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9"/>
        <w:gridCol w:w="2749"/>
      </w:tblGrid>
      <w:tr w:rsidR="008E05CC" w:rsidRPr="00240C50" w:rsidTr="00582DA3">
        <w:tc>
          <w:tcPr>
            <w:tcW w:w="0" w:type="auto"/>
            <w:gridSpan w:val="2"/>
            <w:tcBorders>
              <w:top w:val="nil"/>
              <w:left w:val="nil"/>
              <w:bottom w:val="nil"/>
              <w:right w:val="nil"/>
            </w:tcBorders>
          </w:tcPr>
          <w:p w:rsidR="008E05CC" w:rsidRPr="00E67887" w:rsidRDefault="00AA39F6" w:rsidP="00EC1AE7">
            <w:pPr>
              <w:jc w:val="center"/>
              <w:rPr>
                <w:rFonts w:ascii="ＭＳ ゴシック" w:eastAsia="ＭＳ ゴシック" w:hAnsi="ＭＳ ゴシック"/>
              </w:rPr>
            </w:pPr>
            <w:r w:rsidRPr="00D90510">
              <w:rPr>
                <w:rFonts w:ascii="ＭＳ ゴシック" w:eastAsia="ＭＳ ゴシック" w:hAnsi="ＭＳ ゴシック" w:hint="eastAsia"/>
                <w:noProof/>
                <w:sz w:val="24"/>
              </w:rPr>
              <mc:AlternateContent>
                <mc:Choice Requires="wps">
                  <w:drawing>
                    <wp:anchor distT="0" distB="0" distL="114300" distR="114300" simplePos="0" relativeHeight="251657728" behindDoc="0" locked="0" layoutInCell="1" allowOverlap="1">
                      <wp:simplePos x="0" y="0"/>
                      <wp:positionH relativeFrom="column">
                        <wp:posOffset>-1905</wp:posOffset>
                      </wp:positionH>
                      <wp:positionV relativeFrom="paragraph">
                        <wp:posOffset>-233045</wp:posOffset>
                      </wp:positionV>
                      <wp:extent cx="1371600" cy="228600"/>
                      <wp:effectExtent l="13335" t="20320" r="15240" b="17780"/>
                      <wp:wrapNone/>
                      <wp:docPr id="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25400">
                                <a:solidFill>
                                  <a:srgbClr val="FF0000"/>
                                </a:solidFill>
                                <a:miter lim="800000"/>
                                <a:headEnd/>
                                <a:tailEnd/>
                              </a:ln>
                            </wps:spPr>
                            <wps:txbx>
                              <w:txbxContent>
                                <w:p w:rsidR="00414D19" w:rsidRDefault="00414D19">
                                  <w:pPr>
                                    <w:spacing w:line="320" w:lineRule="exact"/>
                                    <w:rPr>
                                      <w:b/>
                                      <w:color w:val="FF0000"/>
                                      <w:sz w:val="28"/>
                                      <w:szCs w:val="28"/>
                                    </w:rPr>
                                  </w:pPr>
                                  <w:r>
                                    <w:rPr>
                                      <w:rFonts w:ascii="ＭＳ ゴシック" w:eastAsia="ＭＳ ゴシック" w:hAnsi="ＭＳ ゴシック" w:hint="eastAsia"/>
                                      <w:b/>
                                      <w:color w:val="FF0000"/>
                                      <w:sz w:val="28"/>
                                      <w:szCs w:val="28"/>
                                    </w:rPr>
                                    <w:t>運営規程（例）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026" type="#_x0000_t202" style="position:absolute;left:0;text-align:left;margin-left:-.15pt;margin-top:-18.35pt;width:10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" strokecolor="red" strokeweight="2pt">
                      <v:textbox inset="5.85pt,.7pt,5.85pt,.7pt">
                        <w:txbxContent>
                          <w:p w:rsidR="00414D19" w:rsidRDefault="00414D19">
                            <w:pPr>
                              <w:spacing w:line="320" w:lineRule="exact"/>
                              <w:rPr>
                                <w:b/>
                                <w:color w:val="FF0000"/>
                                <w:sz w:val="28"/>
                                <w:szCs w:val="28"/>
                              </w:rPr>
                            </w:pPr>
                            <w:r>
                              <w:rPr>
                                <w:rFonts w:ascii="ＭＳ ゴシック" w:eastAsia="ＭＳ ゴシック" w:hAnsi="ＭＳ ゴシック" w:hint="eastAsia"/>
                                <w:b/>
                                <w:color w:val="FF0000"/>
                                <w:sz w:val="28"/>
                                <w:szCs w:val="28"/>
                              </w:rPr>
                              <w:t>運営規程（例）</w:t>
                            </w:r>
                          </w:p>
                        </w:txbxContent>
                      </v:textbox>
                    </v:shape>
                  </w:pict>
                </mc:Fallback>
              </mc:AlternateContent>
            </w:r>
            <w:r w:rsidR="009A7CC9" w:rsidRPr="00D90510">
              <w:rPr>
                <w:rFonts w:ascii="ＭＳ ゴシック" w:eastAsia="ＭＳ ゴシック" w:hAnsi="ＭＳ ゴシック" w:hint="eastAsia"/>
                <w:sz w:val="24"/>
              </w:rPr>
              <w:t>児童福祉法</w:t>
            </w:r>
            <w:r w:rsidR="009B4D1F" w:rsidRPr="00D90510">
              <w:rPr>
                <w:rFonts w:ascii="ＭＳ ゴシック" w:eastAsia="ＭＳ ゴシック" w:hAnsi="ＭＳ ゴシック" w:hint="eastAsia"/>
                <w:sz w:val="24"/>
              </w:rPr>
              <w:t>に基づく</w:t>
            </w:r>
            <w:r w:rsidR="00EC1AE7" w:rsidRPr="00D90510">
              <w:rPr>
                <w:rFonts w:ascii="ＭＳ ゴシック" w:eastAsia="ＭＳ ゴシック" w:hAnsi="ＭＳ ゴシック" w:hint="eastAsia"/>
                <w:sz w:val="24"/>
              </w:rPr>
              <w:t>指定</w:t>
            </w:r>
            <w:r w:rsidR="009B4D1F" w:rsidRPr="00D90510">
              <w:rPr>
                <w:rFonts w:ascii="ＭＳ ゴシック" w:eastAsia="ＭＳ ゴシック" w:hAnsi="ＭＳ ゴシック" w:hint="eastAsia"/>
                <w:sz w:val="24"/>
              </w:rPr>
              <w:t>障害児通所支援</w:t>
            </w:r>
            <w:r w:rsidR="008E05CC" w:rsidRPr="00D90510">
              <w:rPr>
                <w:rFonts w:ascii="ＭＳ ゴシック" w:eastAsia="ＭＳ ゴシック" w:hAnsi="ＭＳ ゴシック" w:hint="eastAsia"/>
                <w:sz w:val="24"/>
              </w:rPr>
              <w:t>の</w:t>
            </w:r>
            <w:r w:rsidR="009A7CC9" w:rsidRPr="00D90510">
              <w:rPr>
                <w:rFonts w:ascii="ＭＳ ゴシック" w:eastAsia="ＭＳ ゴシック" w:hAnsi="ＭＳ ゴシック" w:hint="eastAsia"/>
                <w:sz w:val="24"/>
              </w:rPr>
              <w:t>児童発達支援</w:t>
            </w:r>
          </w:p>
        </w:tc>
      </w:tr>
      <w:tr w:rsidR="002377AF" w:rsidRPr="00240C50" w:rsidTr="00582DA3">
        <w:tc>
          <w:tcPr>
            <w:tcW w:w="7054" w:type="dxa"/>
          </w:tcPr>
          <w:p w:rsidR="002377AF" w:rsidRPr="00E67887" w:rsidRDefault="008E05CC">
            <w:pPr>
              <w:jc w:val="center"/>
              <w:rPr>
                <w:rFonts w:ascii="ＭＳ ゴシック" w:eastAsia="ＭＳ ゴシック" w:hAnsi="ＭＳ ゴシック"/>
              </w:rPr>
            </w:pPr>
            <w:r w:rsidRPr="00E67887">
              <w:rPr>
                <w:rFonts w:ascii="ＭＳ ゴシック" w:eastAsia="ＭＳ ゴシック" w:hAnsi="ＭＳ ゴシック" w:hint="eastAsia"/>
              </w:rPr>
              <w:t>運</w:t>
            </w:r>
            <w:r w:rsidR="001D155D">
              <w:rPr>
                <w:rFonts w:ascii="ＭＳ ゴシック" w:eastAsia="ＭＳ ゴシック" w:hAnsi="ＭＳ ゴシック" w:hint="eastAsia"/>
              </w:rPr>
              <w:t>営規程</w:t>
            </w:r>
          </w:p>
        </w:tc>
        <w:tc>
          <w:tcPr>
            <w:tcW w:w="2800" w:type="dxa"/>
            <w:tcBorders>
              <w:top w:val="single" w:sz="4" w:space="0" w:color="auto"/>
            </w:tcBorders>
          </w:tcPr>
          <w:p w:rsidR="002377AF" w:rsidRPr="00240C50" w:rsidRDefault="002377AF">
            <w:pPr>
              <w:jc w:val="center"/>
              <w:rPr>
                <w:rFonts w:ascii="ＭＳ ゴシック" w:eastAsia="ＭＳ ゴシック" w:hAnsi="ＭＳ ゴシック"/>
              </w:rPr>
            </w:pPr>
            <w:r w:rsidRPr="00240C50">
              <w:rPr>
                <w:rFonts w:ascii="ＭＳ ゴシック" w:eastAsia="ＭＳ ゴシック" w:hAnsi="ＭＳ ゴシック" w:hint="eastAsia"/>
              </w:rPr>
              <w:t>作成に当たっての留意事項</w:t>
            </w:r>
          </w:p>
        </w:tc>
      </w:tr>
      <w:tr w:rsidR="002377AF" w:rsidRPr="000033E1" w:rsidTr="00582DA3">
        <w:tc>
          <w:tcPr>
            <w:tcW w:w="7054" w:type="dxa"/>
            <w:tcBorders>
              <w:bottom w:val="nil"/>
            </w:tcBorders>
          </w:tcPr>
          <w:p w:rsidR="002377AF" w:rsidRPr="00E67887" w:rsidRDefault="009A7CC9">
            <w:pPr>
              <w:rPr>
                <w:rFonts w:ascii="ＭＳ ゴシック" w:eastAsia="ＭＳ ゴシック" w:hAnsi="ＭＳ ゴシック"/>
              </w:rPr>
            </w:pPr>
            <w:r w:rsidRPr="00E67887">
              <w:rPr>
                <w:rFonts w:ascii="ＭＳ ゴシック" w:eastAsia="ＭＳ ゴシック" w:hAnsi="ＭＳ ゴシック" w:hint="eastAsia"/>
              </w:rPr>
              <w:t>児童福祉法</w:t>
            </w:r>
            <w:r w:rsidR="002377AF" w:rsidRPr="00E67887">
              <w:rPr>
                <w:rFonts w:ascii="ＭＳ ゴシック" w:eastAsia="ＭＳ ゴシック" w:hAnsi="ＭＳ ゴシック" w:hint="eastAsia"/>
              </w:rPr>
              <w:t>に基づく○○○（</w:t>
            </w:r>
            <w:r w:rsidRPr="00E67887">
              <w:rPr>
                <w:rFonts w:ascii="ＭＳ ゴシック" w:eastAsia="ＭＳ ゴシック" w:hAnsi="ＭＳ ゴシック" w:hint="eastAsia"/>
              </w:rPr>
              <w:t>児童発達支援</w:t>
            </w:r>
            <w:r w:rsidR="002377AF" w:rsidRPr="00E67887">
              <w:rPr>
                <w:rFonts w:ascii="ＭＳ ゴシック" w:eastAsia="ＭＳ ゴシック" w:hAnsi="ＭＳ ゴシック" w:hint="eastAsia"/>
              </w:rPr>
              <w:t>）運営規程</w:t>
            </w:r>
          </w:p>
          <w:p w:rsidR="002377AF" w:rsidRPr="00E67887" w:rsidRDefault="002377AF" w:rsidP="008F256A">
            <w:pPr>
              <w:ind w:left="210" w:hangingChars="100" w:hanging="210"/>
              <w:rPr>
                <w:rFonts w:ascii="ＭＳ ゴシック" w:eastAsia="ＭＳ ゴシック" w:hAnsi="ＭＳ ゴシック"/>
              </w:rPr>
            </w:pPr>
          </w:p>
        </w:tc>
        <w:tc>
          <w:tcPr>
            <w:tcW w:w="2800" w:type="dxa"/>
            <w:tcBorders>
              <w:bottom w:val="nil"/>
            </w:tcBorders>
          </w:tcPr>
          <w:p w:rsidR="002377AF" w:rsidRPr="00582DA3" w:rsidRDefault="002377AF" w:rsidP="008F256A">
            <w:pPr>
              <w:spacing w:line="240" w:lineRule="exact"/>
              <w:ind w:left="160" w:hangingChars="100" w:hanging="160"/>
              <w:rPr>
                <w:rFonts w:ascii="ＭＳ ゴシック" w:eastAsia="ＭＳ ゴシック" w:hAnsi="ＭＳ ゴシック"/>
                <w:sz w:val="16"/>
                <w:szCs w:val="16"/>
              </w:rPr>
            </w:pPr>
            <w:r w:rsidRPr="00582DA3">
              <w:rPr>
                <w:rFonts w:ascii="ＭＳ ゴシック" w:eastAsia="ＭＳ ゴシック" w:hAnsi="ＭＳ ゴシック" w:hint="eastAsia"/>
                <w:sz w:val="16"/>
                <w:szCs w:val="16"/>
              </w:rPr>
              <w:t>※「○○○」⇒事業所の正式名称</w:t>
            </w:r>
          </w:p>
          <w:p w:rsidR="002377AF" w:rsidRPr="00582DA3" w:rsidRDefault="002377AF" w:rsidP="008F256A">
            <w:pPr>
              <w:spacing w:line="240" w:lineRule="exact"/>
              <w:ind w:left="160" w:hangingChars="100" w:hanging="160"/>
              <w:rPr>
                <w:rFonts w:ascii="ＭＳ ゴシック" w:eastAsia="ＭＳ ゴシック" w:hAnsi="ＭＳ ゴシック"/>
                <w:sz w:val="16"/>
                <w:szCs w:val="16"/>
              </w:rPr>
            </w:pPr>
          </w:p>
          <w:p w:rsidR="00994896" w:rsidRPr="00582DA3" w:rsidRDefault="00994896" w:rsidP="008F256A">
            <w:pPr>
              <w:spacing w:line="240" w:lineRule="exact"/>
              <w:ind w:left="160" w:hangingChars="100" w:hanging="160"/>
              <w:rPr>
                <w:rFonts w:ascii="ＭＳ ゴシック" w:eastAsia="ＭＳ ゴシック" w:hAnsi="ＭＳ ゴシック"/>
                <w:sz w:val="16"/>
                <w:szCs w:val="16"/>
              </w:rPr>
            </w:pPr>
          </w:p>
        </w:tc>
      </w:tr>
      <w:tr w:rsidR="00582DA3" w:rsidRPr="000033E1" w:rsidTr="00582DA3">
        <w:trPr>
          <w:trHeight w:val="4500"/>
        </w:trPr>
        <w:tc>
          <w:tcPr>
            <w:tcW w:w="7054" w:type="dxa"/>
            <w:tcBorders>
              <w:top w:val="nil"/>
              <w:bottom w:val="nil"/>
            </w:tcBorders>
          </w:tcPr>
          <w:p w:rsidR="00582DA3" w:rsidRPr="00E67887" w:rsidRDefault="00582DA3" w:rsidP="008F256A">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（事業の目的）</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第１条　＊＊＊（以下「事業者」という。）が設置する○○○（以下「事業所」という。）において実施する指定障害児通所支援の児童発達支援（以下「指定児童発達支援」という。）の適正な運営を確保するために必要な人員及び運営管理に関する事項を定め、指定児童発達支援の円滑な運営管理を図るとともに、障害児及び障害児の保護者（児童福祉法（昭和22年法律第164号。以下「法」という。）第21条の5の</w:t>
            </w:r>
            <w:r>
              <w:rPr>
                <w:rFonts w:ascii="ＭＳ ゴシック" w:eastAsia="ＭＳ ゴシック" w:hAnsi="ＭＳ ゴシック" w:hint="eastAsia"/>
              </w:rPr>
              <w:t>5</w:t>
            </w:r>
            <w:r w:rsidRPr="00E67887">
              <w:rPr>
                <w:rFonts w:ascii="ＭＳ ゴシック" w:eastAsia="ＭＳ ゴシック" w:hAnsi="ＭＳ ゴシック" w:hint="eastAsia"/>
              </w:rPr>
              <w:t>第1項に規定する</w:t>
            </w:r>
            <w:r w:rsidR="00AB24F0">
              <w:rPr>
                <w:rFonts w:ascii="ＭＳ ゴシック" w:eastAsia="ＭＳ ゴシック" w:hAnsi="ＭＳ ゴシック" w:hint="eastAsia"/>
              </w:rPr>
              <w:t>通所給付決定</w:t>
            </w:r>
            <w:r w:rsidRPr="00E67887">
              <w:rPr>
                <w:rFonts w:ascii="ＭＳ ゴシック" w:eastAsia="ＭＳ ゴシック" w:hAnsi="ＭＳ ゴシック" w:hint="eastAsia"/>
              </w:rPr>
              <w:t>を受けた障害児の保護者をいう。以下「利用者」という。）の意思及び人格を尊重し、障害児及び利用者（以下「障害児等」という。）の立場に立った適切な指定児童発達支援の提供を確保することを目的とする。</w:t>
            </w:r>
          </w:p>
          <w:p w:rsidR="00582DA3" w:rsidRPr="00582DA3" w:rsidRDefault="00582DA3" w:rsidP="008F256A">
            <w:pPr>
              <w:ind w:left="210" w:hangingChars="100" w:hanging="210"/>
              <w:rPr>
                <w:rFonts w:ascii="ＭＳ ゴシック" w:eastAsia="ＭＳ ゴシック" w:hAnsi="ＭＳ ゴシック"/>
              </w:rPr>
            </w:pPr>
          </w:p>
        </w:tc>
        <w:tc>
          <w:tcPr>
            <w:tcW w:w="2800" w:type="dxa"/>
            <w:tcBorders>
              <w:top w:val="nil"/>
              <w:bottom w:val="nil"/>
            </w:tcBorders>
          </w:tcPr>
          <w:p w:rsidR="00582DA3" w:rsidRPr="00582DA3" w:rsidRDefault="00582DA3">
            <w:pPr>
              <w:spacing w:line="240" w:lineRule="exact"/>
              <w:rPr>
                <w:rFonts w:ascii="ＭＳ ゴシック" w:eastAsia="ＭＳ ゴシック" w:hAnsi="ＭＳ ゴシック"/>
                <w:sz w:val="16"/>
                <w:szCs w:val="16"/>
              </w:rPr>
            </w:pPr>
          </w:p>
          <w:p w:rsidR="00582DA3" w:rsidRPr="00582DA3" w:rsidRDefault="00582DA3" w:rsidP="008F256A">
            <w:pPr>
              <w:spacing w:line="240" w:lineRule="exact"/>
              <w:ind w:left="160" w:hangingChars="100" w:hanging="160"/>
              <w:rPr>
                <w:rFonts w:ascii="ＭＳ ゴシック" w:eastAsia="ＭＳ ゴシック" w:hAnsi="ＭＳ ゴシック"/>
                <w:sz w:val="16"/>
                <w:szCs w:val="16"/>
              </w:rPr>
            </w:pPr>
            <w:r w:rsidRPr="00582DA3">
              <w:rPr>
                <w:rFonts w:ascii="ＭＳ ゴシック" w:eastAsia="ＭＳ ゴシック" w:hAnsi="ＭＳ ゴシック" w:hint="eastAsia"/>
                <w:sz w:val="16"/>
                <w:szCs w:val="16"/>
              </w:rPr>
              <w:t>※「＊＊＊」⇒開設者（法人名）</w:t>
            </w:r>
          </w:p>
          <w:p w:rsidR="00582DA3" w:rsidRPr="00582DA3" w:rsidRDefault="00582DA3" w:rsidP="00582DA3">
            <w:pPr>
              <w:spacing w:line="240" w:lineRule="exact"/>
              <w:ind w:left="160" w:hangingChars="100" w:hanging="160"/>
              <w:rPr>
                <w:rFonts w:ascii="ＭＳ ゴシック" w:eastAsia="ＭＳ ゴシック" w:hAnsi="ＭＳ ゴシック"/>
                <w:sz w:val="16"/>
                <w:szCs w:val="16"/>
              </w:rPr>
            </w:pPr>
            <w:r w:rsidRPr="00582DA3">
              <w:rPr>
                <w:rFonts w:ascii="ＭＳ ゴシック" w:eastAsia="ＭＳ ゴシック" w:hAnsi="ＭＳ ゴシック" w:hint="eastAsia"/>
                <w:sz w:val="16"/>
                <w:szCs w:val="16"/>
              </w:rPr>
              <w:t>※「○○○」⇒事業所の正式名称</w:t>
            </w:r>
          </w:p>
        </w:tc>
      </w:tr>
      <w:tr w:rsidR="00582DA3" w:rsidRPr="000033E1" w:rsidTr="00216D7E">
        <w:trPr>
          <w:trHeight w:val="282"/>
        </w:trPr>
        <w:tc>
          <w:tcPr>
            <w:tcW w:w="7054" w:type="dxa"/>
            <w:tcBorders>
              <w:top w:val="nil"/>
              <w:bottom w:val="nil"/>
            </w:tcBorders>
          </w:tcPr>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（運営の方針）</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第２条　事業所は、障害児が日常生活における基本的動作</w:t>
            </w:r>
            <w:r w:rsidR="00AB24F0">
              <w:rPr>
                <w:rFonts w:ascii="ＭＳ ゴシック" w:eastAsia="ＭＳ ゴシック" w:hAnsi="ＭＳ ゴシック" w:hint="eastAsia"/>
              </w:rPr>
              <w:t>及び知識技能</w:t>
            </w:r>
            <w:r w:rsidRPr="00E67887">
              <w:rPr>
                <w:rFonts w:ascii="ＭＳ ゴシック" w:eastAsia="ＭＳ ゴシック" w:hAnsi="ＭＳ ゴシック" w:hint="eastAsia"/>
              </w:rPr>
              <w:t>を習得し、</w:t>
            </w:r>
            <w:r w:rsidR="00AB24F0">
              <w:rPr>
                <w:rFonts w:ascii="ＭＳ ゴシック" w:eastAsia="ＭＳ ゴシック" w:hAnsi="ＭＳ ゴシック" w:hint="eastAsia"/>
              </w:rPr>
              <w:t>並びに</w:t>
            </w:r>
            <w:r w:rsidRPr="00E67887">
              <w:rPr>
                <w:rFonts w:ascii="ＭＳ ゴシック" w:eastAsia="ＭＳ ゴシック" w:hAnsi="ＭＳ ゴシック" w:hint="eastAsia"/>
              </w:rPr>
              <w:t>集団生活に適応することができるよう、</w:t>
            </w:r>
            <w:r w:rsidR="00AB24F0">
              <w:rPr>
                <w:rFonts w:ascii="ＭＳ ゴシック" w:eastAsia="ＭＳ ゴシック" w:hAnsi="ＭＳ ゴシック" w:hint="eastAsia"/>
              </w:rPr>
              <w:t>当該障害児</w:t>
            </w:r>
            <w:r w:rsidRPr="00E67887">
              <w:rPr>
                <w:rFonts w:ascii="ＭＳ ゴシック" w:eastAsia="ＭＳ ゴシック" w:hAnsi="ＭＳ ゴシック" w:hint="eastAsia"/>
              </w:rPr>
              <w:t>の身体及び精神の状況並びにその置かれている環境に応じて適切かつ効果的な指導及び訓練を行うものとする。</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２　指定児童発達支援の実施に当たっては、地域</w:t>
            </w:r>
            <w:r w:rsidR="00AB24F0">
              <w:rPr>
                <w:rFonts w:ascii="ＭＳ ゴシック" w:eastAsia="ＭＳ ゴシック" w:hAnsi="ＭＳ ゴシック" w:hint="eastAsia"/>
              </w:rPr>
              <w:t>及び家庭</w:t>
            </w:r>
            <w:r w:rsidRPr="00E67887">
              <w:rPr>
                <w:rFonts w:ascii="ＭＳ ゴシック" w:eastAsia="ＭＳ ゴシック" w:hAnsi="ＭＳ ゴシック" w:hint="eastAsia"/>
              </w:rPr>
              <w:t>との結び付きを重視し、利用者の所在する市町村、他の指定障害児通所支援事業者、障害児相談支援事業者、</w:t>
            </w:r>
            <w:r w:rsidRPr="00E67887">
              <w:rPr>
                <w:rFonts w:ascii="ＭＳ ゴシック" w:eastAsia="ＭＳ ゴシック" w:hAnsi="ＭＳ ゴシック" w:cs="MS-PGothic" w:hint="eastAsia"/>
                <w:kern w:val="0"/>
                <w:szCs w:val="21"/>
              </w:rPr>
              <w:t>指定特定相談支援事業者、</w:t>
            </w:r>
            <w:r w:rsidRPr="00E67887">
              <w:rPr>
                <w:rFonts w:ascii="ＭＳ ゴシック" w:eastAsia="ＭＳ ゴシック" w:hAnsi="ＭＳ ゴシック" w:hint="eastAsia"/>
              </w:rPr>
              <w:t>指定障害児入所施設その他福祉サービス又は保健医療サービスを提供する者（以下「障害児通所支援事業者等」という。）との密接な連携に努めるものとする。</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３　前</w:t>
            </w:r>
            <w:r w:rsidR="00FC7532">
              <w:rPr>
                <w:rFonts w:ascii="ＭＳ ゴシック" w:eastAsia="ＭＳ ゴシック" w:hAnsi="ＭＳ ゴシック" w:hint="eastAsia"/>
              </w:rPr>
              <w:t>二</w:t>
            </w:r>
            <w:r w:rsidRPr="00E67887">
              <w:rPr>
                <w:rFonts w:ascii="ＭＳ ゴシック" w:eastAsia="ＭＳ ゴシック" w:hAnsi="ＭＳ ゴシック" w:hint="eastAsia"/>
              </w:rPr>
              <w:t>項のほか、法に定める内容のほか</w:t>
            </w:r>
            <w:r>
              <w:rPr>
                <w:rFonts w:ascii="ＭＳ ゴシック" w:eastAsia="ＭＳ ゴシック" w:hAnsi="ＭＳ ゴシック" w:hint="eastAsia"/>
              </w:rPr>
              <w:t>その他</w:t>
            </w:r>
            <w:r w:rsidRPr="00E67887">
              <w:rPr>
                <w:rFonts w:ascii="ＭＳ ゴシック" w:eastAsia="ＭＳ ゴシック" w:hAnsi="ＭＳ ゴシック" w:hint="eastAsia"/>
              </w:rPr>
              <w:t>関係法令等を遵守し、指定児童発達支援を実施するものとする。</w:t>
            </w:r>
          </w:p>
          <w:p w:rsidR="00582DA3" w:rsidRPr="00E67887" w:rsidRDefault="00582DA3" w:rsidP="00582DA3">
            <w:pPr>
              <w:rPr>
                <w:rFonts w:ascii="ＭＳ ゴシック" w:eastAsia="ＭＳ ゴシック" w:hAnsi="ＭＳ ゴシック"/>
              </w:rPr>
            </w:pPr>
          </w:p>
        </w:tc>
        <w:tc>
          <w:tcPr>
            <w:tcW w:w="2800" w:type="dxa"/>
            <w:tcBorders>
              <w:top w:val="nil"/>
              <w:bottom w:val="nil"/>
            </w:tcBorders>
          </w:tcPr>
          <w:p w:rsidR="00582DA3" w:rsidRPr="00582DA3" w:rsidRDefault="00582DA3" w:rsidP="00216D7E">
            <w:pPr>
              <w:spacing w:line="240" w:lineRule="exact"/>
              <w:rPr>
                <w:rFonts w:ascii="ＭＳ ゴシック" w:eastAsia="ＭＳ ゴシック" w:hAnsi="ＭＳ ゴシック"/>
                <w:sz w:val="16"/>
                <w:szCs w:val="16"/>
              </w:rPr>
            </w:pPr>
          </w:p>
        </w:tc>
      </w:tr>
      <w:tr w:rsidR="00582DA3" w:rsidRPr="000033E1" w:rsidTr="00216D7E">
        <w:trPr>
          <w:trHeight w:val="282"/>
        </w:trPr>
        <w:tc>
          <w:tcPr>
            <w:tcW w:w="7054" w:type="dxa"/>
            <w:tcBorders>
              <w:top w:val="nil"/>
              <w:bottom w:val="nil"/>
            </w:tcBorders>
          </w:tcPr>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（事業の運営）</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第３条　指定児童発達支援の提供に当たっては、利用者の負担により、事業所の</w:t>
            </w:r>
            <w:r w:rsidR="00D90510">
              <w:rPr>
                <w:rFonts w:ascii="ＭＳ ゴシック" w:eastAsia="ＭＳ ゴシック" w:hAnsi="ＭＳ ゴシック" w:hint="eastAsia"/>
              </w:rPr>
              <w:t>従業者</w:t>
            </w:r>
            <w:r w:rsidRPr="00E67887">
              <w:rPr>
                <w:rFonts w:ascii="ＭＳ ゴシック" w:eastAsia="ＭＳ ゴシック" w:hAnsi="ＭＳ ゴシック" w:hint="eastAsia"/>
              </w:rPr>
              <w:t>以外の者による</w:t>
            </w:r>
            <w:r w:rsidR="00D90510">
              <w:rPr>
                <w:rFonts w:ascii="ＭＳ ゴシック" w:eastAsia="ＭＳ ゴシック" w:hAnsi="ＭＳ ゴシック" w:hint="eastAsia"/>
              </w:rPr>
              <w:t>指導、訓練等</w:t>
            </w:r>
            <w:r w:rsidRPr="00E67887">
              <w:rPr>
                <w:rFonts w:ascii="ＭＳ ゴシック" w:eastAsia="ＭＳ ゴシック" w:hAnsi="ＭＳ ゴシック" w:hint="eastAsia"/>
              </w:rPr>
              <w:t>は行わないものとする。</w:t>
            </w:r>
          </w:p>
          <w:p w:rsidR="00582DA3" w:rsidRPr="00E67887" w:rsidRDefault="00582DA3" w:rsidP="00216D7E">
            <w:pPr>
              <w:ind w:left="210" w:hangingChars="100" w:hanging="210"/>
              <w:rPr>
                <w:rFonts w:ascii="ＭＳ ゴシック" w:eastAsia="ＭＳ ゴシック" w:hAnsi="ＭＳ ゴシック"/>
              </w:rPr>
            </w:pPr>
          </w:p>
        </w:tc>
        <w:tc>
          <w:tcPr>
            <w:tcW w:w="2800" w:type="dxa"/>
            <w:tcBorders>
              <w:top w:val="nil"/>
              <w:bottom w:val="nil"/>
            </w:tcBorders>
          </w:tcPr>
          <w:p w:rsidR="00582DA3" w:rsidRPr="00582DA3" w:rsidRDefault="00582DA3" w:rsidP="00216D7E">
            <w:pPr>
              <w:spacing w:line="240" w:lineRule="exact"/>
              <w:rPr>
                <w:rFonts w:ascii="ＭＳ ゴシック" w:eastAsia="ＭＳ ゴシック" w:hAnsi="ＭＳ ゴシック"/>
                <w:sz w:val="16"/>
                <w:szCs w:val="16"/>
              </w:rPr>
            </w:pPr>
          </w:p>
        </w:tc>
      </w:tr>
      <w:tr w:rsidR="00582DA3" w:rsidRPr="000033E1" w:rsidTr="00216D7E">
        <w:trPr>
          <w:trHeight w:val="282"/>
        </w:trPr>
        <w:tc>
          <w:tcPr>
            <w:tcW w:w="7054" w:type="dxa"/>
            <w:tcBorders>
              <w:top w:val="nil"/>
              <w:bottom w:val="nil"/>
            </w:tcBorders>
          </w:tcPr>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（事業所の名称等）</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第４条　指定児童発達支援を行う事業所の名称及び所在地は、次のとおりとする。</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（１）名称　　○○○</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 xml:space="preserve">（２）所在地　</w:t>
            </w:r>
            <w:r>
              <w:rPr>
                <w:rFonts w:ascii="ＭＳ ゴシック" w:eastAsia="ＭＳ ゴシック" w:hAnsi="ＭＳ ゴシック" w:hint="eastAsia"/>
              </w:rPr>
              <w:t>神戸市</w:t>
            </w:r>
            <w:r w:rsidRPr="00E67887">
              <w:rPr>
                <w:rFonts w:ascii="ＭＳ ゴシック" w:eastAsia="ＭＳ ゴシック" w:hAnsi="ＭＳ ゴシック" w:hint="eastAsia"/>
              </w:rPr>
              <w:t>○○区△△×丁目×番×号　＊＊ビル×号</w:t>
            </w:r>
          </w:p>
          <w:p w:rsidR="00582DA3" w:rsidRPr="00E67887" w:rsidRDefault="00582DA3" w:rsidP="00216D7E">
            <w:pPr>
              <w:ind w:left="210" w:hangingChars="100" w:hanging="210"/>
              <w:rPr>
                <w:rFonts w:ascii="ＭＳ ゴシック" w:eastAsia="ＭＳ ゴシック" w:hAnsi="ＭＳ ゴシック"/>
              </w:rPr>
            </w:pPr>
          </w:p>
        </w:tc>
        <w:tc>
          <w:tcPr>
            <w:tcW w:w="2800" w:type="dxa"/>
            <w:tcBorders>
              <w:top w:val="nil"/>
              <w:bottom w:val="nil"/>
            </w:tcBorders>
          </w:tcPr>
          <w:p w:rsidR="00582DA3" w:rsidRPr="00582DA3" w:rsidRDefault="00582DA3" w:rsidP="00582DA3">
            <w:pPr>
              <w:spacing w:line="240" w:lineRule="exact"/>
              <w:rPr>
                <w:rFonts w:ascii="ＭＳ ゴシック" w:eastAsia="ＭＳ ゴシック" w:hAnsi="ＭＳ ゴシック"/>
                <w:sz w:val="16"/>
                <w:szCs w:val="16"/>
              </w:rPr>
            </w:pPr>
          </w:p>
          <w:p w:rsidR="00582DA3" w:rsidRPr="00582DA3" w:rsidRDefault="00582DA3" w:rsidP="00582DA3">
            <w:pPr>
              <w:spacing w:line="240" w:lineRule="exact"/>
              <w:ind w:left="160" w:hangingChars="100" w:hanging="160"/>
              <w:rPr>
                <w:rFonts w:ascii="ＭＳ ゴシック" w:eastAsia="ＭＳ ゴシック" w:hAnsi="ＭＳ ゴシック"/>
                <w:sz w:val="16"/>
                <w:szCs w:val="16"/>
              </w:rPr>
            </w:pPr>
            <w:r w:rsidRPr="00582DA3">
              <w:rPr>
                <w:rFonts w:ascii="ＭＳ ゴシック" w:eastAsia="ＭＳ ゴシック" w:hAnsi="ＭＳ ゴシック" w:hint="eastAsia"/>
                <w:sz w:val="16"/>
                <w:szCs w:val="16"/>
              </w:rPr>
              <w:t>※「○○○」⇒事業所の正式名称を記載。</w:t>
            </w:r>
          </w:p>
          <w:p w:rsidR="00582DA3" w:rsidRPr="00582DA3" w:rsidRDefault="00582DA3" w:rsidP="00582DA3">
            <w:pPr>
              <w:spacing w:line="240" w:lineRule="exact"/>
              <w:rPr>
                <w:rFonts w:ascii="ＭＳ ゴシック" w:eastAsia="ＭＳ ゴシック" w:hAnsi="ＭＳ ゴシック"/>
                <w:sz w:val="16"/>
                <w:szCs w:val="16"/>
              </w:rPr>
            </w:pPr>
            <w:r w:rsidRPr="00582DA3">
              <w:rPr>
                <w:rFonts w:ascii="ＭＳ ゴシック" w:eastAsia="ＭＳ ゴシック" w:hAnsi="ＭＳ ゴシック" w:hint="eastAsia"/>
                <w:sz w:val="16"/>
                <w:szCs w:val="16"/>
              </w:rPr>
              <w:t>※「神戸市・・・」⇒所在地は、住居表示、ビル名等を正確に記載する</w:t>
            </w:r>
          </w:p>
        </w:tc>
      </w:tr>
      <w:tr w:rsidR="00582DA3" w:rsidRPr="000033E1" w:rsidTr="00216D7E">
        <w:trPr>
          <w:trHeight w:val="282"/>
        </w:trPr>
        <w:tc>
          <w:tcPr>
            <w:tcW w:w="7054" w:type="dxa"/>
            <w:tcBorders>
              <w:top w:val="nil"/>
              <w:bottom w:val="nil"/>
            </w:tcBorders>
          </w:tcPr>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w:t>
            </w:r>
            <w:r w:rsidR="00D90510">
              <w:rPr>
                <w:rFonts w:ascii="ＭＳ ゴシック" w:eastAsia="ＭＳ ゴシック" w:hAnsi="ＭＳ ゴシック" w:hint="eastAsia"/>
              </w:rPr>
              <w:t>従業者</w:t>
            </w:r>
            <w:r w:rsidRPr="00E67887">
              <w:rPr>
                <w:rFonts w:ascii="ＭＳ ゴシック" w:eastAsia="ＭＳ ゴシック" w:hAnsi="ＭＳ ゴシック" w:hint="eastAsia"/>
              </w:rPr>
              <w:t>の職種、員数及び職務の内容）</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第５条　事業所における</w:t>
            </w:r>
            <w:r w:rsidR="00D90510">
              <w:rPr>
                <w:rFonts w:ascii="ＭＳ ゴシック" w:eastAsia="ＭＳ ゴシック" w:hAnsi="ＭＳ ゴシック" w:hint="eastAsia"/>
              </w:rPr>
              <w:t>従業者</w:t>
            </w:r>
            <w:r w:rsidRPr="00E67887">
              <w:rPr>
                <w:rFonts w:ascii="ＭＳ ゴシック" w:eastAsia="ＭＳ ゴシック" w:hAnsi="ＭＳ ゴシック" w:hint="eastAsia"/>
              </w:rPr>
              <w:t>の職種、員数及び職務の内容は、次のとおりとする。</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（１）管理者　1名</w:t>
            </w:r>
          </w:p>
          <w:p w:rsidR="00582DA3" w:rsidRPr="00E67887" w:rsidRDefault="00582DA3" w:rsidP="00582DA3">
            <w:pPr>
              <w:ind w:leftChars="200" w:left="420" w:firstLineChars="100" w:firstLine="210"/>
              <w:rPr>
                <w:rFonts w:ascii="ＭＳ ゴシック" w:eastAsia="ＭＳ ゴシック" w:hAnsi="ＭＳ ゴシック"/>
              </w:rPr>
            </w:pPr>
            <w:r w:rsidRPr="00E67887">
              <w:rPr>
                <w:rFonts w:ascii="ＭＳ ゴシック" w:eastAsia="ＭＳ ゴシック" w:hAnsi="ＭＳ ゴシック" w:hint="eastAsia"/>
              </w:rPr>
              <w:t>管理者は、</w:t>
            </w:r>
            <w:r w:rsidR="00D90510">
              <w:rPr>
                <w:rFonts w:ascii="ＭＳ ゴシック" w:eastAsia="ＭＳ ゴシック" w:hAnsi="ＭＳ ゴシック" w:hint="eastAsia"/>
              </w:rPr>
              <w:t>従業者</w:t>
            </w:r>
            <w:r w:rsidRPr="00E67887">
              <w:rPr>
                <w:rFonts w:ascii="ＭＳ ゴシック" w:eastAsia="ＭＳ ゴシック" w:hAnsi="ＭＳ ゴシック" w:hint="eastAsia"/>
              </w:rPr>
              <w:t>及び業務の管理を一元的に行うとともに、法令等において規定されている指定児童発達支援の実施に関し、事業所の</w:t>
            </w:r>
            <w:r w:rsidR="00D90510">
              <w:rPr>
                <w:rFonts w:ascii="ＭＳ ゴシック" w:eastAsia="ＭＳ ゴシック" w:hAnsi="ＭＳ ゴシック" w:hint="eastAsia"/>
              </w:rPr>
              <w:t>従業者</w:t>
            </w:r>
            <w:r w:rsidRPr="00E67887">
              <w:rPr>
                <w:rFonts w:ascii="ＭＳ ゴシック" w:eastAsia="ＭＳ ゴシック" w:hAnsi="ＭＳ ゴシック" w:hint="eastAsia"/>
              </w:rPr>
              <w:t>に対し遵守させるため必要な指揮命令を行う。</w:t>
            </w:r>
          </w:p>
          <w:p w:rsidR="00582DA3" w:rsidRPr="00E67887" w:rsidRDefault="00582DA3" w:rsidP="00582DA3">
            <w:pPr>
              <w:ind w:left="420" w:hangingChars="200" w:hanging="420"/>
              <w:rPr>
                <w:rFonts w:ascii="ＭＳ ゴシック" w:eastAsia="ＭＳ ゴシック" w:hAnsi="ＭＳ ゴシック"/>
              </w:rPr>
            </w:pPr>
            <w:r w:rsidRPr="00E67887">
              <w:rPr>
                <w:rFonts w:ascii="ＭＳ ゴシック" w:eastAsia="ＭＳ ゴシック" w:hAnsi="ＭＳ ゴシック" w:hint="eastAsia"/>
              </w:rPr>
              <w:t>（２）児童発達支援管理責任者　○名</w:t>
            </w:r>
          </w:p>
          <w:p w:rsidR="00582DA3" w:rsidRPr="00E67887" w:rsidRDefault="00582DA3" w:rsidP="00582DA3">
            <w:pPr>
              <w:ind w:leftChars="300" w:left="840" w:hangingChars="100" w:hanging="210"/>
              <w:rPr>
                <w:rFonts w:ascii="ＭＳ ゴシック" w:eastAsia="ＭＳ ゴシック" w:hAnsi="ＭＳ ゴシック"/>
              </w:rPr>
            </w:pPr>
            <w:r w:rsidRPr="00E67887">
              <w:rPr>
                <w:rFonts w:ascii="ＭＳ ゴシック" w:eastAsia="ＭＳ ゴシック" w:hAnsi="ＭＳ ゴシック" w:hint="eastAsia"/>
              </w:rPr>
              <w:t>児童発達支援管理責任者は、次の業務を行う。</w:t>
            </w:r>
          </w:p>
          <w:p w:rsidR="00582DA3" w:rsidRPr="00E67887" w:rsidRDefault="00D90510" w:rsidP="00582DA3">
            <w:pPr>
              <w:ind w:leftChars="300" w:left="1050" w:hangingChars="200" w:hanging="420"/>
              <w:rPr>
                <w:rFonts w:ascii="ＭＳ ゴシック" w:eastAsia="ＭＳ ゴシック" w:hAnsi="ＭＳ ゴシック"/>
              </w:rPr>
            </w:pPr>
            <w:r>
              <w:rPr>
                <w:rFonts w:ascii="ＭＳ ゴシック" w:eastAsia="ＭＳ ゴシック" w:hAnsi="ＭＳ ゴシック" w:hint="eastAsia"/>
              </w:rPr>
              <w:t>（ア）適切な方法により、障害児</w:t>
            </w:r>
            <w:r w:rsidR="00582DA3" w:rsidRPr="00E67887">
              <w:rPr>
                <w:rFonts w:ascii="ＭＳ ゴシック" w:eastAsia="ＭＳ ゴシック" w:hAnsi="ＭＳ ゴシック" w:hint="eastAsia"/>
              </w:rPr>
              <w:t>の有する能力、置かれている環境及び日常生活全般の状況等の評価を通じて障害児等の希望する生活や課題等の把握（以下「アセスメント」という。）を行い、障害児が自立した日常生活を営むことができるように支援する上での適切な支援内容を検討すること。</w:t>
            </w:r>
          </w:p>
          <w:p w:rsidR="00582DA3" w:rsidRPr="00E67887" w:rsidRDefault="00582DA3" w:rsidP="00582DA3">
            <w:pPr>
              <w:ind w:leftChars="300" w:left="1050" w:hangingChars="200" w:hanging="420"/>
              <w:rPr>
                <w:rFonts w:ascii="ＭＳ ゴシック" w:eastAsia="ＭＳ ゴシック" w:hAnsi="ＭＳ ゴシック"/>
              </w:rPr>
            </w:pPr>
            <w:r w:rsidRPr="00E67887">
              <w:rPr>
                <w:rFonts w:ascii="ＭＳ ゴシック" w:eastAsia="ＭＳ ゴシック" w:hAnsi="ＭＳ ゴシック" w:hint="eastAsia"/>
              </w:rPr>
              <w:t>（イ）アセスメント及び支援内容の検討結果に基づき、事業所が提供する指定児童発達支援以外の保健医療サービス又はその他の福祉サービス等との連携も含めて、障害児等の生活に対する意向、</w:t>
            </w:r>
            <w:r w:rsidR="00D90510">
              <w:rPr>
                <w:rFonts w:ascii="ＭＳ ゴシック" w:eastAsia="ＭＳ ゴシック" w:hAnsi="ＭＳ ゴシック" w:hint="eastAsia"/>
              </w:rPr>
              <w:t>障害児に対する</w:t>
            </w:r>
            <w:r w:rsidRPr="00E67887">
              <w:rPr>
                <w:rFonts w:ascii="ＭＳ ゴシック" w:eastAsia="ＭＳ ゴシック" w:hAnsi="ＭＳ ゴシック" w:hint="eastAsia"/>
              </w:rPr>
              <w:t>総合的な支援の方針、生活全般の質を向上させるための課題、指定児童発達支援の目標及びその達成時期、指定児童発達支援を提供する上での留意事項等を記載した児童発達支援計画の原案を作成すること。</w:t>
            </w:r>
          </w:p>
          <w:p w:rsidR="00582DA3" w:rsidRPr="00E67887" w:rsidRDefault="00582DA3" w:rsidP="00582DA3">
            <w:pPr>
              <w:ind w:leftChars="300" w:left="1050" w:hangingChars="200" w:hanging="420"/>
              <w:rPr>
                <w:rFonts w:ascii="ＭＳ ゴシック" w:eastAsia="ＭＳ ゴシック" w:hAnsi="ＭＳ ゴシック"/>
              </w:rPr>
            </w:pPr>
            <w:r w:rsidRPr="00E67887">
              <w:rPr>
                <w:rFonts w:ascii="ＭＳ ゴシック" w:eastAsia="ＭＳ ゴシック" w:hAnsi="ＭＳ ゴシック" w:hint="eastAsia"/>
              </w:rPr>
              <w:t>（ウ）児童発達支援計画の原案の内容を</w:t>
            </w:r>
            <w:r w:rsidR="00D90510">
              <w:rPr>
                <w:rFonts w:ascii="ＭＳ ゴシック" w:eastAsia="ＭＳ ゴシック" w:hAnsi="ＭＳ ゴシック" w:hint="eastAsia"/>
              </w:rPr>
              <w:t>障害児等</w:t>
            </w:r>
            <w:r w:rsidRPr="00E67887">
              <w:rPr>
                <w:rFonts w:ascii="ＭＳ ゴシック" w:eastAsia="ＭＳ ゴシック" w:hAnsi="ＭＳ ゴシック" w:hint="eastAsia"/>
              </w:rPr>
              <w:t>に対して説明し、</w:t>
            </w:r>
            <w:r w:rsidR="00D90510">
              <w:rPr>
                <w:rFonts w:ascii="ＭＳ ゴシック" w:eastAsia="ＭＳ ゴシック" w:hAnsi="ＭＳ ゴシック" w:hint="eastAsia"/>
              </w:rPr>
              <w:t>文書</w:t>
            </w:r>
            <w:r w:rsidRPr="00E67887">
              <w:rPr>
                <w:rFonts w:ascii="ＭＳ ゴシック" w:eastAsia="ＭＳ ゴシック" w:hAnsi="ＭＳ ゴシック" w:hint="eastAsia"/>
              </w:rPr>
              <w:t>により</w:t>
            </w:r>
            <w:r w:rsidR="00D90510">
              <w:rPr>
                <w:rFonts w:ascii="ＭＳ ゴシック" w:eastAsia="ＭＳ ゴシック" w:hAnsi="ＭＳ ゴシック" w:hint="eastAsia"/>
              </w:rPr>
              <w:t>障害児等</w:t>
            </w:r>
            <w:r w:rsidRPr="00E67887">
              <w:rPr>
                <w:rFonts w:ascii="ＭＳ ゴシック" w:eastAsia="ＭＳ ゴシック" w:hAnsi="ＭＳ ゴシック" w:hint="eastAsia"/>
              </w:rPr>
              <w:t>の同意を得た上で、作成した児童発達支援計画を記載した書面を利用者に交付すること。</w:t>
            </w:r>
          </w:p>
          <w:p w:rsidR="00582DA3" w:rsidRPr="00E67887" w:rsidRDefault="00582DA3" w:rsidP="00582DA3">
            <w:pPr>
              <w:ind w:leftChars="300" w:left="1050" w:hangingChars="200" w:hanging="420"/>
              <w:rPr>
                <w:rFonts w:ascii="ＭＳ ゴシック" w:eastAsia="ＭＳ ゴシック" w:hAnsi="ＭＳ ゴシック"/>
              </w:rPr>
            </w:pPr>
            <w:r w:rsidRPr="00E67887">
              <w:rPr>
                <w:rFonts w:ascii="ＭＳ ゴシック" w:eastAsia="ＭＳ ゴシック" w:hAnsi="ＭＳ ゴシック" w:hint="eastAsia"/>
              </w:rPr>
              <w:t>（エ）児童発達支援計画作成後、児童発達支援計画の実施状況の把握（障害児等についての継続的なアセスメントを含む。）を行うとともに、少なくとも</w:t>
            </w:r>
            <w:r w:rsidR="00D90510">
              <w:rPr>
                <w:rFonts w:ascii="ＭＳ ゴシック" w:eastAsia="ＭＳ ゴシック" w:hAnsi="ＭＳ ゴシック" w:hint="eastAsia"/>
              </w:rPr>
              <w:t>６月に１</w:t>
            </w:r>
            <w:r w:rsidRPr="00E67887">
              <w:rPr>
                <w:rFonts w:ascii="ＭＳ ゴシック" w:eastAsia="ＭＳ ゴシック" w:hAnsi="ＭＳ ゴシック" w:hint="eastAsia"/>
              </w:rPr>
              <w:t>回以上、児童発達支援計画の見直しを行い、必要に応じて児童発達支援計画を変更すること。</w:t>
            </w:r>
          </w:p>
          <w:p w:rsidR="00582DA3" w:rsidRPr="00E67887" w:rsidRDefault="00582DA3" w:rsidP="00582DA3">
            <w:pPr>
              <w:ind w:leftChars="300" w:left="1050" w:hangingChars="200" w:hanging="420"/>
              <w:rPr>
                <w:rFonts w:ascii="ＭＳ ゴシック" w:eastAsia="ＭＳ ゴシック" w:hAnsi="ＭＳ ゴシック"/>
              </w:rPr>
            </w:pPr>
            <w:r w:rsidRPr="00E67887">
              <w:rPr>
                <w:rFonts w:ascii="ＭＳ ゴシック" w:eastAsia="ＭＳ ゴシック" w:hAnsi="ＭＳ ゴシック" w:hint="eastAsia"/>
              </w:rPr>
              <w:t>（オ）利用申込者の利用に際し、障害児通所支援事業者等に対する照会等により、利用申込者の心身の状況、事業所以外における指定障害児通所支援等の利用状況等を把握すること。</w:t>
            </w:r>
          </w:p>
          <w:p w:rsidR="00582DA3" w:rsidRPr="00E67887" w:rsidRDefault="00582DA3" w:rsidP="00582DA3">
            <w:pPr>
              <w:pStyle w:val="3"/>
              <w:rPr>
                <w:color w:val="auto"/>
              </w:rPr>
            </w:pPr>
            <w:r w:rsidRPr="00E67887">
              <w:rPr>
                <w:rFonts w:hint="eastAsia"/>
                <w:color w:val="auto"/>
              </w:rPr>
              <w:t>（カ）障害児等の心身の状況、置かれている環境等に照らし、障害児が自立した日常生活を営むことができるよう定期的に検討するとともに、自立した日常生活を営むことができると認められる障害児に対し、必要な支援を行うこと。</w:t>
            </w:r>
          </w:p>
          <w:p w:rsidR="00582DA3" w:rsidRPr="00E67887" w:rsidRDefault="00582DA3" w:rsidP="00582DA3">
            <w:pPr>
              <w:pStyle w:val="3"/>
              <w:rPr>
                <w:color w:val="auto"/>
              </w:rPr>
            </w:pPr>
            <w:r w:rsidRPr="00E67887">
              <w:rPr>
                <w:rFonts w:hint="eastAsia"/>
                <w:color w:val="auto"/>
              </w:rPr>
              <w:t>（キ）他の</w:t>
            </w:r>
            <w:r w:rsidR="00D90510">
              <w:rPr>
                <w:rFonts w:hint="eastAsia"/>
                <w:color w:val="auto"/>
              </w:rPr>
              <w:t>従業者</w:t>
            </w:r>
            <w:r w:rsidRPr="00E67887">
              <w:rPr>
                <w:rFonts w:hint="eastAsia"/>
                <w:color w:val="auto"/>
              </w:rPr>
              <w:t>に対する技術指導及び助言を行うこと。</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（３）</w:t>
            </w:r>
            <w:r w:rsidR="00D90510">
              <w:rPr>
                <w:rFonts w:ascii="ＭＳ ゴシック" w:eastAsia="ＭＳ ゴシック" w:hAnsi="ＭＳ ゴシック" w:hint="eastAsia"/>
              </w:rPr>
              <w:t>児童</w:t>
            </w:r>
            <w:r w:rsidRPr="00E67887">
              <w:rPr>
                <w:rFonts w:ascii="ＭＳ ゴシック" w:eastAsia="ＭＳ ゴシック" w:hAnsi="ＭＳ ゴシック" w:hint="eastAsia"/>
              </w:rPr>
              <w:t>指導員　○名</w:t>
            </w:r>
            <w:r w:rsidR="00EF2AA6">
              <w:rPr>
                <w:rFonts w:ascii="ＭＳ ゴシック" w:eastAsia="ＭＳ ゴシック" w:hAnsi="ＭＳ ゴシック" w:hint="eastAsia"/>
              </w:rPr>
              <w:t>以上</w:t>
            </w:r>
          </w:p>
          <w:p w:rsidR="00582DA3" w:rsidRPr="00E67887" w:rsidRDefault="00582DA3" w:rsidP="00582DA3">
            <w:pPr>
              <w:ind w:leftChars="200" w:left="420" w:firstLineChars="100" w:firstLine="210"/>
              <w:rPr>
                <w:rFonts w:ascii="ＭＳ ゴシック" w:eastAsia="ＭＳ ゴシック" w:hAnsi="ＭＳ ゴシック"/>
              </w:rPr>
            </w:pPr>
            <w:r w:rsidRPr="00E67887">
              <w:rPr>
                <w:rFonts w:ascii="ＭＳ ゴシック" w:eastAsia="ＭＳ ゴシック" w:hAnsi="ＭＳ ゴシック" w:hint="eastAsia"/>
              </w:rPr>
              <w:t>児童発達支援計画に基づき障害児等に対し適切に指導等を行う。</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lastRenderedPageBreak/>
              <w:t>（４）保育士　○名</w:t>
            </w:r>
            <w:r w:rsidR="00EF2AA6">
              <w:rPr>
                <w:rFonts w:ascii="ＭＳ ゴシック" w:eastAsia="ＭＳ ゴシック" w:hAnsi="ＭＳ ゴシック" w:hint="eastAsia"/>
              </w:rPr>
              <w:t>以上</w:t>
            </w:r>
          </w:p>
          <w:p w:rsidR="00582DA3" w:rsidRDefault="00582DA3" w:rsidP="00582DA3">
            <w:pPr>
              <w:ind w:leftChars="200" w:left="420" w:firstLineChars="100" w:firstLine="210"/>
              <w:rPr>
                <w:rFonts w:ascii="ＭＳ ゴシック" w:eastAsia="ＭＳ ゴシック" w:hAnsi="ＭＳ ゴシック"/>
              </w:rPr>
            </w:pPr>
            <w:r w:rsidRPr="00E67887">
              <w:rPr>
                <w:rFonts w:ascii="ＭＳ ゴシック" w:eastAsia="ＭＳ ゴシック" w:hAnsi="ＭＳ ゴシック" w:hint="eastAsia"/>
              </w:rPr>
              <w:t>児童発達支援計画に基づき障害児等に対し適切に指導等を行う。</w:t>
            </w:r>
          </w:p>
          <w:p w:rsidR="00D90510" w:rsidRPr="00E67887" w:rsidRDefault="00D90510" w:rsidP="00D90510">
            <w:pPr>
              <w:ind w:left="210" w:hangingChars="100" w:hanging="210"/>
              <w:rPr>
                <w:rFonts w:ascii="ＭＳ ゴシック" w:eastAsia="ＭＳ ゴシック" w:hAnsi="ＭＳ ゴシック"/>
              </w:rPr>
            </w:pPr>
            <w:r>
              <w:rPr>
                <w:rFonts w:ascii="ＭＳ ゴシック" w:eastAsia="ＭＳ ゴシック" w:hAnsi="ＭＳ ゴシック" w:hint="eastAsia"/>
              </w:rPr>
              <w:t>（５</w:t>
            </w:r>
            <w:r w:rsidRPr="00E67887">
              <w:rPr>
                <w:rFonts w:ascii="ＭＳ ゴシック" w:eastAsia="ＭＳ ゴシック" w:hAnsi="ＭＳ ゴシック" w:hint="eastAsia"/>
              </w:rPr>
              <w:t>）指導員　○名</w:t>
            </w:r>
            <w:r w:rsidR="00EF2AA6">
              <w:rPr>
                <w:rFonts w:ascii="ＭＳ ゴシック" w:eastAsia="ＭＳ ゴシック" w:hAnsi="ＭＳ ゴシック" w:hint="eastAsia"/>
              </w:rPr>
              <w:t>以上</w:t>
            </w:r>
          </w:p>
          <w:p w:rsidR="00D90510" w:rsidRPr="00D90510" w:rsidRDefault="00D90510" w:rsidP="00D90510">
            <w:pPr>
              <w:ind w:leftChars="200" w:left="420" w:firstLineChars="100" w:firstLine="210"/>
              <w:rPr>
                <w:rFonts w:ascii="ＭＳ ゴシック" w:eastAsia="ＭＳ ゴシック" w:hAnsi="ＭＳ ゴシック"/>
              </w:rPr>
            </w:pPr>
            <w:r w:rsidRPr="00E67887">
              <w:rPr>
                <w:rFonts w:ascii="ＭＳ ゴシック" w:eastAsia="ＭＳ ゴシック" w:hAnsi="ＭＳ ゴシック" w:hint="eastAsia"/>
              </w:rPr>
              <w:t>児童発達支援計画に基づき障害児等に対し適切に指導等を行う。</w:t>
            </w:r>
          </w:p>
          <w:p w:rsidR="00582DA3" w:rsidRPr="00E67887" w:rsidRDefault="00D90510" w:rsidP="00582DA3">
            <w:pPr>
              <w:rPr>
                <w:rFonts w:ascii="ＭＳ ゴシック" w:eastAsia="ＭＳ ゴシック" w:hAnsi="ＭＳ ゴシック"/>
              </w:rPr>
            </w:pPr>
            <w:r>
              <w:rPr>
                <w:rFonts w:ascii="ＭＳ ゴシック" w:eastAsia="ＭＳ ゴシック" w:hAnsi="ＭＳ ゴシック" w:hint="eastAsia"/>
              </w:rPr>
              <w:t>（６</w:t>
            </w:r>
            <w:r w:rsidR="00582DA3" w:rsidRPr="00E67887">
              <w:rPr>
                <w:rFonts w:ascii="ＭＳ ゴシック" w:eastAsia="ＭＳ ゴシック" w:hAnsi="ＭＳ ゴシック" w:hint="eastAsia"/>
              </w:rPr>
              <w:t>）運転手　○名</w:t>
            </w:r>
            <w:r w:rsidR="00EF2AA6">
              <w:rPr>
                <w:rFonts w:ascii="ＭＳ ゴシック" w:eastAsia="ＭＳ ゴシック" w:hAnsi="ＭＳ ゴシック" w:hint="eastAsia"/>
              </w:rPr>
              <w:t>以上</w:t>
            </w:r>
          </w:p>
          <w:p w:rsidR="00582DA3" w:rsidRPr="00E67887" w:rsidRDefault="00582DA3" w:rsidP="00582DA3">
            <w:pPr>
              <w:ind w:leftChars="300" w:left="630"/>
              <w:rPr>
                <w:rFonts w:ascii="ＭＳ ゴシック" w:eastAsia="ＭＳ ゴシック" w:hAnsi="ＭＳ ゴシック"/>
              </w:rPr>
            </w:pPr>
            <w:r w:rsidRPr="00E67887">
              <w:rPr>
                <w:rFonts w:ascii="ＭＳ ゴシック" w:eastAsia="ＭＳ ゴシック" w:hAnsi="ＭＳ ゴシック" w:hint="eastAsia"/>
              </w:rPr>
              <w:t>事業所の自動車を使用して、障害児の自宅と事業所との間の送迎のための自動車の運転を行う。</w:t>
            </w:r>
          </w:p>
          <w:p w:rsidR="00582DA3" w:rsidRPr="00E67887" w:rsidRDefault="00582DA3" w:rsidP="00582DA3">
            <w:pPr>
              <w:ind w:left="630" w:hangingChars="300" w:hanging="630"/>
              <w:rPr>
                <w:rFonts w:ascii="ＭＳ ゴシック" w:eastAsia="ＭＳ ゴシック" w:hAnsi="ＭＳ ゴシック"/>
              </w:rPr>
            </w:pPr>
            <w:r w:rsidRPr="00E67887">
              <w:rPr>
                <w:rFonts w:ascii="ＭＳ ゴシック" w:eastAsia="ＭＳ ゴシック" w:hAnsi="ＭＳ ゴシック" w:hint="eastAsia"/>
              </w:rPr>
              <w:t>（</w:t>
            </w:r>
            <w:r w:rsidR="00D90510">
              <w:rPr>
                <w:rFonts w:ascii="ＭＳ ゴシック" w:eastAsia="ＭＳ ゴシック" w:hAnsi="ＭＳ ゴシック" w:hint="eastAsia"/>
              </w:rPr>
              <w:t>７</w:t>
            </w:r>
            <w:r w:rsidRPr="00E67887">
              <w:rPr>
                <w:rFonts w:ascii="ＭＳ ゴシック" w:eastAsia="ＭＳ ゴシック" w:hAnsi="ＭＳ ゴシック" w:hint="eastAsia"/>
              </w:rPr>
              <w:t>）事務員　○名</w:t>
            </w:r>
            <w:r w:rsidR="00EF2AA6">
              <w:rPr>
                <w:rFonts w:ascii="ＭＳ ゴシック" w:eastAsia="ＭＳ ゴシック" w:hAnsi="ＭＳ ゴシック" w:hint="eastAsia"/>
              </w:rPr>
              <w:t>以上</w:t>
            </w:r>
          </w:p>
          <w:p w:rsidR="00582DA3" w:rsidRPr="00E67887" w:rsidRDefault="00582DA3" w:rsidP="00582DA3">
            <w:pPr>
              <w:ind w:left="630" w:hangingChars="300" w:hanging="630"/>
              <w:rPr>
                <w:rFonts w:ascii="ＭＳ ゴシック" w:eastAsia="ＭＳ ゴシック" w:hAnsi="ＭＳ ゴシック"/>
              </w:rPr>
            </w:pPr>
            <w:r w:rsidRPr="00E67887">
              <w:rPr>
                <w:rFonts w:ascii="ＭＳ ゴシック" w:eastAsia="ＭＳ ゴシック" w:hAnsi="ＭＳ ゴシック" w:hint="eastAsia"/>
              </w:rPr>
              <w:t xml:space="preserve">　　　必要な事務を行う。</w:t>
            </w:r>
          </w:p>
          <w:p w:rsidR="00582DA3" w:rsidRPr="00E67887" w:rsidRDefault="00582DA3" w:rsidP="00D90510">
            <w:pPr>
              <w:ind w:leftChars="100" w:left="210" w:firstLineChars="200" w:firstLine="420"/>
              <w:rPr>
                <w:rFonts w:ascii="ＭＳ ゴシック" w:eastAsia="ＭＳ ゴシック" w:hAnsi="ＭＳ ゴシック"/>
              </w:rPr>
            </w:pPr>
          </w:p>
        </w:tc>
        <w:tc>
          <w:tcPr>
            <w:tcW w:w="2800" w:type="dxa"/>
            <w:tcBorders>
              <w:top w:val="nil"/>
              <w:bottom w:val="nil"/>
            </w:tcBorders>
          </w:tcPr>
          <w:p w:rsidR="00DA6E10" w:rsidRDefault="00DA6E10" w:rsidP="00582DA3">
            <w:pPr>
              <w:spacing w:line="240" w:lineRule="exact"/>
              <w:ind w:left="160" w:hangingChars="100" w:hanging="160"/>
              <w:rPr>
                <w:rFonts w:ascii="ＭＳ ゴシック" w:eastAsia="ＭＳ ゴシック" w:hAnsi="ＭＳ ゴシック"/>
                <w:sz w:val="16"/>
                <w:szCs w:val="16"/>
              </w:rPr>
            </w:pPr>
          </w:p>
          <w:p w:rsidR="00DA6E10" w:rsidRDefault="00DA6E10" w:rsidP="00582DA3">
            <w:pPr>
              <w:spacing w:line="240" w:lineRule="exact"/>
              <w:ind w:left="160" w:hangingChars="100" w:hanging="160"/>
              <w:rPr>
                <w:rFonts w:ascii="ＭＳ ゴシック" w:eastAsia="ＭＳ ゴシック" w:hAnsi="ＭＳ ゴシック"/>
                <w:sz w:val="16"/>
                <w:szCs w:val="16"/>
              </w:rPr>
            </w:pPr>
          </w:p>
          <w:p w:rsidR="00DA6E10" w:rsidRDefault="00DA6E10" w:rsidP="00582DA3">
            <w:pPr>
              <w:spacing w:line="240" w:lineRule="exact"/>
              <w:ind w:left="160" w:hangingChars="100" w:hanging="160"/>
              <w:rPr>
                <w:rFonts w:ascii="ＭＳ ゴシック" w:eastAsia="ＭＳ ゴシック" w:hAnsi="ＭＳ ゴシック"/>
                <w:sz w:val="16"/>
                <w:szCs w:val="16"/>
              </w:rPr>
            </w:pPr>
          </w:p>
          <w:p w:rsidR="00DA6E10" w:rsidRDefault="00DA6E10" w:rsidP="00DA6E10">
            <w:pPr>
              <w:spacing w:line="240" w:lineRule="exact"/>
              <w:rPr>
                <w:rFonts w:ascii="ＭＳ ゴシック" w:eastAsia="ＭＳ ゴシック" w:hAnsi="ＭＳ ゴシック"/>
                <w:sz w:val="16"/>
                <w:szCs w:val="16"/>
              </w:rPr>
            </w:pPr>
          </w:p>
          <w:p w:rsidR="00DA6E10" w:rsidRDefault="00DA6E10" w:rsidP="00582DA3">
            <w:pPr>
              <w:spacing w:line="240" w:lineRule="exact"/>
              <w:ind w:left="160" w:hangingChars="100" w:hanging="160"/>
              <w:rPr>
                <w:rFonts w:ascii="ＭＳ ゴシック" w:eastAsia="ＭＳ ゴシック" w:hAnsi="ＭＳ ゴシック"/>
                <w:sz w:val="16"/>
                <w:szCs w:val="16"/>
              </w:rPr>
            </w:pPr>
          </w:p>
          <w:p w:rsidR="000B1EF8" w:rsidRDefault="00582DA3" w:rsidP="00582DA3">
            <w:pPr>
              <w:spacing w:line="240" w:lineRule="exact"/>
              <w:ind w:left="160" w:hangingChars="100" w:hanging="160"/>
              <w:rPr>
                <w:rFonts w:ascii="ＭＳ ゴシック" w:eastAsia="ＭＳ ゴシック" w:hAnsi="ＭＳ ゴシック"/>
                <w:sz w:val="16"/>
                <w:szCs w:val="16"/>
              </w:rPr>
            </w:pPr>
            <w:r w:rsidRPr="00582DA3">
              <w:rPr>
                <w:rFonts w:ascii="ＭＳ ゴシック" w:eastAsia="ＭＳ ゴシック" w:hAnsi="ＭＳ ゴシック" w:hint="eastAsia"/>
                <w:sz w:val="16"/>
                <w:szCs w:val="16"/>
              </w:rPr>
              <w:t>※</w:t>
            </w:r>
            <w:r w:rsidR="00AC2150">
              <w:rPr>
                <w:rFonts w:ascii="ＭＳ ゴシック" w:eastAsia="ＭＳ ゴシック" w:hAnsi="ＭＳ ゴシック" w:hint="eastAsia"/>
                <w:sz w:val="16"/>
                <w:szCs w:val="16"/>
              </w:rPr>
              <w:t>（3）～</w:t>
            </w:r>
            <w:r w:rsidR="000B1EF8">
              <w:rPr>
                <w:rFonts w:ascii="ＭＳ ゴシック" w:eastAsia="ＭＳ ゴシック" w:hAnsi="ＭＳ ゴシック" w:hint="eastAsia"/>
                <w:sz w:val="16"/>
                <w:szCs w:val="16"/>
              </w:rPr>
              <w:t>（</w:t>
            </w:r>
            <w:r w:rsidR="00AC2150">
              <w:rPr>
                <w:rFonts w:ascii="ＭＳ ゴシック" w:eastAsia="ＭＳ ゴシック" w:hAnsi="ＭＳ ゴシック" w:hint="eastAsia"/>
                <w:sz w:val="16"/>
                <w:szCs w:val="16"/>
              </w:rPr>
              <w:t>7</w:t>
            </w:r>
            <w:r w:rsidR="000B1EF8">
              <w:rPr>
                <w:rFonts w:ascii="ＭＳ ゴシック" w:eastAsia="ＭＳ ゴシック" w:hAnsi="ＭＳ ゴシック" w:hint="eastAsia"/>
                <w:sz w:val="16"/>
                <w:szCs w:val="16"/>
              </w:rPr>
              <w:t>）のうち、</w:t>
            </w:r>
            <w:r w:rsidRPr="00582DA3">
              <w:rPr>
                <w:rFonts w:ascii="ＭＳ ゴシック" w:eastAsia="ＭＳ ゴシック" w:hAnsi="ＭＳ ゴシック" w:hint="eastAsia"/>
                <w:sz w:val="16"/>
                <w:szCs w:val="16"/>
              </w:rPr>
              <w:t>配置しない</w:t>
            </w:r>
            <w:r w:rsidR="00AC2150">
              <w:rPr>
                <w:rFonts w:ascii="ＭＳ ゴシック" w:eastAsia="ＭＳ ゴシック" w:hAnsi="ＭＳ ゴシック" w:hint="eastAsia"/>
                <w:sz w:val="16"/>
                <w:szCs w:val="16"/>
              </w:rPr>
              <w:t>職種</w:t>
            </w:r>
            <w:r w:rsidRPr="00582DA3">
              <w:rPr>
                <w:rFonts w:ascii="ＭＳ ゴシック" w:eastAsia="ＭＳ ゴシック" w:hAnsi="ＭＳ ゴシック" w:hint="eastAsia"/>
                <w:sz w:val="16"/>
                <w:szCs w:val="16"/>
              </w:rPr>
              <w:t>は記載しない。</w:t>
            </w:r>
          </w:p>
          <w:p w:rsidR="00582DA3" w:rsidRPr="00582DA3" w:rsidRDefault="000B1EF8" w:rsidP="00582DA3">
            <w:pPr>
              <w:spacing w:line="24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※（1）～（7）のほかに、配置する職種がある場合は別途記載する。</w:t>
            </w:r>
          </w:p>
          <w:p w:rsidR="00582DA3" w:rsidRPr="00582DA3" w:rsidRDefault="00582DA3" w:rsidP="00582DA3">
            <w:pPr>
              <w:spacing w:line="240" w:lineRule="exact"/>
              <w:ind w:left="160" w:hangingChars="100" w:hanging="160"/>
              <w:rPr>
                <w:rFonts w:ascii="ＭＳ ゴシック" w:eastAsia="ＭＳ ゴシック" w:hAnsi="ＭＳ ゴシック"/>
                <w:sz w:val="16"/>
                <w:szCs w:val="16"/>
              </w:rPr>
            </w:pPr>
          </w:p>
          <w:p w:rsidR="00582DA3" w:rsidRPr="00582DA3" w:rsidRDefault="00582DA3" w:rsidP="00216D7E">
            <w:pPr>
              <w:spacing w:line="240" w:lineRule="exact"/>
              <w:rPr>
                <w:rFonts w:ascii="ＭＳ ゴシック" w:eastAsia="ＭＳ ゴシック" w:hAnsi="ＭＳ ゴシック"/>
                <w:sz w:val="16"/>
                <w:szCs w:val="16"/>
              </w:rPr>
            </w:pPr>
          </w:p>
        </w:tc>
      </w:tr>
      <w:tr w:rsidR="00582DA3" w:rsidRPr="000033E1" w:rsidTr="00216D7E">
        <w:trPr>
          <w:trHeight w:val="282"/>
        </w:trPr>
        <w:tc>
          <w:tcPr>
            <w:tcW w:w="7054" w:type="dxa"/>
            <w:tcBorders>
              <w:top w:val="nil"/>
              <w:bottom w:val="nil"/>
            </w:tcBorders>
          </w:tcPr>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（営業日及び営業時間等）</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第６条　事業所の営業日及び営業時間並びにサービス提供日及びサービス提供時間は、次のとおりとする。</w:t>
            </w:r>
          </w:p>
          <w:p w:rsidR="00D90510" w:rsidRDefault="00D90510" w:rsidP="00D90510">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 xml:space="preserve">（１）営業日　</w:t>
            </w:r>
          </w:p>
          <w:p w:rsidR="00D90510" w:rsidRPr="006A7C90" w:rsidRDefault="00D90510" w:rsidP="00D90510">
            <w:pPr>
              <w:ind w:leftChars="300" w:left="630"/>
              <w:rPr>
                <w:rFonts w:ascii="ＭＳ ゴシック" w:eastAsia="ＭＳ ゴシック" w:hAnsi="ＭＳ ゴシック"/>
              </w:rPr>
            </w:pPr>
            <w:r w:rsidRPr="006A7C90">
              <w:rPr>
                <w:rFonts w:ascii="ＭＳ ゴシック" w:eastAsia="ＭＳ ゴシック" w:hAnsi="ＭＳ ゴシック" w:hint="eastAsia"/>
              </w:rPr>
              <w:t>○曜日から○曜日までとする。ただし、国民の祝日、○月○日から○月○日までを除く。</w:t>
            </w:r>
          </w:p>
          <w:p w:rsidR="00D90510" w:rsidRPr="006A7C90" w:rsidRDefault="00D90510" w:rsidP="00D90510">
            <w:pPr>
              <w:rPr>
                <w:rFonts w:ascii="ＭＳ ゴシック" w:eastAsia="ＭＳ ゴシック" w:hAnsi="ＭＳ ゴシック"/>
              </w:rPr>
            </w:pPr>
            <w:r w:rsidRPr="006A7C90">
              <w:rPr>
                <w:rFonts w:ascii="ＭＳ ゴシック" w:eastAsia="ＭＳ ゴシック" w:hAnsi="ＭＳ ゴシック" w:hint="eastAsia"/>
              </w:rPr>
              <w:t>（２）営業時間　午前○時から午後○時までとする。</w:t>
            </w:r>
          </w:p>
          <w:p w:rsidR="00D90510" w:rsidRPr="006A7C90" w:rsidRDefault="00D90510" w:rsidP="00D90510">
            <w:pPr>
              <w:rPr>
                <w:rFonts w:ascii="ＭＳ ゴシック" w:eastAsia="ＭＳ ゴシック" w:hAnsi="ＭＳ ゴシック"/>
              </w:rPr>
            </w:pPr>
            <w:r w:rsidRPr="006A7C90">
              <w:rPr>
                <w:rFonts w:ascii="ＭＳ ゴシック" w:eastAsia="ＭＳ ゴシック" w:hAnsi="ＭＳ ゴシック" w:hint="eastAsia"/>
              </w:rPr>
              <w:t>（３）サービス提供日</w:t>
            </w:r>
          </w:p>
          <w:p w:rsidR="00D90510" w:rsidRPr="006A7C90" w:rsidRDefault="00D90510" w:rsidP="00D90510">
            <w:pPr>
              <w:ind w:leftChars="300" w:left="630"/>
              <w:rPr>
                <w:rFonts w:ascii="ＭＳ ゴシック" w:eastAsia="ＭＳ ゴシック" w:hAnsi="ＭＳ ゴシック"/>
              </w:rPr>
            </w:pPr>
            <w:r w:rsidRPr="006A7C90">
              <w:rPr>
                <w:rFonts w:ascii="ＭＳ ゴシック" w:eastAsia="ＭＳ ゴシック" w:hAnsi="ＭＳ ゴシック" w:hint="eastAsia"/>
              </w:rPr>
              <w:t>○曜日から○曜日までとする。ただし、国民の祝日、○月○日から○月○日までを除く。</w:t>
            </w:r>
          </w:p>
          <w:p w:rsidR="00D90510" w:rsidRPr="006A7C90" w:rsidRDefault="00D90510" w:rsidP="00D90510">
            <w:pPr>
              <w:rPr>
                <w:rFonts w:ascii="ＭＳ ゴシック" w:eastAsia="ＭＳ ゴシック" w:hAnsi="ＭＳ ゴシック"/>
              </w:rPr>
            </w:pPr>
            <w:r w:rsidRPr="006A7C90">
              <w:rPr>
                <w:rFonts w:ascii="ＭＳ ゴシック" w:eastAsia="ＭＳ ゴシック" w:hAnsi="ＭＳ ゴシック" w:hint="eastAsia"/>
              </w:rPr>
              <w:t>（４）サービス提供時間</w:t>
            </w:r>
          </w:p>
          <w:p w:rsidR="00582DA3" w:rsidRPr="00E67887" w:rsidRDefault="00D90510" w:rsidP="00D90510">
            <w:pPr>
              <w:ind w:firstLineChars="300" w:firstLine="630"/>
              <w:rPr>
                <w:rFonts w:ascii="ＭＳ ゴシック" w:eastAsia="ＭＳ ゴシック" w:hAnsi="ＭＳ ゴシック"/>
              </w:rPr>
            </w:pPr>
            <w:r w:rsidRPr="006A7C90">
              <w:rPr>
                <w:rFonts w:ascii="ＭＳ ゴシック" w:eastAsia="ＭＳ ゴシック" w:hAnsi="ＭＳ ゴシック" w:hint="eastAsia"/>
              </w:rPr>
              <w:t>午前○時から午後○時までとする。</w:t>
            </w:r>
          </w:p>
          <w:p w:rsidR="00582DA3" w:rsidRPr="00E67887" w:rsidRDefault="00582DA3" w:rsidP="00216D7E">
            <w:pPr>
              <w:ind w:left="210" w:hangingChars="100" w:hanging="210"/>
              <w:rPr>
                <w:rFonts w:ascii="ＭＳ ゴシック" w:eastAsia="ＭＳ ゴシック" w:hAnsi="ＭＳ ゴシック"/>
              </w:rPr>
            </w:pPr>
          </w:p>
        </w:tc>
        <w:tc>
          <w:tcPr>
            <w:tcW w:w="2800" w:type="dxa"/>
            <w:tcBorders>
              <w:top w:val="nil"/>
              <w:bottom w:val="nil"/>
            </w:tcBorders>
          </w:tcPr>
          <w:p w:rsidR="00D90510" w:rsidRDefault="00D90510" w:rsidP="00D90510">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※「営業日」「営業時間」は、利用の受付等が可能な日及び時間を、「サービス提供日」「サービス提供時間」は、利用者に対するサービス提供が可能な日及び時間をそれぞれ記載する。</w:t>
            </w:r>
          </w:p>
          <w:p w:rsidR="00582DA3" w:rsidRPr="00D90510" w:rsidRDefault="00D90510" w:rsidP="00D90510">
            <w:pPr>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Pr="006A7C90">
              <w:rPr>
                <w:rFonts w:ascii="ＭＳ ゴシック" w:eastAsia="ＭＳ ゴシック" w:hAnsi="ＭＳ ゴシック" w:hint="eastAsia"/>
                <w:sz w:val="16"/>
                <w:szCs w:val="16"/>
              </w:rPr>
              <w:t>なお、</w:t>
            </w:r>
            <w:r>
              <w:rPr>
                <w:rFonts w:ascii="ＭＳ ゴシック" w:eastAsia="ＭＳ ゴシック" w:hAnsi="ＭＳ ゴシック" w:hint="eastAsia"/>
                <w:sz w:val="16"/>
                <w:szCs w:val="16"/>
              </w:rPr>
              <w:t>営業除外日を「お盆」といった具体的な日程が特定できない書き方をする場合は、利用者にいつまでに、どのような方法で、当該営業除外日を周知するのかについても</w:t>
            </w:r>
            <w:r w:rsidRPr="006A7C90">
              <w:rPr>
                <w:rFonts w:ascii="ＭＳ ゴシック" w:eastAsia="ＭＳ ゴシック" w:hAnsi="ＭＳ ゴシック" w:hint="eastAsia"/>
                <w:sz w:val="16"/>
                <w:szCs w:val="16"/>
              </w:rPr>
              <w:t>記載する。</w:t>
            </w:r>
          </w:p>
        </w:tc>
      </w:tr>
      <w:tr w:rsidR="00582DA3" w:rsidRPr="000033E1" w:rsidTr="00216D7E">
        <w:trPr>
          <w:trHeight w:val="282"/>
        </w:trPr>
        <w:tc>
          <w:tcPr>
            <w:tcW w:w="7054" w:type="dxa"/>
            <w:tcBorders>
              <w:top w:val="nil"/>
              <w:bottom w:val="nil"/>
            </w:tcBorders>
          </w:tcPr>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（利用定員）</w:t>
            </w:r>
          </w:p>
          <w:p w:rsidR="00D90510" w:rsidRDefault="00582DA3" w:rsidP="00D90510">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第７条　事業所の利用定員は次のとおりとする。</w:t>
            </w:r>
          </w:p>
          <w:p w:rsidR="00582DA3" w:rsidRPr="00E67887" w:rsidRDefault="00582DA3" w:rsidP="00D90510">
            <w:pPr>
              <w:ind w:leftChars="100" w:left="210" w:firstLineChars="300" w:firstLine="630"/>
              <w:rPr>
                <w:rFonts w:ascii="ＭＳ ゴシック" w:eastAsia="ＭＳ ゴシック" w:hAnsi="ＭＳ ゴシック"/>
              </w:rPr>
            </w:pPr>
            <w:r w:rsidRPr="00E67887">
              <w:rPr>
                <w:rFonts w:ascii="ＭＳ ゴシック" w:eastAsia="ＭＳ ゴシック" w:hAnsi="ＭＳ ゴシック" w:hint="eastAsia"/>
              </w:rPr>
              <w:t>○○名</w:t>
            </w:r>
          </w:p>
          <w:p w:rsidR="00582DA3" w:rsidRPr="00E67887" w:rsidRDefault="00582DA3" w:rsidP="00D90510">
            <w:pPr>
              <w:ind w:left="720"/>
              <w:rPr>
                <w:rFonts w:ascii="ＭＳ ゴシック" w:eastAsia="ＭＳ ゴシック" w:hAnsi="ＭＳ ゴシック"/>
              </w:rPr>
            </w:pPr>
          </w:p>
        </w:tc>
        <w:tc>
          <w:tcPr>
            <w:tcW w:w="2800" w:type="dxa"/>
            <w:tcBorders>
              <w:top w:val="nil"/>
              <w:bottom w:val="nil"/>
            </w:tcBorders>
          </w:tcPr>
          <w:p w:rsidR="00582DA3" w:rsidRPr="00582DA3" w:rsidRDefault="00582DA3" w:rsidP="00D90510">
            <w:pPr>
              <w:pStyle w:val="20"/>
            </w:pPr>
          </w:p>
        </w:tc>
      </w:tr>
      <w:tr w:rsidR="00582DA3" w:rsidRPr="000033E1" w:rsidTr="00216D7E">
        <w:trPr>
          <w:trHeight w:val="282"/>
        </w:trPr>
        <w:tc>
          <w:tcPr>
            <w:tcW w:w="7054" w:type="dxa"/>
            <w:tcBorders>
              <w:top w:val="nil"/>
              <w:bottom w:val="nil"/>
            </w:tcBorders>
          </w:tcPr>
          <w:p w:rsidR="00582DA3" w:rsidRPr="00E67887" w:rsidRDefault="00582DA3" w:rsidP="00582DA3">
            <w:pPr>
              <w:rPr>
                <w:rFonts w:ascii="ＭＳ ゴシック" w:eastAsia="ＭＳ ゴシック" w:hAnsi="ＭＳ ゴシック"/>
              </w:rPr>
            </w:pPr>
            <w:r w:rsidRPr="00E67887">
              <w:rPr>
                <w:rFonts w:ascii="ＭＳ ゴシック" w:eastAsia="ＭＳ ゴシック" w:hAnsi="ＭＳ ゴシック" w:hint="eastAsia"/>
              </w:rPr>
              <w:t>（指定児童発達支援を提供する主たる対象者）</w:t>
            </w:r>
          </w:p>
          <w:p w:rsidR="00582DA3" w:rsidRPr="00E67887" w:rsidRDefault="00582DA3" w:rsidP="00582DA3">
            <w:pPr>
              <w:ind w:left="105" w:hangingChars="50" w:hanging="105"/>
              <w:rPr>
                <w:rFonts w:ascii="ＭＳ ゴシック" w:eastAsia="ＭＳ ゴシック" w:hAnsi="ＭＳ ゴシック"/>
              </w:rPr>
            </w:pPr>
            <w:r w:rsidRPr="00E67887">
              <w:rPr>
                <w:rFonts w:ascii="ＭＳ ゴシック" w:eastAsia="ＭＳ ゴシック" w:hAnsi="ＭＳ ゴシック" w:hint="eastAsia"/>
              </w:rPr>
              <w:t>第８条　指定児童発達支援を提供する主たる対象者は、次のとおりとする。</w:t>
            </w:r>
          </w:p>
          <w:p w:rsidR="00582DA3" w:rsidRPr="00E67887" w:rsidRDefault="00582DA3" w:rsidP="00582DA3">
            <w:pPr>
              <w:numPr>
                <w:ilvl w:val="0"/>
                <w:numId w:val="8"/>
              </w:numPr>
              <w:rPr>
                <w:rFonts w:ascii="ＭＳ ゴシック" w:eastAsia="ＭＳ ゴシック" w:hAnsi="ＭＳ ゴシック"/>
              </w:rPr>
            </w:pPr>
            <w:r w:rsidRPr="00E67887">
              <w:rPr>
                <w:rFonts w:ascii="ＭＳ ゴシック" w:eastAsia="ＭＳ ゴシック" w:hAnsi="ＭＳ ゴシック" w:hint="eastAsia"/>
              </w:rPr>
              <w:t>障害児（18歳未満の身体障害者、知的障害者、精神障害者</w:t>
            </w:r>
            <w:r w:rsidR="00D90510" w:rsidRPr="00E67887">
              <w:rPr>
                <w:rFonts w:ascii="ＭＳ ゴシック" w:eastAsia="ＭＳ ゴシック" w:hAnsi="ＭＳ ゴシック" w:hint="eastAsia"/>
              </w:rPr>
              <w:t>（発達障害児を含む）</w:t>
            </w:r>
            <w:r w:rsidRPr="00E67887">
              <w:rPr>
                <w:rFonts w:ascii="ＭＳ ゴシック" w:eastAsia="ＭＳ ゴシック" w:hAnsi="ＭＳ ゴシック" w:hint="eastAsia"/>
              </w:rPr>
              <w:t>及び難病等対象者）</w:t>
            </w:r>
          </w:p>
          <w:p w:rsidR="00582DA3" w:rsidRPr="00E67887" w:rsidRDefault="00582DA3" w:rsidP="00216D7E">
            <w:pPr>
              <w:ind w:left="210" w:hangingChars="100" w:hanging="210"/>
              <w:rPr>
                <w:rFonts w:ascii="ＭＳ ゴシック" w:eastAsia="ＭＳ ゴシック" w:hAnsi="ＭＳ ゴシック"/>
              </w:rPr>
            </w:pPr>
          </w:p>
        </w:tc>
        <w:tc>
          <w:tcPr>
            <w:tcW w:w="2800" w:type="dxa"/>
            <w:tcBorders>
              <w:top w:val="nil"/>
              <w:bottom w:val="nil"/>
            </w:tcBorders>
          </w:tcPr>
          <w:p w:rsidR="00D90510" w:rsidRPr="006A7C90" w:rsidRDefault="00D90510" w:rsidP="00D90510">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主たる対象者を特定しない場合は、記載しなくてもよい</w:t>
            </w:r>
            <w:r w:rsidRPr="006A7C90">
              <w:rPr>
                <w:rFonts w:ascii="ＭＳ ゴシック" w:eastAsia="ＭＳ ゴシック" w:hAnsi="ＭＳ ゴシック" w:hint="eastAsia"/>
                <w:sz w:val="16"/>
                <w:szCs w:val="16"/>
              </w:rPr>
              <w:t>。</w:t>
            </w:r>
          </w:p>
          <w:p w:rsidR="00582DA3" w:rsidRPr="00D90510" w:rsidRDefault="00582DA3" w:rsidP="00216D7E">
            <w:pPr>
              <w:spacing w:line="240" w:lineRule="exact"/>
              <w:rPr>
                <w:rFonts w:ascii="ＭＳ ゴシック" w:eastAsia="ＭＳ ゴシック" w:hAnsi="ＭＳ ゴシック"/>
                <w:sz w:val="16"/>
                <w:szCs w:val="16"/>
              </w:rPr>
            </w:pPr>
          </w:p>
        </w:tc>
      </w:tr>
      <w:tr w:rsidR="00582DA3" w:rsidRPr="000033E1" w:rsidTr="00216D7E">
        <w:trPr>
          <w:trHeight w:val="282"/>
        </w:trPr>
        <w:tc>
          <w:tcPr>
            <w:tcW w:w="7054" w:type="dxa"/>
            <w:tcBorders>
              <w:top w:val="nil"/>
              <w:bottom w:val="nil"/>
            </w:tcBorders>
          </w:tcPr>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（指定児童発達支援の内容）</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第９条　事業所で行う指定児童発達支援の内容は、次のとおりとする。</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（１）児童発達支援計画の作成</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（２）基本事業</w:t>
            </w:r>
          </w:p>
          <w:p w:rsidR="00582DA3" w:rsidRPr="00E67887" w:rsidRDefault="00582DA3" w:rsidP="00D90510">
            <w:pPr>
              <w:ind w:leftChars="100" w:left="210" w:firstLineChars="200" w:firstLine="420"/>
              <w:rPr>
                <w:rFonts w:ascii="ＭＳ ゴシック" w:eastAsia="ＭＳ ゴシック" w:hAnsi="ＭＳ ゴシック"/>
              </w:rPr>
            </w:pPr>
            <w:r w:rsidRPr="00E67887">
              <w:rPr>
                <w:rFonts w:ascii="ＭＳ ゴシック" w:eastAsia="ＭＳ ゴシック" w:hAnsi="ＭＳ ゴシック" w:hint="eastAsia"/>
              </w:rPr>
              <w:t>（ア）日常生活訓練</w:t>
            </w:r>
          </w:p>
          <w:p w:rsidR="00582DA3" w:rsidRPr="00E67887" w:rsidRDefault="00582DA3" w:rsidP="00D90510">
            <w:pPr>
              <w:ind w:leftChars="100" w:left="210" w:firstLineChars="200" w:firstLine="420"/>
              <w:rPr>
                <w:rFonts w:ascii="ＭＳ ゴシック" w:eastAsia="ＭＳ ゴシック" w:hAnsi="ＭＳ ゴシック"/>
              </w:rPr>
            </w:pPr>
            <w:r w:rsidRPr="00E67887">
              <w:rPr>
                <w:rFonts w:ascii="ＭＳ ゴシック" w:eastAsia="ＭＳ ゴシック" w:hAnsi="ＭＳ ゴシック" w:hint="eastAsia"/>
              </w:rPr>
              <w:t>（イ）集団生活適応訓練</w:t>
            </w:r>
          </w:p>
          <w:p w:rsidR="00582DA3" w:rsidRPr="00E67887" w:rsidRDefault="00582DA3" w:rsidP="00D90510">
            <w:pPr>
              <w:ind w:leftChars="100" w:left="210" w:firstLineChars="200" w:firstLine="420"/>
              <w:rPr>
                <w:rFonts w:ascii="ＭＳ ゴシック" w:eastAsia="ＭＳ ゴシック" w:hAnsi="ＭＳ ゴシック"/>
              </w:rPr>
            </w:pPr>
            <w:r w:rsidRPr="00E67887">
              <w:rPr>
                <w:rFonts w:ascii="ＭＳ ゴシック" w:eastAsia="ＭＳ ゴシック" w:hAnsi="ＭＳ ゴシック" w:hint="eastAsia"/>
              </w:rPr>
              <w:t>（ウ）創作的活動</w:t>
            </w:r>
          </w:p>
          <w:p w:rsidR="00582DA3" w:rsidRPr="00E67887" w:rsidRDefault="00582DA3" w:rsidP="00D90510">
            <w:pPr>
              <w:ind w:leftChars="100" w:left="210" w:firstLineChars="200" w:firstLine="420"/>
              <w:rPr>
                <w:rFonts w:ascii="ＭＳ ゴシック" w:eastAsia="ＭＳ ゴシック" w:hAnsi="ＭＳ ゴシック"/>
              </w:rPr>
            </w:pPr>
            <w:r w:rsidRPr="00E67887">
              <w:rPr>
                <w:rFonts w:ascii="ＭＳ ゴシック" w:eastAsia="ＭＳ ゴシック" w:hAnsi="ＭＳ ゴシック" w:hint="eastAsia"/>
              </w:rPr>
              <w:lastRenderedPageBreak/>
              <w:t>（エ）更生相談</w:t>
            </w:r>
          </w:p>
          <w:p w:rsidR="00582DA3" w:rsidRPr="00E67887" w:rsidRDefault="00582DA3" w:rsidP="00D90510">
            <w:pPr>
              <w:ind w:leftChars="100" w:left="210" w:firstLineChars="200" w:firstLine="420"/>
              <w:rPr>
                <w:rFonts w:ascii="ＭＳ ゴシック" w:eastAsia="ＭＳ ゴシック" w:hAnsi="ＭＳ ゴシック"/>
              </w:rPr>
            </w:pPr>
            <w:r w:rsidRPr="00E67887">
              <w:rPr>
                <w:rFonts w:ascii="ＭＳ ゴシック" w:eastAsia="ＭＳ ゴシック" w:hAnsi="ＭＳ ゴシック" w:hint="eastAsia"/>
              </w:rPr>
              <w:t>（オ）介護方法の指導</w:t>
            </w:r>
          </w:p>
          <w:p w:rsidR="00582DA3" w:rsidRPr="00E67887" w:rsidRDefault="00582DA3" w:rsidP="00D90510">
            <w:pPr>
              <w:ind w:leftChars="100" w:left="210" w:firstLineChars="200" w:firstLine="420"/>
              <w:rPr>
                <w:rFonts w:ascii="ＭＳ ゴシック" w:eastAsia="ＭＳ ゴシック" w:hAnsi="ＭＳ ゴシック"/>
              </w:rPr>
            </w:pPr>
            <w:r w:rsidRPr="00E67887">
              <w:rPr>
                <w:rFonts w:ascii="ＭＳ ゴシック" w:eastAsia="ＭＳ ゴシック" w:hAnsi="ＭＳ ゴシック" w:hint="eastAsia"/>
              </w:rPr>
              <w:t>（カ）健康指導</w:t>
            </w:r>
          </w:p>
          <w:p w:rsidR="00582DA3" w:rsidRPr="00E67887" w:rsidRDefault="00582DA3" w:rsidP="00582DA3">
            <w:pPr>
              <w:rPr>
                <w:rFonts w:ascii="ＭＳ ゴシック" w:eastAsia="ＭＳ ゴシック" w:hAnsi="ＭＳ ゴシック"/>
              </w:rPr>
            </w:pPr>
            <w:r w:rsidRPr="00E67887">
              <w:rPr>
                <w:rFonts w:ascii="ＭＳ ゴシック" w:eastAsia="ＭＳ ゴシック" w:hAnsi="ＭＳ ゴシック" w:hint="eastAsia"/>
              </w:rPr>
              <w:t>（３）介護サービス</w:t>
            </w:r>
          </w:p>
          <w:p w:rsidR="00582DA3" w:rsidRPr="00E67887" w:rsidRDefault="00582DA3" w:rsidP="00582DA3">
            <w:pPr>
              <w:ind w:firstLineChars="300" w:firstLine="630"/>
              <w:rPr>
                <w:rFonts w:ascii="ＭＳ ゴシック" w:eastAsia="ＭＳ ゴシック" w:hAnsi="ＭＳ ゴシック"/>
              </w:rPr>
            </w:pPr>
            <w:r w:rsidRPr="00E67887">
              <w:rPr>
                <w:rFonts w:ascii="ＭＳ ゴシック" w:eastAsia="ＭＳ ゴシック" w:hAnsi="ＭＳ ゴシック" w:hint="eastAsia"/>
              </w:rPr>
              <w:t>更衣、排泄等の身体介助</w:t>
            </w:r>
          </w:p>
          <w:p w:rsidR="00582DA3" w:rsidRPr="00E67887" w:rsidRDefault="00582DA3" w:rsidP="00582DA3">
            <w:pPr>
              <w:rPr>
                <w:rFonts w:ascii="ＭＳ ゴシック" w:eastAsia="ＭＳ ゴシック" w:hAnsi="ＭＳ ゴシック"/>
              </w:rPr>
            </w:pPr>
            <w:r w:rsidRPr="00E67887">
              <w:rPr>
                <w:rFonts w:ascii="ＭＳ ゴシック" w:eastAsia="ＭＳ ゴシック" w:hAnsi="ＭＳ ゴシック" w:hint="eastAsia"/>
              </w:rPr>
              <w:t>（４）送迎サービス</w:t>
            </w:r>
          </w:p>
          <w:p w:rsidR="00582DA3" w:rsidRPr="00E67887" w:rsidRDefault="00582DA3" w:rsidP="00D90510">
            <w:pPr>
              <w:ind w:leftChars="200" w:left="420" w:firstLineChars="100" w:firstLine="210"/>
              <w:rPr>
                <w:rFonts w:ascii="ＭＳ ゴシック" w:eastAsia="ＭＳ ゴシック" w:hAnsi="ＭＳ ゴシック"/>
              </w:rPr>
            </w:pPr>
            <w:r w:rsidRPr="00E67887">
              <w:rPr>
                <w:rFonts w:ascii="ＭＳ ゴシック" w:eastAsia="ＭＳ ゴシック" w:hAnsi="ＭＳ ゴシック" w:hint="eastAsia"/>
              </w:rPr>
              <w:t>事業所の所有する車両により、障害児の自宅と事業所との間の送迎を行う。</w:t>
            </w:r>
          </w:p>
          <w:p w:rsidR="00582DA3" w:rsidRPr="00D90510" w:rsidRDefault="00582DA3" w:rsidP="00216D7E">
            <w:pPr>
              <w:ind w:left="210" w:hangingChars="100" w:hanging="210"/>
              <w:rPr>
                <w:rFonts w:ascii="ＭＳ ゴシック" w:eastAsia="ＭＳ ゴシック" w:hAnsi="ＭＳ ゴシック"/>
              </w:rPr>
            </w:pPr>
          </w:p>
        </w:tc>
        <w:tc>
          <w:tcPr>
            <w:tcW w:w="2800" w:type="dxa"/>
            <w:tcBorders>
              <w:top w:val="nil"/>
              <w:bottom w:val="nil"/>
            </w:tcBorders>
          </w:tcPr>
          <w:p w:rsidR="00582DA3" w:rsidRDefault="00582DA3" w:rsidP="00582DA3">
            <w:pPr>
              <w:spacing w:line="240" w:lineRule="exact"/>
              <w:ind w:left="160" w:hangingChars="100" w:hanging="160"/>
              <w:rPr>
                <w:rFonts w:ascii="ＭＳ ゴシック" w:eastAsia="ＭＳ ゴシック" w:hAnsi="ＭＳ ゴシック"/>
                <w:sz w:val="16"/>
                <w:szCs w:val="16"/>
              </w:rPr>
            </w:pPr>
          </w:p>
          <w:p w:rsidR="00582DA3" w:rsidRDefault="00582DA3" w:rsidP="00582DA3">
            <w:pPr>
              <w:spacing w:line="240" w:lineRule="exact"/>
              <w:ind w:left="160" w:hangingChars="100" w:hanging="160"/>
              <w:rPr>
                <w:rFonts w:ascii="ＭＳ ゴシック" w:eastAsia="ＭＳ ゴシック" w:hAnsi="ＭＳ ゴシック"/>
                <w:sz w:val="16"/>
                <w:szCs w:val="16"/>
              </w:rPr>
            </w:pPr>
          </w:p>
          <w:p w:rsidR="00582DA3" w:rsidRDefault="00582DA3" w:rsidP="00582DA3">
            <w:pPr>
              <w:spacing w:line="240" w:lineRule="exact"/>
              <w:ind w:left="160" w:hangingChars="100" w:hanging="160"/>
              <w:rPr>
                <w:rFonts w:ascii="ＭＳ ゴシック" w:eastAsia="ＭＳ ゴシック" w:hAnsi="ＭＳ ゴシック"/>
                <w:sz w:val="16"/>
                <w:szCs w:val="16"/>
              </w:rPr>
            </w:pPr>
          </w:p>
          <w:p w:rsidR="00582DA3" w:rsidRDefault="00582DA3" w:rsidP="00582DA3">
            <w:pPr>
              <w:spacing w:line="240" w:lineRule="exact"/>
              <w:ind w:left="160" w:hangingChars="100" w:hanging="160"/>
              <w:rPr>
                <w:rFonts w:ascii="ＭＳ ゴシック" w:eastAsia="ＭＳ ゴシック" w:hAnsi="ＭＳ ゴシック"/>
                <w:sz w:val="16"/>
                <w:szCs w:val="16"/>
              </w:rPr>
            </w:pPr>
          </w:p>
          <w:p w:rsidR="00582DA3" w:rsidRDefault="00582DA3" w:rsidP="00582DA3">
            <w:pPr>
              <w:spacing w:line="240" w:lineRule="exact"/>
              <w:ind w:left="160" w:hangingChars="100" w:hanging="160"/>
              <w:rPr>
                <w:rFonts w:ascii="ＭＳ ゴシック" w:eastAsia="ＭＳ ゴシック" w:hAnsi="ＭＳ ゴシック"/>
                <w:sz w:val="16"/>
                <w:szCs w:val="16"/>
              </w:rPr>
            </w:pPr>
          </w:p>
          <w:p w:rsidR="00582DA3" w:rsidRDefault="00582DA3" w:rsidP="00582DA3">
            <w:pPr>
              <w:spacing w:line="240" w:lineRule="exact"/>
              <w:ind w:left="160" w:hangingChars="100" w:hanging="160"/>
              <w:rPr>
                <w:rFonts w:ascii="ＭＳ ゴシック" w:eastAsia="ＭＳ ゴシック" w:hAnsi="ＭＳ ゴシック"/>
                <w:sz w:val="16"/>
                <w:szCs w:val="16"/>
              </w:rPr>
            </w:pPr>
          </w:p>
          <w:p w:rsidR="00582DA3" w:rsidRDefault="00582DA3" w:rsidP="00582DA3">
            <w:pPr>
              <w:spacing w:line="240" w:lineRule="exact"/>
              <w:ind w:left="160" w:hangingChars="100" w:hanging="160"/>
              <w:rPr>
                <w:rFonts w:ascii="ＭＳ ゴシック" w:eastAsia="ＭＳ ゴシック" w:hAnsi="ＭＳ ゴシック"/>
                <w:sz w:val="16"/>
                <w:szCs w:val="16"/>
              </w:rPr>
            </w:pPr>
          </w:p>
          <w:p w:rsidR="00582DA3" w:rsidRDefault="00582DA3" w:rsidP="00582DA3">
            <w:pPr>
              <w:spacing w:line="240" w:lineRule="exact"/>
              <w:ind w:left="160" w:hangingChars="100" w:hanging="160"/>
              <w:rPr>
                <w:rFonts w:ascii="ＭＳ ゴシック" w:eastAsia="ＭＳ ゴシック" w:hAnsi="ＭＳ ゴシック"/>
                <w:sz w:val="16"/>
                <w:szCs w:val="16"/>
              </w:rPr>
            </w:pPr>
          </w:p>
          <w:p w:rsidR="00582DA3" w:rsidRDefault="00582DA3" w:rsidP="00582DA3">
            <w:pPr>
              <w:spacing w:line="240" w:lineRule="exact"/>
              <w:ind w:left="160" w:hangingChars="100" w:hanging="160"/>
              <w:rPr>
                <w:rFonts w:ascii="ＭＳ ゴシック" w:eastAsia="ＭＳ ゴシック" w:hAnsi="ＭＳ ゴシック"/>
                <w:sz w:val="16"/>
                <w:szCs w:val="16"/>
              </w:rPr>
            </w:pPr>
          </w:p>
          <w:p w:rsidR="00582DA3" w:rsidRDefault="00582DA3" w:rsidP="00582DA3">
            <w:pPr>
              <w:spacing w:line="240" w:lineRule="exact"/>
              <w:ind w:left="160" w:hangingChars="100" w:hanging="160"/>
              <w:rPr>
                <w:rFonts w:ascii="ＭＳ ゴシック" w:eastAsia="ＭＳ ゴシック" w:hAnsi="ＭＳ ゴシック"/>
                <w:sz w:val="16"/>
                <w:szCs w:val="16"/>
              </w:rPr>
            </w:pPr>
          </w:p>
          <w:p w:rsidR="00582DA3" w:rsidRDefault="00582DA3" w:rsidP="00582DA3">
            <w:pPr>
              <w:spacing w:line="240" w:lineRule="exact"/>
              <w:ind w:left="160" w:hangingChars="100" w:hanging="160"/>
              <w:rPr>
                <w:rFonts w:ascii="ＭＳ ゴシック" w:eastAsia="ＭＳ ゴシック" w:hAnsi="ＭＳ ゴシック"/>
                <w:sz w:val="16"/>
                <w:szCs w:val="16"/>
              </w:rPr>
            </w:pPr>
          </w:p>
          <w:p w:rsidR="00582DA3" w:rsidRDefault="00582DA3" w:rsidP="00582DA3">
            <w:pPr>
              <w:spacing w:line="240" w:lineRule="exact"/>
              <w:ind w:left="160" w:hangingChars="100" w:hanging="160"/>
              <w:rPr>
                <w:rFonts w:ascii="ＭＳ ゴシック" w:eastAsia="ＭＳ ゴシック" w:hAnsi="ＭＳ ゴシック"/>
                <w:sz w:val="16"/>
                <w:szCs w:val="16"/>
              </w:rPr>
            </w:pPr>
          </w:p>
          <w:p w:rsidR="00582DA3" w:rsidRDefault="00582DA3" w:rsidP="00582DA3">
            <w:pPr>
              <w:spacing w:line="240" w:lineRule="exact"/>
              <w:ind w:left="160" w:hangingChars="100" w:hanging="160"/>
              <w:rPr>
                <w:rFonts w:ascii="ＭＳ ゴシック" w:eastAsia="ＭＳ ゴシック" w:hAnsi="ＭＳ ゴシック"/>
                <w:sz w:val="16"/>
                <w:szCs w:val="16"/>
              </w:rPr>
            </w:pPr>
          </w:p>
          <w:p w:rsidR="00582DA3" w:rsidRDefault="00582DA3" w:rsidP="00582DA3">
            <w:pPr>
              <w:spacing w:line="240" w:lineRule="exact"/>
              <w:ind w:left="160" w:hangingChars="100" w:hanging="160"/>
              <w:rPr>
                <w:rFonts w:ascii="ＭＳ ゴシック" w:eastAsia="ＭＳ ゴシック" w:hAnsi="ＭＳ ゴシック"/>
                <w:sz w:val="16"/>
                <w:szCs w:val="16"/>
              </w:rPr>
            </w:pPr>
          </w:p>
          <w:p w:rsidR="00582DA3" w:rsidRDefault="00582DA3" w:rsidP="00D90510">
            <w:pPr>
              <w:spacing w:line="240" w:lineRule="exact"/>
              <w:rPr>
                <w:rFonts w:ascii="ＭＳ ゴシック" w:eastAsia="ＭＳ ゴシック" w:hAnsi="ＭＳ ゴシック"/>
                <w:sz w:val="16"/>
                <w:szCs w:val="16"/>
              </w:rPr>
            </w:pPr>
          </w:p>
          <w:p w:rsidR="00582DA3" w:rsidRPr="00582DA3" w:rsidRDefault="00582DA3" w:rsidP="00582DA3">
            <w:pPr>
              <w:spacing w:line="240" w:lineRule="exact"/>
              <w:ind w:left="160" w:hangingChars="100" w:hanging="160"/>
              <w:rPr>
                <w:rFonts w:ascii="ＭＳ ゴシック" w:eastAsia="ＭＳ ゴシック" w:hAnsi="ＭＳ ゴシック"/>
                <w:sz w:val="16"/>
                <w:szCs w:val="16"/>
              </w:rPr>
            </w:pPr>
            <w:r w:rsidRPr="00582DA3">
              <w:rPr>
                <w:rFonts w:ascii="ＭＳ ゴシック" w:eastAsia="ＭＳ ゴシック" w:hAnsi="ＭＳ ゴシック" w:hint="eastAsia"/>
                <w:sz w:val="16"/>
                <w:szCs w:val="16"/>
              </w:rPr>
              <w:t>※「（３）介護サービス・・・」「（４）送迎サービス・・・」⇒基本事業に加えて行うサービスの設定がある場合のみ記載する。</w:t>
            </w:r>
          </w:p>
          <w:p w:rsidR="00582DA3" w:rsidRPr="00582DA3" w:rsidRDefault="00582DA3" w:rsidP="00216D7E">
            <w:pPr>
              <w:spacing w:line="240" w:lineRule="exact"/>
              <w:rPr>
                <w:rFonts w:ascii="ＭＳ ゴシック" w:eastAsia="ＭＳ ゴシック" w:hAnsi="ＭＳ ゴシック"/>
                <w:sz w:val="16"/>
                <w:szCs w:val="16"/>
              </w:rPr>
            </w:pPr>
          </w:p>
        </w:tc>
      </w:tr>
      <w:tr w:rsidR="00582DA3" w:rsidRPr="000033E1" w:rsidTr="00216D7E">
        <w:trPr>
          <w:trHeight w:val="282"/>
        </w:trPr>
        <w:tc>
          <w:tcPr>
            <w:tcW w:w="7054" w:type="dxa"/>
            <w:tcBorders>
              <w:top w:val="nil"/>
              <w:bottom w:val="nil"/>
            </w:tcBorders>
          </w:tcPr>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lastRenderedPageBreak/>
              <w:t>（利用者から受領する費用の</w:t>
            </w:r>
            <w:r w:rsidR="00F13882">
              <w:rPr>
                <w:rFonts w:ascii="ＭＳ ゴシック" w:eastAsia="ＭＳ ゴシック" w:hAnsi="ＭＳ ゴシック" w:hint="eastAsia"/>
              </w:rPr>
              <w:t>種類及びその額</w:t>
            </w:r>
            <w:r w:rsidRPr="00E67887">
              <w:rPr>
                <w:rFonts w:ascii="ＭＳ ゴシック" w:eastAsia="ＭＳ ゴシック" w:hAnsi="ＭＳ ゴシック" w:hint="eastAsia"/>
              </w:rPr>
              <w:t>）</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第１０条　指定児童発達支援を提供した際には、利用者から指定児童発達支援に係る</w:t>
            </w:r>
            <w:r w:rsidR="00F13882">
              <w:rPr>
                <w:rFonts w:ascii="ＭＳ ゴシック" w:eastAsia="ＭＳ ゴシック" w:hAnsi="ＭＳ ゴシック" w:hint="eastAsia"/>
              </w:rPr>
              <w:t>通所</w:t>
            </w:r>
            <w:r w:rsidRPr="00E67887">
              <w:rPr>
                <w:rFonts w:ascii="ＭＳ ゴシック" w:eastAsia="ＭＳ ゴシック" w:hAnsi="ＭＳ ゴシック" w:hint="eastAsia"/>
              </w:rPr>
              <w:t>利用者負担額の支払を受けるものとする。</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２　法定代理受領を行わない指定児童発達支援を提供した際は、利用者から</w:t>
            </w:r>
            <w:r w:rsidR="00F13882">
              <w:rPr>
                <w:rFonts w:ascii="ＭＳ ゴシック" w:eastAsia="ＭＳ ゴシック" w:hAnsi="ＭＳ ゴシック" w:hint="eastAsia"/>
              </w:rPr>
              <w:t>当該指定児童発達支援に係る指定通所支援費用基準額</w:t>
            </w:r>
            <w:r w:rsidRPr="00E67887">
              <w:rPr>
                <w:rFonts w:ascii="ＭＳ ゴシック" w:eastAsia="ＭＳ ゴシック" w:hAnsi="ＭＳ ゴシック" w:hint="eastAsia"/>
              </w:rPr>
              <w:t>の支払を受けるものとする。この場合、その提供した指定児童発達支援の内容、費用の額その他必要と認められる事項を記載したサービス提供証明書を利用者に対して交付するものとする。</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３　次に定める費用については利用者から徴収するものとする。</w:t>
            </w:r>
          </w:p>
          <w:p w:rsidR="00582DA3" w:rsidRPr="00E67887" w:rsidRDefault="00582DA3" w:rsidP="00F13882">
            <w:pPr>
              <w:rPr>
                <w:rFonts w:ascii="ＭＳ ゴシック" w:eastAsia="ＭＳ ゴシック" w:hAnsi="ＭＳ ゴシック"/>
              </w:rPr>
            </w:pPr>
            <w:r w:rsidRPr="00E67887">
              <w:rPr>
                <w:rFonts w:ascii="ＭＳ ゴシック" w:eastAsia="ＭＳ ゴシック" w:hAnsi="ＭＳ ゴシック" w:hint="eastAsia"/>
              </w:rPr>
              <w:t>（１</w:t>
            </w:r>
            <w:r w:rsidR="00F13882">
              <w:rPr>
                <w:rFonts w:ascii="ＭＳ ゴシック" w:eastAsia="ＭＳ ゴシック" w:hAnsi="ＭＳ ゴシック" w:hint="eastAsia"/>
              </w:rPr>
              <w:t>）日用品費　実費</w:t>
            </w:r>
          </w:p>
          <w:p w:rsidR="00582DA3" w:rsidRPr="00E67887" w:rsidRDefault="00582DA3" w:rsidP="00BD7E6D">
            <w:pPr>
              <w:ind w:leftChars="4" w:left="218" w:hangingChars="100" w:hanging="210"/>
              <w:rPr>
                <w:rFonts w:ascii="ＭＳ ゴシック" w:eastAsia="ＭＳ ゴシック" w:hAnsi="ＭＳ ゴシック"/>
              </w:rPr>
            </w:pPr>
            <w:r w:rsidRPr="00E67887">
              <w:rPr>
                <w:rFonts w:ascii="ＭＳ ゴシック" w:eastAsia="ＭＳ ゴシック" w:hAnsi="ＭＳ ゴシック" w:hint="eastAsia"/>
              </w:rPr>
              <w:t>（</w:t>
            </w:r>
            <w:r w:rsidR="00F13882">
              <w:rPr>
                <w:rFonts w:ascii="ＭＳ ゴシック" w:eastAsia="ＭＳ ゴシック" w:hAnsi="ＭＳ ゴシック" w:hint="eastAsia"/>
              </w:rPr>
              <w:t>２</w:t>
            </w:r>
            <w:r w:rsidR="00BD7E6D">
              <w:rPr>
                <w:rFonts w:ascii="ＭＳ ゴシック" w:eastAsia="ＭＳ ゴシック" w:hAnsi="ＭＳ ゴシック" w:hint="eastAsia"/>
              </w:rPr>
              <w:t>）</w:t>
            </w:r>
            <w:r w:rsidRPr="00E67887">
              <w:rPr>
                <w:rFonts w:ascii="ＭＳ ゴシック" w:eastAsia="ＭＳ ゴシック" w:hAnsi="ＭＳ ゴシック" w:hint="eastAsia"/>
              </w:rPr>
              <w:t>その他の日常生活において通常必要となるものに係る経費であって利用者に負担させることが適当とみられるものの実費</w:t>
            </w:r>
          </w:p>
          <w:p w:rsidR="00582DA3" w:rsidRPr="00E67887" w:rsidRDefault="00582DA3" w:rsidP="00582DA3">
            <w:pPr>
              <w:ind w:left="210" w:hangingChars="100" w:hanging="210"/>
              <w:rPr>
                <w:rFonts w:ascii="ＭＳ ゴシック" w:eastAsia="ＭＳ ゴシック" w:hAnsi="ＭＳ ゴシック"/>
                <w:i/>
              </w:rPr>
            </w:pPr>
            <w:r w:rsidRPr="00E67887">
              <w:rPr>
                <w:rFonts w:ascii="ＭＳ ゴシック" w:eastAsia="ＭＳ ゴシック" w:hAnsi="ＭＳ ゴシック" w:hint="eastAsia"/>
              </w:rPr>
              <w:t>４　前項の費用の額に係るサービスの提供に当たっては、あらかじめ、利用者に対し、当該サービスの内容及び費用について説明を行い、利用者の同意を得るものとする。</w:t>
            </w:r>
          </w:p>
          <w:p w:rsidR="00582DA3" w:rsidRPr="00E67887" w:rsidRDefault="00582DA3" w:rsidP="00582DA3">
            <w:pPr>
              <w:ind w:left="210" w:hangingChars="100" w:hanging="210"/>
              <w:rPr>
                <w:rFonts w:ascii="ＭＳ ゴシック" w:eastAsia="ＭＳ ゴシック" w:hAnsi="ＭＳ ゴシック"/>
                <w:i/>
              </w:rPr>
            </w:pPr>
            <w:r w:rsidRPr="00E67887">
              <w:rPr>
                <w:rFonts w:ascii="ＭＳ ゴシック" w:eastAsia="ＭＳ ゴシック" w:hAnsi="ＭＳ ゴシック" w:hint="eastAsia"/>
              </w:rPr>
              <w:t>５　第１項から第３項までの費用の支払いを受けた場合は、当該費用に係る領収証を、当該費用を支払った利用者に対し交付するものとする。</w:t>
            </w:r>
          </w:p>
          <w:p w:rsidR="00582DA3" w:rsidRPr="00582DA3" w:rsidRDefault="00582DA3" w:rsidP="00242239">
            <w:pPr>
              <w:rPr>
                <w:rFonts w:ascii="ＭＳ ゴシック" w:eastAsia="ＭＳ ゴシック" w:hAnsi="ＭＳ ゴシック"/>
              </w:rPr>
            </w:pPr>
          </w:p>
        </w:tc>
        <w:tc>
          <w:tcPr>
            <w:tcW w:w="2800" w:type="dxa"/>
            <w:tcBorders>
              <w:top w:val="nil"/>
              <w:bottom w:val="nil"/>
            </w:tcBorders>
          </w:tcPr>
          <w:p w:rsidR="00582DA3" w:rsidRDefault="00582DA3" w:rsidP="00582DA3">
            <w:pPr>
              <w:pStyle w:val="2"/>
              <w:ind w:left="0" w:firstLineChars="0" w:firstLine="0"/>
              <w:rPr>
                <w:color w:val="auto"/>
              </w:rPr>
            </w:pPr>
          </w:p>
          <w:p w:rsidR="00582DA3" w:rsidRDefault="00582DA3" w:rsidP="00582DA3">
            <w:pPr>
              <w:pStyle w:val="2"/>
              <w:ind w:left="0" w:firstLineChars="0" w:firstLine="0"/>
              <w:rPr>
                <w:color w:val="auto"/>
              </w:rPr>
            </w:pPr>
          </w:p>
          <w:p w:rsidR="00582DA3" w:rsidRDefault="00582DA3" w:rsidP="00582DA3">
            <w:pPr>
              <w:pStyle w:val="2"/>
              <w:ind w:left="0" w:firstLineChars="0" w:firstLine="0"/>
              <w:rPr>
                <w:color w:val="auto"/>
              </w:rPr>
            </w:pPr>
          </w:p>
          <w:p w:rsidR="00582DA3" w:rsidRDefault="00582DA3" w:rsidP="00582DA3">
            <w:pPr>
              <w:pStyle w:val="2"/>
              <w:ind w:left="0" w:firstLineChars="0" w:firstLine="0"/>
              <w:rPr>
                <w:color w:val="auto"/>
              </w:rPr>
            </w:pPr>
          </w:p>
          <w:p w:rsidR="00582DA3" w:rsidRDefault="00582DA3" w:rsidP="00582DA3">
            <w:pPr>
              <w:pStyle w:val="2"/>
              <w:ind w:left="0" w:firstLineChars="0" w:firstLine="0"/>
              <w:rPr>
                <w:color w:val="auto"/>
              </w:rPr>
            </w:pPr>
          </w:p>
          <w:p w:rsidR="00582DA3" w:rsidRDefault="00582DA3" w:rsidP="00582DA3">
            <w:pPr>
              <w:pStyle w:val="2"/>
              <w:ind w:left="0" w:firstLineChars="0" w:firstLine="0"/>
              <w:rPr>
                <w:color w:val="auto"/>
              </w:rPr>
            </w:pPr>
          </w:p>
          <w:p w:rsidR="00582DA3" w:rsidRDefault="00582DA3" w:rsidP="00582DA3">
            <w:pPr>
              <w:pStyle w:val="2"/>
              <w:ind w:left="0" w:firstLineChars="0" w:firstLine="0"/>
              <w:rPr>
                <w:color w:val="auto"/>
              </w:rPr>
            </w:pPr>
          </w:p>
          <w:p w:rsidR="00582DA3" w:rsidRDefault="00582DA3" w:rsidP="00582DA3">
            <w:pPr>
              <w:pStyle w:val="2"/>
              <w:ind w:left="0" w:firstLineChars="0" w:firstLine="0"/>
              <w:rPr>
                <w:color w:val="auto"/>
              </w:rPr>
            </w:pPr>
          </w:p>
          <w:p w:rsidR="00582DA3" w:rsidRDefault="00582DA3" w:rsidP="00582DA3">
            <w:pPr>
              <w:pStyle w:val="2"/>
              <w:ind w:left="0" w:firstLineChars="0" w:firstLine="0"/>
              <w:rPr>
                <w:color w:val="auto"/>
              </w:rPr>
            </w:pPr>
          </w:p>
          <w:p w:rsidR="00582DA3" w:rsidRDefault="00582DA3" w:rsidP="00582DA3">
            <w:pPr>
              <w:pStyle w:val="2"/>
              <w:ind w:left="0" w:firstLineChars="0" w:firstLine="0"/>
              <w:rPr>
                <w:color w:val="auto"/>
              </w:rPr>
            </w:pPr>
          </w:p>
          <w:p w:rsidR="00582DA3" w:rsidRDefault="00582DA3" w:rsidP="00582DA3">
            <w:pPr>
              <w:pStyle w:val="2"/>
              <w:ind w:left="0" w:firstLineChars="0" w:firstLine="0"/>
              <w:rPr>
                <w:color w:val="auto"/>
              </w:rPr>
            </w:pPr>
          </w:p>
          <w:p w:rsidR="00582DA3" w:rsidRDefault="00582DA3" w:rsidP="00582DA3">
            <w:pPr>
              <w:pStyle w:val="2"/>
              <w:ind w:left="0" w:firstLineChars="0" w:firstLine="0"/>
              <w:rPr>
                <w:color w:val="auto"/>
              </w:rPr>
            </w:pPr>
          </w:p>
          <w:p w:rsidR="00582DA3" w:rsidRDefault="00582DA3" w:rsidP="00582DA3">
            <w:pPr>
              <w:pStyle w:val="2"/>
              <w:ind w:left="0" w:firstLineChars="0" w:firstLine="0"/>
              <w:rPr>
                <w:color w:val="auto"/>
              </w:rPr>
            </w:pPr>
          </w:p>
          <w:p w:rsidR="00582DA3" w:rsidRDefault="00582DA3" w:rsidP="00582DA3">
            <w:pPr>
              <w:pStyle w:val="2"/>
              <w:ind w:left="0" w:firstLineChars="0" w:firstLine="0"/>
              <w:rPr>
                <w:color w:val="auto"/>
              </w:rPr>
            </w:pPr>
          </w:p>
          <w:p w:rsidR="00582DA3" w:rsidRDefault="00582DA3" w:rsidP="00582DA3">
            <w:pPr>
              <w:pStyle w:val="2"/>
              <w:ind w:left="0" w:firstLineChars="0" w:firstLine="0"/>
              <w:rPr>
                <w:color w:val="auto"/>
              </w:rPr>
            </w:pPr>
          </w:p>
          <w:p w:rsidR="00582DA3" w:rsidRDefault="00582DA3" w:rsidP="00582DA3">
            <w:pPr>
              <w:pStyle w:val="2"/>
              <w:ind w:left="0" w:firstLineChars="0" w:firstLine="0"/>
              <w:rPr>
                <w:color w:val="auto"/>
              </w:rPr>
            </w:pPr>
          </w:p>
          <w:p w:rsidR="00582DA3" w:rsidRPr="00582DA3" w:rsidRDefault="00582DA3" w:rsidP="00582DA3">
            <w:pPr>
              <w:pStyle w:val="2"/>
              <w:ind w:left="0" w:firstLineChars="0" w:firstLine="0"/>
              <w:rPr>
                <w:color w:val="auto"/>
              </w:rPr>
            </w:pPr>
          </w:p>
          <w:p w:rsidR="00582DA3" w:rsidRPr="00582DA3" w:rsidRDefault="00582DA3" w:rsidP="00F13882">
            <w:pPr>
              <w:spacing w:line="240" w:lineRule="exact"/>
              <w:rPr>
                <w:rFonts w:ascii="ＭＳ ゴシック" w:eastAsia="ＭＳ ゴシック" w:hAnsi="ＭＳ ゴシック"/>
                <w:sz w:val="16"/>
                <w:szCs w:val="16"/>
              </w:rPr>
            </w:pPr>
          </w:p>
          <w:p w:rsidR="00582DA3" w:rsidRPr="00582DA3" w:rsidRDefault="00582DA3" w:rsidP="00216D7E">
            <w:pPr>
              <w:spacing w:line="240" w:lineRule="exact"/>
              <w:rPr>
                <w:rFonts w:ascii="ＭＳ ゴシック" w:eastAsia="ＭＳ ゴシック" w:hAnsi="ＭＳ ゴシック"/>
                <w:sz w:val="16"/>
                <w:szCs w:val="16"/>
              </w:rPr>
            </w:pPr>
          </w:p>
        </w:tc>
      </w:tr>
      <w:tr w:rsidR="00582DA3" w:rsidRPr="000033E1" w:rsidTr="00216D7E">
        <w:trPr>
          <w:trHeight w:val="282"/>
        </w:trPr>
        <w:tc>
          <w:tcPr>
            <w:tcW w:w="7054" w:type="dxa"/>
            <w:tcBorders>
              <w:top w:val="nil"/>
              <w:bottom w:val="nil"/>
            </w:tcBorders>
          </w:tcPr>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（サービス利用に当っての留意事項）</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第１１条　利用者は、サービスの利用に当たっては、次に規定する内容に留意すること。</w:t>
            </w:r>
          </w:p>
          <w:p w:rsidR="00582DA3" w:rsidRPr="00E67887" w:rsidRDefault="00582DA3" w:rsidP="00582DA3">
            <w:pPr>
              <w:rPr>
                <w:rFonts w:ascii="ＭＳ ゴシック" w:eastAsia="ＭＳ ゴシック" w:hAnsi="ＭＳ ゴシック"/>
              </w:rPr>
            </w:pPr>
            <w:r w:rsidRPr="00E67887">
              <w:rPr>
                <w:rFonts w:ascii="ＭＳ ゴシック" w:eastAsia="ＭＳ ゴシック" w:hAnsi="ＭＳ ゴシック" w:hint="eastAsia"/>
              </w:rPr>
              <w:t>（１）○○○こと</w:t>
            </w:r>
          </w:p>
          <w:p w:rsidR="00582DA3" w:rsidRPr="00E67887" w:rsidRDefault="00582DA3" w:rsidP="00582DA3">
            <w:pPr>
              <w:rPr>
                <w:rFonts w:ascii="ＭＳ ゴシック" w:eastAsia="ＭＳ ゴシック" w:hAnsi="ＭＳ ゴシック"/>
              </w:rPr>
            </w:pPr>
            <w:r w:rsidRPr="00E67887">
              <w:rPr>
                <w:rFonts w:ascii="ＭＳ ゴシック" w:eastAsia="ＭＳ ゴシック" w:hAnsi="ＭＳ ゴシック" w:hint="eastAsia"/>
              </w:rPr>
              <w:t>（２）○○○こと</w:t>
            </w:r>
          </w:p>
          <w:p w:rsidR="00582DA3" w:rsidRPr="00E67887" w:rsidRDefault="00582DA3" w:rsidP="00582DA3">
            <w:pPr>
              <w:rPr>
                <w:rFonts w:ascii="ＭＳ ゴシック" w:eastAsia="ＭＳ ゴシック" w:hAnsi="ＭＳ ゴシック"/>
              </w:rPr>
            </w:pPr>
            <w:r w:rsidRPr="00E67887">
              <w:rPr>
                <w:rFonts w:ascii="ＭＳ ゴシック" w:eastAsia="ＭＳ ゴシック" w:hAnsi="ＭＳ ゴシック" w:hint="eastAsia"/>
              </w:rPr>
              <w:t>（３）○○○こと</w:t>
            </w:r>
          </w:p>
          <w:p w:rsidR="00582DA3" w:rsidRPr="00E67887" w:rsidRDefault="00582DA3" w:rsidP="00216D7E">
            <w:pPr>
              <w:ind w:left="210" w:hangingChars="100" w:hanging="210"/>
              <w:rPr>
                <w:rFonts w:ascii="ＭＳ ゴシック" w:eastAsia="ＭＳ ゴシック" w:hAnsi="ＭＳ ゴシック"/>
              </w:rPr>
            </w:pPr>
          </w:p>
        </w:tc>
        <w:tc>
          <w:tcPr>
            <w:tcW w:w="2800" w:type="dxa"/>
            <w:tcBorders>
              <w:top w:val="nil"/>
              <w:bottom w:val="nil"/>
            </w:tcBorders>
          </w:tcPr>
          <w:p w:rsidR="00582DA3" w:rsidRPr="00582DA3" w:rsidRDefault="00582DA3" w:rsidP="00582DA3">
            <w:pPr>
              <w:spacing w:line="240" w:lineRule="exact"/>
              <w:ind w:left="160" w:hangingChars="100" w:hanging="160"/>
              <w:rPr>
                <w:rFonts w:ascii="ＭＳ ゴシック" w:eastAsia="ＭＳ ゴシック" w:hAnsi="ＭＳ ゴシック"/>
                <w:sz w:val="16"/>
                <w:szCs w:val="16"/>
              </w:rPr>
            </w:pPr>
            <w:r w:rsidRPr="00582DA3">
              <w:rPr>
                <w:rFonts w:ascii="ＭＳ ゴシック" w:eastAsia="ＭＳ ゴシック" w:hAnsi="ＭＳ ゴシック" w:hint="eastAsia"/>
                <w:sz w:val="16"/>
                <w:szCs w:val="16"/>
              </w:rPr>
              <w:t>※利用者が、事業所を利用する際に留意する事項を記載する。（原則として内容は自由。ただし、利用者の権利・自由を制限するような内容（例えば、外出時等の際の「許可」等）等については、規定することはできない。）</w:t>
            </w:r>
          </w:p>
          <w:p w:rsidR="00582DA3" w:rsidRPr="00582DA3" w:rsidRDefault="00582DA3" w:rsidP="00216D7E">
            <w:pPr>
              <w:spacing w:line="240" w:lineRule="exact"/>
              <w:rPr>
                <w:rFonts w:ascii="ＭＳ ゴシック" w:eastAsia="ＭＳ ゴシック" w:hAnsi="ＭＳ ゴシック"/>
                <w:sz w:val="16"/>
                <w:szCs w:val="16"/>
              </w:rPr>
            </w:pPr>
          </w:p>
        </w:tc>
      </w:tr>
      <w:tr w:rsidR="00582DA3" w:rsidRPr="000033E1" w:rsidTr="00216D7E">
        <w:trPr>
          <w:trHeight w:val="282"/>
        </w:trPr>
        <w:tc>
          <w:tcPr>
            <w:tcW w:w="7054" w:type="dxa"/>
            <w:tcBorders>
              <w:top w:val="nil"/>
              <w:bottom w:val="nil"/>
            </w:tcBorders>
          </w:tcPr>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 xml:space="preserve">（利用者負担額等に係る管理） </w:t>
            </w:r>
          </w:p>
          <w:p w:rsidR="00E433D0"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 xml:space="preserve">第１２条　</w:t>
            </w:r>
            <w:r w:rsidR="00E433D0">
              <w:rPr>
                <w:rFonts w:ascii="ＭＳ ゴシック" w:eastAsia="ＭＳ ゴシック" w:hAnsi="ＭＳ ゴシック" w:hint="eastAsia"/>
              </w:rPr>
              <w:t>事業者は、</w:t>
            </w:r>
            <w:r w:rsidR="00E433D0" w:rsidRPr="00E433D0">
              <w:rPr>
                <w:rFonts w:ascii="ＭＳ ゴシック" w:eastAsia="ＭＳ ゴシック" w:hAnsi="ＭＳ ゴシック" w:hint="eastAsia"/>
              </w:rPr>
              <w:t>障害児が同一の月に事業者が提供する指定児童発達支援及び他の指定障害児通所支援事業者</w:t>
            </w:r>
            <w:r w:rsidR="008347DD">
              <w:rPr>
                <w:rFonts w:ascii="ＭＳ ゴシック" w:eastAsia="ＭＳ ゴシック" w:hAnsi="ＭＳ ゴシック" w:hint="eastAsia"/>
              </w:rPr>
              <w:t>等</w:t>
            </w:r>
            <w:r w:rsidR="00E433D0" w:rsidRPr="00E433D0">
              <w:rPr>
                <w:rFonts w:ascii="ＭＳ ゴシック" w:eastAsia="ＭＳ ゴシック" w:hAnsi="ＭＳ ゴシック" w:hint="eastAsia"/>
              </w:rPr>
              <w:t>が提供する指定通所支援を受けた場合において、当該障害児の</w:t>
            </w:r>
            <w:r w:rsidR="00E433D0">
              <w:rPr>
                <w:rFonts w:ascii="ＭＳ ゴシック" w:eastAsia="ＭＳ ゴシック" w:hAnsi="ＭＳ ゴシック" w:hint="eastAsia"/>
              </w:rPr>
              <w:t>利用者</w:t>
            </w:r>
            <w:r w:rsidR="00E433D0" w:rsidRPr="00E433D0">
              <w:rPr>
                <w:rFonts w:ascii="ＭＳ ゴシック" w:eastAsia="ＭＳ ゴシック" w:hAnsi="ＭＳ ゴシック" w:hint="eastAsia"/>
              </w:rPr>
              <w:t>から依頼があったときは、当該指定児童発達支援及び当該他の指定通所支援に係る通所利用</w:t>
            </w:r>
            <w:r w:rsidR="00E433D0" w:rsidRPr="00E433D0">
              <w:rPr>
                <w:rFonts w:ascii="ＭＳ ゴシック" w:eastAsia="ＭＳ ゴシック" w:hAnsi="ＭＳ ゴシック" w:hint="eastAsia"/>
              </w:rPr>
              <w:lastRenderedPageBreak/>
              <w:t>者負担額の合計額</w:t>
            </w:r>
            <w:r w:rsidR="00F13882">
              <w:rPr>
                <w:rFonts w:ascii="ＭＳ ゴシック" w:eastAsia="ＭＳ ゴシック" w:hAnsi="ＭＳ ゴシック" w:hint="eastAsia"/>
              </w:rPr>
              <w:t>（以下</w:t>
            </w:r>
            <w:r w:rsidR="00E433D0" w:rsidRPr="00E433D0">
              <w:rPr>
                <w:rFonts w:ascii="ＭＳ ゴシック" w:eastAsia="ＭＳ ゴシック" w:hAnsi="ＭＳ ゴシック" w:hint="eastAsia"/>
              </w:rPr>
              <w:t>「通所利用者負担額合計額」という。</w:t>
            </w:r>
            <w:r w:rsidR="00F13882">
              <w:rPr>
                <w:rFonts w:ascii="ＭＳ ゴシック" w:eastAsia="ＭＳ ゴシック" w:hAnsi="ＭＳ ゴシック" w:hint="eastAsia"/>
              </w:rPr>
              <w:t>）</w:t>
            </w:r>
            <w:r w:rsidR="00E433D0" w:rsidRPr="00E433D0">
              <w:rPr>
                <w:rFonts w:ascii="ＭＳ ゴシック" w:eastAsia="ＭＳ ゴシック" w:hAnsi="ＭＳ ゴシック" w:hint="eastAsia"/>
              </w:rPr>
              <w:t>を算定</w:t>
            </w:r>
            <w:r w:rsidR="00E433D0">
              <w:rPr>
                <w:rFonts w:ascii="ＭＳ ゴシック" w:eastAsia="ＭＳ ゴシック" w:hAnsi="ＭＳ ゴシック" w:hint="eastAsia"/>
              </w:rPr>
              <w:t>するものとする</w:t>
            </w:r>
            <w:r w:rsidR="00E433D0" w:rsidRPr="00E433D0">
              <w:rPr>
                <w:rFonts w:ascii="ＭＳ ゴシック" w:eastAsia="ＭＳ ゴシック" w:hAnsi="ＭＳ ゴシック" w:hint="eastAsia"/>
              </w:rPr>
              <w:t>。</w:t>
            </w:r>
          </w:p>
          <w:p w:rsidR="00582DA3" w:rsidRPr="00E67887" w:rsidRDefault="00E433D0" w:rsidP="00582DA3">
            <w:pPr>
              <w:ind w:left="210" w:hangingChars="100" w:hanging="210"/>
              <w:rPr>
                <w:rFonts w:ascii="ＭＳ ゴシック" w:eastAsia="ＭＳ ゴシック" w:hAnsi="ＭＳ ゴシック"/>
              </w:rPr>
            </w:pPr>
            <w:r>
              <w:rPr>
                <w:rFonts w:ascii="ＭＳ ゴシック" w:eastAsia="ＭＳ ゴシック" w:hAnsi="ＭＳ ゴシック" w:hint="eastAsia"/>
              </w:rPr>
              <w:t>２　前項</w:t>
            </w:r>
            <w:r w:rsidRPr="00E433D0">
              <w:rPr>
                <w:rFonts w:ascii="ＭＳ ゴシック" w:eastAsia="ＭＳ ゴシック" w:hAnsi="ＭＳ ゴシック" w:hint="eastAsia"/>
              </w:rPr>
              <w:t>の場合において、事業者は、当該指定児童発達支援及び当該他の指定通所支援の状況を確認の上、通所利用者負担額合計額を市町村に報告するとともに、</w:t>
            </w:r>
            <w:r>
              <w:rPr>
                <w:rFonts w:ascii="ＭＳ ゴシック" w:eastAsia="ＭＳ ゴシック" w:hAnsi="ＭＳ ゴシック" w:hint="eastAsia"/>
              </w:rPr>
              <w:t>利用者</w:t>
            </w:r>
            <w:r w:rsidRPr="00E433D0">
              <w:rPr>
                <w:rFonts w:ascii="ＭＳ ゴシック" w:eastAsia="ＭＳ ゴシック" w:hAnsi="ＭＳ ゴシック" w:hint="eastAsia"/>
              </w:rPr>
              <w:t>及び当該他の指定通所支援を提供した指定障害児通所支援事業者</w:t>
            </w:r>
            <w:r w:rsidR="008347DD">
              <w:rPr>
                <w:rFonts w:ascii="ＭＳ ゴシック" w:eastAsia="ＭＳ ゴシック" w:hAnsi="ＭＳ ゴシック" w:hint="eastAsia"/>
              </w:rPr>
              <w:t>等</w:t>
            </w:r>
            <w:r w:rsidRPr="00E433D0">
              <w:rPr>
                <w:rFonts w:ascii="ＭＳ ゴシック" w:eastAsia="ＭＳ ゴシック" w:hAnsi="ＭＳ ゴシック" w:hint="eastAsia"/>
              </w:rPr>
              <w:t>に通知</w:t>
            </w:r>
            <w:r>
              <w:rPr>
                <w:rFonts w:ascii="ＭＳ ゴシック" w:eastAsia="ＭＳ ゴシック" w:hAnsi="ＭＳ ゴシック" w:hint="eastAsia"/>
              </w:rPr>
              <w:t>するものとする。</w:t>
            </w:r>
          </w:p>
          <w:p w:rsidR="00582DA3" w:rsidRPr="00E67887" w:rsidRDefault="00582DA3" w:rsidP="00216D7E">
            <w:pPr>
              <w:ind w:left="210" w:hangingChars="100" w:hanging="210"/>
              <w:rPr>
                <w:rFonts w:ascii="ＭＳ ゴシック" w:eastAsia="ＭＳ ゴシック" w:hAnsi="ＭＳ ゴシック"/>
              </w:rPr>
            </w:pPr>
          </w:p>
        </w:tc>
        <w:tc>
          <w:tcPr>
            <w:tcW w:w="2800" w:type="dxa"/>
            <w:tcBorders>
              <w:top w:val="nil"/>
              <w:bottom w:val="nil"/>
            </w:tcBorders>
          </w:tcPr>
          <w:p w:rsidR="00582DA3" w:rsidRPr="00582DA3" w:rsidRDefault="00582DA3" w:rsidP="00216D7E">
            <w:pPr>
              <w:spacing w:line="240" w:lineRule="exact"/>
              <w:rPr>
                <w:rFonts w:ascii="ＭＳ ゴシック" w:eastAsia="ＭＳ ゴシック" w:hAnsi="ＭＳ ゴシック"/>
                <w:sz w:val="16"/>
                <w:szCs w:val="16"/>
              </w:rPr>
            </w:pPr>
          </w:p>
        </w:tc>
      </w:tr>
      <w:tr w:rsidR="00582DA3" w:rsidRPr="000033E1" w:rsidTr="00216D7E">
        <w:trPr>
          <w:trHeight w:val="282"/>
        </w:trPr>
        <w:tc>
          <w:tcPr>
            <w:tcW w:w="7054" w:type="dxa"/>
            <w:tcBorders>
              <w:top w:val="nil"/>
              <w:bottom w:val="nil"/>
            </w:tcBorders>
          </w:tcPr>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（通常の事業の実施地域）</w:t>
            </w:r>
          </w:p>
          <w:p w:rsidR="00582DA3" w:rsidRPr="00E67887" w:rsidRDefault="00582DA3" w:rsidP="00582DA3">
            <w:pPr>
              <w:ind w:left="210" w:hangingChars="100" w:hanging="210"/>
              <w:rPr>
                <w:rFonts w:ascii="ＭＳ ゴシック" w:eastAsia="ＭＳ ゴシック" w:hAnsi="ＭＳ ゴシック"/>
              </w:rPr>
            </w:pPr>
            <w:r>
              <w:rPr>
                <w:rFonts w:ascii="ＭＳ ゴシック" w:eastAsia="ＭＳ ゴシック" w:hAnsi="ＭＳ ゴシック" w:hint="eastAsia"/>
              </w:rPr>
              <w:t>第１３条　通常の事業の実施地域は、神戸市○○区・○○区</w:t>
            </w:r>
            <w:r w:rsidR="00DA6E10">
              <w:rPr>
                <w:rFonts w:ascii="ＭＳ ゴシック" w:eastAsia="ＭＳ ゴシック" w:hAnsi="ＭＳ ゴシック" w:hint="eastAsia"/>
              </w:rPr>
              <w:t>、</w:t>
            </w:r>
            <w:r w:rsidR="00DA6E10" w:rsidRPr="00173F58">
              <w:rPr>
                <w:rFonts w:ascii="ＭＳ ゴシック" w:eastAsia="ＭＳ ゴシック" w:hAnsi="ＭＳ ゴシック" w:hint="eastAsia"/>
              </w:rPr>
              <w:t>××市全域</w:t>
            </w:r>
            <w:r w:rsidRPr="00E67887">
              <w:rPr>
                <w:rFonts w:ascii="ＭＳ ゴシック" w:eastAsia="ＭＳ ゴシック" w:hAnsi="ＭＳ ゴシック" w:hint="eastAsia"/>
              </w:rPr>
              <w:t>とする。</w:t>
            </w:r>
          </w:p>
          <w:p w:rsidR="00582DA3" w:rsidRPr="00E67887" w:rsidRDefault="00582DA3" w:rsidP="00582DA3">
            <w:pPr>
              <w:rPr>
                <w:rFonts w:ascii="ＭＳ ゴシック" w:eastAsia="ＭＳ ゴシック" w:hAnsi="ＭＳ ゴシック"/>
              </w:rPr>
            </w:pPr>
          </w:p>
        </w:tc>
        <w:tc>
          <w:tcPr>
            <w:tcW w:w="2800" w:type="dxa"/>
            <w:tcBorders>
              <w:top w:val="nil"/>
              <w:bottom w:val="nil"/>
            </w:tcBorders>
          </w:tcPr>
          <w:p w:rsidR="00582DA3" w:rsidRPr="00582DA3" w:rsidRDefault="00582DA3" w:rsidP="00582DA3">
            <w:pPr>
              <w:spacing w:line="240" w:lineRule="exact"/>
              <w:ind w:left="160" w:hangingChars="100" w:hanging="160"/>
              <w:rPr>
                <w:rFonts w:ascii="ＭＳ ゴシック" w:eastAsia="ＭＳ ゴシック" w:hAnsi="ＭＳ ゴシック"/>
                <w:sz w:val="16"/>
                <w:szCs w:val="16"/>
              </w:rPr>
            </w:pPr>
            <w:r w:rsidRPr="00582DA3">
              <w:rPr>
                <w:rFonts w:ascii="ＭＳ ゴシック" w:eastAsia="ＭＳ ゴシック" w:hAnsi="ＭＳ ゴシック" w:hint="eastAsia"/>
                <w:sz w:val="16"/>
                <w:szCs w:val="16"/>
              </w:rPr>
              <w:t>※通常の事業の実施地域については、原則市区町村単位で記載する。なお、市区町村内の一部地域のみを対象とする場合は「○○市</w:t>
            </w:r>
            <w:r>
              <w:rPr>
                <w:rFonts w:ascii="ＭＳ ゴシック" w:eastAsia="ＭＳ ゴシック" w:hAnsi="ＭＳ ゴシック" w:hint="eastAsia"/>
                <w:sz w:val="16"/>
                <w:szCs w:val="16"/>
              </w:rPr>
              <w:t>○○区</w:t>
            </w:r>
            <w:r w:rsidRPr="00582DA3">
              <w:rPr>
                <w:rFonts w:ascii="ＭＳ ゴシック" w:eastAsia="ＭＳ ゴシック" w:hAnsi="ＭＳ ゴシック" w:hint="eastAsia"/>
                <w:sz w:val="16"/>
                <w:szCs w:val="16"/>
              </w:rPr>
              <w:t>○○町」など客観的に区域が分かるように記載する。</w:t>
            </w:r>
          </w:p>
        </w:tc>
      </w:tr>
      <w:tr w:rsidR="00582DA3" w:rsidRPr="000033E1" w:rsidTr="00216D7E">
        <w:trPr>
          <w:trHeight w:val="282"/>
        </w:trPr>
        <w:tc>
          <w:tcPr>
            <w:tcW w:w="7054" w:type="dxa"/>
            <w:tcBorders>
              <w:top w:val="nil"/>
              <w:bottom w:val="nil"/>
            </w:tcBorders>
          </w:tcPr>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（緊急時及び事故発生時等における対応方法）</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第１４条　現に指定児童発達支援の提供を行っているときに障害児に病状の急変が生じた場合その他必要な場合は、速やかに事業所が定める協力医療機関又は障害児の主治医（以下「協力医療機関等」という。）への連絡を行う等の必要な措置を講ずるとともに、管理者に報告するものとする。</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２　協力医療機関等への連絡等が困難な場合には、医療機関への連絡を行う等の必要な措置を講ずるものとする。</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３　指定児童発達支援の提供により事故が発生したときは、</w:t>
            </w:r>
            <w:r w:rsidR="00F13882">
              <w:rPr>
                <w:rFonts w:ascii="ＭＳ ゴシック" w:eastAsia="ＭＳ ゴシック" w:hAnsi="ＭＳ ゴシック" w:hint="eastAsia"/>
              </w:rPr>
              <w:t>速やかに都道府県、市町村、障害児の家族等</w:t>
            </w:r>
            <w:r w:rsidRPr="00E67887">
              <w:rPr>
                <w:rFonts w:ascii="ＭＳ ゴシック" w:eastAsia="ＭＳ ゴシック" w:hAnsi="ＭＳ ゴシック" w:hint="eastAsia"/>
              </w:rPr>
              <w:t>に連絡するとともに、必要な措置を講じるものとする。</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４　指定児童発達支援の提供により賠償すべき事故が発生したときは、速やかに損害を賠償するものとする。</w:t>
            </w:r>
          </w:p>
          <w:p w:rsidR="00582DA3" w:rsidRPr="00E67887" w:rsidRDefault="00582DA3" w:rsidP="00216D7E">
            <w:pPr>
              <w:ind w:left="210" w:hangingChars="100" w:hanging="210"/>
              <w:rPr>
                <w:rFonts w:ascii="ＭＳ ゴシック" w:eastAsia="ＭＳ ゴシック" w:hAnsi="ＭＳ ゴシック"/>
              </w:rPr>
            </w:pPr>
          </w:p>
        </w:tc>
        <w:tc>
          <w:tcPr>
            <w:tcW w:w="2800" w:type="dxa"/>
            <w:tcBorders>
              <w:top w:val="nil"/>
              <w:bottom w:val="nil"/>
            </w:tcBorders>
          </w:tcPr>
          <w:p w:rsidR="00582DA3" w:rsidRPr="00582DA3" w:rsidRDefault="00582DA3" w:rsidP="00216D7E">
            <w:pPr>
              <w:spacing w:line="240" w:lineRule="exact"/>
              <w:rPr>
                <w:rFonts w:ascii="ＭＳ ゴシック" w:eastAsia="ＭＳ ゴシック" w:hAnsi="ＭＳ ゴシック"/>
                <w:sz w:val="16"/>
                <w:szCs w:val="16"/>
              </w:rPr>
            </w:pPr>
          </w:p>
        </w:tc>
      </w:tr>
      <w:tr w:rsidR="00582DA3" w:rsidRPr="000033E1" w:rsidTr="00216D7E">
        <w:trPr>
          <w:trHeight w:val="282"/>
        </w:trPr>
        <w:tc>
          <w:tcPr>
            <w:tcW w:w="7054" w:type="dxa"/>
            <w:tcBorders>
              <w:top w:val="nil"/>
              <w:bottom w:val="nil"/>
            </w:tcBorders>
          </w:tcPr>
          <w:p w:rsidR="00582DA3" w:rsidRPr="00E67887" w:rsidRDefault="00582DA3" w:rsidP="00582DA3">
            <w:pPr>
              <w:ind w:leftChars="100" w:left="210"/>
              <w:rPr>
                <w:rFonts w:ascii="ＭＳ ゴシック" w:eastAsia="ＭＳ ゴシック" w:hAnsi="ＭＳ ゴシック"/>
              </w:rPr>
            </w:pPr>
            <w:r w:rsidRPr="00E67887">
              <w:rPr>
                <w:rFonts w:ascii="ＭＳ ゴシック" w:eastAsia="ＭＳ ゴシック" w:hAnsi="ＭＳ ゴシック" w:hint="eastAsia"/>
              </w:rPr>
              <w:t>（非常災害対策）</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第１５条　事業</w:t>
            </w:r>
            <w:r w:rsidR="00F13882">
              <w:rPr>
                <w:rFonts w:ascii="ＭＳ ゴシック" w:eastAsia="ＭＳ ゴシック" w:hAnsi="ＭＳ ゴシック" w:hint="eastAsia"/>
              </w:rPr>
              <w:t>者</w:t>
            </w:r>
            <w:r w:rsidRPr="00E67887">
              <w:rPr>
                <w:rFonts w:ascii="ＭＳ ゴシック" w:eastAsia="ＭＳ ゴシック" w:hAnsi="ＭＳ ゴシック" w:hint="eastAsia"/>
              </w:rPr>
              <w:t>は、</w:t>
            </w:r>
            <w:r w:rsidR="00507491">
              <w:rPr>
                <w:rFonts w:ascii="ＭＳ ゴシック" w:eastAsia="ＭＳ ゴシック" w:hAnsi="ＭＳ ゴシック" w:hint="eastAsia"/>
              </w:rPr>
              <w:t>消火設備その他の非常災害に際して必要な設備を設けるとともに、</w:t>
            </w:r>
            <w:r w:rsidRPr="00E67887">
              <w:rPr>
                <w:rFonts w:ascii="ＭＳ ゴシック" w:eastAsia="ＭＳ ゴシック" w:hAnsi="ＭＳ ゴシック" w:hint="eastAsia"/>
              </w:rPr>
              <w:t>非常災害に関する具体的計画を立て、非常災害時の関係機関への通報及び連絡体制を整備し、それらを定期的に</w:t>
            </w:r>
            <w:r w:rsidR="00F13882">
              <w:rPr>
                <w:rFonts w:ascii="ＭＳ ゴシック" w:eastAsia="ＭＳ ゴシック" w:hAnsi="ＭＳ ゴシック" w:hint="eastAsia"/>
              </w:rPr>
              <w:t>従業者</w:t>
            </w:r>
            <w:r w:rsidRPr="00E67887">
              <w:rPr>
                <w:rFonts w:ascii="ＭＳ ゴシック" w:eastAsia="ＭＳ ゴシック" w:hAnsi="ＭＳ ゴシック" w:hint="eastAsia"/>
              </w:rPr>
              <w:t>に周知するとともに、定期的に避難、救出その他必要な訓練を行うものとする。</w:t>
            </w:r>
          </w:p>
          <w:p w:rsidR="00582DA3" w:rsidRPr="00E67887" w:rsidRDefault="00582DA3" w:rsidP="00E03CFC">
            <w:pPr>
              <w:rPr>
                <w:rFonts w:ascii="ＭＳ ゴシック" w:eastAsia="ＭＳ ゴシック" w:hAnsi="ＭＳ ゴシック"/>
              </w:rPr>
            </w:pPr>
          </w:p>
        </w:tc>
        <w:tc>
          <w:tcPr>
            <w:tcW w:w="2800" w:type="dxa"/>
            <w:tcBorders>
              <w:top w:val="nil"/>
              <w:bottom w:val="nil"/>
            </w:tcBorders>
          </w:tcPr>
          <w:p w:rsidR="00582DA3" w:rsidRPr="00582DA3" w:rsidRDefault="00582DA3" w:rsidP="00216D7E">
            <w:pPr>
              <w:spacing w:line="240" w:lineRule="exact"/>
              <w:rPr>
                <w:rFonts w:ascii="ＭＳ ゴシック" w:eastAsia="ＭＳ ゴシック" w:hAnsi="ＭＳ ゴシック"/>
                <w:sz w:val="16"/>
                <w:szCs w:val="16"/>
              </w:rPr>
            </w:pPr>
          </w:p>
        </w:tc>
      </w:tr>
      <w:tr w:rsidR="00E03CFC" w:rsidRPr="000033E1" w:rsidTr="00216D7E">
        <w:trPr>
          <w:trHeight w:val="282"/>
        </w:trPr>
        <w:tc>
          <w:tcPr>
            <w:tcW w:w="7054" w:type="dxa"/>
            <w:tcBorders>
              <w:top w:val="nil"/>
              <w:bottom w:val="nil"/>
            </w:tcBorders>
          </w:tcPr>
          <w:p w:rsidR="00E03CFC" w:rsidRDefault="00E03CFC" w:rsidP="00E03CFC">
            <w:pPr>
              <w:ind w:left="176" w:hanging="176"/>
              <w:rPr>
                <w:rFonts w:ascii="ＭＳ ゴシック" w:eastAsia="ＭＳ ゴシック" w:hAnsi="ＭＳ ゴシック"/>
              </w:rPr>
            </w:pPr>
            <w:r>
              <w:rPr>
                <w:rFonts w:ascii="ＭＳ ゴシック" w:eastAsia="ＭＳ ゴシック" w:hAnsi="ＭＳ ゴシック" w:hint="eastAsia"/>
              </w:rPr>
              <w:t>（業務継続計画の策定等）</w:t>
            </w:r>
          </w:p>
          <w:p w:rsidR="00E03CFC" w:rsidRPr="000B3834" w:rsidRDefault="00E03CFC" w:rsidP="00E03CFC">
            <w:pPr>
              <w:ind w:left="176" w:hanging="176"/>
              <w:rPr>
                <w:rFonts w:ascii="ＭＳ ゴシック" w:eastAsia="ＭＳ ゴシック" w:hAnsi="ＭＳ ゴシック"/>
              </w:rPr>
            </w:pPr>
            <w:r w:rsidRPr="006A7C90">
              <w:rPr>
                <w:rFonts w:ascii="ＭＳ ゴシック" w:eastAsia="ＭＳ ゴシック" w:hAnsi="ＭＳ ゴシック" w:hint="eastAsia"/>
              </w:rPr>
              <w:t>第１</w:t>
            </w:r>
            <w:r>
              <w:rPr>
                <w:rFonts w:ascii="ＭＳ ゴシック" w:eastAsia="ＭＳ ゴシック" w:hAnsi="ＭＳ ゴシック" w:hint="eastAsia"/>
              </w:rPr>
              <w:t>６</w:t>
            </w:r>
            <w:r w:rsidRPr="006A7C90">
              <w:rPr>
                <w:rFonts w:ascii="ＭＳ ゴシック" w:eastAsia="ＭＳ ゴシック" w:hAnsi="ＭＳ ゴシック" w:hint="eastAsia"/>
              </w:rPr>
              <w:t xml:space="preserve">条　</w:t>
            </w:r>
            <w:r w:rsidRPr="000B3834">
              <w:rPr>
                <w:rFonts w:ascii="ＭＳ ゴシック" w:eastAsia="ＭＳ ゴシック" w:hAnsi="ＭＳ ゴシック" w:hint="eastAsia"/>
              </w:rPr>
              <w:t>事業者は、感染症や非常災害の発生時において、利用者に対する</w:t>
            </w:r>
            <w:r>
              <w:rPr>
                <w:rFonts w:ascii="ＭＳ ゴシック" w:eastAsia="ＭＳ ゴシック" w:hAnsi="ＭＳ ゴシック" w:hint="eastAsia"/>
              </w:rPr>
              <w:t>指定児童発達支援</w:t>
            </w:r>
            <w:r w:rsidRPr="000B3834">
              <w:rPr>
                <w:rFonts w:ascii="ＭＳ ゴシック" w:eastAsia="ＭＳ ゴシック" w:hAnsi="ＭＳ ゴシック" w:hint="eastAsia"/>
              </w:rPr>
              <w:t>の提供を継続的に実施するための、及び非常時の体制で早期の業務再開を図るための計画（以下「業務継続計画」という。）を策定し、当該業務継続計画に従い必要な措置を講じ</w:t>
            </w:r>
            <w:r>
              <w:rPr>
                <w:rFonts w:ascii="ＭＳ ゴシック" w:eastAsia="ＭＳ ゴシック" w:hAnsi="ＭＳ ゴシック" w:hint="eastAsia"/>
              </w:rPr>
              <w:t>るものとする</w:t>
            </w:r>
            <w:r w:rsidRPr="000B3834">
              <w:rPr>
                <w:rFonts w:ascii="ＭＳ ゴシック" w:eastAsia="ＭＳ ゴシック" w:hAnsi="ＭＳ ゴシック" w:hint="eastAsia"/>
              </w:rPr>
              <w:t>。</w:t>
            </w:r>
          </w:p>
          <w:p w:rsidR="00E03CFC" w:rsidRPr="000B3834" w:rsidRDefault="00E03CFC" w:rsidP="00E03CFC">
            <w:pPr>
              <w:ind w:left="176" w:hanging="176"/>
              <w:rPr>
                <w:rFonts w:ascii="ＭＳ ゴシック" w:eastAsia="ＭＳ ゴシック" w:hAnsi="ＭＳ ゴシック"/>
              </w:rPr>
            </w:pPr>
            <w:r w:rsidRPr="000B3834">
              <w:rPr>
                <w:rFonts w:ascii="ＭＳ ゴシック" w:eastAsia="ＭＳ ゴシック" w:hAnsi="ＭＳ ゴシック" w:hint="eastAsia"/>
              </w:rPr>
              <w:t>２</w:t>
            </w:r>
            <w:r>
              <w:rPr>
                <w:rFonts w:ascii="ＭＳ ゴシック" w:eastAsia="ＭＳ ゴシック" w:hAnsi="ＭＳ ゴシック" w:cs="ＭＳ ゴシック" w:hint="eastAsia"/>
              </w:rPr>
              <w:t xml:space="preserve">　</w:t>
            </w:r>
            <w:r w:rsidRPr="000B3834">
              <w:rPr>
                <w:rFonts w:ascii="ＭＳ ゴシック" w:eastAsia="ＭＳ ゴシック" w:hAnsi="ＭＳ ゴシック" w:hint="eastAsia"/>
              </w:rPr>
              <w:t>事業者は、従業者に対し、業務継続計画について周知するとともに、必要な研修及び訓練を定期的に実施</w:t>
            </w:r>
            <w:r>
              <w:rPr>
                <w:rFonts w:ascii="ＭＳ ゴシック" w:eastAsia="ＭＳ ゴシック" w:hAnsi="ＭＳ ゴシック" w:hint="eastAsia"/>
              </w:rPr>
              <w:t>するものとする</w:t>
            </w:r>
            <w:r w:rsidRPr="000B3834">
              <w:rPr>
                <w:rFonts w:ascii="ＭＳ ゴシック" w:eastAsia="ＭＳ ゴシック" w:hAnsi="ＭＳ ゴシック" w:hint="eastAsia"/>
              </w:rPr>
              <w:t>。</w:t>
            </w:r>
          </w:p>
          <w:p w:rsidR="00E03CFC" w:rsidRDefault="00E03CFC" w:rsidP="00E03CFC">
            <w:pPr>
              <w:ind w:left="176" w:hanging="176"/>
              <w:rPr>
                <w:rFonts w:ascii="ＭＳ ゴシック" w:eastAsia="ＭＳ ゴシック" w:hAnsi="ＭＳ ゴシック"/>
              </w:rPr>
            </w:pPr>
            <w:r w:rsidRPr="000B3834">
              <w:rPr>
                <w:rFonts w:ascii="ＭＳ ゴシック" w:eastAsia="ＭＳ ゴシック" w:hAnsi="ＭＳ ゴシック" w:hint="eastAsia"/>
              </w:rPr>
              <w:lastRenderedPageBreak/>
              <w:t>３</w:t>
            </w:r>
            <w:r>
              <w:rPr>
                <w:rFonts w:ascii="ＭＳ ゴシック" w:eastAsia="ＭＳ ゴシック" w:hAnsi="ＭＳ ゴシック" w:cs="ＭＳ ゴシック" w:hint="eastAsia"/>
              </w:rPr>
              <w:t xml:space="preserve">　</w:t>
            </w:r>
            <w:r w:rsidRPr="000B3834">
              <w:rPr>
                <w:rFonts w:ascii="ＭＳ ゴシック" w:eastAsia="ＭＳ ゴシック" w:hAnsi="ＭＳ ゴシック" w:hint="eastAsia"/>
              </w:rPr>
              <w:t>事業者は、定期的に業務継続計画の見直しを行い、必要に応じて業務継続計画の変更を行うものとする。</w:t>
            </w:r>
          </w:p>
          <w:p w:rsidR="00E03CFC" w:rsidRPr="00E03CFC" w:rsidRDefault="00E03CFC" w:rsidP="00582DA3">
            <w:pPr>
              <w:ind w:leftChars="100" w:left="210"/>
              <w:rPr>
                <w:rFonts w:ascii="ＭＳ ゴシック" w:eastAsia="ＭＳ ゴシック" w:hAnsi="ＭＳ ゴシック"/>
              </w:rPr>
            </w:pPr>
          </w:p>
        </w:tc>
        <w:tc>
          <w:tcPr>
            <w:tcW w:w="2800" w:type="dxa"/>
            <w:tcBorders>
              <w:top w:val="nil"/>
              <w:bottom w:val="nil"/>
            </w:tcBorders>
          </w:tcPr>
          <w:p w:rsidR="00AC2150" w:rsidRPr="00F46DA6" w:rsidRDefault="00AC2150" w:rsidP="00AC2150">
            <w:pPr>
              <w:spacing w:line="20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lastRenderedPageBreak/>
              <w:t>※令和6年3月31日までは努力義務であるため、「努める」とすることも可</w:t>
            </w:r>
            <w:r w:rsidRPr="006A7C90">
              <w:rPr>
                <w:rFonts w:ascii="ＭＳ ゴシック" w:eastAsia="ＭＳ ゴシック" w:hAnsi="ＭＳ ゴシック" w:hint="eastAsia"/>
                <w:sz w:val="16"/>
                <w:szCs w:val="16"/>
              </w:rPr>
              <w:t>。</w:t>
            </w:r>
          </w:p>
          <w:p w:rsidR="00AC2150" w:rsidRPr="005775A3" w:rsidRDefault="00AC2150" w:rsidP="00AC2150">
            <w:pPr>
              <w:spacing w:line="200" w:lineRule="exact"/>
              <w:ind w:left="160" w:hangingChars="100" w:hanging="160"/>
              <w:rPr>
                <w:rFonts w:ascii="ＭＳ ゴシック" w:eastAsia="ＭＳ ゴシック" w:hAnsi="ＭＳ ゴシック"/>
                <w:sz w:val="16"/>
                <w:szCs w:val="16"/>
              </w:rPr>
            </w:pPr>
          </w:p>
          <w:p w:rsidR="00E03CFC" w:rsidRPr="00AC2150" w:rsidRDefault="00E03CFC" w:rsidP="00216D7E">
            <w:pPr>
              <w:spacing w:line="240" w:lineRule="exact"/>
              <w:rPr>
                <w:rFonts w:ascii="ＭＳ ゴシック" w:eastAsia="ＭＳ ゴシック" w:hAnsi="ＭＳ ゴシック"/>
                <w:sz w:val="16"/>
                <w:szCs w:val="16"/>
              </w:rPr>
            </w:pPr>
          </w:p>
        </w:tc>
      </w:tr>
      <w:tr w:rsidR="00E03CFC" w:rsidRPr="000033E1" w:rsidTr="00216D7E">
        <w:trPr>
          <w:trHeight w:val="282"/>
        </w:trPr>
        <w:tc>
          <w:tcPr>
            <w:tcW w:w="7054" w:type="dxa"/>
            <w:tcBorders>
              <w:top w:val="nil"/>
              <w:bottom w:val="nil"/>
            </w:tcBorders>
          </w:tcPr>
          <w:p w:rsidR="00E03CFC" w:rsidRDefault="00E03CFC" w:rsidP="00E03CFC">
            <w:pPr>
              <w:ind w:left="176" w:hanging="176"/>
              <w:rPr>
                <w:rFonts w:ascii="ＭＳ ゴシック" w:eastAsia="ＭＳ ゴシック" w:hAnsi="ＭＳ ゴシック"/>
              </w:rPr>
            </w:pPr>
            <w:r>
              <w:rPr>
                <w:rFonts w:ascii="ＭＳ ゴシック" w:eastAsia="ＭＳ ゴシック" w:hAnsi="ＭＳ ゴシック" w:hint="eastAsia"/>
              </w:rPr>
              <w:t>（衛生管理等）</w:t>
            </w:r>
          </w:p>
          <w:p w:rsidR="00E03CFC" w:rsidRPr="00B9138A" w:rsidRDefault="00E03CFC" w:rsidP="00E03CFC">
            <w:pPr>
              <w:ind w:left="176" w:hanging="176"/>
              <w:rPr>
                <w:rFonts w:ascii="ＭＳ ゴシック" w:eastAsia="ＭＳ ゴシック" w:hAnsi="ＭＳ ゴシック"/>
              </w:rPr>
            </w:pPr>
            <w:r>
              <w:rPr>
                <w:rFonts w:ascii="ＭＳ ゴシック" w:eastAsia="ＭＳ ゴシック" w:hAnsi="ＭＳ ゴシック" w:hint="eastAsia"/>
              </w:rPr>
              <w:t>第１７</w:t>
            </w:r>
            <w:r w:rsidRPr="006A7C90">
              <w:rPr>
                <w:rFonts w:ascii="ＭＳ ゴシック" w:eastAsia="ＭＳ ゴシック" w:hAnsi="ＭＳ ゴシック" w:hint="eastAsia"/>
              </w:rPr>
              <w:t xml:space="preserve">条　</w:t>
            </w:r>
            <w:r w:rsidRPr="00B9138A">
              <w:rPr>
                <w:rFonts w:ascii="ＭＳ ゴシック" w:eastAsia="ＭＳ ゴシック" w:hAnsi="ＭＳ ゴシック" w:hint="eastAsia"/>
              </w:rPr>
              <w:t>事業者は、事業所において感染症又は食中毒が発生し、又はまん延しないように、次の各号に掲げる措置を講じ</w:t>
            </w:r>
            <w:r>
              <w:rPr>
                <w:rFonts w:ascii="ＭＳ ゴシック" w:eastAsia="ＭＳ ゴシック" w:hAnsi="ＭＳ ゴシック" w:hint="eastAsia"/>
              </w:rPr>
              <w:t>るものとする</w:t>
            </w:r>
            <w:r w:rsidRPr="00B9138A">
              <w:rPr>
                <w:rFonts w:ascii="ＭＳ ゴシック" w:eastAsia="ＭＳ ゴシック" w:hAnsi="ＭＳ ゴシック" w:hint="eastAsia"/>
              </w:rPr>
              <w:t>。</w:t>
            </w:r>
          </w:p>
          <w:p w:rsidR="00E03CFC" w:rsidRDefault="00E03CFC" w:rsidP="00E03CFC">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（１）</w:t>
            </w:r>
            <w:r w:rsidRPr="00B9138A">
              <w:rPr>
                <w:rFonts w:ascii="ＭＳ ゴシック" w:eastAsia="ＭＳ ゴシック" w:hAnsi="ＭＳ ゴシック" w:hint="eastAsia"/>
              </w:rPr>
              <w:t>事業所における感染症及び食中毒の予防及びまん延の防止のための対策を検討する委員会</w:t>
            </w:r>
            <w:r>
              <w:rPr>
                <w:rFonts w:ascii="ＭＳ ゴシック" w:eastAsia="ＭＳ ゴシック" w:hAnsi="ＭＳ ゴシック" w:hint="eastAsia"/>
              </w:rPr>
              <w:t>の</w:t>
            </w:r>
            <w:r w:rsidRPr="00B9138A">
              <w:rPr>
                <w:rFonts w:ascii="ＭＳ ゴシック" w:eastAsia="ＭＳ ゴシック" w:hAnsi="ＭＳ ゴシック" w:hint="eastAsia"/>
              </w:rPr>
              <w:t>定期的</w:t>
            </w:r>
            <w:r>
              <w:rPr>
                <w:rFonts w:ascii="ＭＳ ゴシック" w:eastAsia="ＭＳ ゴシック" w:hAnsi="ＭＳ ゴシック" w:hint="eastAsia"/>
              </w:rPr>
              <w:t>な</w:t>
            </w:r>
            <w:r w:rsidRPr="00B9138A">
              <w:rPr>
                <w:rFonts w:ascii="ＭＳ ゴシック" w:eastAsia="ＭＳ ゴシック" w:hAnsi="ＭＳ ゴシック" w:hint="eastAsia"/>
              </w:rPr>
              <w:t>開催</w:t>
            </w:r>
            <w:r>
              <w:rPr>
                <w:rFonts w:ascii="ＭＳ ゴシック" w:eastAsia="ＭＳ ゴシック" w:hAnsi="ＭＳ ゴシック" w:hint="eastAsia"/>
              </w:rPr>
              <w:t>及びその結果について</w:t>
            </w:r>
            <w:r w:rsidRPr="00B9138A">
              <w:rPr>
                <w:rFonts w:ascii="ＭＳ ゴシック" w:eastAsia="ＭＳ ゴシック" w:hAnsi="ＭＳ ゴシック" w:hint="eastAsia"/>
              </w:rPr>
              <w:t>従業者</w:t>
            </w:r>
            <w:r>
              <w:rPr>
                <w:rFonts w:ascii="ＭＳ ゴシック" w:eastAsia="ＭＳ ゴシック" w:hAnsi="ＭＳ ゴシック" w:hint="eastAsia"/>
              </w:rPr>
              <w:t>への</w:t>
            </w:r>
            <w:r w:rsidRPr="00B9138A">
              <w:rPr>
                <w:rFonts w:ascii="ＭＳ ゴシック" w:eastAsia="ＭＳ ゴシック" w:hAnsi="ＭＳ ゴシック" w:hint="eastAsia"/>
              </w:rPr>
              <w:t>周知</w:t>
            </w:r>
          </w:p>
          <w:p w:rsidR="00E03CFC" w:rsidRPr="00B9138A" w:rsidRDefault="00E03CFC" w:rsidP="00E03CFC">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w:t>
            </w:r>
            <w:r>
              <w:rPr>
                <w:rFonts w:ascii="ＭＳ ゴシック" w:eastAsia="ＭＳ ゴシック" w:hAnsi="ＭＳ ゴシック" w:hint="eastAsia"/>
              </w:rPr>
              <w:t>２</w:t>
            </w:r>
            <w:r w:rsidRPr="006A7C90">
              <w:rPr>
                <w:rFonts w:ascii="ＭＳ ゴシック" w:eastAsia="ＭＳ ゴシック" w:hAnsi="ＭＳ ゴシック" w:hint="eastAsia"/>
              </w:rPr>
              <w:t>）</w:t>
            </w:r>
            <w:r w:rsidRPr="00B9138A">
              <w:rPr>
                <w:rFonts w:ascii="ＭＳ ゴシック" w:eastAsia="ＭＳ ゴシック" w:hAnsi="ＭＳ ゴシック" w:hint="eastAsia"/>
              </w:rPr>
              <w:t>事業所における感染症及び食中毒の予防及びまん延の防止のための指針</w:t>
            </w:r>
            <w:r>
              <w:rPr>
                <w:rFonts w:ascii="ＭＳ ゴシック" w:eastAsia="ＭＳ ゴシック" w:hAnsi="ＭＳ ゴシック" w:hint="eastAsia"/>
              </w:rPr>
              <w:t>の整備</w:t>
            </w:r>
          </w:p>
          <w:p w:rsidR="00E03CFC" w:rsidRPr="00B9138A" w:rsidRDefault="00E03CFC" w:rsidP="00E03CFC">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w:t>
            </w:r>
            <w:r>
              <w:rPr>
                <w:rFonts w:ascii="ＭＳ ゴシック" w:eastAsia="ＭＳ ゴシック" w:hAnsi="ＭＳ ゴシック" w:hint="eastAsia"/>
              </w:rPr>
              <w:t>３</w:t>
            </w:r>
            <w:r w:rsidRPr="006A7C90">
              <w:rPr>
                <w:rFonts w:ascii="ＭＳ ゴシック" w:eastAsia="ＭＳ ゴシック" w:hAnsi="ＭＳ ゴシック" w:hint="eastAsia"/>
              </w:rPr>
              <w:t>）</w:t>
            </w:r>
            <w:r w:rsidRPr="00B9138A">
              <w:rPr>
                <w:rFonts w:ascii="ＭＳ ゴシック" w:eastAsia="ＭＳ ゴシック" w:hAnsi="ＭＳ ゴシック" w:hint="eastAsia"/>
              </w:rPr>
              <w:t>事業所において、従業者に対し、感染症及び食中毒の予防及びまん延の防止のための研修並びに感染症の予防及びまん延の防止のための訓練</w:t>
            </w:r>
            <w:r>
              <w:rPr>
                <w:rFonts w:ascii="ＭＳ ゴシック" w:eastAsia="ＭＳ ゴシック" w:hAnsi="ＭＳ ゴシック" w:hint="eastAsia"/>
              </w:rPr>
              <w:t>の</w:t>
            </w:r>
            <w:r w:rsidRPr="00B9138A">
              <w:rPr>
                <w:rFonts w:ascii="ＭＳ ゴシック" w:eastAsia="ＭＳ ゴシック" w:hAnsi="ＭＳ ゴシック" w:hint="eastAsia"/>
              </w:rPr>
              <w:t>定期的</w:t>
            </w:r>
            <w:r>
              <w:rPr>
                <w:rFonts w:ascii="ＭＳ ゴシック" w:eastAsia="ＭＳ ゴシック" w:hAnsi="ＭＳ ゴシック" w:hint="eastAsia"/>
              </w:rPr>
              <w:t>な実施</w:t>
            </w:r>
          </w:p>
          <w:p w:rsidR="00E03CFC" w:rsidRPr="00E03CFC" w:rsidRDefault="00E03CFC" w:rsidP="00E03CFC">
            <w:pPr>
              <w:ind w:left="176" w:hanging="176"/>
              <w:rPr>
                <w:rFonts w:ascii="ＭＳ ゴシック" w:eastAsia="ＭＳ ゴシック" w:hAnsi="ＭＳ ゴシック"/>
              </w:rPr>
            </w:pPr>
          </w:p>
        </w:tc>
        <w:tc>
          <w:tcPr>
            <w:tcW w:w="2800" w:type="dxa"/>
            <w:tcBorders>
              <w:top w:val="nil"/>
              <w:bottom w:val="nil"/>
            </w:tcBorders>
          </w:tcPr>
          <w:p w:rsidR="00E03CFC" w:rsidRPr="00582DA3" w:rsidRDefault="00AC2150" w:rsidP="00216D7E">
            <w:pPr>
              <w:spacing w:line="240" w:lineRule="exact"/>
              <w:rPr>
                <w:rFonts w:ascii="ＭＳ ゴシック" w:eastAsia="ＭＳ ゴシック" w:hAnsi="ＭＳ ゴシック"/>
                <w:sz w:val="16"/>
                <w:szCs w:val="16"/>
              </w:rPr>
            </w:pPr>
            <w:r>
              <w:rPr>
                <w:rFonts w:ascii="ＭＳ ゴシック" w:eastAsia="ＭＳ ゴシック" w:hAnsi="ＭＳ ゴシック" w:hint="eastAsia"/>
                <w:sz w:val="16"/>
                <w:szCs w:val="16"/>
              </w:rPr>
              <w:t>※令和6年3月31日までは努力義務であるため、「努める」とすることも可</w:t>
            </w:r>
            <w:r w:rsidRPr="006A7C90">
              <w:rPr>
                <w:rFonts w:ascii="ＭＳ ゴシック" w:eastAsia="ＭＳ ゴシック" w:hAnsi="ＭＳ ゴシック" w:hint="eastAsia"/>
                <w:sz w:val="16"/>
                <w:szCs w:val="16"/>
              </w:rPr>
              <w:t>。</w:t>
            </w:r>
          </w:p>
        </w:tc>
      </w:tr>
      <w:tr w:rsidR="00582DA3" w:rsidRPr="000033E1" w:rsidTr="00216D7E">
        <w:trPr>
          <w:trHeight w:val="282"/>
        </w:trPr>
        <w:tc>
          <w:tcPr>
            <w:tcW w:w="7054" w:type="dxa"/>
            <w:tcBorders>
              <w:top w:val="nil"/>
              <w:bottom w:val="nil"/>
            </w:tcBorders>
          </w:tcPr>
          <w:p w:rsidR="00582DA3" w:rsidRPr="00E67887" w:rsidRDefault="00582DA3" w:rsidP="00582DA3">
            <w:pPr>
              <w:rPr>
                <w:rFonts w:ascii="ＭＳ ゴシック" w:eastAsia="ＭＳ ゴシック" w:hAnsi="ＭＳ ゴシック"/>
              </w:rPr>
            </w:pPr>
            <w:r w:rsidRPr="00E67887">
              <w:rPr>
                <w:rFonts w:ascii="ＭＳ ゴシック" w:eastAsia="ＭＳ ゴシック" w:hAnsi="ＭＳ ゴシック" w:hint="eastAsia"/>
              </w:rPr>
              <w:t>（苦情解決）</w:t>
            </w:r>
          </w:p>
          <w:p w:rsidR="00582DA3" w:rsidRPr="00E67887" w:rsidRDefault="00E03CFC" w:rsidP="00582DA3">
            <w:pPr>
              <w:ind w:left="210" w:hangingChars="100" w:hanging="210"/>
              <w:rPr>
                <w:rFonts w:ascii="ＭＳ ゴシック" w:eastAsia="ＭＳ ゴシック" w:hAnsi="ＭＳ ゴシック"/>
              </w:rPr>
            </w:pPr>
            <w:r>
              <w:rPr>
                <w:rFonts w:ascii="ＭＳ ゴシック" w:eastAsia="ＭＳ ゴシック" w:hAnsi="ＭＳ ゴシック" w:hint="eastAsia"/>
              </w:rPr>
              <w:t>第１８</w:t>
            </w:r>
            <w:r w:rsidR="00582DA3" w:rsidRPr="00E67887">
              <w:rPr>
                <w:rFonts w:ascii="ＭＳ ゴシック" w:eastAsia="ＭＳ ゴシック" w:hAnsi="ＭＳ ゴシック" w:hint="eastAsia"/>
              </w:rPr>
              <w:t xml:space="preserve">条　</w:t>
            </w:r>
            <w:r w:rsidR="005E1886" w:rsidRPr="005E1886">
              <w:rPr>
                <w:rFonts w:ascii="ＭＳ ゴシック" w:eastAsia="ＭＳ ゴシック" w:hAnsi="ＭＳ ゴシック" w:hint="eastAsia"/>
              </w:rPr>
              <w:t>事業者は、その提供した指定児童発達支援に関する障害児又は</w:t>
            </w:r>
            <w:r w:rsidR="005E1886">
              <w:rPr>
                <w:rFonts w:ascii="ＭＳ ゴシック" w:eastAsia="ＭＳ ゴシック" w:hAnsi="ＭＳ ゴシック" w:hint="eastAsia"/>
              </w:rPr>
              <w:t>利用者</w:t>
            </w:r>
            <w:r w:rsidR="005E1886" w:rsidRPr="005E1886">
              <w:rPr>
                <w:rFonts w:ascii="ＭＳ ゴシック" w:eastAsia="ＭＳ ゴシック" w:hAnsi="ＭＳ ゴシック" w:hint="eastAsia"/>
              </w:rPr>
              <w:t>その他の当該障害児の家族からの苦情に迅速かつ適切に対応するために、苦情を受け付けるための窓口を設置する等の必要な措置を講じ</w:t>
            </w:r>
            <w:r w:rsidR="005E1886">
              <w:rPr>
                <w:rFonts w:ascii="ＭＳ ゴシック" w:eastAsia="ＭＳ ゴシック" w:hAnsi="ＭＳ ゴシック" w:hint="eastAsia"/>
              </w:rPr>
              <w:t>るものとする</w:t>
            </w:r>
            <w:r w:rsidR="00582DA3" w:rsidRPr="00E67887">
              <w:rPr>
                <w:rFonts w:ascii="ＭＳ ゴシック" w:eastAsia="ＭＳ ゴシック" w:hAnsi="ＭＳ ゴシック" w:hint="eastAsia"/>
              </w:rPr>
              <w:t>。</w:t>
            </w:r>
          </w:p>
          <w:p w:rsidR="00582DA3"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 xml:space="preserve">２　</w:t>
            </w:r>
            <w:r w:rsidR="005E1886" w:rsidRPr="005E1886">
              <w:rPr>
                <w:rFonts w:ascii="ＭＳ ゴシック" w:eastAsia="ＭＳ ゴシック" w:hAnsi="ＭＳ ゴシック" w:hint="eastAsia"/>
              </w:rPr>
              <w:t>事業者は、その提供した指定児童発達支援に関し、法第</w:t>
            </w:r>
            <w:r w:rsidR="005E1886">
              <w:rPr>
                <w:rFonts w:ascii="ＭＳ ゴシック" w:eastAsia="ＭＳ ゴシック" w:hAnsi="ＭＳ ゴシック" w:hint="eastAsia"/>
              </w:rPr>
              <w:t>21</w:t>
            </w:r>
            <w:r w:rsidR="005E1886" w:rsidRPr="005E1886">
              <w:rPr>
                <w:rFonts w:ascii="ＭＳ ゴシック" w:eastAsia="ＭＳ ゴシック" w:hAnsi="ＭＳ ゴシック" w:hint="eastAsia"/>
              </w:rPr>
              <w:t>条の</w:t>
            </w:r>
            <w:r w:rsidR="005E1886">
              <w:rPr>
                <w:rFonts w:ascii="ＭＳ ゴシック" w:eastAsia="ＭＳ ゴシック" w:hAnsi="ＭＳ ゴシック" w:hint="eastAsia"/>
              </w:rPr>
              <w:t>5</w:t>
            </w:r>
            <w:r w:rsidR="005E1886" w:rsidRPr="005E1886">
              <w:rPr>
                <w:rFonts w:ascii="ＭＳ ゴシック" w:eastAsia="ＭＳ ゴシック" w:hAnsi="ＭＳ ゴシック" w:hint="eastAsia"/>
              </w:rPr>
              <w:t>の</w:t>
            </w:r>
            <w:r w:rsidR="005E1886">
              <w:rPr>
                <w:rFonts w:ascii="ＭＳ ゴシック" w:eastAsia="ＭＳ ゴシック" w:hAnsi="ＭＳ ゴシック" w:hint="eastAsia"/>
              </w:rPr>
              <w:t>22</w:t>
            </w:r>
            <w:r w:rsidR="005E1886" w:rsidRPr="005E1886">
              <w:rPr>
                <w:rFonts w:ascii="ＭＳ ゴシック" w:eastAsia="ＭＳ ゴシック" w:hAnsi="ＭＳ ゴシック" w:hint="eastAsia"/>
              </w:rPr>
              <w:t>第</w:t>
            </w:r>
            <w:r w:rsidR="005E1886">
              <w:rPr>
                <w:rFonts w:ascii="ＭＳ ゴシック" w:eastAsia="ＭＳ ゴシック" w:hAnsi="ＭＳ ゴシック" w:hint="eastAsia"/>
              </w:rPr>
              <w:t>1</w:t>
            </w:r>
            <w:r w:rsidR="005E1886" w:rsidRPr="005E1886">
              <w:rPr>
                <w:rFonts w:ascii="ＭＳ ゴシック" w:eastAsia="ＭＳ ゴシック" w:hAnsi="ＭＳ ゴシック" w:hint="eastAsia"/>
              </w:rPr>
              <w:t>項の規定により市長又は市町村長が行う報告若しくは帳簿書類その他の物件の提出若しくは提示の命令又は当該職員からの質問若しくは指定児童発達支援事業者の設備若しくは帳簿書類その他の物件の検査に応じ、及び障害児又は</w:t>
            </w:r>
            <w:r w:rsidR="005E1886">
              <w:rPr>
                <w:rFonts w:ascii="ＭＳ ゴシック" w:eastAsia="ＭＳ ゴシック" w:hAnsi="ＭＳ ゴシック" w:hint="eastAsia"/>
              </w:rPr>
              <w:t>利用者</w:t>
            </w:r>
            <w:r w:rsidR="005E1886" w:rsidRPr="005E1886">
              <w:rPr>
                <w:rFonts w:ascii="ＭＳ ゴシック" w:eastAsia="ＭＳ ゴシック" w:hAnsi="ＭＳ ゴシック" w:hint="eastAsia"/>
              </w:rPr>
              <w:t>その他の当該障害児の家族からの苦情に関して市長又は市町村長が行う調査に協力するとともに、市長又は市町村長から指導</w:t>
            </w:r>
            <w:r w:rsidR="005E1886">
              <w:rPr>
                <w:rFonts w:ascii="ＭＳ ゴシック" w:eastAsia="ＭＳ ゴシック" w:hAnsi="ＭＳ ゴシック" w:hint="eastAsia"/>
              </w:rPr>
              <w:t>又は助言を受けた場合は、当該指導又は助言に従って必要な改善を行うものとする</w:t>
            </w:r>
            <w:r w:rsidRPr="00E67887">
              <w:rPr>
                <w:rFonts w:ascii="ＭＳ ゴシック" w:eastAsia="ＭＳ ゴシック" w:hAnsi="ＭＳ ゴシック" w:hint="eastAsia"/>
              </w:rPr>
              <w:t>。</w:t>
            </w:r>
          </w:p>
          <w:p w:rsidR="005E1886" w:rsidRPr="00E67887" w:rsidRDefault="005E1886" w:rsidP="00582DA3">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３　</w:t>
            </w:r>
            <w:r w:rsidRPr="005E1886">
              <w:rPr>
                <w:rFonts w:ascii="ＭＳ ゴシック" w:eastAsia="ＭＳ ゴシック" w:hAnsi="ＭＳ ゴシック" w:hint="eastAsia"/>
              </w:rPr>
              <w:t>事業者は、市長又は市町村長からの求めがあった場合には、前項の改善の内容を市長又は市町村長に報告</w:t>
            </w:r>
            <w:r>
              <w:rPr>
                <w:rFonts w:ascii="ＭＳ ゴシック" w:eastAsia="ＭＳ ゴシック" w:hAnsi="ＭＳ ゴシック" w:hint="eastAsia"/>
              </w:rPr>
              <w:t>するものとする。</w:t>
            </w:r>
          </w:p>
          <w:p w:rsidR="00582DA3" w:rsidRPr="00E67887" w:rsidRDefault="005E1886" w:rsidP="00582DA3">
            <w:pPr>
              <w:ind w:left="210" w:hangingChars="100" w:hanging="210"/>
              <w:rPr>
                <w:rFonts w:ascii="ＭＳ ゴシック" w:eastAsia="ＭＳ ゴシック" w:hAnsi="ＭＳ ゴシック"/>
              </w:rPr>
            </w:pPr>
            <w:r>
              <w:rPr>
                <w:rFonts w:ascii="ＭＳ ゴシック" w:eastAsia="ＭＳ ゴシック" w:hAnsi="ＭＳ ゴシック" w:hint="eastAsia"/>
              </w:rPr>
              <w:t>４</w:t>
            </w:r>
            <w:r w:rsidR="00582DA3" w:rsidRPr="00E67887">
              <w:rPr>
                <w:rFonts w:ascii="ＭＳ ゴシック" w:eastAsia="ＭＳ ゴシック" w:hAnsi="ＭＳ ゴシック" w:hint="eastAsia"/>
              </w:rPr>
              <w:t xml:space="preserve">　社会福祉法</w:t>
            </w:r>
            <w:r w:rsidR="00582DA3" w:rsidRPr="00E67887">
              <w:rPr>
                <w:rFonts w:ascii="ＭＳ ゴシック" w:eastAsia="ＭＳ ゴシック" w:hAnsi="ＭＳ ゴシック"/>
              </w:rPr>
              <w:t>（</w:t>
            </w:r>
            <w:r w:rsidR="00582DA3" w:rsidRPr="00E67887">
              <w:rPr>
                <w:rFonts w:ascii="ＭＳ ゴシック" w:eastAsia="ＭＳ ゴシック" w:hAnsi="ＭＳ ゴシック" w:hint="eastAsia"/>
              </w:rPr>
              <w:t>昭和26年</w:t>
            </w:r>
            <w:r w:rsidR="00582DA3" w:rsidRPr="00E67887">
              <w:rPr>
                <w:rFonts w:ascii="ＭＳ ゴシック" w:eastAsia="ＭＳ ゴシック" w:hAnsi="ＭＳ ゴシック"/>
              </w:rPr>
              <w:t>法律</w:t>
            </w:r>
            <w:r w:rsidR="00582DA3" w:rsidRPr="00E67887">
              <w:rPr>
                <w:rFonts w:ascii="ＭＳ ゴシック" w:eastAsia="ＭＳ ゴシック" w:hAnsi="ＭＳ ゴシック" w:hint="eastAsia"/>
              </w:rPr>
              <w:t>第45号</w:t>
            </w:r>
            <w:r w:rsidR="00582DA3" w:rsidRPr="00E67887">
              <w:rPr>
                <w:rFonts w:ascii="ＭＳ ゴシック" w:eastAsia="ＭＳ ゴシック" w:hAnsi="ＭＳ ゴシック"/>
              </w:rPr>
              <w:t>）</w:t>
            </w:r>
            <w:r w:rsidR="00582DA3" w:rsidRPr="00E67887">
              <w:rPr>
                <w:rFonts w:ascii="ＭＳ ゴシック" w:eastAsia="ＭＳ ゴシック" w:hAnsi="ＭＳ ゴシック" w:hint="eastAsia"/>
              </w:rPr>
              <w:t>第83条に規定する運営適正化委員会が同法第85条の規定により行う調査又はあっせんにできる限り協力するものとする。</w:t>
            </w:r>
          </w:p>
          <w:p w:rsidR="00582DA3" w:rsidRPr="00E67887" w:rsidRDefault="00582DA3" w:rsidP="00582DA3">
            <w:pPr>
              <w:rPr>
                <w:rFonts w:ascii="ＭＳ ゴシック" w:eastAsia="ＭＳ ゴシック" w:hAnsi="ＭＳ ゴシック"/>
              </w:rPr>
            </w:pPr>
          </w:p>
        </w:tc>
        <w:tc>
          <w:tcPr>
            <w:tcW w:w="2800" w:type="dxa"/>
            <w:tcBorders>
              <w:top w:val="nil"/>
              <w:bottom w:val="nil"/>
            </w:tcBorders>
          </w:tcPr>
          <w:p w:rsidR="00582DA3" w:rsidRPr="00582DA3" w:rsidRDefault="00582DA3" w:rsidP="00216D7E">
            <w:pPr>
              <w:spacing w:line="240" w:lineRule="exact"/>
              <w:rPr>
                <w:rFonts w:ascii="ＭＳ ゴシック" w:eastAsia="ＭＳ ゴシック" w:hAnsi="ＭＳ ゴシック"/>
                <w:sz w:val="16"/>
                <w:szCs w:val="16"/>
              </w:rPr>
            </w:pPr>
          </w:p>
        </w:tc>
      </w:tr>
      <w:tr w:rsidR="00582DA3" w:rsidRPr="000033E1" w:rsidTr="00216D7E">
        <w:trPr>
          <w:trHeight w:val="282"/>
        </w:trPr>
        <w:tc>
          <w:tcPr>
            <w:tcW w:w="7054" w:type="dxa"/>
            <w:tcBorders>
              <w:top w:val="nil"/>
              <w:bottom w:val="nil"/>
            </w:tcBorders>
          </w:tcPr>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（個人情報の保護）</w:t>
            </w:r>
          </w:p>
          <w:p w:rsidR="00582DA3" w:rsidRPr="00E67887" w:rsidRDefault="00E03CFC" w:rsidP="00582DA3">
            <w:pPr>
              <w:ind w:left="210" w:hangingChars="100" w:hanging="210"/>
              <w:rPr>
                <w:rFonts w:ascii="ＭＳ ゴシック" w:eastAsia="ＭＳ ゴシック" w:hAnsi="ＭＳ ゴシック"/>
              </w:rPr>
            </w:pPr>
            <w:r>
              <w:rPr>
                <w:rFonts w:ascii="ＭＳ ゴシック" w:eastAsia="ＭＳ ゴシック" w:hAnsi="ＭＳ ゴシック" w:hint="eastAsia"/>
              </w:rPr>
              <w:t>第１９</w:t>
            </w:r>
            <w:r w:rsidR="00582DA3" w:rsidRPr="00E67887">
              <w:rPr>
                <w:rFonts w:ascii="ＭＳ ゴシック" w:eastAsia="ＭＳ ゴシック" w:hAnsi="ＭＳ ゴシック" w:hint="eastAsia"/>
              </w:rPr>
              <w:t>条　事業</w:t>
            </w:r>
            <w:r w:rsidR="00F13882">
              <w:rPr>
                <w:rFonts w:ascii="ＭＳ ゴシック" w:eastAsia="ＭＳ ゴシック" w:hAnsi="ＭＳ ゴシック" w:hint="eastAsia"/>
              </w:rPr>
              <w:t>者</w:t>
            </w:r>
            <w:r w:rsidR="00582DA3" w:rsidRPr="00E67887">
              <w:rPr>
                <w:rFonts w:ascii="ＭＳ ゴシック" w:eastAsia="ＭＳ ゴシック" w:hAnsi="ＭＳ ゴシック" w:hint="eastAsia"/>
              </w:rPr>
              <w:t>は、その業務上知り得た障害児</w:t>
            </w:r>
            <w:r w:rsidR="00F13882">
              <w:rPr>
                <w:rFonts w:ascii="ＭＳ ゴシック" w:eastAsia="ＭＳ ゴシック" w:hAnsi="ＭＳ ゴシック" w:hint="eastAsia"/>
              </w:rPr>
              <w:t>又は</w:t>
            </w:r>
            <w:r w:rsidR="00582DA3" w:rsidRPr="00E67887">
              <w:rPr>
                <w:rFonts w:ascii="ＭＳ ゴシック" w:eastAsia="ＭＳ ゴシック" w:hAnsi="ＭＳ ゴシック" w:hint="eastAsia"/>
              </w:rPr>
              <w:t>その家族の個人情報については、個人情報の保護に関する法律（</w:t>
            </w:r>
            <w:r w:rsidR="00582DA3" w:rsidRPr="00E67887">
              <w:rPr>
                <w:rFonts w:ascii="ＭＳ ゴシック" w:eastAsia="ＭＳ ゴシック" w:hAnsi="ＭＳ ゴシック"/>
                <w:bCs/>
              </w:rPr>
              <w:t>平成</w:t>
            </w:r>
            <w:r w:rsidR="00582DA3" w:rsidRPr="00E67887">
              <w:rPr>
                <w:rFonts w:ascii="ＭＳ ゴシック" w:eastAsia="ＭＳ ゴシック" w:hAnsi="ＭＳ ゴシック" w:hint="eastAsia"/>
                <w:bCs/>
              </w:rPr>
              <w:t>15</w:t>
            </w:r>
            <w:r w:rsidR="00582DA3" w:rsidRPr="00E67887">
              <w:rPr>
                <w:rFonts w:ascii="ＭＳ ゴシック" w:eastAsia="ＭＳ ゴシック" w:hAnsi="ＭＳ ゴシック"/>
                <w:bCs/>
              </w:rPr>
              <w:t>年法律第</w:t>
            </w:r>
            <w:r w:rsidR="00582DA3" w:rsidRPr="00E67887">
              <w:rPr>
                <w:rFonts w:ascii="ＭＳ ゴシック" w:eastAsia="ＭＳ ゴシック" w:hAnsi="ＭＳ ゴシック" w:hint="eastAsia"/>
                <w:bCs/>
              </w:rPr>
              <w:t>57</w:t>
            </w:r>
            <w:r w:rsidR="00582DA3" w:rsidRPr="00E67887">
              <w:rPr>
                <w:rFonts w:ascii="ＭＳ ゴシック" w:eastAsia="ＭＳ ゴシック" w:hAnsi="ＭＳ ゴシック"/>
                <w:bCs/>
              </w:rPr>
              <w:t>号</w:t>
            </w:r>
            <w:r w:rsidR="00582DA3" w:rsidRPr="00E67887">
              <w:rPr>
                <w:rFonts w:ascii="ＭＳ ゴシック" w:eastAsia="ＭＳ ゴシック" w:hAnsi="ＭＳ ゴシック" w:hint="eastAsia"/>
                <w:bCs/>
              </w:rPr>
              <w:t>）その他関係法令等を遵守し、適正に取り扱うものとする</w:t>
            </w:r>
            <w:r w:rsidR="00582DA3" w:rsidRPr="00E67887">
              <w:rPr>
                <w:rFonts w:ascii="ＭＳ ゴシック" w:eastAsia="ＭＳ ゴシック" w:hAnsi="ＭＳ ゴシック" w:hint="eastAsia"/>
              </w:rPr>
              <w:t>。</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 xml:space="preserve">２　</w:t>
            </w:r>
            <w:r w:rsidR="00F13882">
              <w:rPr>
                <w:rFonts w:ascii="ＭＳ ゴシック" w:eastAsia="ＭＳ ゴシック" w:hAnsi="ＭＳ ゴシック" w:hint="eastAsia"/>
              </w:rPr>
              <w:t>従業者及び管理者</w:t>
            </w:r>
            <w:r w:rsidRPr="00E67887">
              <w:rPr>
                <w:rFonts w:ascii="ＭＳ ゴシック" w:eastAsia="ＭＳ ゴシック" w:hAnsi="ＭＳ ゴシック" w:hint="eastAsia"/>
              </w:rPr>
              <w:t>は、その業務上知り得た障害児等及びその家族の秘密を保持するものとする。</w:t>
            </w:r>
          </w:p>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lastRenderedPageBreak/>
              <w:t xml:space="preserve">３　</w:t>
            </w:r>
            <w:r w:rsidR="00F13882">
              <w:rPr>
                <w:rFonts w:ascii="ＭＳ ゴシック" w:eastAsia="ＭＳ ゴシック" w:hAnsi="ＭＳ ゴシック" w:hint="eastAsia"/>
              </w:rPr>
              <w:t>従業者及び管理者</w:t>
            </w:r>
            <w:r w:rsidRPr="00E67887">
              <w:rPr>
                <w:rFonts w:ascii="ＭＳ ゴシック" w:eastAsia="ＭＳ ゴシック" w:hAnsi="ＭＳ ゴシック" w:hint="eastAsia"/>
              </w:rPr>
              <w:t>であった者に、業務上知り得た障害児</w:t>
            </w:r>
            <w:r w:rsidR="00F13882">
              <w:rPr>
                <w:rFonts w:ascii="ＭＳ ゴシック" w:eastAsia="ＭＳ ゴシック" w:hAnsi="ＭＳ ゴシック" w:hint="eastAsia"/>
              </w:rPr>
              <w:t>又は</w:t>
            </w:r>
            <w:r w:rsidRPr="00E67887">
              <w:rPr>
                <w:rFonts w:ascii="ＭＳ ゴシック" w:eastAsia="ＭＳ ゴシック" w:hAnsi="ＭＳ ゴシック" w:hint="eastAsia"/>
              </w:rPr>
              <w:t>その家族の秘密を保持するため、</w:t>
            </w:r>
            <w:r w:rsidR="00F13882">
              <w:rPr>
                <w:rFonts w:ascii="ＭＳ ゴシック" w:eastAsia="ＭＳ ゴシック" w:hAnsi="ＭＳ ゴシック" w:hint="eastAsia"/>
              </w:rPr>
              <w:t>従業者及び管理者</w:t>
            </w:r>
            <w:r w:rsidRPr="00E67887">
              <w:rPr>
                <w:rFonts w:ascii="ＭＳ ゴシック" w:eastAsia="ＭＳ ゴシック" w:hAnsi="ＭＳ ゴシック" w:hint="eastAsia"/>
              </w:rPr>
              <w:t>でなくなった後においてもこれらの秘密を保持するべき旨を、</w:t>
            </w:r>
            <w:r w:rsidR="00F13882">
              <w:rPr>
                <w:rFonts w:ascii="ＭＳ ゴシック" w:eastAsia="ＭＳ ゴシック" w:hAnsi="ＭＳ ゴシック" w:hint="eastAsia"/>
              </w:rPr>
              <w:t>従業者及び管理者</w:t>
            </w:r>
            <w:r w:rsidRPr="00E67887">
              <w:rPr>
                <w:rFonts w:ascii="ＭＳ ゴシック" w:eastAsia="ＭＳ ゴシック" w:hAnsi="ＭＳ ゴシック" w:hint="eastAsia"/>
              </w:rPr>
              <w:t>との雇用契約の内容とする。</w:t>
            </w:r>
          </w:p>
          <w:p w:rsidR="00582DA3" w:rsidRPr="00E67887" w:rsidRDefault="00F13882" w:rsidP="00E03CFC">
            <w:pPr>
              <w:ind w:left="210" w:hangingChars="100" w:hanging="210"/>
              <w:rPr>
                <w:rFonts w:ascii="ＭＳ ゴシック" w:eastAsia="ＭＳ ゴシック" w:hAnsi="ＭＳ ゴシック"/>
              </w:rPr>
            </w:pPr>
            <w:r>
              <w:rPr>
                <w:rFonts w:ascii="ＭＳ ゴシック" w:eastAsia="ＭＳ ゴシック" w:hAnsi="ＭＳ ゴシック" w:hint="eastAsia"/>
              </w:rPr>
              <w:t>４　事業者</w:t>
            </w:r>
            <w:r w:rsidR="00582DA3" w:rsidRPr="00E67887">
              <w:rPr>
                <w:rFonts w:ascii="ＭＳ ゴシック" w:eastAsia="ＭＳ ゴシック" w:hAnsi="ＭＳ ゴシック" w:hint="eastAsia"/>
              </w:rPr>
              <w:t>は他の指定障害児通所支援事業者等に対して、障害児</w:t>
            </w:r>
            <w:r>
              <w:rPr>
                <w:rFonts w:ascii="ＭＳ ゴシック" w:eastAsia="ＭＳ ゴシック" w:hAnsi="ＭＳ ゴシック" w:hint="eastAsia"/>
              </w:rPr>
              <w:t>又は</w:t>
            </w:r>
            <w:r w:rsidR="00582DA3" w:rsidRPr="00E67887">
              <w:rPr>
                <w:rFonts w:ascii="ＭＳ ゴシック" w:eastAsia="ＭＳ ゴシック" w:hAnsi="ＭＳ ゴシック" w:hint="eastAsia"/>
              </w:rPr>
              <w:t>その家族に関する情報を提供する際は、あらかじめ文書により</w:t>
            </w:r>
            <w:r w:rsidRPr="00E67887">
              <w:rPr>
                <w:rFonts w:ascii="ＭＳ ゴシック" w:eastAsia="ＭＳ ゴシック" w:hAnsi="ＭＳ ゴシック" w:hint="eastAsia"/>
              </w:rPr>
              <w:t>障害児</w:t>
            </w:r>
            <w:r>
              <w:rPr>
                <w:rFonts w:ascii="ＭＳ ゴシック" w:eastAsia="ＭＳ ゴシック" w:hAnsi="ＭＳ ゴシック" w:hint="eastAsia"/>
              </w:rPr>
              <w:t>又は</w:t>
            </w:r>
            <w:r w:rsidR="00582DA3" w:rsidRPr="00E67887">
              <w:rPr>
                <w:rFonts w:ascii="ＭＳ ゴシック" w:eastAsia="ＭＳ ゴシック" w:hAnsi="ＭＳ ゴシック" w:hint="eastAsia"/>
              </w:rPr>
              <w:t>その家族の同意を得るものとする。</w:t>
            </w:r>
          </w:p>
          <w:p w:rsidR="00582DA3" w:rsidRPr="00E67887" w:rsidRDefault="00582DA3" w:rsidP="00216D7E">
            <w:pPr>
              <w:ind w:left="210" w:hangingChars="100" w:hanging="210"/>
              <w:rPr>
                <w:rFonts w:ascii="ＭＳ ゴシック" w:eastAsia="ＭＳ ゴシック" w:hAnsi="ＭＳ ゴシック"/>
              </w:rPr>
            </w:pPr>
          </w:p>
        </w:tc>
        <w:tc>
          <w:tcPr>
            <w:tcW w:w="2800" w:type="dxa"/>
            <w:tcBorders>
              <w:top w:val="nil"/>
              <w:bottom w:val="nil"/>
            </w:tcBorders>
          </w:tcPr>
          <w:p w:rsidR="00582DA3" w:rsidRPr="00582DA3" w:rsidRDefault="00582DA3" w:rsidP="00216D7E">
            <w:pPr>
              <w:spacing w:line="240" w:lineRule="exact"/>
              <w:rPr>
                <w:rFonts w:ascii="ＭＳ ゴシック" w:eastAsia="ＭＳ ゴシック" w:hAnsi="ＭＳ ゴシック"/>
                <w:sz w:val="16"/>
                <w:szCs w:val="16"/>
              </w:rPr>
            </w:pPr>
          </w:p>
        </w:tc>
      </w:tr>
      <w:tr w:rsidR="00582DA3" w:rsidRPr="000033E1" w:rsidTr="00216D7E">
        <w:trPr>
          <w:trHeight w:val="282"/>
        </w:trPr>
        <w:tc>
          <w:tcPr>
            <w:tcW w:w="7054" w:type="dxa"/>
            <w:tcBorders>
              <w:top w:val="nil"/>
              <w:bottom w:val="nil"/>
            </w:tcBorders>
          </w:tcPr>
          <w:p w:rsidR="00582DA3" w:rsidRPr="00E67887" w:rsidRDefault="00582DA3" w:rsidP="00582DA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（虐待防止に関する事項）</w:t>
            </w:r>
          </w:p>
          <w:p w:rsidR="00582DA3" w:rsidRPr="00E67887" w:rsidRDefault="00E03CFC" w:rsidP="00582DA3">
            <w:pPr>
              <w:ind w:left="210" w:hangingChars="100" w:hanging="210"/>
              <w:rPr>
                <w:rFonts w:ascii="ＭＳ ゴシック" w:eastAsia="ＭＳ ゴシック" w:hAnsi="ＭＳ ゴシック"/>
              </w:rPr>
            </w:pPr>
            <w:r>
              <w:rPr>
                <w:rFonts w:ascii="ＭＳ ゴシック" w:eastAsia="ＭＳ ゴシック" w:hAnsi="ＭＳ ゴシック" w:hint="eastAsia"/>
              </w:rPr>
              <w:t>第２０</w:t>
            </w:r>
            <w:r w:rsidR="00582DA3" w:rsidRPr="00E67887">
              <w:rPr>
                <w:rFonts w:ascii="ＭＳ ゴシック" w:eastAsia="ＭＳ ゴシック" w:hAnsi="ＭＳ ゴシック" w:hint="eastAsia"/>
              </w:rPr>
              <w:t>条　事業者は、障害児等の人権の擁護・虐待の防止等のため、次の措置を講ずるものとする。</w:t>
            </w:r>
          </w:p>
          <w:p w:rsidR="00F13882" w:rsidRPr="006A7C90" w:rsidRDefault="00F13882" w:rsidP="00F13882">
            <w:pPr>
              <w:rPr>
                <w:rFonts w:ascii="ＭＳ ゴシック" w:eastAsia="ＭＳ ゴシック" w:hAnsi="ＭＳ ゴシック"/>
              </w:rPr>
            </w:pPr>
            <w:r w:rsidRPr="006A7C90">
              <w:rPr>
                <w:rFonts w:ascii="ＭＳ ゴシック" w:eastAsia="ＭＳ ゴシック" w:hAnsi="ＭＳ ゴシック" w:hint="eastAsia"/>
              </w:rPr>
              <w:t>（１）虐待防止に関する責任者の選定及び設置</w:t>
            </w:r>
          </w:p>
          <w:p w:rsidR="00F13882" w:rsidRPr="006A7C90" w:rsidRDefault="00F13882" w:rsidP="00F13882">
            <w:pPr>
              <w:rPr>
                <w:rFonts w:ascii="ＭＳ ゴシック" w:eastAsia="ＭＳ ゴシック" w:hAnsi="ＭＳ ゴシック"/>
              </w:rPr>
            </w:pPr>
            <w:r>
              <w:rPr>
                <w:rFonts w:ascii="ＭＳ ゴシック" w:eastAsia="ＭＳ ゴシック" w:hAnsi="ＭＳ ゴシック" w:hint="eastAsia"/>
              </w:rPr>
              <w:t>（２</w:t>
            </w:r>
            <w:r w:rsidRPr="006A7C90">
              <w:rPr>
                <w:rFonts w:ascii="ＭＳ ゴシック" w:eastAsia="ＭＳ ゴシック" w:hAnsi="ＭＳ ゴシック" w:hint="eastAsia"/>
              </w:rPr>
              <w:t>）苦情解決体制の整備</w:t>
            </w:r>
          </w:p>
          <w:p w:rsidR="00F13882" w:rsidRDefault="00F13882" w:rsidP="00F13882">
            <w:pPr>
              <w:ind w:left="420" w:hangingChars="200" w:hanging="420"/>
              <w:rPr>
                <w:rFonts w:ascii="ＭＳ ゴシック" w:eastAsia="ＭＳ ゴシック" w:hAnsi="ＭＳ ゴシック"/>
              </w:rPr>
            </w:pPr>
            <w:r>
              <w:rPr>
                <w:rFonts w:ascii="ＭＳ ゴシック" w:eastAsia="ＭＳ ゴシック" w:hAnsi="ＭＳ ゴシック" w:hint="eastAsia"/>
              </w:rPr>
              <w:t>（３</w:t>
            </w:r>
            <w:r w:rsidRPr="006A7C90">
              <w:rPr>
                <w:rFonts w:ascii="ＭＳ ゴシック" w:eastAsia="ＭＳ ゴシック" w:hAnsi="ＭＳ ゴシック" w:hint="eastAsia"/>
              </w:rPr>
              <w:t>）</w:t>
            </w:r>
            <w:r>
              <w:rPr>
                <w:rFonts w:ascii="ＭＳ ゴシック" w:eastAsia="ＭＳ ゴシック" w:hAnsi="ＭＳ ゴシック" w:hint="eastAsia"/>
              </w:rPr>
              <w:t>すべての</w:t>
            </w:r>
            <w:r w:rsidRPr="006A7C90">
              <w:rPr>
                <w:rFonts w:ascii="ＭＳ ゴシック" w:eastAsia="ＭＳ ゴシック" w:hAnsi="ＭＳ ゴシック" w:hint="eastAsia"/>
              </w:rPr>
              <w:t>従業者に対する</w:t>
            </w:r>
            <w:r w:rsidR="00D92847">
              <w:rPr>
                <w:rFonts w:ascii="ＭＳ ゴシック" w:eastAsia="ＭＳ ゴシック" w:hAnsi="ＭＳ ゴシック" w:hint="eastAsia"/>
              </w:rPr>
              <w:t>障害児</w:t>
            </w:r>
            <w:r w:rsidR="004B7C7C">
              <w:rPr>
                <w:rFonts w:ascii="ＭＳ ゴシック" w:eastAsia="ＭＳ ゴシック" w:hAnsi="ＭＳ ゴシック" w:hint="eastAsia"/>
              </w:rPr>
              <w:t>等</w:t>
            </w:r>
            <w:bookmarkStart w:id="0" w:name="_GoBack"/>
            <w:bookmarkEnd w:id="0"/>
            <w:r w:rsidRPr="006A7C90">
              <w:rPr>
                <w:rFonts w:ascii="ＭＳ ゴシック" w:eastAsia="ＭＳ ゴシック" w:hAnsi="ＭＳ ゴシック" w:hint="eastAsia"/>
              </w:rPr>
              <w:t>の人権の擁護</w:t>
            </w:r>
            <w:r>
              <w:rPr>
                <w:rFonts w:ascii="ＭＳ ゴシック" w:eastAsia="ＭＳ ゴシック" w:hAnsi="ＭＳ ゴシック" w:hint="eastAsia"/>
              </w:rPr>
              <w:t>及び障害</w:t>
            </w:r>
            <w:r w:rsidR="00426FE5">
              <w:rPr>
                <w:rFonts w:ascii="ＭＳ ゴシック" w:eastAsia="ＭＳ ゴシック" w:hAnsi="ＭＳ ゴシック" w:hint="eastAsia"/>
              </w:rPr>
              <w:t>児</w:t>
            </w:r>
            <w:r w:rsidRPr="006A7C90">
              <w:rPr>
                <w:rFonts w:ascii="ＭＳ ゴシック" w:eastAsia="ＭＳ ゴシック" w:hAnsi="ＭＳ ゴシック" w:hint="eastAsia"/>
              </w:rPr>
              <w:t>虐待の防止</w:t>
            </w:r>
            <w:r>
              <w:rPr>
                <w:rFonts w:ascii="ＭＳ ゴシック" w:eastAsia="ＭＳ ゴシック" w:hAnsi="ＭＳ ゴシック" w:hint="eastAsia"/>
              </w:rPr>
              <w:t>に係る</w:t>
            </w:r>
            <w:r w:rsidRPr="006A7C90">
              <w:rPr>
                <w:rFonts w:ascii="ＭＳ ゴシック" w:eastAsia="ＭＳ ゴシック" w:hAnsi="ＭＳ ゴシック" w:hint="eastAsia"/>
              </w:rPr>
              <w:t>研修の実施</w:t>
            </w:r>
            <w:r>
              <w:rPr>
                <w:rFonts w:ascii="ＭＳ ゴシック" w:eastAsia="ＭＳ ゴシック" w:hAnsi="ＭＳ ゴシック" w:hint="eastAsia"/>
              </w:rPr>
              <w:t>（年1回以上）</w:t>
            </w:r>
          </w:p>
          <w:p w:rsidR="00F13882" w:rsidRPr="006A7C90" w:rsidRDefault="00F13882" w:rsidP="00F13882">
            <w:pPr>
              <w:ind w:left="420" w:hangingChars="200" w:hanging="420"/>
              <w:rPr>
                <w:rFonts w:ascii="ＭＳ ゴシック" w:eastAsia="ＭＳ ゴシック" w:hAnsi="ＭＳ ゴシック"/>
              </w:rPr>
            </w:pPr>
            <w:r>
              <w:rPr>
                <w:rFonts w:ascii="ＭＳ ゴシック" w:eastAsia="ＭＳ ゴシック" w:hAnsi="ＭＳ ゴシック" w:hint="eastAsia"/>
              </w:rPr>
              <w:t>（４）虐待の防止のための対策を検討する委員会の定期的な開催及びその結果について従業者への周知</w:t>
            </w:r>
          </w:p>
          <w:p w:rsidR="00582DA3" w:rsidRPr="00F13882" w:rsidRDefault="00582DA3" w:rsidP="00216D7E">
            <w:pPr>
              <w:ind w:left="210" w:hangingChars="100" w:hanging="210"/>
              <w:rPr>
                <w:rFonts w:ascii="ＭＳ ゴシック" w:eastAsia="ＭＳ ゴシック" w:hAnsi="ＭＳ ゴシック"/>
              </w:rPr>
            </w:pPr>
          </w:p>
        </w:tc>
        <w:tc>
          <w:tcPr>
            <w:tcW w:w="2800" w:type="dxa"/>
            <w:tcBorders>
              <w:top w:val="nil"/>
              <w:bottom w:val="nil"/>
            </w:tcBorders>
          </w:tcPr>
          <w:p w:rsidR="00582DA3" w:rsidRPr="00582DA3" w:rsidRDefault="00582DA3" w:rsidP="009338C0">
            <w:pPr>
              <w:spacing w:line="200" w:lineRule="exact"/>
              <w:rPr>
                <w:rFonts w:ascii="ＭＳ ゴシック" w:eastAsia="ＭＳ ゴシック" w:hAnsi="ＭＳ ゴシック"/>
                <w:sz w:val="16"/>
                <w:szCs w:val="16"/>
              </w:rPr>
            </w:pPr>
          </w:p>
        </w:tc>
      </w:tr>
      <w:tr w:rsidR="00AC2150" w:rsidRPr="000033E1" w:rsidTr="00216D7E">
        <w:trPr>
          <w:trHeight w:val="282"/>
        </w:trPr>
        <w:tc>
          <w:tcPr>
            <w:tcW w:w="7054" w:type="dxa"/>
            <w:tcBorders>
              <w:top w:val="nil"/>
              <w:bottom w:val="nil"/>
            </w:tcBorders>
          </w:tcPr>
          <w:p w:rsidR="00AC2150" w:rsidRDefault="00AC2150" w:rsidP="00AC2150">
            <w:pPr>
              <w:rPr>
                <w:rFonts w:ascii="ＭＳ ゴシック" w:eastAsia="ＭＳ ゴシック" w:hAnsi="ＭＳ ゴシック"/>
              </w:rPr>
            </w:pPr>
            <w:r>
              <w:rPr>
                <w:rFonts w:ascii="ＭＳ ゴシック" w:eastAsia="ＭＳ ゴシック" w:hAnsi="ＭＳ ゴシック" w:hint="eastAsia"/>
              </w:rPr>
              <w:t>（身体拘束等の禁止）</w:t>
            </w:r>
          </w:p>
          <w:p w:rsidR="00AC2150" w:rsidRPr="00DC7EB9" w:rsidRDefault="00AC2150" w:rsidP="00AF1227">
            <w:pPr>
              <w:ind w:left="210" w:hangingChars="100" w:hanging="210"/>
              <w:rPr>
                <w:rFonts w:ascii="ＭＳ ゴシック" w:eastAsia="ＭＳ ゴシック" w:hAnsi="ＭＳ ゴシック"/>
              </w:rPr>
            </w:pPr>
            <w:r>
              <w:rPr>
                <w:rFonts w:ascii="ＭＳ ゴシック" w:eastAsia="ＭＳ ゴシック" w:hAnsi="ＭＳ ゴシック" w:hint="eastAsia"/>
              </w:rPr>
              <w:t>第２１</w:t>
            </w:r>
            <w:r w:rsidRPr="006A7C90">
              <w:rPr>
                <w:rFonts w:ascii="ＭＳ ゴシック" w:eastAsia="ＭＳ ゴシック" w:hAnsi="ＭＳ ゴシック" w:hint="eastAsia"/>
              </w:rPr>
              <w:t xml:space="preserve">条　</w:t>
            </w:r>
            <w:r w:rsidRPr="00DC7EB9">
              <w:rPr>
                <w:rFonts w:ascii="ＭＳ ゴシック" w:eastAsia="ＭＳ ゴシック" w:hAnsi="ＭＳ ゴシック" w:hint="eastAsia"/>
              </w:rPr>
              <w:t>事業者は、</w:t>
            </w:r>
            <w:r w:rsidR="00426FE5">
              <w:rPr>
                <w:rFonts w:ascii="ＭＳ ゴシック" w:eastAsia="ＭＳ ゴシック" w:hAnsi="ＭＳ ゴシック" w:hint="eastAsia"/>
              </w:rPr>
              <w:t>指定児童発達支援</w:t>
            </w:r>
            <w:r w:rsidRPr="00DC7EB9">
              <w:rPr>
                <w:rFonts w:ascii="ＭＳ ゴシック" w:eastAsia="ＭＳ ゴシック" w:hAnsi="ＭＳ ゴシック" w:hint="eastAsia"/>
              </w:rPr>
              <w:t>の提供に当たっては、</w:t>
            </w:r>
            <w:r w:rsidR="00D92847">
              <w:rPr>
                <w:rFonts w:ascii="ＭＳ ゴシック" w:eastAsia="ＭＳ ゴシック" w:hAnsi="ＭＳ ゴシック" w:hint="eastAsia"/>
              </w:rPr>
              <w:t>障害児又は他の障害児</w:t>
            </w:r>
            <w:r w:rsidRPr="00DC7EB9">
              <w:rPr>
                <w:rFonts w:ascii="ＭＳ ゴシック" w:eastAsia="ＭＳ ゴシック" w:hAnsi="ＭＳ ゴシック" w:hint="eastAsia"/>
              </w:rPr>
              <w:t>の生命又は身体を保護するため緊急やむを得ない場合を除き、身体的拘束その他</w:t>
            </w:r>
            <w:r w:rsidR="00D92847">
              <w:rPr>
                <w:rFonts w:ascii="ＭＳ ゴシック" w:eastAsia="ＭＳ ゴシック" w:hAnsi="ＭＳ ゴシック" w:hint="eastAsia"/>
              </w:rPr>
              <w:t>障害児</w:t>
            </w:r>
            <w:r w:rsidRPr="00DC7EB9">
              <w:rPr>
                <w:rFonts w:ascii="ＭＳ ゴシック" w:eastAsia="ＭＳ ゴシック" w:hAnsi="ＭＳ ゴシック" w:hint="eastAsia"/>
              </w:rPr>
              <w:t>の行動を制限する行為（以下「身体拘束等」という。）を行</w:t>
            </w:r>
            <w:r>
              <w:rPr>
                <w:rFonts w:ascii="ＭＳ ゴシック" w:eastAsia="ＭＳ ゴシック" w:hAnsi="ＭＳ ゴシック" w:hint="eastAsia"/>
              </w:rPr>
              <w:t>わないものとする</w:t>
            </w:r>
            <w:r w:rsidRPr="00DC7EB9">
              <w:rPr>
                <w:rFonts w:ascii="ＭＳ ゴシック" w:eastAsia="ＭＳ ゴシック" w:hAnsi="ＭＳ ゴシック" w:hint="eastAsia"/>
              </w:rPr>
              <w:t>。</w:t>
            </w:r>
          </w:p>
          <w:p w:rsidR="00AC2150" w:rsidRPr="00DC7EB9" w:rsidRDefault="00AC2150" w:rsidP="00AF1227">
            <w:pPr>
              <w:ind w:left="210" w:hangingChars="100" w:hanging="210"/>
              <w:rPr>
                <w:rFonts w:ascii="ＭＳ ゴシック" w:eastAsia="ＭＳ ゴシック" w:hAnsi="ＭＳ ゴシック"/>
              </w:rPr>
            </w:pPr>
            <w:r w:rsidRPr="00DC7EB9">
              <w:rPr>
                <w:rFonts w:ascii="ＭＳ ゴシック" w:eastAsia="ＭＳ ゴシック" w:hAnsi="ＭＳ ゴシック" w:hint="eastAsia"/>
              </w:rPr>
              <w:t>２</w:t>
            </w:r>
            <w:r>
              <w:rPr>
                <w:rFonts w:ascii="ＭＳ ゴシック" w:eastAsia="ＭＳ ゴシック" w:hAnsi="ＭＳ ゴシック" w:cs="ＭＳ ゴシック" w:hint="eastAsia"/>
              </w:rPr>
              <w:t xml:space="preserve">　</w:t>
            </w:r>
            <w:r w:rsidRPr="00DC7EB9">
              <w:rPr>
                <w:rFonts w:ascii="ＭＳ ゴシック" w:eastAsia="ＭＳ ゴシック" w:hAnsi="ＭＳ ゴシック" w:hint="eastAsia"/>
              </w:rPr>
              <w:t>事業者は、やむを得ず身体拘束等を行う場合には、その態様及び時間、その際の</w:t>
            </w:r>
            <w:r w:rsidR="00D92847">
              <w:rPr>
                <w:rFonts w:ascii="ＭＳ ゴシック" w:eastAsia="ＭＳ ゴシック" w:hAnsi="ＭＳ ゴシック" w:hint="eastAsia"/>
              </w:rPr>
              <w:t>障害児</w:t>
            </w:r>
            <w:r w:rsidRPr="00DC7EB9">
              <w:rPr>
                <w:rFonts w:ascii="ＭＳ ゴシック" w:eastAsia="ＭＳ ゴシック" w:hAnsi="ＭＳ ゴシック" w:hint="eastAsia"/>
              </w:rPr>
              <w:t>の心身の状況並びに緊急やむを得ない理由その他必要な事項を記録</w:t>
            </w:r>
            <w:r>
              <w:rPr>
                <w:rFonts w:ascii="ＭＳ ゴシック" w:eastAsia="ＭＳ ゴシック" w:hAnsi="ＭＳ ゴシック" w:hint="eastAsia"/>
              </w:rPr>
              <w:t>するものとする</w:t>
            </w:r>
            <w:r w:rsidRPr="00DC7EB9">
              <w:rPr>
                <w:rFonts w:ascii="ＭＳ ゴシック" w:eastAsia="ＭＳ ゴシック" w:hAnsi="ＭＳ ゴシック" w:hint="eastAsia"/>
              </w:rPr>
              <w:t>。</w:t>
            </w:r>
          </w:p>
          <w:p w:rsidR="00AC2150" w:rsidRPr="00DC7EB9" w:rsidRDefault="00AC2150" w:rsidP="00AF1227">
            <w:pPr>
              <w:ind w:left="210" w:hangingChars="100" w:hanging="210"/>
              <w:rPr>
                <w:rFonts w:ascii="ＭＳ ゴシック" w:eastAsia="ＭＳ ゴシック" w:hAnsi="ＭＳ ゴシック"/>
              </w:rPr>
            </w:pPr>
            <w:r w:rsidRPr="00DC7EB9">
              <w:rPr>
                <w:rFonts w:ascii="ＭＳ ゴシック" w:eastAsia="ＭＳ ゴシック" w:hAnsi="ＭＳ ゴシック" w:hint="eastAsia"/>
              </w:rPr>
              <w:t>３</w:t>
            </w:r>
            <w:r>
              <w:rPr>
                <w:rFonts w:ascii="ＭＳ ゴシック" w:eastAsia="ＭＳ ゴシック" w:hAnsi="ＭＳ ゴシック" w:cs="ＭＳ ゴシック" w:hint="eastAsia"/>
              </w:rPr>
              <w:t xml:space="preserve">　</w:t>
            </w:r>
            <w:r w:rsidRPr="00DC7EB9">
              <w:rPr>
                <w:rFonts w:ascii="ＭＳ ゴシック" w:eastAsia="ＭＳ ゴシック" w:hAnsi="ＭＳ ゴシック" w:hint="eastAsia"/>
              </w:rPr>
              <w:t>事業者は、身体拘束等の適正化を図るため、次に掲げる措置を講じ</w:t>
            </w:r>
            <w:r>
              <w:rPr>
                <w:rFonts w:ascii="ＭＳ ゴシック" w:eastAsia="ＭＳ ゴシック" w:hAnsi="ＭＳ ゴシック" w:hint="eastAsia"/>
              </w:rPr>
              <w:t>るものとする</w:t>
            </w:r>
            <w:r w:rsidRPr="00DC7EB9">
              <w:rPr>
                <w:rFonts w:ascii="ＭＳ ゴシック" w:eastAsia="ＭＳ ゴシック" w:hAnsi="ＭＳ ゴシック" w:hint="eastAsia"/>
              </w:rPr>
              <w:t>。</w:t>
            </w:r>
          </w:p>
          <w:p w:rsidR="00AC2150" w:rsidRPr="00DC7EB9" w:rsidRDefault="00AC2150" w:rsidP="00AC2150">
            <w:pPr>
              <w:ind w:left="420" w:hangingChars="200" w:hanging="420"/>
              <w:rPr>
                <w:rFonts w:ascii="ＭＳ ゴシック" w:eastAsia="ＭＳ ゴシック" w:hAnsi="ＭＳ ゴシック"/>
              </w:rPr>
            </w:pPr>
            <w:r>
              <w:rPr>
                <w:rFonts w:ascii="ＭＳ ゴシック" w:eastAsia="ＭＳ ゴシック" w:hAnsi="ＭＳ ゴシック" w:hint="eastAsia"/>
              </w:rPr>
              <w:t>（１）</w:t>
            </w:r>
            <w:r w:rsidRPr="00DC7EB9">
              <w:rPr>
                <w:rFonts w:ascii="ＭＳ ゴシック" w:eastAsia="ＭＳ ゴシック" w:hAnsi="ＭＳ ゴシック" w:hint="eastAsia"/>
              </w:rPr>
              <w:t>身体拘束等の適正化のための対策を検討する委員会</w:t>
            </w:r>
            <w:r>
              <w:rPr>
                <w:rFonts w:ascii="ＭＳ ゴシック" w:eastAsia="ＭＳ ゴシック" w:hAnsi="ＭＳ ゴシック" w:hint="eastAsia"/>
              </w:rPr>
              <w:t>の</w:t>
            </w:r>
            <w:r w:rsidRPr="00DC7EB9">
              <w:rPr>
                <w:rFonts w:ascii="ＭＳ ゴシック" w:eastAsia="ＭＳ ゴシック" w:hAnsi="ＭＳ ゴシック" w:hint="eastAsia"/>
              </w:rPr>
              <w:t>定期的</w:t>
            </w:r>
            <w:r>
              <w:rPr>
                <w:rFonts w:ascii="ＭＳ ゴシック" w:eastAsia="ＭＳ ゴシック" w:hAnsi="ＭＳ ゴシック" w:hint="eastAsia"/>
              </w:rPr>
              <w:t>な</w:t>
            </w:r>
            <w:r w:rsidRPr="00DC7EB9">
              <w:rPr>
                <w:rFonts w:ascii="ＭＳ ゴシック" w:eastAsia="ＭＳ ゴシック" w:hAnsi="ＭＳ ゴシック" w:hint="eastAsia"/>
              </w:rPr>
              <w:t>開催</w:t>
            </w:r>
            <w:r>
              <w:rPr>
                <w:rFonts w:ascii="ＭＳ ゴシック" w:eastAsia="ＭＳ ゴシック" w:hAnsi="ＭＳ ゴシック" w:hint="eastAsia"/>
              </w:rPr>
              <w:t>及び</w:t>
            </w:r>
            <w:r w:rsidRPr="00DC7EB9">
              <w:rPr>
                <w:rFonts w:ascii="ＭＳ ゴシック" w:eastAsia="ＭＳ ゴシック" w:hAnsi="ＭＳ ゴシック" w:hint="eastAsia"/>
              </w:rPr>
              <w:t>その結果について</w:t>
            </w:r>
            <w:r>
              <w:rPr>
                <w:rFonts w:ascii="ＭＳ ゴシック" w:eastAsia="ＭＳ ゴシック" w:hAnsi="ＭＳ ゴシック" w:hint="eastAsia"/>
              </w:rPr>
              <w:t>従業者への</w:t>
            </w:r>
            <w:r w:rsidRPr="00DC7EB9">
              <w:rPr>
                <w:rFonts w:ascii="ＭＳ ゴシック" w:eastAsia="ＭＳ ゴシック" w:hAnsi="ＭＳ ゴシック" w:hint="eastAsia"/>
              </w:rPr>
              <w:t>周知</w:t>
            </w:r>
          </w:p>
          <w:p w:rsidR="00AC2150" w:rsidRDefault="00AC2150" w:rsidP="00AC2150">
            <w:pPr>
              <w:rPr>
                <w:rFonts w:ascii="ＭＳ ゴシック" w:eastAsia="ＭＳ ゴシック" w:hAnsi="ＭＳ ゴシック" w:cs="ＭＳ ゴシック"/>
              </w:rPr>
            </w:pPr>
            <w:r>
              <w:rPr>
                <w:rFonts w:ascii="ＭＳ ゴシック" w:eastAsia="ＭＳ ゴシック" w:hAnsi="ＭＳ ゴシック" w:hint="eastAsia"/>
              </w:rPr>
              <w:t>（２）身体拘束等の適正化のための指針の</w:t>
            </w:r>
            <w:r w:rsidRPr="00DC7EB9">
              <w:rPr>
                <w:rFonts w:ascii="ＭＳ ゴシック" w:eastAsia="ＭＳ ゴシック" w:hAnsi="ＭＳ ゴシック" w:hint="eastAsia"/>
              </w:rPr>
              <w:t>整備</w:t>
            </w:r>
          </w:p>
          <w:p w:rsidR="00AC2150" w:rsidRDefault="00AC2150" w:rsidP="00AC2150">
            <w:pPr>
              <w:ind w:left="210" w:hangingChars="100" w:hanging="210"/>
              <w:rPr>
                <w:rFonts w:ascii="ＭＳ ゴシック" w:eastAsia="ＭＳ ゴシック" w:hAnsi="ＭＳ ゴシック"/>
              </w:rPr>
            </w:pPr>
            <w:r>
              <w:rPr>
                <w:rFonts w:ascii="ＭＳ ゴシック" w:eastAsia="ＭＳ ゴシック" w:hAnsi="ＭＳ ゴシック" w:hint="eastAsia"/>
              </w:rPr>
              <w:t>（３）</w:t>
            </w:r>
            <w:r w:rsidRPr="00DC7EB9">
              <w:rPr>
                <w:rFonts w:ascii="ＭＳ ゴシック" w:eastAsia="ＭＳ ゴシック" w:hAnsi="ＭＳ ゴシック" w:hint="eastAsia"/>
              </w:rPr>
              <w:t>従業者に対し、身体拘束等</w:t>
            </w:r>
            <w:r>
              <w:rPr>
                <w:rFonts w:ascii="ＭＳ ゴシック" w:eastAsia="ＭＳ ゴシック" w:hAnsi="ＭＳ ゴシック" w:hint="eastAsia"/>
              </w:rPr>
              <w:t>の適正化のための研修を定期的に実施</w:t>
            </w:r>
          </w:p>
          <w:p w:rsidR="00AC2150" w:rsidRPr="00E67887" w:rsidRDefault="00AC2150" w:rsidP="00AC2150">
            <w:pPr>
              <w:ind w:left="210" w:hangingChars="100" w:hanging="210"/>
              <w:rPr>
                <w:rFonts w:ascii="ＭＳ ゴシック" w:eastAsia="ＭＳ ゴシック" w:hAnsi="ＭＳ ゴシック"/>
              </w:rPr>
            </w:pPr>
          </w:p>
        </w:tc>
        <w:tc>
          <w:tcPr>
            <w:tcW w:w="2800" w:type="dxa"/>
            <w:tcBorders>
              <w:top w:val="nil"/>
              <w:bottom w:val="nil"/>
            </w:tcBorders>
          </w:tcPr>
          <w:p w:rsidR="00AC2150" w:rsidRPr="006F52E9" w:rsidRDefault="00AC2150" w:rsidP="009338C0">
            <w:pPr>
              <w:spacing w:line="200" w:lineRule="exact"/>
              <w:ind w:left="160" w:hangingChars="100" w:hanging="160"/>
              <w:rPr>
                <w:rFonts w:ascii="ＭＳ ゴシック" w:eastAsia="ＭＳ ゴシック" w:hAnsi="ＭＳ ゴシック"/>
                <w:sz w:val="16"/>
                <w:szCs w:val="16"/>
              </w:rPr>
            </w:pPr>
          </w:p>
        </w:tc>
      </w:tr>
      <w:tr w:rsidR="00810CD6" w:rsidRPr="000033E1" w:rsidTr="00216D7E">
        <w:trPr>
          <w:trHeight w:val="282"/>
        </w:trPr>
        <w:tc>
          <w:tcPr>
            <w:tcW w:w="7054" w:type="dxa"/>
            <w:tcBorders>
              <w:top w:val="nil"/>
              <w:bottom w:val="nil"/>
            </w:tcBorders>
          </w:tcPr>
          <w:p w:rsidR="00810CD6" w:rsidRPr="00E67887" w:rsidRDefault="00810CD6" w:rsidP="00810CD6">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w:t>
            </w:r>
            <w:r>
              <w:rPr>
                <w:rFonts w:ascii="ＭＳ ゴシック" w:eastAsia="ＭＳ ゴシック" w:hAnsi="ＭＳ ゴシック" w:hint="eastAsia"/>
              </w:rPr>
              <w:t>質の評価等</w:t>
            </w:r>
            <w:r w:rsidRPr="00E67887">
              <w:rPr>
                <w:rFonts w:ascii="ＭＳ ゴシック" w:eastAsia="ＭＳ ゴシック" w:hAnsi="ＭＳ ゴシック" w:hint="eastAsia"/>
              </w:rPr>
              <w:t>）</w:t>
            </w:r>
          </w:p>
          <w:p w:rsidR="00810CD6" w:rsidRDefault="00810CD6" w:rsidP="00810CD6">
            <w:pPr>
              <w:ind w:left="210" w:hangingChars="100" w:hanging="210"/>
              <w:rPr>
                <w:rFonts w:ascii="ＭＳ ゴシック" w:eastAsia="ＭＳ ゴシック" w:hAnsi="ＭＳ ゴシック"/>
              </w:rPr>
            </w:pPr>
            <w:r>
              <w:rPr>
                <w:rFonts w:ascii="ＭＳ ゴシック" w:eastAsia="ＭＳ ゴシック" w:hAnsi="ＭＳ ゴシック" w:hint="eastAsia"/>
              </w:rPr>
              <w:t>第２２</w:t>
            </w:r>
            <w:r w:rsidRPr="00E67887">
              <w:rPr>
                <w:rFonts w:ascii="ＭＳ ゴシック" w:eastAsia="ＭＳ ゴシック" w:hAnsi="ＭＳ ゴシック" w:hint="eastAsia"/>
              </w:rPr>
              <w:t xml:space="preserve">条　</w:t>
            </w:r>
            <w:r w:rsidRPr="00810CD6">
              <w:rPr>
                <w:rFonts w:ascii="ＭＳ ゴシック" w:eastAsia="ＭＳ ゴシック" w:hAnsi="ＭＳ ゴシック" w:hint="eastAsia"/>
              </w:rPr>
              <w:t>事業者は、その提供する指定児童発達支援の質の評価を行い、常にその改善を図</w:t>
            </w:r>
            <w:r>
              <w:rPr>
                <w:rFonts w:ascii="ＭＳ ゴシック" w:eastAsia="ＭＳ ゴシック" w:hAnsi="ＭＳ ゴシック" w:hint="eastAsia"/>
              </w:rPr>
              <w:t>るものとする</w:t>
            </w:r>
            <w:r w:rsidRPr="00E67887">
              <w:rPr>
                <w:rFonts w:ascii="ＭＳ ゴシック" w:eastAsia="ＭＳ ゴシック" w:hAnsi="ＭＳ ゴシック" w:hint="eastAsia"/>
              </w:rPr>
              <w:t>。</w:t>
            </w:r>
          </w:p>
          <w:p w:rsidR="00810CD6" w:rsidRPr="00810CD6" w:rsidRDefault="00810CD6" w:rsidP="00810CD6">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２　</w:t>
            </w:r>
            <w:r w:rsidRPr="00810CD6">
              <w:rPr>
                <w:rFonts w:ascii="ＭＳ ゴシック" w:eastAsia="ＭＳ ゴシック" w:hAnsi="ＭＳ ゴシック" w:hint="eastAsia"/>
              </w:rPr>
              <w:t>事業者は、前項の規定により、その提供する指定児童発達支援の質の評価及び改善を行うに当たっては、次に掲げる事項について、自ら評価を行うとともに、</w:t>
            </w:r>
            <w:r>
              <w:rPr>
                <w:rFonts w:ascii="ＭＳ ゴシック" w:eastAsia="ＭＳ ゴシック" w:hAnsi="ＭＳ ゴシック" w:hint="eastAsia"/>
              </w:rPr>
              <w:t>利用者</w:t>
            </w:r>
            <w:r w:rsidRPr="00810CD6">
              <w:rPr>
                <w:rFonts w:ascii="ＭＳ ゴシック" w:eastAsia="ＭＳ ゴシック" w:hAnsi="ＭＳ ゴシック" w:hint="eastAsia"/>
              </w:rPr>
              <w:t>による評価を受けて、その改善を図</w:t>
            </w:r>
            <w:r>
              <w:rPr>
                <w:rFonts w:ascii="ＭＳ ゴシック" w:eastAsia="ＭＳ ゴシック" w:hAnsi="ＭＳ ゴシック" w:hint="eastAsia"/>
              </w:rPr>
              <w:t>るものとする</w:t>
            </w:r>
            <w:r w:rsidRPr="00810CD6">
              <w:rPr>
                <w:rFonts w:ascii="ＭＳ ゴシック" w:eastAsia="ＭＳ ゴシック" w:hAnsi="ＭＳ ゴシック" w:hint="eastAsia"/>
              </w:rPr>
              <w:t>。</w:t>
            </w:r>
          </w:p>
          <w:p w:rsidR="00810CD6" w:rsidRPr="00810CD6" w:rsidRDefault="00810CD6" w:rsidP="00810CD6">
            <w:pPr>
              <w:ind w:left="210" w:hangingChars="100" w:hanging="210"/>
              <w:rPr>
                <w:rFonts w:ascii="ＭＳ ゴシック" w:eastAsia="ＭＳ ゴシック" w:hAnsi="ＭＳ ゴシック"/>
              </w:rPr>
            </w:pPr>
            <w:r>
              <w:rPr>
                <w:rFonts w:ascii="ＭＳ ゴシック" w:eastAsia="ＭＳ ゴシック" w:hAnsi="ＭＳ ゴシック" w:hint="eastAsia"/>
              </w:rPr>
              <w:lastRenderedPageBreak/>
              <w:t>（１）障害児等</w:t>
            </w:r>
            <w:r w:rsidRPr="00810CD6">
              <w:rPr>
                <w:rFonts w:ascii="ＭＳ ゴシック" w:eastAsia="ＭＳ ゴシック" w:hAnsi="ＭＳ ゴシック" w:hint="eastAsia"/>
              </w:rPr>
              <w:t>の意向、障害児の適性、障害の特性その他の事情を踏まえた支援を提供するための体制の整備の状況</w:t>
            </w:r>
          </w:p>
          <w:p w:rsidR="00810CD6" w:rsidRPr="00810CD6" w:rsidRDefault="00810CD6" w:rsidP="00810CD6">
            <w:pPr>
              <w:ind w:left="210" w:hangingChars="100" w:hanging="210"/>
              <w:rPr>
                <w:rFonts w:ascii="ＭＳ ゴシック" w:eastAsia="ＭＳ ゴシック" w:hAnsi="ＭＳ ゴシック"/>
              </w:rPr>
            </w:pPr>
            <w:r>
              <w:rPr>
                <w:rFonts w:ascii="ＭＳ ゴシック" w:eastAsia="ＭＳ ゴシック" w:hAnsi="ＭＳ ゴシック" w:hint="eastAsia"/>
              </w:rPr>
              <w:t>（２）</w:t>
            </w:r>
            <w:r w:rsidRPr="00810CD6">
              <w:rPr>
                <w:rFonts w:ascii="ＭＳ ゴシック" w:eastAsia="ＭＳ ゴシック" w:hAnsi="ＭＳ ゴシック" w:hint="eastAsia"/>
              </w:rPr>
              <w:t>従業者の勤務の体制及び資質の向上のための取組の状況</w:t>
            </w:r>
          </w:p>
          <w:p w:rsidR="00810CD6" w:rsidRPr="00810CD6" w:rsidRDefault="00810CD6" w:rsidP="00810CD6">
            <w:pPr>
              <w:ind w:left="210" w:hangingChars="100" w:hanging="210"/>
              <w:rPr>
                <w:rFonts w:ascii="ＭＳ ゴシック" w:eastAsia="ＭＳ ゴシック" w:hAnsi="ＭＳ ゴシック"/>
              </w:rPr>
            </w:pPr>
            <w:r>
              <w:rPr>
                <w:rFonts w:ascii="ＭＳ ゴシック" w:eastAsia="ＭＳ ゴシック" w:hAnsi="ＭＳ ゴシック" w:hint="eastAsia"/>
              </w:rPr>
              <w:t>（３）</w:t>
            </w:r>
            <w:r w:rsidRPr="00810CD6">
              <w:rPr>
                <w:rFonts w:ascii="ＭＳ ゴシック" w:eastAsia="ＭＳ ゴシック" w:hAnsi="ＭＳ ゴシック" w:hint="eastAsia"/>
              </w:rPr>
              <w:t>指定児童発達支援の事業の用に供する設備及び備品等の状況</w:t>
            </w:r>
          </w:p>
          <w:p w:rsidR="00810CD6" w:rsidRPr="00810CD6" w:rsidRDefault="00810CD6" w:rsidP="00810CD6">
            <w:pPr>
              <w:ind w:left="210" w:hangingChars="100" w:hanging="210"/>
              <w:rPr>
                <w:rFonts w:ascii="ＭＳ ゴシック" w:eastAsia="ＭＳ ゴシック" w:hAnsi="ＭＳ ゴシック"/>
              </w:rPr>
            </w:pPr>
            <w:r>
              <w:rPr>
                <w:rFonts w:ascii="ＭＳ ゴシック" w:eastAsia="ＭＳ ゴシック" w:hAnsi="ＭＳ ゴシック" w:hint="eastAsia"/>
              </w:rPr>
              <w:t>（４）</w:t>
            </w:r>
            <w:r w:rsidRPr="00810CD6">
              <w:rPr>
                <w:rFonts w:ascii="ＭＳ ゴシック" w:eastAsia="ＭＳ ゴシック" w:hAnsi="ＭＳ ゴシック" w:hint="eastAsia"/>
              </w:rPr>
              <w:t>関係機関及び地域との連携、交流等の取組の状況</w:t>
            </w:r>
          </w:p>
          <w:p w:rsidR="00810CD6" w:rsidRPr="00810CD6" w:rsidRDefault="00810CD6" w:rsidP="00810CD6">
            <w:pPr>
              <w:ind w:left="210" w:hangingChars="100" w:hanging="210"/>
              <w:rPr>
                <w:rFonts w:ascii="ＭＳ ゴシック" w:eastAsia="ＭＳ ゴシック" w:hAnsi="ＭＳ ゴシック"/>
              </w:rPr>
            </w:pPr>
            <w:r>
              <w:rPr>
                <w:rFonts w:ascii="ＭＳ ゴシック" w:eastAsia="ＭＳ ゴシック" w:hAnsi="ＭＳ ゴシック" w:hint="eastAsia"/>
              </w:rPr>
              <w:t>（５）</w:t>
            </w:r>
            <w:r w:rsidRPr="00810CD6">
              <w:rPr>
                <w:rFonts w:ascii="ＭＳ ゴシック" w:eastAsia="ＭＳ ゴシック" w:hAnsi="ＭＳ ゴシック" w:hint="eastAsia"/>
              </w:rPr>
              <w:t>障害児</w:t>
            </w:r>
            <w:r>
              <w:rPr>
                <w:rFonts w:ascii="ＭＳ ゴシック" w:eastAsia="ＭＳ ゴシック" w:hAnsi="ＭＳ ゴシック" w:hint="eastAsia"/>
              </w:rPr>
              <w:t>等</w:t>
            </w:r>
            <w:r w:rsidRPr="00810CD6">
              <w:rPr>
                <w:rFonts w:ascii="ＭＳ ゴシック" w:eastAsia="ＭＳ ゴシック" w:hAnsi="ＭＳ ゴシック" w:hint="eastAsia"/>
              </w:rPr>
              <w:t>に対する必要な情報の提供、助言その他の援助の実施状況</w:t>
            </w:r>
          </w:p>
          <w:p w:rsidR="00810CD6" w:rsidRPr="00810CD6" w:rsidRDefault="00810CD6" w:rsidP="00810CD6">
            <w:pPr>
              <w:ind w:left="210" w:hangingChars="100" w:hanging="210"/>
              <w:rPr>
                <w:rFonts w:ascii="ＭＳ ゴシック" w:eastAsia="ＭＳ ゴシック" w:hAnsi="ＭＳ ゴシック"/>
              </w:rPr>
            </w:pPr>
            <w:r>
              <w:rPr>
                <w:rFonts w:ascii="ＭＳ ゴシック" w:eastAsia="ＭＳ ゴシック" w:hAnsi="ＭＳ ゴシック" w:hint="eastAsia"/>
              </w:rPr>
              <w:t>（６）</w:t>
            </w:r>
            <w:r w:rsidRPr="00810CD6">
              <w:rPr>
                <w:rFonts w:ascii="ＭＳ ゴシック" w:eastAsia="ＭＳ ゴシック" w:hAnsi="ＭＳ ゴシック" w:hint="eastAsia"/>
              </w:rPr>
              <w:t>緊急時等における対応方法及び非常災害対策</w:t>
            </w:r>
          </w:p>
          <w:p w:rsidR="00810CD6" w:rsidRPr="00810CD6" w:rsidRDefault="00810CD6" w:rsidP="00810CD6">
            <w:pPr>
              <w:ind w:left="210" w:hangingChars="100" w:hanging="210"/>
              <w:rPr>
                <w:rFonts w:ascii="ＭＳ ゴシック" w:eastAsia="ＭＳ ゴシック" w:hAnsi="ＭＳ ゴシック"/>
              </w:rPr>
            </w:pPr>
            <w:r>
              <w:rPr>
                <w:rFonts w:ascii="ＭＳ ゴシック" w:eastAsia="ＭＳ ゴシック" w:hAnsi="ＭＳ ゴシック" w:hint="eastAsia"/>
              </w:rPr>
              <w:t>（７）</w:t>
            </w:r>
            <w:r w:rsidRPr="00810CD6">
              <w:rPr>
                <w:rFonts w:ascii="ＭＳ ゴシック" w:eastAsia="ＭＳ ゴシック" w:hAnsi="ＭＳ ゴシック" w:hint="eastAsia"/>
              </w:rPr>
              <w:t>指定児童発達支援の提供に係る業務の改善を図るための措置の実施状況</w:t>
            </w:r>
          </w:p>
          <w:p w:rsidR="00810CD6" w:rsidRPr="00810CD6" w:rsidRDefault="00810CD6" w:rsidP="00810CD6">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３　</w:t>
            </w:r>
            <w:r w:rsidRPr="00810CD6">
              <w:rPr>
                <w:rFonts w:ascii="ＭＳ ゴシック" w:eastAsia="ＭＳ ゴシック" w:hAnsi="ＭＳ ゴシック" w:hint="eastAsia"/>
              </w:rPr>
              <w:t>事業者は、おおむね</w:t>
            </w:r>
            <w:r>
              <w:rPr>
                <w:rFonts w:ascii="ＭＳ ゴシック" w:eastAsia="ＭＳ ゴシック" w:hAnsi="ＭＳ ゴシック" w:hint="eastAsia"/>
              </w:rPr>
              <w:t>１年に１</w:t>
            </w:r>
            <w:r w:rsidRPr="00810CD6">
              <w:rPr>
                <w:rFonts w:ascii="ＭＳ ゴシック" w:eastAsia="ＭＳ ゴシック" w:hAnsi="ＭＳ ゴシック" w:hint="eastAsia"/>
              </w:rPr>
              <w:t>回以上、前項の評価及び改善の内容を</w:t>
            </w:r>
            <w:r>
              <w:rPr>
                <w:rFonts w:ascii="ＭＳ ゴシック" w:eastAsia="ＭＳ ゴシック" w:hAnsi="ＭＳ ゴシック" w:hint="eastAsia"/>
              </w:rPr>
              <w:t>〇〇のホームページ上に</w:t>
            </w:r>
            <w:r w:rsidRPr="00810CD6">
              <w:rPr>
                <w:rFonts w:ascii="ＭＳ ゴシック" w:eastAsia="ＭＳ ゴシック" w:hAnsi="ＭＳ ゴシック" w:hint="eastAsia"/>
              </w:rPr>
              <w:t>公表</w:t>
            </w:r>
            <w:r>
              <w:rPr>
                <w:rFonts w:ascii="ＭＳ ゴシック" w:eastAsia="ＭＳ ゴシック" w:hAnsi="ＭＳ ゴシック" w:hint="eastAsia"/>
              </w:rPr>
              <w:t>するものとする。</w:t>
            </w:r>
          </w:p>
          <w:p w:rsidR="00810CD6" w:rsidRPr="00810CD6" w:rsidRDefault="00810CD6" w:rsidP="00AC2150">
            <w:pPr>
              <w:rPr>
                <w:rFonts w:ascii="ＭＳ ゴシック" w:eastAsia="ＭＳ ゴシック" w:hAnsi="ＭＳ ゴシック"/>
              </w:rPr>
            </w:pPr>
          </w:p>
        </w:tc>
        <w:tc>
          <w:tcPr>
            <w:tcW w:w="2800" w:type="dxa"/>
            <w:tcBorders>
              <w:top w:val="nil"/>
              <w:bottom w:val="nil"/>
            </w:tcBorders>
          </w:tcPr>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810CD6" w:rsidRDefault="00810CD6" w:rsidP="00AC2150">
            <w:pPr>
              <w:spacing w:line="200" w:lineRule="exact"/>
              <w:ind w:left="160" w:hangingChars="100" w:hanging="160"/>
              <w:rPr>
                <w:rFonts w:ascii="ＭＳ ゴシック" w:eastAsia="ＭＳ ゴシック" w:hAnsi="ＭＳ ゴシック"/>
                <w:sz w:val="16"/>
                <w:szCs w:val="16"/>
              </w:rPr>
            </w:pPr>
          </w:p>
          <w:p w:rsidR="00FC7532" w:rsidRDefault="00FC7532" w:rsidP="00AC2150">
            <w:pPr>
              <w:spacing w:line="200" w:lineRule="exact"/>
              <w:ind w:left="160" w:hangingChars="100" w:hanging="160"/>
              <w:rPr>
                <w:rFonts w:ascii="ＭＳ ゴシック" w:eastAsia="ＭＳ ゴシック" w:hAnsi="ＭＳ ゴシック"/>
                <w:sz w:val="16"/>
                <w:szCs w:val="16"/>
              </w:rPr>
            </w:pPr>
          </w:p>
          <w:p w:rsidR="00FC7532" w:rsidRDefault="00FC7532" w:rsidP="00AC2150">
            <w:pPr>
              <w:spacing w:line="200" w:lineRule="exact"/>
              <w:ind w:left="160" w:hangingChars="100" w:hanging="160"/>
              <w:rPr>
                <w:rFonts w:ascii="ＭＳ ゴシック" w:eastAsia="ＭＳ ゴシック" w:hAnsi="ＭＳ ゴシック"/>
                <w:sz w:val="16"/>
                <w:szCs w:val="16"/>
              </w:rPr>
            </w:pPr>
          </w:p>
          <w:p w:rsidR="00810CD6" w:rsidRDefault="00F52D27" w:rsidP="00FC7532">
            <w:pPr>
              <w:spacing w:line="20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00810CD6">
              <w:rPr>
                <w:rFonts w:ascii="ＭＳ ゴシック" w:eastAsia="ＭＳ ゴシック" w:hAnsi="ＭＳ ゴシック" w:hint="eastAsia"/>
                <w:sz w:val="16"/>
                <w:szCs w:val="16"/>
              </w:rPr>
              <w:t>〇〇⇒</w:t>
            </w:r>
            <w:r>
              <w:rPr>
                <w:rFonts w:ascii="ＭＳ ゴシック" w:eastAsia="ＭＳ ゴシック" w:hAnsi="ＭＳ ゴシック" w:hint="eastAsia"/>
                <w:sz w:val="16"/>
                <w:szCs w:val="16"/>
              </w:rPr>
              <w:t>公表先を「</w:t>
            </w:r>
            <w:r w:rsidR="00810CD6">
              <w:rPr>
                <w:rFonts w:ascii="ＭＳ ゴシック" w:eastAsia="ＭＳ ゴシック" w:hAnsi="ＭＳ ゴシック" w:hint="eastAsia"/>
                <w:sz w:val="16"/>
                <w:szCs w:val="16"/>
              </w:rPr>
              <w:t>事業者</w:t>
            </w:r>
            <w:r>
              <w:rPr>
                <w:rFonts w:ascii="ＭＳ ゴシック" w:eastAsia="ＭＳ ゴシック" w:hAnsi="ＭＳ ゴシック" w:hint="eastAsia"/>
                <w:sz w:val="16"/>
                <w:szCs w:val="16"/>
              </w:rPr>
              <w:t>」</w:t>
            </w:r>
            <w:r w:rsidR="00810CD6">
              <w:rPr>
                <w:rFonts w:ascii="ＭＳ ゴシック" w:eastAsia="ＭＳ ゴシック" w:hAnsi="ＭＳ ゴシック" w:hint="eastAsia"/>
                <w:sz w:val="16"/>
                <w:szCs w:val="16"/>
              </w:rPr>
              <w:t>又は</w:t>
            </w:r>
            <w:r w:rsidR="00FC7532">
              <w:rPr>
                <w:rFonts w:ascii="ＭＳ ゴシック" w:eastAsia="ＭＳ ゴシック" w:hAnsi="ＭＳ ゴシック" w:hint="eastAsia"/>
                <w:sz w:val="16"/>
                <w:szCs w:val="16"/>
              </w:rPr>
              <w:t>「</w:t>
            </w:r>
            <w:r w:rsidR="00810CD6">
              <w:rPr>
                <w:rFonts w:ascii="ＭＳ ゴシック" w:eastAsia="ＭＳ ゴシック" w:hAnsi="ＭＳ ゴシック" w:hint="eastAsia"/>
                <w:sz w:val="16"/>
                <w:szCs w:val="16"/>
              </w:rPr>
              <w:t>事業所</w:t>
            </w:r>
            <w:r>
              <w:rPr>
                <w:rFonts w:ascii="ＭＳ ゴシック" w:eastAsia="ＭＳ ゴシック" w:hAnsi="ＭＳ ゴシック" w:hint="eastAsia"/>
                <w:sz w:val="16"/>
                <w:szCs w:val="16"/>
              </w:rPr>
              <w:t>」と記載する。</w:t>
            </w:r>
          </w:p>
        </w:tc>
      </w:tr>
      <w:tr w:rsidR="00AC2150" w:rsidRPr="000033E1" w:rsidTr="00216D7E">
        <w:trPr>
          <w:trHeight w:val="282"/>
        </w:trPr>
        <w:tc>
          <w:tcPr>
            <w:tcW w:w="7054" w:type="dxa"/>
            <w:tcBorders>
              <w:top w:val="nil"/>
              <w:bottom w:val="nil"/>
            </w:tcBorders>
          </w:tcPr>
          <w:p w:rsidR="00AC2150" w:rsidRPr="00E67887" w:rsidRDefault="00AC2150" w:rsidP="00AC2150">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lastRenderedPageBreak/>
              <w:t>（その他運営に関する重要事項）</w:t>
            </w:r>
          </w:p>
          <w:p w:rsidR="00AC2150" w:rsidRPr="00E67887" w:rsidRDefault="000B1EF8" w:rsidP="00AC2150">
            <w:pPr>
              <w:ind w:left="210" w:hangingChars="100" w:hanging="210"/>
              <w:rPr>
                <w:rFonts w:ascii="ＭＳ ゴシック" w:eastAsia="ＭＳ ゴシック" w:hAnsi="ＭＳ ゴシック"/>
              </w:rPr>
            </w:pPr>
            <w:r>
              <w:rPr>
                <w:rFonts w:ascii="ＭＳ ゴシック" w:eastAsia="ＭＳ ゴシック" w:hAnsi="ＭＳ ゴシック" w:hint="eastAsia"/>
              </w:rPr>
              <w:t>第２</w:t>
            </w:r>
            <w:r w:rsidR="00810CD6">
              <w:rPr>
                <w:rFonts w:ascii="ＭＳ ゴシック" w:eastAsia="ＭＳ ゴシック" w:hAnsi="ＭＳ ゴシック" w:hint="eastAsia"/>
              </w:rPr>
              <w:t>３</w:t>
            </w:r>
            <w:r w:rsidR="00AC2150" w:rsidRPr="00E67887">
              <w:rPr>
                <w:rFonts w:ascii="ＭＳ ゴシック" w:eastAsia="ＭＳ ゴシック" w:hAnsi="ＭＳ ゴシック" w:hint="eastAsia"/>
              </w:rPr>
              <w:t>条　事業所は、</w:t>
            </w:r>
            <w:r w:rsidR="00426FE5">
              <w:rPr>
                <w:rFonts w:ascii="ＭＳ ゴシック" w:eastAsia="ＭＳ ゴシック" w:hAnsi="ＭＳ ゴシック" w:hint="eastAsia"/>
              </w:rPr>
              <w:t>従業者</w:t>
            </w:r>
            <w:r w:rsidR="00AC2150" w:rsidRPr="00E67887">
              <w:rPr>
                <w:rFonts w:ascii="ＭＳ ゴシック" w:eastAsia="ＭＳ ゴシック" w:hAnsi="ＭＳ ゴシック" w:hint="eastAsia"/>
              </w:rPr>
              <w:t>の資質の向上のために研修の機会を次のとおり設けるものとし、また、業務の執行体制についても検証、整備するものとする。</w:t>
            </w:r>
          </w:p>
          <w:p w:rsidR="00AC2150" w:rsidRPr="00E67887" w:rsidRDefault="00AC2150" w:rsidP="00AC2150">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（１）採用時研修　採用後○カ月以内</w:t>
            </w:r>
          </w:p>
          <w:p w:rsidR="00AC2150" w:rsidRPr="00E67887" w:rsidRDefault="00AC2150" w:rsidP="00AC2150">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（２）継続研修　年○回</w:t>
            </w:r>
          </w:p>
          <w:p w:rsidR="00AC2150" w:rsidRPr="00E67887" w:rsidRDefault="00AC2150" w:rsidP="00AC2150">
            <w:pPr>
              <w:ind w:left="210" w:hangingChars="100" w:hanging="210"/>
              <w:rPr>
                <w:rFonts w:ascii="ＭＳ ゴシック" w:eastAsia="ＭＳ ゴシック" w:hAnsi="ＭＳ ゴシック"/>
                <w:i/>
              </w:rPr>
            </w:pPr>
            <w:r w:rsidRPr="00E67887">
              <w:rPr>
                <w:rFonts w:ascii="ＭＳ ゴシック" w:eastAsia="ＭＳ ゴシック" w:hAnsi="ＭＳ ゴシック" w:hint="eastAsia"/>
              </w:rPr>
              <w:t>２　事業</w:t>
            </w:r>
            <w:r w:rsidR="00426FE5">
              <w:rPr>
                <w:rFonts w:ascii="ＭＳ ゴシック" w:eastAsia="ＭＳ ゴシック" w:hAnsi="ＭＳ ゴシック" w:hint="eastAsia"/>
              </w:rPr>
              <w:t>者</w:t>
            </w:r>
            <w:r w:rsidRPr="00E67887">
              <w:rPr>
                <w:rFonts w:ascii="ＭＳ ゴシック" w:eastAsia="ＭＳ ゴシック" w:hAnsi="ＭＳ ゴシック" w:hint="eastAsia"/>
              </w:rPr>
              <w:t>は、</w:t>
            </w:r>
            <w:r w:rsidR="000B1EF8">
              <w:rPr>
                <w:rFonts w:ascii="ＭＳ ゴシック" w:eastAsia="ＭＳ ゴシック" w:hAnsi="ＭＳ ゴシック" w:hint="eastAsia"/>
              </w:rPr>
              <w:t>従業者</w:t>
            </w:r>
            <w:r w:rsidRPr="00E67887">
              <w:rPr>
                <w:rFonts w:ascii="ＭＳ ゴシック" w:eastAsia="ＭＳ ゴシック" w:hAnsi="ＭＳ ゴシック" w:hint="eastAsia"/>
              </w:rPr>
              <w:t>、設備、備品及び会計に関する諸記録を整備するものとする。</w:t>
            </w:r>
          </w:p>
          <w:p w:rsidR="00AC2150" w:rsidRPr="00E67887" w:rsidRDefault="00AC2150" w:rsidP="00AC2150">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３　事業</w:t>
            </w:r>
            <w:r w:rsidR="00426FE5">
              <w:rPr>
                <w:rFonts w:ascii="ＭＳ ゴシック" w:eastAsia="ＭＳ ゴシック" w:hAnsi="ＭＳ ゴシック" w:hint="eastAsia"/>
              </w:rPr>
              <w:t>者</w:t>
            </w:r>
            <w:r w:rsidRPr="00E67887">
              <w:rPr>
                <w:rFonts w:ascii="ＭＳ ゴシック" w:eastAsia="ＭＳ ゴシック" w:hAnsi="ＭＳ ゴシック" w:hint="eastAsia"/>
              </w:rPr>
              <w:t>は、障害児等に対する指定児童発達支援の提供に関する諸記録を整備し、当該指定児童発達支援を提供した日から５年間保存するものとする。</w:t>
            </w:r>
          </w:p>
          <w:p w:rsidR="00AC2150" w:rsidRPr="00E67887" w:rsidRDefault="00AC2150" w:rsidP="00AC2150">
            <w:pPr>
              <w:ind w:left="210" w:hangingChars="100" w:hanging="210"/>
              <w:rPr>
                <w:rFonts w:ascii="ＭＳ ゴシック" w:eastAsia="ＭＳ ゴシック" w:hAnsi="ＭＳ ゴシック"/>
                <w:i/>
              </w:rPr>
            </w:pPr>
            <w:r w:rsidRPr="00E67887">
              <w:rPr>
                <w:rFonts w:ascii="ＭＳ ゴシック" w:eastAsia="ＭＳ ゴシック" w:hAnsi="ＭＳ ゴシック" w:hint="eastAsia"/>
              </w:rPr>
              <w:t>４　この規程に定める事項のほか、運営に関する重要事項は事業者と事業所の管理者との協議に基づいて定めるものとする。</w:t>
            </w:r>
          </w:p>
          <w:p w:rsidR="00AC2150" w:rsidRPr="00E67887" w:rsidRDefault="00AC2150" w:rsidP="00AC2150">
            <w:pPr>
              <w:ind w:left="210" w:hangingChars="100" w:hanging="210"/>
              <w:rPr>
                <w:rFonts w:ascii="ＭＳ ゴシック" w:eastAsia="ＭＳ ゴシック" w:hAnsi="ＭＳ ゴシック"/>
              </w:rPr>
            </w:pPr>
          </w:p>
        </w:tc>
        <w:tc>
          <w:tcPr>
            <w:tcW w:w="2800" w:type="dxa"/>
            <w:tcBorders>
              <w:top w:val="nil"/>
              <w:bottom w:val="nil"/>
            </w:tcBorders>
          </w:tcPr>
          <w:p w:rsidR="00AC2150" w:rsidRPr="00582DA3" w:rsidRDefault="00AC2150" w:rsidP="00AC2150">
            <w:pPr>
              <w:spacing w:line="240" w:lineRule="exact"/>
              <w:rPr>
                <w:rFonts w:ascii="ＭＳ ゴシック" w:eastAsia="ＭＳ ゴシック" w:hAnsi="ＭＳ ゴシック"/>
                <w:sz w:val="16"/>
                <w:szCs w:val="16"/>
              </w:rPr>
            </w:pPr>
          </w:p>
        </w:tc>
      </w:tr>
      <w:tr w:rsidR="00AC2150" w:rsidRPr="000033E1" w:rsidTr="00582DA3">
        <w:trPr>
          <w:trHeight w:val="282"/>
        </w:trPr>
        <w:tc>
          <w:tcPr>
            <w:tcW w:w="7054" w:type="dxa"/>
            <w:tcBorders>
              <w:top w:val="nil"/>
              <w:bottom w:val="single" w:sz="4" w:space="0" w:color="auto"/>
            </w:tcBorders>
          </w:tcPr>
          <w:p w:rsidR="00AC2150" w:rsidRPr="00E67887" w:rsidRDefault="00AC2150" w:rsidP="00AC2150">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附　則</w:t>
            </w:r>
          </w:p>
          <w:p w:rsidR="00AC2150" w:rsidRPr="00E67887" w:rsidRDefault="00AC2150" w:rsidP="00AC2150">
            <w:pPr>
              <w:ind w:left="210" w:hangingChars="100" w:hanging="210"/>
              <w:rPr>
                <w:rFonts w:ascii="ＭＳ ゴシック" w:eastAsia="ＭＳ ゴシック" w:hAnsi="ＭＳ ゴシック"/>
              </w:rPr>
            </w:pPr>
            <w:r>
              <w:rPr>
                <w:rFonts w:ascii="ＭＳ ゴシック" w:eastAsia="ＭＳ ゴシック" w:hAnsi="ＭＳ ゴシック" w:hint="eastAsia"/>
              </w:rPr>
              <w:t>この規程は、令和○○年○月１</w:t>
            </w:r>
            <w:r w:rsidRPr="00E67887">
              <w:rPr>
                <w:rFonts w:ascii="ＭＳ ゴシック" w:eastAsia="ＭＳ ゴシック" w:hAnsi="ＭＳ ゴシック" w:hint="eastAsia"/>
              </w:rPr>
              <w:t>日から施行する。</w:t>
            </w:r>
          </w:p>
          <w:p w:rsidR="00AC2150" w:rsidRPr="00E67887" w:rsidRDefault="00AC2150" w:rsidP="00AC2150">
            <w:pPr>
              <w:ind w:left="210" w:hangingChars="100" w:hanging="210"/>
              <w:rPr>
                <w:rFonts w:ascii="ＭＳ ゴシック" w:eastAsia="ＭＳ ゴシック" w:hAnsi="ＭＳ ゴシック"/>
              </w:rPr>
            </w:pPr>
          </w:p>
        </w:tc>
        <w:tc>
          <w:tcPr>
            <w:tcW w:w="2800" w:type="dxa"/>
            <w:tcBorders>
              <w:top w:val="nil"/>
              <w:bottom w:val="single" w:sz="4" w:space="0" w:color="auto"/>
            </w:tcBorders>
          </w:tcPr>
          <w:p w:rsidR="00AC2150" w:rsidRPr="00582DA3" w:rsidRDefault="00AC2150" w:rsidP="00AC2150">
            <w:pPr>
              <w:spacing w:line="240" w:lineRule="exact"/>
              <w:rPr>
                <w:rFonts w:ascii="ＭＳ ゴシック" w:eastAsia="ＭＳ ゴシック" w:hAnsi="ＭＳ ゴシック"/>
                <w:sz w:val="16"/>
                <w:szCs w:val="16"/>
              </w:rPr>
            </w:pPr>
            <w:r w:rsidRPr="00582DA3">
              <w:rPr>
                <w:rFonts w:ascii="ＭＳ ゴシック" w:eastAsia="ＭＳ ゴシック" w:hAnsi="ＭＳ ゴシック" w:hint="eastAsia"/>
                <w:sz w:val="16"/>
                <w:szCs w:val="16"/>
              </w:rPr>
              <w:t>※運営規程を変更する場合は、「附則この規程は、</w:t>
            </w:r>
            <w:r>
              <w:rPr>
                <w:rFonts w:ascii="ＭＳ ゴシック" w:eastAsia="ＭＳ ゴシック" w:hAnsi="ＭＳ ゴシック" w:hint="eastAsia"/>
                <w:sz w:val="16"/>
                <w:szCs w:val="16"/>
              </w:rPr>
              <w:t>令和</w:t>
            </w:r>
            <w:r w:rsidRPr="00582DA3">
              <w:rPr>
                <w:rFonts w:ascii="ＭＳ ゴシック" w:eastAsia="ＭＳ ゴシック" w:hAnsi="ＭＳ ゴシック" w:hint="eastAsia"/>
                <w:sz w:val="16"/>
                <w:szCs w:val="16"/>
              </w:rPr>
              <w:t>○○年○月○日から施行する。」を順次追記する。</w:t>
            </w:r>
          </w:p>
        </w:tc>
      </w:tr>
    </w:tbl>
    <w:p w:rsidR="002377AF" w:rsidRDefault="002377AF" w:rsidP="00240C50">
      <w:pPr>
        <w:rPr>
          <w:rFonts w:ascii="ＭＳ ゴシック" w:eastAsia="ＭＳ ゴシック" w:hAnsi="ＭＳ ゴシック"/>
        </w:rPr>
      </w:pPr>
    </w:p>
    <w:sectPr w:rsidR="002377AF">
      <w:footerReference w:type="even" r:id="rId7"/>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B79" w:rsidRDefault="00594B79">
      <w:r>
        <w:separator/>
      </w:r>
    </w:p>
  </w:endnote>
  <w:endnote w:type="continuationSeparator" w:id="0">
    <w:p w:rsidR="00594B79" w:rsidRDefault="00594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PGothic">
    <w:altName w:val="Microsoft YaHei"/>
    <w:panose1 w:val="00000000000000000000"/>
    <w:charset w:val="86"/>
    <w:family w:val="auto"/>
    <w:notTrueType/>
    <w:pitch w:val="default"/>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D19" w:rsidRDefault="00414D19">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414D19" w:rsidRDefault="00414D1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B79" w:rsidRDefault="00594B79">
      <w:r>
        <w:separator/>
      </w:r>
    </w:p>
  </w:footnote>
  <w:footnote w:type="continuationSeparator" w:id="0">
    <w:p w:rsidR="00594B79" w:rsidRDefault="00594B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97B71"/>
    <w:multiLevelType w:val="hybridMultilevel"/>
    <w:tmpl w:val="19C02AA2"/>
    <w:lvl w:ilvl="0" w:tplc="78C23412">
      <w:start w:val="8"/>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E8075D5"/>
    <w:multiLevelType w:val="multilevel"/>
    <w:tmpl w:val="1186C810"/>
    <w:lvl w:ilvl="0">
      <w:start w:val="1"/>
      <w:numFmt w:val="decimalFullWidth"/>
      <w:lvlText w:val="（%1）"/>
      <w:lvlJc w:val="left"/>
      <w:pPr>
        <w:tabs>
          <w:tab w:val="num" w:pos="720"/>
        </w:tabs>
        <w:ind w:left="720" w:hanging="720"/>
      </w:pPr>
      <w:rPr>
        <w:rFonts w:hint="eastAsia"/>
      </w:rPr>
    </w:lvl>
    <w:lvl w:ilvl="1">
      <w:start w:val="1"/>
      <w:numFmt w:val="irohaFullWidth"/>
      <w:lvlText w:val="（%2）"/>
      <w:lvlJc w:val="left"/>
      <w:pPr>
        <w:tabs>
          <w:tab w:val="num" w:pos="1140"/>
        </w:tabs>
        <w:ind w:left="1140" w:hanging="72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1BC91836"/>
    <w:multiLevelType w:val="hybridMultilevel"/>
    <w:tmpl w:val="B3C64D44"/>
    <w:lvl w:ilvl="0" w:tplc="34D8B38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330287C"/>
    <w:multiLevelType w:val="hybridMultilevel"/>
    <w:tmpl w:val="6D12E142"/>
    <w:lvl w:ilvl="0" w:tplc="1C3EB536">
      <w:start w:val="1"/>
      <w:numFmt w:val="aiueoFullWidth"/>
      <w:lvlText w:val="（%1）"/>
      <w:lvlJc w:val="left"/>
      <w:pPr>
        <w:tabs>
          <w:tab w:val="num" w:pos="1350"/>
        </w:tabs>
        <w:ind w:left="1350" w:hanging="7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 w15:restartNumberingAfterBreak="0">
    <w:nsid w:val="2DCD5DE4"/>
    <w:multiLevelType w:val="hybridMultilevel"/>
    <w:tmpl w:val="EA9C0F60"/>
    <w:lvl w:ilvl="0" w:tplc="7CB6E064">
      <w:start w:val="1"/>
      <w:numFmt w:val="aiueoFullWidth"/>
      <w:lvlText w:val="（%1）"/>
      <w:lvlJc w:val="left"/>
      <w:pPr>
        <w:tabs>
          <w:tab w:val="num" w:pos="1350"/>
        </w:tabs>
        <w:ind w:left="1350" w:hanging="7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5" w15:restartNumberingAfterBreak="0">
    <w:nsid w:val="390E0762"/>
    <w:multiLevelType w:val="hybridMultilevel"/>
    <w:tmpl w:val="6E5668CC"/>
    <w:lvl w:ilvl="0" w:tplc="F93AD3D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FA67191"/>
    <w:multiLevelType w:val="hybridMultilevel"/>
    <w:tmpl w:val="3BD4B5B6"/>
    <w:lvl w:ilvl="0" w:tplc="75F2355A">
      <w:start w:val="1"/>
      <w:numFmt w:val="aiueoFullWidth"/>
      <w:lvlText w:val="（%1）"/>
      <w:lvlJc w:val="left"/>
      <w:pPr>
        <w:tabs>
          <w:tab w:val="num" w:pos="1350"/>
        </w:tabs>
        <w:ind w:left="1350" w:hanging="7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7" w15:restartNumberingAfterBreak="0">
    <w:nsid w:val="5E3D0492"/>
    <w:multiLevelType w:val="hybridMultilevel"/>
    <w:tmpl w:val="BEFA3608"/>
    <w:lvl w:ilvl="0" w:tplc="670CCD38">
      <w:start w:val="1"/>
      <w:numFmt w:val="decimalFullWidth"/>
      <w:lvlText w:val="（%1）"/>
      <w:lvlJc w:val="left"/>
      <w:pPr>
        <w:tabs>
          <w:tab w:val="num" w:pos="720"/>
        </w:tabs>
        <w:ind w:left="720" w:hanging="720"/>
      </w:pPr>
      <w:rPr>
        <w:rFonts w:hint="eastAsia"/>
      </w:rPr>
    </w:lvl>
    <w:lvl w:ilvl="1" w:tplc="888605BE">
      <w:start w:val="1"/>
      <w:numFmt w:val="irohaFullWidth"/>
      <w:lvlText w:val="（%2）"/>
      <w:lvlJc w:val="left"/>
      <w:pPr>
        <w:tabs>
          <w:tab w:val="num" w:pos="1140"/>
        </w:tabs>
        <w:ind w:left="1140" w:hanging="720"/>
      </w:pPr>
      <w:rPr>
        <w:rFonts w:hint="default"/>
      </w:rPr>
    </w:lvl>
    <w:lvl w:ilvl="2" w:tplc="2CF2B7AE">
      <w:start w:val="8"/>
      <w:numFmt w:val="decimalFullWidth"/>
      <w:lvlText w:val="第%3条"/>
      <w:lvlJc w:val="left"/>
      <w:pPr>
        <w:tabs>
          <w:tab w:val="num" w:pos="1560"/>
        </w:tabs>
        <w:ind w:left="1560" w:hanging="72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7"/>
  </w:num>
  <w:num w:numId="3">
    <w:abstractNumId w:val="6"/>
  </w:num>
  <w:num w:numId="4">
    <w:abstractNumId w:val="4"/>
  </w:num>
  <w:num w:numId="5">
    <w:abstractNumId w:val="3"/>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5CC"/>
    <w:rsid w:val="000033E1"/>
    <w:rsid w:val="00032A71"/>
    <w:rsid w:val="00057C1E"/>
    <w:rsid w:val="00091D88"/>
    <w:rsid w:val="000B1EF8"/>
    <w:rsid w:val="00133A2B"/>
    <w:rsid w:val="00136412"/>
    <w:rsid w:val="0016332F"/>
    <w:rsid w:val="00165E9E"/>
    <w:rsid w:val="001A33B2"/>
    <w:rsid w:val="001D155D"/>
    <w:rsid w:val="00205D43"/>
    <w:rsid w:val="00216D7E"/>
    <w:rsid w:val="002209D5"/>
    <w:rsid w:val="00223725"/>
    <w:rsid w:val="00225F68"/>
    <w:rsid w:val="002377AF"/>
    <w:rsid w:val="00240C50"/>
    <w:rsid w:val="00242239"/>
    <w:rsid w:val="00255BE6"/>
    <w:rsid w:val="00260963"/>
    <w:rsid w:val="00260B2E"/>
    <w:rsid w:val="00271F6B"/>
    <w:rsid w:val="00274FA5"/>
    <w:rsid w:val="00277B30"/>
    <w:rsid w:val="002B436B"/>
    <w:rsid w:val="00303B99"/>
    <w:rsid w:val="00331A0D"/>
    <w:rsid w:val="003548E0"/>
    <w:rsid w:val="003A682C"/>
    <w:rsid w:val="003B7950"/>
    <w:rsid w:val="003D19E2"/>
    <w:rsid w:val="003D46EC"/>
    <w:rsid w:val="00414D19"/>
    <w:rsid w:val="00426FE5"/>
    <w:rsid w:val="00447AF0"/>
    <w:rsid w:val="00447D01"/>
    <w:rsid w:val="00460F24"/>
    <w:rsid w:val="004B7C7C"/>
    <w:rsid w:val="004F5506"/>
    <w:rsid w:val="00507491"/>
    <w:rsid w:val="005127F9"/>
    <w:rsid w:val="0055344D"/>
    <w:rsid w:val="00563647"/>
    <w:rsid w:val="00574E30"/>
    <w:rsid w:val="0058078E"/>
    <w:rsid w:val="0058255B"/>
    <w:rsid w:val="00582DA3"/>
    <w:rsid w:val="00587326"/>
    <w:rsid w:val="00594B79"/>
    <w:rsid w:val="00594EB6"/>
    <w:rsid w:val="005A5ED1"/>
    <w:rsid w:val="005B552C"/>
    <w:rsid w:val="005E1886"/>
    <w:rsid w:val="0060212C"/>
    <w:rsid w:val="00602EF4"/>
    <w:rsid w:val="00603C92"/>
    <w:rsid w:val="006109A1"/>
    <w:rsid w:val="006162BB"/>
    <w:rsid w:val="006B6A49"/>
    <w:rsid w:val="007217E5"/>
    <w:rsid w:val="00765EAC"/>
    <w:rsid w:val="008014B4"/>
    <w:rsid w:val="00810CD6"/>
    <w:rsid w:val="008347DD"/>
    <w:rsid w:val="00843713"/>
    <w:rsid w:val="00873657"/>
    <w:rsid w:val="00877AAF"/>
    <w:rsid w:val="008802A4"/>
    <w:rsid w:val="008D69FE"/>
    <w:rsid w:val="008E05CC"/>
    <w:rsid w:val="008E0BA5"/>
    <w:rsid w:val="008E7A33"/>
    <w:rsid w:val="008F256A"/>
    <w:rsid w:val="0090775C"/>
    <w:rsid w:val="00914F0A"/>
    <w:rsid w:val="00917FD9"/>
    <w:rsid w:val="009338C0"/>
    <w:rsid w:val="00936581"/>
    <w:rsid w:val="009503D7"/>
    <w:rsid w:val="009559C4"/>
    <w:rsid w:val="00971461"/>
    <w:rsid w:val="00985EA8"/>
    <w:rsid w:val="00986CCC"/>
    <w:rsid w:val="00992A0A"/>
    <w:rsid w:val="00992CF0"/>
    <w:rsid w:val="00994896"/>
    <w:rsid w:val="009A00E6"/>
    <w:rsid w:val="009A7CC9"/>
    <w:rsid w:val="009B4D1F"/>
    <w:rsid w:val="009B6101"/>
    <w:rsid w:val="00A150FC"/>
    <w:rsid w:val="00A47EFC"/>
    <w:rsid w:val="00A93967"/>
    <w:rsid w:val="00AA39F6"/>
    <w:rsid w:val="00AA5AD5"/>
    <w:rsid w:val="00AB24F0"/>
    <w:rsid w:val="00AB571A"/>
    <w:rsid w:val="00AC2150"/>
    <w:rsid w:val="00AC4120"/>
    <w:rsid w:val="00AC7D04"/>
    <w:rsid w:val="00AF1227"/>
    <w:rsid w:val="00B047CF"/>
    <w:rsid w:val="00B14C00"/>
    <w:rsid w:val="00B433AA"/>
    <w:rsid w:val="00B47F8C"/>
    <w:rsid w:val="00B817D6"/>
    <w:rsid w:val="00B90166"/>
    <w:rsid w:val="00B905B9"/>
    <w:rsid w:val="00BC7460"/>
    <w:rsid w:val="00BD7E6D"/>
    <w:rsid w:val="00C2422A"/>
    <w:rsid w:val="00C76598"/>
    <w:rsid w:val="00C86864"/>
    <w:rsid w:val="00C90E72"/>
    <w:rsid w:val="00CA1BC7"/>
    <w:rsid w:val="00CB54F2"/>
    <w:rsid w:val="00CD72B3"/>
    <w:rsid w:val="00CD7EA0"/>
    <w:rsid w:val="00D2179D"/>
    <w:rsid w:val="00D57B11"/>
    <w:rsid w:val="00D90510"/>
    <w:rsid w:val="00D92847"/>
    <w:rsid w:val="00DA3651"/>
    <w:rsid w:val="00DA6E10"/>
    <w:rsid w:val="00DF7631"/>
    <w:rsid w:val="00E03CFC"/>
    <w:rsid w:val="00E12B44"/>
    <w:rsid w:val="00E2620E"/>
    <w:rsid w:val="00E30FC1"/>
    <w:rsid w:val="00E433D0"/>
    <w:rsid w:val="00E551D3"/>
    <w:rsid w:val="00E67887"/>
    <w:rsid w:val="00E82614"/>
    <w:rsid w:val="00E8301F"/>
    <w:rsid w:val="00E952EC"/>
    <w:rsid w:val="00EB3273"/>
    <w:rsid w:val="00EB6FBE"/>
    <w:rsid w:val="00EC1AE7"/>
    <w:rsid w:val="00ED6F6A"/>
    <w:rsid w:val="00EE0AD0"/>
    <w:rsid w:val="00EF2AA6"/>
    <w:rsid w:val="00EF318B"/>
    <w:rsid w:val="00EF5518"/>
    <w:rsid w:val="00EF6ABD"/>
    <w:rsid w:val="00F010F3"/>
    <w:rsid w:val="00F13882"/>
    <w:rsid w:val="00F17782"/>
    <w:rsid w:val="00F36CF1"/>
    <w:rsid w:val="00F40034"/>
    <w:rsid w:val="00F52D27"/>
    <w:rsid w:val="00F5410D"/>
    <w:rsid w:val="00F675CE"/>
    <w:rsid w:val="00F7145E"/>
    <w:rsid w:val="00F72FF2"/>
    <w:rsid w:val="00F93F64"/>
    <w:rsid w:val="00FB0F5B"/>
    <w:rsid w:val="00FB3297"/>
    <w:rsid w:val="00FC7532"/>
    <w:rsid w:val="00FD56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A796BF31-86EA-4DE9-93E2-04EB83089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Balloon Text"/>
    <w:basedOn w:val="a"/>
    <w:semiHidden/>
    <w:rPr>
      <w:rFonts w:ascii="Arial" w:eastAsia="ＭＳ ゴシック" w:hAnsi="Arial"/>
      <w:sz w:val="18"/>
      <w:szCs w:val="18"/>
    </w:r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styleId="a8">
    <w:name w:val="annotation text"/>
    <w:basedOn w:val="a"/>
    <w:semiHidden/>
    <w:pPr>
      <w:jc w:val="left"/>
    </w:pPr>
  </w:style>
  <w:style w:type="paragraph" w:styleId="a9">
    <w:name w:val="annotation subject"/>
    <w:basedOn w:val="a8"/>
    <w:next w:val="a8"/>
    <w:semiHidden/>
    <w:rPr>
      <w:b/>
      <w:bCs/>
    </w:rPr>
  </w:style>
  <w:style w:type="paragraph" w:styleId="aa">
    <w:name w:val="Body Text Indent"/>
    <w:basedOn w:val="a"/>
    <w:pPr>
      <w:spacing w:line="240" w:lineRule="exact"/>
      <w:ind w:left="160" w:hangingChars="100" w:hanging="160"/>
    </w:pPr>
    <w:rPr>
      <w:rFonts w:ascii="ＭＳ ゴシック" w:eastAsia="ＭＳ ゴシック" w:hAnsi="ＭＳ ゴシック"/>
      <w:color w:val="0000FF"/>
      <w:sz w:val="16"/>
      <w:szCs w:val="16"/>
    </w:rPr>
  </w:style>
  <w:style w:type="paragraph" w:styleId="2">
    <w:name w:val="Body Text Indent 2"/>
    <w:basedOn w:val="a"/>
    <w:pPr>
      <w:spacing w:line="240" w:lineRule="exact"/>
      <w:ind w:left="160" w:hangingChars="100" w:hanging="160"/>
    </w:pPr>
    <w:rPr>
      <w:rFonts w:ascii="ＭＳ ゴシック" w:eastAsia="ＭＳ ゴシック" w:hAnsi="ＭＳ ゴシック"/>
      <w:color w:val="000000"/>
      <w:sz w:val="16"/>
      <w:szCs w:val="16"/>
    </w:rPr>
  </w:style>
  <w:style w:type="paragraph" w:styleId="3">
    <w:name w:val="Body Text Indent 3"/>
    <w:basedOn w:val="a"/>
    <w:pPr>
      <w:ind w:leftChars="300" w:left="1050" w:hangingChars="200" w:hanging="420"/>
    </w:pPr>
    <w:rPr>
      <w:rFonts w:ascii="ＭＳ ゴシック" w:eastAsia="ＭＳ ゴシック" w:hAnsi="ＭＳ ゴシック"/>
      <w:color w:val="000000"/>
    </w:rPr>
  </w:style>
  <w:style w:type="paragraph" w:styleId="ab">
    <w:name w:val="Body Text"/>
    <w:basedOn w:val="a"/>
    <w:pPr>
      <w:spacing w:line="240" w:lineRule="exact"/>
    </w:pPr>
    <w:rPr>
      <w:rFonts w:ascii="ＭＳ ゴシック" w:eastAsia="ＭＳ ゴシック" w:hAnsi="ＭＳ ゴシック"/>
      <w:color w:val="3366FF"/>
      <w:sz w:val="16"/>
      <w:szCs w:val="16"/>
    </w:rPr>
  </w:style>
  <w:style w:type="paragraph" w:styleId="20">
    <w:name w:val="Body Text 2"/>
    <w:basedOn w:val="a"/>
    <w:pPr>
      <w:spacing w:line="240" w:lineRule="exact"/>
    </w:pPr>
    <w:rPr>
      <w:rFonts w:ascii="ＭＳ ゴシック" w:eastAsia="ＭＳ ゴシック" w:hAnsi="ＭＳ ゴシック"/>
      <w:color w:val="0000FF"/>
      <w:sz w:val="16"/>
      <w:szCs w:val="16"/>
    </w:rPr>
  </w:style>
  <w:style w:type="character" w:styleId="ac">
    <w:name w:val="Hyperlink"/>
    <w:rsid w:val="005E188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608929">
      <w:bodyDiv w:val="1"/>
      <w:marLeft w:val="0"/>
      <w:marRight w:val="0"/>
      <w:marTop w:val="0"/>
      <w:marBottom w:val="0"/>
      <w:divBdr>
        <w:top w:val="none" w:sz="0" w:space="0" w:color="auto"/>
        <w:left w:val="none" w:sz="0" w:space="0" w:color="auto"/>
        <w:bottom w:val="none" w:sz="0" w:space="0" w:color="auto"/>
        <w:right w:val="none" w:sz="0" w:space="0" w:color="auto"/>
      </w:divBdr>
    </w:div>
    <w:div w:id="189342944">
      <w:bodyDiv w:val="1"/>
      <w:marLeft w:val="0"/>
      <w:marRight w:val="0"/>
      <w:marTop w:val="0"/>
      <w:marBottom w:val="0"/>
      <w:divBdr>
        <w:top w:val="none" w:sz="0" w:space="0" w:color="auto"/>
        <w:left w:val="none" w:sz="0" w:space="0" w:color="auto"/>
        <w:bottom w:val="none" w:sz="0" w:space="0" w:color="auto"/>
        <w:right w:val="none" w:sz="0" w:space="0" w:color="auto"/>
      </w:divBdr>
      <w:divsChild>
        <w:div w:id="1586721690">
          <w:marLeft w:val="0"/>
          <w:marRight w:val="0"/>
          <w:marTop w:val="0"/>
          <w:marBottom w:val="0"/>
          <w:divBdr>
            <w:top w:val="none" w:sz="0" w:space="0" w:color="auto"/>
            <w:left w:val="none" w:sz="0" w:space="0" w:color="auto"/>
            <w:bottom w:val="none" w:sz="0" w:space="0" w:color="auto"/>
            <w:right w:val="none" w:sz="0" w:space="0" w:color="auto"/>
          </w:divBdr>
          <w:divsChild>
            <w:div w:id="327178672">
              <w:marLeft w:val="0"/>
              <w:marRight w:val="0"/>
              <w:marTop w:val="0"/>
              <w:marBottom w:val="0"/>
              <w:divBdr>
                <w:top w:val="none" w:sz="0" w:space="0" w:color="auto"/>
                <w:left w:val="none" w:sz="0" w:space="0" w:color="auto"/>
                <w:bottom w:val="none" w:sz="0" w:space="0" w:color="auto"/>
                <w:right w:val="none" w:sz="0" w:space="0" w:color="auto"/>
              </w:divBdr>
              <w:divsChild>
                <w:div w:id="2140025396">
                  <w:marLeft w:val="0"/>
                  <w:marRight w:val="0"/>
                  <w:marTop w:val="0"/>
                  <w:marBottom w:val="0"/>
                  <w:divBdr>
                    <w:top w:val="none" w:sz="0" w:space="0" w:color="auto"/>
                    <w:left w:val="none" w:sz="0" w:space="0" w:color="auto"/>
                    <w:bottom w:val="none" w:sz="0" w:space="0" w:color="auto"/>
                    <w:right w:val="none" w:sz="0" w:space="0" w:color="auto"/>
                  </w:divBdr>
                  <w:divsChild>
                    <w:div w:id="1204949163">
                      <w:marLeft w:val="0"/>
                      <w:marRight w:val="0"/>
                      <w:marTop w:val="0"/>
                      <w:marBottom w:val="0"/>
                      <w:divBdr>
                        <w:top w:val="none" w:sz="0" w:space="0" w:color="auto"/>
                        <w:left w:val="none" w:sz="0" w:space="0" w:color="auto"/>
                        <w:bottom w:val="none" w:sz="0" w:space="0" w:color="auto"/>
                        <w:right w:val="none" w:sz="0" w:space="0" w:color="auto"/>
                      </w:divBdr>
                      <w:divsChild>
                        <w:div w:id="1198812977">
                          <w:marLeft w:val="0"/>
                          <w:marRight w:val="0"/>
                          <w:marTop w:val="0"/>
                          <w:marBottom w:val="0"/>
                          <w:divBdr>
                            <w:top w:val="none" w:sz="0" w:space="0" w:color="auto"/>
                            <w:left w:val="none" w:sz="0" w:space="0" w:color="auto"/>
                            <w:bottom w:val="none" w:sz="0" w:space="0" w:color="auto"/>
                            <w:right w:val="none" w:sz="0" w:space="0" w:color="auto"/>
                          </w:divBdr>
                          <w:divsChild>
                            <w:div w:id="2077045528">
                              <w:marLeft w:val="0"/>
                              <w:marRight w:val="0"/>
                              <w:marTop w:val="0"/>
                              <w:marBottom w:val="0"/>
                              <w:divBdr>
                                <w:top w:val="none" w:sz="0" w:space="0" w:color="auto"/>
                                <w:left w:val="none" w:sz="0" w:space="0" w:color="auto"/>
                                <w:bottom w:val="none" w:sz="0" w:space="0" w:color="auto"/>
                                <w:right w:val="none" w:sz="0" w:space="0" w:color="auto"/>
                              </w:divBdr>
                              <w:divsChild>
                                <w:div w:id="1097749860">
                                  <w:marLeft w:val="0"/>
                                  <w:marRight w:val="0"/>
                                  <w:marTop w:val="0"/>
                                  <w:marBottom w:val="0"/>
                                  <w:divBdr>
                                    <w:top w:val="none" w:sz="0" w:space="0" w:color="auto"/>
                                    <w:left w:val="none" w:sz="0" w:space="0" w:color="auto"/>
                                    <w:bottom w:val="none" w:sz="0" w:space="0" w:color="auto"/>
                                    <w:right w:val="none" w:sz="0" w:space="0" w:color="auto"/>
                                  </w:divBdr>
                                  <w:divsChild>
                                    <w:div w:id="771361291">
                                      <w:marLeft w:val="0"/>
                                      <w:marRight w:val="0"/>
                                      <w:marTop w:val="0"/>
                                      <w:marBottom w:val="0"/>
                                      <w:divBdr>
                                        <w:top w:val="none" w:sz="0" w:space="0" w:color="auto"/>
                                        <w:left w:val="none" w:sz="0" w:space="0" w:color="auto"/>
                                        <w:bottom w:val="none" w:sz="0" w:space="0" w:color="auto"/>
                                        <w:right w:val="none" w:sz="0" w:space="0" w:color="auto"/>
                                      </w:divBdr>
                                      <w:divsChild>
                                        <w:div w:id="16853216">
                                          <w:marLeft w:val="0"/>
                                          <w:marRight w:val="0"/>
                                          <w:marTop w:val="0"/>
                                          <w:marBottom w:val="0"/>
                                          <w:divBdr>
                                            <w:top w:val="none" w:sz="0" w:space="0" w:color="auto"/>
                                            <w:left w:val="none" w:sz="0" w:space="0" w:color="auto"/>
                                            <w:bottom w:val="none" w:sz="0" w:space="0" w:color="auto"/>
                                            <w:right w:val="none" w:sz="0" w:space="0" w:color="auto"/>
                                          </w:divBdr>
                                          <w:divsChild>
                                            <w:div w:id="1889485775">
                                              <w:marLeft w:val="0"/>
                                              <w:marRight w:val="0"/>
                                              <w:marTop w:val="0"/>
                                              <w:marBottom w:val="0"/>
                                              <w:divBdr>
                                                <w:top w:val="none" w:sz="0" w:space="0" w:color="auto"/>
                                                <w:left w:val="none" w:sz="0" w:space="0" w:color="auto"/>
                                                <w:bottom w:val="none" w:sz="0" w:space="0" w:color="auto"/>
                                                <w:right w:val="none" w:sz="0" w:space="0" w:color="auto"/>
                                              </w:divBdr>
                                              <w:divsChild>
                                                <w:div w:id="23412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924446">
                                          <w:marLeft w:val="0"/>
                                          <w:marRight w:val="0"/>
                                          <w:marTop w:val="0"/>
                                          <w:marBottom w:val="0"/>
                                          <w:divBdr>
                                            <w:top w:val="none" w:sz="0" w:space="0" w:color="auto"/>
                                            <w:left w:val="none" w:sz="0" w:space="0" w:color="auto"/>
                                            <w:bottom w:val="none" w:sz="0" w:space="0" w:color="auto"/>
                                            <w:right w:val="none" w:sz="0" w:space="0" w:color="auto"/>
                                          </w:divBdr>
                                          <w:divsChild>
                                            <w:div w:id="802116280">
                                              <w:marLeft w:val="0"/>
                                              <w:marRight w:val="0"/>
                                              <w:marTop w:val="0"/>
                                              <w:marBottom w:val="0"/>
                                              <w:divBdr>
                                                <w:top w:val="none" w:sz="0" w:space="0" w:color="auto"/>
                                                <w:left w:val="none" w:sz="0" w:space="0" w:color="auto"/>
                                                <w:bottom w:val="none" w:sz="0" w:space="0" w:color="auto"/>
                                                <w:right w:val="none" w:sz="0" w:space="0" w:color="auto"/>
                                              </w:divBdr>
                                              <w:divsChild>
                                                <w:div w:id="11175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914144">
                                          <w:marLeft w:val="0"/>
                                          <w:marRight w:val="0"/>
                                          <w:marTop w:val="0"/>
                                          <w:marBottom w:val="0"/>
                                          <w:divBdr>
                                            <w:top w:val="none" w:sz="0" w:space="0" w:color="auto"/>
                                            <w:left w:val="none" w:sz="0" w:space="0" w:color="auto"/>
                                            <w:bottom w:val="none" w:sz="0" w:space="0" w:color="auto"/>
                                            <w:right w:val="none" w:sz="0" w:space="0" w:color="auto"/>
                                          </w:divBdr>
                                          <w:divsChild>
                                            <w:div w:id="1005396391">
                                              <w:marLeft w:val="0"/>
                                              <w:marRight w:val="0"/>
                                              <w:marTop w:val="0"/>
                                              <w:marBottom w:val="0"/>
                                              <w:divBdr>
                                                <w:top w:val="none" w:sz="0" w:space="0" w:color="auto"/>
                                                <w:left w:val="none" w:sz="0" w:space="0" w:color="auto"/>
                                                <w:bottom w:val="none" w:sz="0" w:space="0" w:color="auto"/>
                                                <w:right w:val="none" w:sz="0" w:space="0" w:color="auto"/>
                                              </w:divBdr>
                                              <w:divsChild>
                                                <w:div w:id="35542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302727">
                                          <w:marLeft w:val="0"/>
                                          <w:marRight w:val="0"/>
                                          <w:marTop w:val="0"/>
                                          <w:marBottom w:val="0"/>
                                          <w:divBdr>
                                            <w:top w:val="none" w:sz="0" w:space="0" w:color="auto"/>
                                            <w:left w:val="none" w:sz="0" w:space="0" w:color="auto"/>
                                            <w:bottom w:val="none" w:sz="0" w:space="0" w:color="auto"/>
                                            <w:right w:val="none" w:sz="0" w:space="0" w:color="auto"/>
                                          </w:divBdr>
                                          <w:divsChild>
                                            <w:div w:id="249236261">
                                              <w:marLeft w:val="0"/>
                                              <w:marRight w:val="0"/>
                                              <w:marTop w:val="0"/>
                                              <w:marBottom w:val="0"/>
                                              <w:divBdr>
                                                <w:top w:val="none" w:sz="0" w:space="0" w:color="auto"/>
                                                <w:left w:val="none" w:sz="0" w:space="0" w:color="auto"/>
                                                <w:bottom w:val="none" w:sz="0" w:space="0" w:color="auto"/>
                                                <w:right w:val="none" w:sz="0" w:space="0" w:color="auto"/>
                                              </w:divBdr>
                                              <w:divsChild>
                                                <w:div w:id="192552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169563">
                                          <w:marLeft w:val="0"/>
                                          <w:marRight w:val="0"/>
                                          <w:marTop w:val="0"/>
                                          <w:marBottom w:val="0"/>
                                          <w:divBdr>
                                            <w:top w:val="none" w:sz="0" w:space="0" w:color="auto"/>
                                            <w:left w:val="none" w:sz="0" w:space="0" w:color="auto"/>
                                            <w:bottom w:val="none" w:sz="0" w:space="0" w:color="auto"/>
                                            <w:right w:val="none" w:sz="0" w:space="0" w:color="auto"/>
                                          </w:divBdr>
                                          <w:divsChild>
                                            <w:div w:id="1412585068">
                                              <w:marLeft w:val="0"/>
                                              <w:marRight w:val="0"/>
                                              <w:marTop w:val="0"/>
                                              <w:marBottom w:val="0"/>
                                              <w:divBdr>
                                                <w:top w:val="none" w:sz="0" w:space="0" w:color="auto"/>
                                                <w:left w:val="none" w:sz="0" w:space="0" w:color="auto"/>
                                                <w:bottom w:val="none" w:sz="0" w:space="0" w:color="auto"/>
                                                <w:right w:val="none" w:sz="0" w:space="0" w:color="auto"/>
                                              </w:divBdr>
                                              <w:divsChild>
                                                <w:div w:id="16318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714031">
                                          <w:marLeft w:val="0"/>
                                          <w:marRight w:val="0"/>
                                          <w:marTop w:val="0"/>
                                          <w:marBottom w:val="0"/>
                                          <w:divBdr>
                                            <w:top w:val="none" w:sz="0" w:space="0" w:color="auto"/>
                                            <w:left w:val="none" w:sz="0" w:space="0" w:color="auto"/>
                                            <w:bottom w:val="none" w:sz="0" w:space="0" w:color="auto"/>
                                            <w:right w:val="none" w:sz="0" w:space="0" w:color="auto"/>
                                          </w:divBdr>
                                          <w:divsChild>
                                            <w:div w:id="1687827994">
                                              <w:marLeft w:val="0"/>
                                              <w:marRight w:val="0"/>
                                              <w:marTop w:val="0"/>
                                              <w:marBottom w:val="0"/>
                                              <w:divBdr>
                                                <w:top w:val="none" w:sz="0" w:space="0" w:color="auto"/>
                                                <w:left w:val="none" w:sz="0" w:space="0" w:color="auto"/>
                                                <w:bottom w:val="none" w:sz="0" w:space="0" w:color="auto"/>
                                                <w:right w:val="none" w:sz="0" w:space="0" w:color="auto"/>
                                              </w:divBdr>
                                              <w:divsChild>
                                                <w:div w:id="115063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317784">
                                          <w:marLeft w:val="0"/>
                                          <w:marRight w:val="0"/>
                                          <w:marTop w:val="0"/>
                                          <w:marBottom w:val="0"/>
                                          <w:divBdr>
                                            <w:top w:val="none" w:sz="0" w:space="0" w:color="auto"/>
                                            <w:left w:val="none" w:sz="0" w:space="0" w:color="auto"/>
                                            <w:bottom w:val="none" w:sz="0" w:space="0" w:color="auto"/>
                                            <w:right w:val="none" w:sz="0" w:space="0" w:color="auto"/>
                                          </w:divBdr>
                                          <w:divsChild>
                                            <w:div w:id="1114208235">
                                              <w:marLeft w:val="0"/>
                                              <w:marRight w:val="0"/>
                                              <w:marTop w:val="0"/>
                                              <w:marBottom w:val="0"/>
                                              <w:divBdr>
                                                <w:top w:val="none" w:sz="0" w:space="0" w:color="auto"/>
                                                <w:left w:val="none" w:sz="0" w:space="0" w:color="auto"/>
                                                <w:bottom w:val="none" w:sz="0" w:space="0" w:color="auto"/>
                                                <w:right w:val="none" w:sz="0" w:space="0" w:color="auto"/>
                                              </w:divBdr>
                                              <w:divsChild>
                                                <w:div w:id="80262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11632">
                                          <w:marLeft w:val="0"/>
                                          <w:marRight w:val="0"/>
                                          <w:marTop w:val="0"/>
                                          <w:marBottom w:val="0"/>
                                          <w:divBdr>
                                            <w:top w:val="none" w:sz="0" w:space="0" w:color="auto"/>
                                            <w:left w:val="none" w:sz="0" w:space="0" w:color="auto"/>
                                            <w:bottom w:val="none" w:sz="0" w:space="0" w:color="auto"/>
                                            <w:right w:val="none" w:sz="0" w:space="0" w:color="auto"/>
                                          </w:divBdr>
                                          <w:divsChild>
                                            <w:div w:id="1711107459">
                                              <w:marLeft w:val="0"/>
                                              <w:marRight w:val="0"/>
                                              <w:marTop w:val="0"/>
                                              <w:marBottom w:val="0"/>
                                              <w:divBdr>
                                                <w:top w:val="none" w:sz="0" w:space="0" w:color="auto"/>
                                                <w:left w:val="none" w:sz="0" w:space="0" w:color="auto"/>
                                                <w:bottom w:val="none" w:sz="0" w:space="0" w:color="auto"/>
                                                <w:right w:val="none" w:sz="0" w:space="0" w:color="auto"/>
                                              </w:divBdr>
                                              <w:divsChild>
                                                <w:div w:id="91763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4380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1112</Words>
  <Characters>6342</Characters>
  <Application>Microsoft Office Word</Application>
  <DocSecurity>0</DocSecurity>
  <Lines>52</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運営規程（例）　　身体障害者福祉法に基づく居宅介護等事業</vt:lpstr>
      <vt:lpstr>運営規程（例）　　身体障害者福祉法に基づく居宅介護等事業</vt:lpstr>
    </vt:vector>
  </TitlesOfParts>
  <Company>大阪府</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運営規程（例）　　身体障害者福祉法に基づく居宅介護等事業</dc:title>
  <dc:subject/>
  <dc:creator>IkedaSa</dc:creator>
  <cp:keywords/>
  <cp:lastModifiedBy>Windows ユーザー</cp:lastModifiedBy>
  <cp:revision>3</cp:revision>
  <cp:lastPrinted>2021-03-19T08:45:00Z</cp:lastPrinted>
  <dcterms:created xsi:type="dcterms:W3CDTF">2024-01-30T05:28:00Z</dcterms:created>
  <dcterms:modified xsi:type="dcterms:W3CDTF">2024-01-30T06:02:00Z</dcterms:modified>
</cp:coreProperties>
</file>