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29EB" w:rsidRPr="001C745C" w:rsidRDefault="00EE29EB" w:rsidP="00EE29EB">
      <w:pPr>
        <w:spacing w:line="360" w:lineRule="exact"/>
        <w:ind w:left="600" w:hanging="420"/>
        <w:jc w:val="center"/>
        <w:rPr>
          <w:rFonts w:ascii="UD デジタル 教科書体 NP-R" w:eastAsia="UD デジタル 教科書体 NP-R"/>
          <w:sz w:val="28"/>
          <w:szCs w:val="28"/>
        </w:rPr>
      </w:pPr>
      <w:r w:rsidRPr="00114C13">
        <w:rPr>
          <w:rFonts w:ascii="UD デジタル 教科書体 NP-R" w:eastAsia="UD デジタル 教科書体 NP-R" w:hint="eastAsia"/>
          <w:spacing w:val="70"/>
          <w:sz w:val="28"/>
          <w:szCs w:val="28"/>
          <w:fitText w:val="3640" w:id="-509447680"/>
        </w:rPr>
        <w:t>木造工事特記仕様</w:t>
      </w:r>
      <w:r w:rsidRPr="00114C13">
        <w:rPr>
          <w:rFonts w:ascii="UD デジタル 教科書体 NP-R" w:eastAsia="UD デジタル 教科書体 NP-R" w:hint="eastAsia"/>
          <w:sz w:val="28"/>
          <w:szCs w:val="28"/>
          <w:fitText w:val="3640" w:id="-509447680"/>
        </w:rPr>
        <w:t>書</w:t>
      </w:r>
    </w:p>
    <w:p w:rsidR="00EE29EB" w:rsidRPr="001C745C" w:rsidRDefault="00BC0187" w:rsidP="00965815">
      <w:pPr>
        <w:spacing w:beforeLines="50" w:before="180" w:afterLines="100" w:after="360" w:line="360" w:lineRule="exact"/>
        <w:ind w:left="390" w:hanging="210"/>
        <w:jc w:val="right"/>
        <w:rPr>
          <w:rFonts w:ascii="UD デジタル 教科書体 NP-R" w:eastAsia="UD デジタル 教科書体 NP-R"/>
          <w:sz w:val="21"/>
          <w:szCs w:val="21"/>
        </w:rPr>
      </w:pPr>
      <w:r>
        <w:rPr>
          <w:rFonts w:ascii="UD デジタル 教科書体 NP-R" w:eastAsia="UD デジタル 教科書体 NP-R" w:hint="eastAsia"/>
          <w:sz w:val="21"/>
          <w:szCs w:val="21"/>
        </w:rPr>
        <w:t>制定</w:t>
      </w:r>
      <w:r w:rsidR="00EE29EB" w:rsidRPr="001C745C">
        <w:rPr>
          <w:rFonts w:ascii="UD デジタル 教科書体 NP-R" w:eastAsia="UD デジタル 教科書体 NP-R" w:hint="eastAsia"/>
          <w:sz w:val="21"/>
          <w:szCs w:val="21"/>
        </w:rPr>
        <w:t>：令和8</w:t>
      </w:r>
      <w:r>
        <w:rPr>
          <w:rFonts w:ascii="UD デジタル 教科書体 NP-R" w:eastAsia="UD デジタル 教科書体 NP-R" w:hint="eastAsia"/>
          <w:sz w:val="21"/>
          <w:szCs w:val="21"/>
        </w:rPr>
        <w:t>年</w:t>
      </w:r>
      <w:r w:rsidR="00114C13">
        <w:rPr>
          <w:rFonts w:ascii="UD デジタル 教科書体 NP-R" w:eastAsia="UD デジタル 教科書体 NP-R" w:hint="eastAsia"/>
          <w:sz w:val="21"/>
          <w:szCs w:val="21"/>
        </w:rPr>
        <w:t>4</w:t>
      </w:r>
      <w:r w:rsidR="00EE29EB" w:rsidRPr="001C745C">
        <w:rPr>
          <w:rFonts w:ascii="UD デジタル 教科書体 NP-R" w:eastAsia="UD デジタル 教科書体 NP-R" w:hint="eastAsia"/>
          <w:sz w:val="21"/>
          <w:szCs w:val="21"/>
        </w:rPr>
        <w:t>月1日</w:t>
      </w:r>
      <w:r w:rsidR="00965815">
        <w:rPr>
          <w:rFonts w:ascii="UD デジタル 教科書体 NP-R" w:eastAsia="UD デジタル 教科書体 NP-R"/>
          <w:sz w:val="21"/>
          <w:szCs w:val="21"/>
        </w:rPr>
        <w:br/>
      </w:r>
      <w:r w:rsidR="00965815">
        <w:rPr>
          <w:rFonts w:hint="eastAsia"/>
          <w:sz w:val="21"/>
          <w:szCs w:val="21"/>
        </w:rPr>
        <w:t>（令和8年７月1日訂正反映）</w:t>
      </w:r>
    </w:p>
    <w:p w:rsidR="00EE29EB" w:rsidRPr="001C745C" w:rsidRDefault="00EE29EB" w:rsidP="00EE29EB">
      <w:pPr>
        <w:widowControl w:val="0"/>
        <w:spacing w:line="240" w:lineRule="auto"/>
        <w:jc w:val="both"/>
        <w:rPr>
          <w:rFonts w:ascii="UD デジタル 教科書体 NP-R" w:eastAsia="UD デジタル 教科書体 NP-R" w:hAnsi="游ゴシック Light"/>
          <w:b/>
          <w:kern w:val="2"/>
          <w:sz w:val="24"/>
        </w:rPr>
      </w:pPr>
      <w:r w:rsidRPr="001C745C">
        <w:rPr>
          <w:rFonts w:ascii="UD デジタル 教科書体 NP-R" w:eastAsia="UD デジタル 教科書体 NP-R" w:hAnsi="游ゴシック Light" w:hint="eastAsia"/>
          <w:b/>
          <w:kern w:val="2"/>
          <w:sz w:val="24"/>
        </w:rPr>
        <w:t>工事名称：</w:t>
      </w:r>
    </w:p>
    <w:p w:rsidR="00EE29EB" w:rsidRPr="001C745C" w:rsidRDefault="00EE29EB" w:rsidP="00EE29EB">
      <w:pPr>
        <w:widowControl w:val="0"/>
        <w:spacing w:line="240" w:lineRule="auto"/>
        <w:jc w:val="both"/>
        <w:rPr>
          <w:rFonts w:ascii="UD デジタル 教科書体 NP-R" w:eastAsia="UD デジタル 教科書体 NP-R" w:hAnsi="游ゴシック Light"/>
          <w:b/>
          <w:kern w:val="2"/>
          <w:sz w:val="24"/>
        </w:rPr>
      </w:pPr>
      <w:r w:rsidRPr="001C745C">
        <w:rPr>
          <w:rFonts w:ascii="UD デジタル 教科書体 NP-R" w:eastAsia="UD デジタル 教科書体 NP-R" w:hAnsi="游ゴシック Light" w:hint="eastAsia"/>
          <w:b/>
          <w:kern w:val="2"/>
          <w:sz w:val="24"/>
        </w:rPr>
        <w:t>工事概要：</w:t>
      </w:r>
      <w:r w:rsidR="00DC437B">
        <w:rPr>
          <w:rFonts w:ascii="UD デジタル 教科書体 NP-R" w:eastAsia="UD デジタル 教科書体 NP-R" w:hAnsi="游ゴシック Light" w:hint="eastAsia"/>
          <w:b/>
          <w:kern w:val="2"/>
          <w:sz w:val="24"/>
        </w:rPr>
        <w:t>設計書のとおり</w:t>
      </w:r>
    </w:p>
    <w:p w:rsidR="00613F23" w:rsidRPr="001C745C" w:rsidRDefault="00613F23" w:rsidP="00EE29EB">
      <w:pPr>
        <w:jc w:val="right"/>
        <w:rPr>
          <w:rFonts w:ascii="UD デジタル 教科書体 NP-R" w:eastAsia="UD デジタル 教科書体 NP-R"/>
        </w:rPr>
      </w:pPr>
    </w:p>
    <w:p w:rsidR="00EE29EB" w:rsidRPr="001C745C" w:rsidRDefault="00EE29EB" w:rsidP="00EE29EB">
      <w:pPr>
        <w:jc w:val="center"/>
        <w:rPr>
          <w:rFonts w:ascii="UD デジタル 教科書体 NP-R" w:eastAsia="UD デジタル 教科書体 NP-R"/>
          <w:sz w:val="21"/>
          <w:szCs w:val="21"/>
        </w:rPr>
      </w:pPr>
      <w:r w:rsidRPr="001C745C">
        <w:rPr>
          <w:rFonts w:ascii="UD デジタル 教科書体 NP-R" w:eastAsia="UD デジタル 教科書体 NP-R" w:hint="eastAsia"/>
          <w:sz w:val="21"/>
          <w:szCs w:val="21"/>
        </w:rPr>
        <w:t>目　次</w:t>
      </w:r>
    </w:p>
    <w:p w:rsidR="00F07E57" w:rsidRDefault="00F81D84">
      <w:pPr>
        <w:pStyle w:val="11"/>
        <w:tabs>
          <w:tab w:val="right" w:leader="dot" w:pos="10963"/>
        </w:tabs>
        <w:rPr>
          <w:noProof/>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TOC \o "1-1" \h \z \u </w:instrText>
      </w:r>
      <w:r w:rsidRPr="001C745C">
        <w:rPr>
          <w:rFonts w:ascii="UD デジタル 教科書体 NP-R" w:eastAsia="UD デジタル 教科書体 NP-R" w:hint="eastAsia"/>
        </w:rPr>
        <w:fldChar w:fldCharType="separate"/>
      </w:r>
      <w:hyperlink w:anchor="_Toc233206446" w:history="1">
        <w:r w:rsidR="00F07E57" w:rsidRPr="00845257">
          <w:rPr>
            <w:rStyle w:val="af6"/>
            <w:noProof/>
          </w:rPr>
          <w:t>総則</w:t>
        </w:r>
        <w:r w:rsidR="00F07E57">
          <w:rPr>
            <w:noProof/>
            <w:webHidden/>
          </w:rPr>
          <w:tab/>
        </w:r>
        <w:r w:rsidR="00F07E57">
          <w:rPr>
            <w:noProof/>
            <w:webHidden/>
          </w:rPr>
          <w:fldChar w:fldCharType="begin"/>
        </w:r>
        <w:r w:rsidR="00F07E57">
          <w:rPr>
            <w:noProof/>
            <w:webHidden/>
          </w:rPr>
          <w:instrText xml:space="preserve"> PAGEREF _Toc233206446 \h </w:instrText>
        </w:r>
        <w:r w:rsidR="00F07E57">
          <w:rPr>
            <w:noProof/>
            <w:webHidden/>
          </w:rPr>
        </w:r>
        <w:r w:rsidR="00F07E57">
          <w:rPr>
            <w:noProof/>
            <w:webHidden/>
          </w:rPr>
          <w:fldChar w:fldCharType="separate"/>
        </w:r>
        <w:r w:rsidR="00F07E57">
          <w:rPr>
            <w:noProof/>
            <w:webHidden/>
          </w:rPr>
          <w:t>1</w:t>
        </w:r>
        <w:r w:rsidR="00F07E57">
          <w:rPr>
            <w:noProof/>
            <w:webHidden/>
          </w:rPr>
          <w:fldChar w:fldCharType="end"/>
        </w:r>
      </w:hyperlink>
    </w:p>
    <w:p w:rsidR="00F07E57" w:rsidRDefault="00C15E51">
      <w:pPr>
        <w:pStyle w:val="11"/>
        <w:tabs>
          <w:tab w:val="right" w:leader="dot" w:pos="10963"/>
        </w:tabs>
        <w:rPr>
          <w:noProof/>
        </w:rPr>
      </w:pPr>
      <w:hyperlink w:anchor="_Toc233206447" w:history="1">
        <w:r w:rsidR="00F07E57" w:rsidRPr="00845257">
          <w:rPr>
            <w:rStyle w:val="af6"/>
            <w:noProof/>
          </w:rPr>
          <w:t>1章　各章共通事項</w:t>
        </w:r>
        <w:r w:rsidR="00F07E57">
          <w:rPr>
            <w:noProof/>
            <w:webHidden/>
          </w:rPr>
          <w:tab/>
        </w:r>
        <w:r w:rsidR="00F07E57">
          <w:rPr>
            <w:noProof/>
            <w:webHidden/>
          </w:rPr>
          <w:fldChar w:fldCharType="begin"/>
        </w:r>
        <w:r w:rsidR="00F07E57">
          <w:rPr>
            <w:noProof/>
            <w:webHidden/>
          </w:rPr>
          <w:instrText xml:space="preserve"> PAGEREF _Toc233206447 \h </w:instrText>
        </w:r>
        <w:r w:rsidR="00F07E57">
          <w:rPr>
            <w:noProof/>
            <w:webHidden/>
          </w:rPr>
        </w:r>
        <w:r w:rsidR="00F07E57">
          <w:rPr>
            <w:noProof/>
            <w:webHidden/>
          </w:rPr>
          <w:fldChar w:fldCharType="separate"/>
        </w:r>
        <w:r w:rsidR="00F07E57">
          <w:rPr>
            <w:noProof/>
            <w:webHidden/>
          </w:rPr>
          <w:t>3</w:t>
        </w:r>
        <w:r w:rsidR="00F07E57">
          <w:rPr>
            <w:noProof/>
            <w:webHidden/>
          </w:rPr>
          <w:fldChar w:fldCharType="end"/>
        </w:r>
      </w:hyperlink>
    </w:p>
    <w:p w:rsidR="00F07E57" w:rsidRDefault="00C15E51">
      <w:pPr>
        <w:pStyle w:val="11"/>
        <w:tabs>
          <w:tab w:val="right" w:leader="dot" w:pos="10963"/>
        </w:tabs>
        <w:rPr>
          <w:noProof/>
        </w:rPr>
      </w:pPr>
      <w:hyperlink w:anchor="_Toc233206448" w:history="1">
        <w:r w:rsidR="00F07E57" w:rsidRPr="00845257">
          <w:rPr>
            <w:rStyle w:val="af6"/>
            <w:noProof/>
          </w:rPr>
          <w:t>2章　仮設工事</w:t>
        </w:r>
        <w:r w:rsidR="00F07E57">
          <w:rPr>
            <w:noProof/>
            <w:webHidden/>
          </w:rPr>
          <w:tab/>
        </w:r>
        <w:r w:rsidR="00F07E57">
          <w:rPr>
            <w:noProof/>
            <w:webHidden/>
          </w:rPr>
          <w:fldChar w:fldCharType="begin"/>
        </w:r>
        <w:r w:rsidR="00F07E57">
          <w:rPr>
            <w:noProof/>
            <w:webHidden/>
          </w:rPr>
          <w:instrText xml:space="preserve"> PAGEREF _Toc233206448 \h </w:instrText>
        </w:r>
        <w:r w:rsidR="00F07E57">
          <w:rPr>
            <w:noProof/>
            <w:webHidden/>
          </w:rPr>
        </w:r>
        <w:r w:rsidR="00F07E57">
          <w:rPr>
            <w:noProof/>
            <w:webHidden/>
          </w:rPr>
          <w:fldChar w:fldCharType="separate"/>
        </w:r>
        <w:r w:rsidR="00F07E57">
          <w:rPr>
            <w:noProof/>
            <w:webHidden/>
          </w:rPr>
          <w:t>9</w:t>
        </w:r>
        <w:r w:rsidR="00F07E57">
          <w:rPr>
            <w:noProof/>
            <w:webHidden/>
          </w:rPr>
          <w:fldChar w:fldCharType="end"/>
        </w:r>
      </w:hyperlink>
    </w:p>
    <w:p w:rsidR="00F07E57" w:rsidRDefault="00C15E51">
      <w:pPr>
        <w:pStyle w:val="11"/>
        <w:tabs>
          <w:tab w:val="right" w:leader="dot" w:pos="10963"/>
        </w:tabs>
        <w:rPr>
          <w:noProof/>
        </w:rPr>
      </w:pPr>
      <w:hyperlink w:anchor="_Toc233206449" w:history="1">
        <w:r w:rsidR="00F07E57" w:rsidRPr="00845257">
          <w:rPr>
            <w:rStyle w:val="af6"/>
            <w:noProof/>
          </w:rPr>
          <w:t>3章2節　土工事【標準仕様書3章[土工事]による】</w:t>
        </w:r>
        <w:r w:rsidR="00F07E57">
          <w:rPr>
            <w:noProof/>
            <w:webHidden/>
          </w:rPr>
          <w:tab/>
        </w:r>
        <w:r w:rsidR="00F07E57">
          <w:rPr>
            <w:noProof/>
            <w:webHidden/>
          </w:rPr>
          <w:fldChar w:fldCharType="begin"/>
        </w:r>
        <w:r w:rsidR="00F07E57">
          <w:rPr>
            <w:noProof/>
            <w:webHidden/>
          </w:rPr>
          <w:instrText xml:space="preserve"> PAGEREF _Toc233206449 \h </w:instrText>
        </w:r>
        <w:r w:rsidR="00F07E57">
          <w:rPr>
            <w:noProof/>
            <w:webHidden/>
          </w:rPr>
        </w:r>
        <w:r w:rsidR="00F07E57">
          <w:rPr>
            <w:noProof/>
            <w:webHidden/>
          </w:rPr>
          <w:fldChar w:fldCharType="separate"/>
        </w:r>
        <w:r w:rsidR="00F07E57">
          <w:rPr>
            <w:noProof/>
            <w:webHidden/>
          </w:rPr>
          <w:t>10</w:t>
        </w:r>
        <w:r w:rsidR="00F07E57">
          <w:rPr>
            <w:noProof/>
            <w:webHidden/>
          </w:rPr>
          <w:fldChar w:fldCharType="end"/>
        </w:r>
      </w:hyperlink>
    </w:p>
    <w:p w:rsidR="00F07E57" w:rsidRDefault="00C15E51">
      <w:pPr>
        <w:pStyle w:val="11"/>
        <w:tabs>
          <w:tab w:val="right" w:leader="dot" w:pos="10963"/>
        </w:tabs>
        <w:rPr>
          <w:noProof/>
        </w:rPr>
      </w:pPr>
      <w:hyperlink w:anchor="_Toc233206450" w:history="1">
        <w:r w:rsidR="00F07E57" w:rsidRPr="00845257">
          <w:rPr>
            <w:rStyle w:val="af6"/>
            <w:noProof/>
          </w:rPr>
          <w:t>3章3節　地業工事【標準仕様書４章[地業工事]による】</w:t>
        </w:r>
        <w:r w:rsidR="00F07E57">
          <w:rPr>
            <w:noProof/>
            <w:webHidden/>
          </w:rPr>
          <w:tab/>
        </w:r>
        <w:r w:rsidR="00F07E57">
          <w:rPr>
            <w:noProof/>
            <w:webHidden/>
          </w:rPr>
          <w:fldChar w:fldCharType="begin"/>
        </w:r>
        <w:r w:rsidR="00F07E57">
          <w:rPr>
            <w:noProof/>
            <w:webHidden/>
          </w:rPr>
          <w:instrText xml:space="preserve"> PAGEREF _Toc233206450 \h </w:instrText>
        </w:r>
        <w:r w:rsidR="00F07E57">
          <w:rPr>
            <w:noProof/>
            <w:webHidden/>
          </w:rPr>
        </w:r>
        <w:r w:rsidR="00F07E57">
          <w:rPr>
            <w:noProof/>
            <w:webHidden/>
          </w:rPr>
          <w:fldChar w:fldCharType="separate"/>
        </w:r>
        <w:r w:rsidR="00F07E57">
          <w:rPr>
            <w:noProof/>
            <w:webHidden/>
          </w:rPr>
          <w:t>11</w:t>
        </w:r>
        <w:r w:rsidR="00F07E57">
          <w:rPr>
            <w:noProof/>
            <w:webHidden/>
          </w:rPr>
          <w:fldChar w:fldCharType="end"/>
        </w:r>
      </w:hyperlink>
    </w:p>
    <w:p w:rsidR="00F07E57" w:rsidRDefault="00C15E51">
      <w:pPr>
        <w:pStyle w:val="11"/>
        <w:tabs>
          <w:tab w:val="right" w:leader="dot" w:pos="10963"/>
        </w:tabs>
        <w:rPr>
          <w:noProof/>
        </w:rPr>
      </w:pPr>
      <w:hyperlink w:anchor="_Toc233206451" w:history="1">
        <w:r w:rsidR="00F07E57" w:rsidRPr="00845257">
          <w:rPr>
            <w:rStyle w:val="af6"/>
            <w:noProof/>
          </w:rPr>
          <w:t>3章4節　基礎工事（鉄筋）【標準仕様書５章[鉄筋工事]による】</w:t>
        </w:r>
        <w:r w:rsidR="00F07E57">
          <w:rPr>
            <w:noProof/>
            <w:webHidden/>
          </w:rPr>
          <w:tab/>
        </w:r>
        <w:r w:rsidR="00F07E57">
          <w:rPr>
            <w:noProof/>
            <w:webHidden/>
          </w:rPr>
          <w:fldChar w:fldCharType="begin"/>
        </w:r>
        <w:r w:rsidR="00F07E57">
          <w:rPr>
            <w:noProof/>
            <w:webHidden/>
          </w:rPr>
          <w:instrText xml:space="preserve"> PAGEREF _Toc233206451 \h </w:instrText>
        </w:r>
        <w:r w:rsidR="00F07E57">
          <w:rPr>
            <w:noProof/>
            <w:webHidden/>
          </w:rPr>
        </w:r>
        <w:r w:rsidR="00F07E57">
          <w:rPr>
            <w:noProof/>
            <w:webHidden/>
          </w:rPr>
          <w:fldChar w:fldCharType="separate"/>
        </w:r>
        <w:r w:rsidR="00F07E57">
          <w:rPr>
            <w:noProof/>
            <w:webHidden/>
          </w:rPr>
          <w:t>13</w:t>
        </w:r>
        <w:r w:rsidR="00F07E57">
          <w:rPr>
            <w:noProof/>
            <w:webHidden/>
          </w:rPr>
          <w:fldChar w:fldCharType="end"/>
        </w:r>
      </w:hyperlink>
    </w:p>
    <w:p w:rsidR="00F07E57" w:rsidRDefault="00C15E51">
      <w:pPr>
        <w:pStyle w:val="11"/>
        <w:tabs>
          <w:tab w:val="right" w:leader="dot" w:pos="10963"/>
        </w:tabs>
        <w:rPr>
          <w:noProof/>
        </w:rPr>
      </w:pPr>
      <w:hyperlink w:anchor="_Toc233206452" w:history="1">
        <w:r w:rsidR="00F07E57" w:rsidRPr="00845257">
          <w:rPr>
            <w:rStyle w:val="af6"/>
            <w:noProof/>
          </w:rPr>
          <w:t>3章4節　基礎工事（コンクリート）【標準仕様書６章[コンクリート工事]による】</w:t>
        </w:r>
        <w:r w:rsidR="00F07E57">
          <w:rPr>
            <w:noProof/>
            <w:webHidden/>
          </w:rPr>
          <w:tab/>
        </w:r>
        <w:r w:rsidR="00F07E57">
          <w:rPr>
            <w:noProof/>
            <w:webHidden/>
          </w:rPr>
          <w:fldChar w:fldCharType="begin"/>
        </w:r>
        <w:r w:rsidR="00F07E57">
          <w:rPr>
            <w:noProof/>
            <w:webHidden/>
          </w:rPr>
          <w:instrText xml:space="preserve"> PAGEREF _Toc233206452 \h </w:instrText>
        </w:r>
        <w:r w:rsidR="00F07E57">
          <w:rPr>
            <w:noProof/>
            <w:webHidden/>
          </w:rPr>
        </w:r>
        <w:r w:rsidR="00F07E57">
          <w:rPr>
            <w:noProof/>
            <w:webHidden/>
          </w:rPr>
          <w:fldChar w:fldCharType="separate"/>
        </w:r>
        <w:r w:rsidR="00F07E57">
          <w:rPr>
            <w:noProof/>
            <w:webHidden/>
          </w:rPr>
          <w:t>14</w:t>
        </w:r>
        <w:r w:rsidR="00F07E57">
          <w:rPr>
            <w:noProof/>
            <w:webHidden/>
          </w:rPr>
          <w:fldChar w:fldCharType="end"/>
        </w:r>
      </w:hyperlink>
    </w:p>
    <w:p w:rsidR="00F07E57" w:rsidRDefault="00C15E51">
      <w:pPr>
        <w:pStyle w:val="11"/>
        <w:tabs>
          <w:tab w:val="right" w:leader="dot" w:pos="10963"/>
        </w:tabs>
        <w:rPr>
          <w:noProof/>
        </w:rPr>
      </w:pPr>
      <w:hyperlink w:anchor="_Toc233206453" w:history="1">
        <w:r w:rsidR="00F07E57" w:rsidRPr="00845257">
          <w:rPr>
            <w:rStyle w:val="af6"/>
            <w:noProof/>
          </w:rPr>
          <w:t>4章　木造工事</w:t>
        </w:r>
        <w:r w:rsidR="00F07E57">
          <w:rPr>
            <w:noProof/>
            <w:webHidden/>
          </w:rPr>
          <w:tab/>
        </w:r>
        <w:r w:rsidR="00F07E57">
          <w:rPr>
            <w:noProof/>
            <w:webHidden/>
          </w:rPr>
          <w:fldChar w:fldCharType="begin"/>
        </w:r>
        <w:r w:rsidR="00F07E57">
          <w:rPr>
            <w:noProof/>
            <w:webHidden/>
          </w:rPr>
          <w:instrText xml:space="preserve"> PAGEREF _Toc233206453 \h </w:instrText>
        </w:r>
        <w:r w:rsidR="00F07E57">
          <w:rPr>
            <w:noProof/>
            <w:webHidden/>
          </w:rPr>
        </w:r>
        <w:r w:rsidR="00F07E57">
          <w:rPr>
            <w:noProof/>
            <w:webHidden/>
          </w:rPr>
          <w:fldChar w:fldCharType="separate"/>
        </w:r>
        <w:r w:rsidR="00F07E57">
          <w:rPr>
            <w:noProof/>
            <w:webHidden/>
          </w:rPr>
          <w:t>17</w:t>
        </w:r>
        <w:r w:rsidR="00F07E57">
          <w:rPr>
            <w:noProof/>
            <w:webHidden/>
          </w:rPr>
          <w:fldChar w:fldCharType="end"/>
        </w:r>
      </w:hyperlink>
    </w:p>
    <w:p w:rsidR="00F07E57" w:rsidRDefault="00C15E51">
      <w:pPr>
        <w:pStyle w:val="11"/>
        <w:tabs>
          <w:tab w:val="right" w:leader="dot" w:pos="10963"/>
        </w:tabs>
        <w:rPr>
          <w:noProof/>
        </w:rPr>
      </w:pPr>
      <w:hyperlink w:anchor="_Toc233206454" w:history="1">
        <w:r w:rsidR="00F07E57" w:rsidRPr="00845257">
          <w:rPr>
            <w:rStyle w:val="af6"/>
            <w:noProof/>
          </w:rPr>
          <w:t>5章　軸組構法（壁構造系）工事</w:t>
        </w:r>
        <w:r w:rsidR="00F07E57">
          <w:rPr>
            <w:noProof/>
            <w:webHidden/>
          </w:rPr>
          <w:tab/>
        </w:r>
        <w:r w:rsidR="00F07E57">
          <w:rPr>
            <w:noProof/>
            <w:webHidden/>
          </w:rPr>
          <w:fldChar w:fldCharType="begin"/>
        </w:r>
        <w:r w:rsidR="00F07E57">
          <w:rPr>
            <w:noProof/>
            <w:webHidden/>
          </w:rPr>
          <w:instrText xml:space="preserve"> PAGEREF _Toc233206454 \h </w:instrText>
        </w:r>
        <w:r w:rsidR="00F07E57">
          <w:rPr>
            <w:noProof/>
            <w:webHidden/>
          </w:rPr>
        </w:r>
        <w:r w:rsidR="00F07E57">
          <w:rPr>
            <w:noProof/>
            <w:webHidden/>
          </w:rPr>
          <w:fldChar w:fldCharType="separate"/>
        </w:r>
        <w:r w:rsidR="00F07E57">
          <w:rPr>
            <w:noProof/>
            <w:webHidden/>
          </w:rPr>
          <w:t>20</w:t>
        </w:r>
        <w:r w:rsidR="00F07E57">
          <w:rPr>
            <w:noProof/>
            <w:webHidden/>
          </w:rPr>
          <w:fldChar w:fldCharType="end"/>
        </w:r>
      </w:hyperlink>
    </w:p>
    <w:p w:rsidR="00F07E57" w:rsidRDefault="00C15E51">
      <w:pPr>
        <w:pStyle w:val="11"/>
        <w:tabs>
          <w:tab w:val="right" w:leader="dot" w:pos="10963"/>
        </w:tabs>
        <w:rPr>
          <w:noProof/>
        </w:rPr>
      </w:pPr>
      <w:hyperlink w:anchor="_Toc233206455" w:history="1">
        <w:r w:rsidR="00F07E57" w:rsidRPr="00845257">
          <w:rPr>
            <w:rStyle w:val="af6"/>
            <w:noProof/>
          </w:rPr>
          <w:t>6章　軸組構法（軸構造系）工事</w:t>
        </w:r>
        <w:r w:rsidR="00F07E57">
          <w:rPr>
            <w:noProof/>
            <w:webHidden/>
          </w:rPr>
          <w:tab/>
        </w:r>
        <w:r w:rsidR="00F07E57">
          <w:rPr>
            <w:noProof/>
            <w:webHidden/>
          </w:rPr>
          <w:fldChar w:fldCharType="begin"/>
        </w:r>
        <w:r w:rsidR="00F07E57">
          <w:rPr>
            <w:noProof/>
            <w:webHidden/>
          </w:rPr>
          <w:instrText xml:space="preserve"> PAGEREF _Toc233206455 \h </w:instrText>
        </w:r>
        <w:r w:rsidR="00F07E57">
          <w:rPr>
            <w:noProof/>
            <w:webHidden/>
          </w:rPr>
        </w:r>
        <w:r w:rsidR="00F07E57">
          <w:rPr>
            <w:noProof/>
            <w:webHidden/>
          </w:rPr>
          <w:fldChar w:fldCharType="separate"/>
        </w:r>
        <w:r w:rsidR="00F07E57">
          <w:rPr>
            <w:noProof/>
            <w:webHidden/>
          </w:rPr>
          <w:t>25</w:t>
        </w:r>
        <w:r w:rsidR="00F07E57">
          <w:rPr>
            <w:noProof/>
            <w:webHidden/>
          </w:rPr>
          <w:fldChar w:fldCharType="end"/>
        </w:r>
      </w:hyperlink>
    </w:p>
    <w:p w:rsidR="00F07E57" w:rsidRDefault="00C15E51">
      <w:pPr>
        <w:pStyle w:val="11"/>
        <w:tabs>
          <w:tab w:val="right" w:leader="dot" w:pos="10963"/>
        </w:tabs>
        <w:rPr>
          <w:noProof/>
        </w:rPr>
      </w:pPr>
      <w:hyperlink w:anchor="_Toc233206456" w:history="1">
        <w:r w:rsidR="00F07E57" w:rsidRPr="00845257">
          <w:rPr>
            <w:rStyle w:val="af6"/>
            <w:noProof/>
          </w:rPr>
          <w:t>7章　枠組壁構法工事</w:t>
        </w:r>
        <w:r w:rsidR="00F07E57">
          <w:rPr>
            <w:noProof/>
            <w:webHidden/>
          </w:rPr>
          <w:tab/>
        </w:r>
        <w:r w:rsidR="00F07E57">
          <w:rPr>
            <w:noProof/>
            <w:webHidden/>
          </w:rPr>
          <w:fldChar w:fldCharType="begin"/>
        </w:r>
        <w:r w:rsidR="00F07E57">
          <w:rPr>
            <w:noProof/>
            <w:webHidden/>
          </w:rPr>
          <w:instrText xml:space="preserve"> PAGEREF _Toc233206456 \h </w:instrText>
        </w:r>
        <w:r w:rsidR="00F07E57">
          <w:rPr>
            <w:noProof/>
            <w:webHidden/>
          </w:rPr>
        </w:r>
        <w:r w:rsidR="00F07E57">
          <w:rPr>
            <w:noProof/>
            <w:webHidden/>
          </w:rPr>
          <w:fldChar w:fldCharType="separate"/>
        </w:r>
        <w:r w:rsidR="00F07E57">
          <w:rPr>
            <w:noProof/>
            <w:webHidden/>
          </w:rPr>
          <w:t>30</w:t>
        </w:r>
        <w:r w:rsidR="00F07E57">
          <w:rPr>
            <w:noProof/>
            <w:webHidden/>
          </w:rPr>
          <w:fldChar w:fldCharType="end"/>
        </w:r>
      </w:hyperlink>
    </w:p>
    <w:p w:rsidR="00F07E57" w:rsidRDefault="00C15E51">
      <w:pPr>
        <w:pStyle w:val="11"/>
        <w:tabs>
          <w:tab w:val="right" w:leader="dot" w:pos="10963"/>
        </w:tabs>
        <w:rPr>
          <w:noProof/>
        </w:rPr>
      </w:pPr>
      <w:hyperlink w:anchor="_Toc233206457" w:history="1">
        <w:r w:rsidR="00F07E57" w:rsidRPr="00845257">
          <w:rPr>
            <w:rStyle w:val="af6"/>
            <w:noProof/>
          </w:rPr>
          <w:t>8章　丸太組構法工事</w:t>
        </w:r>
        <w:r w:rsidR="00F07E57">
          <w:rPr>
            <w:noProof/>
            <w:webHidden/>
          </w:rPr>
          <w:tab/>
        </w:r>
        <w:r w:rsidR="00F07E57">
          <w:rPr>
            <w:noProof/>
            <w:webHidden/>
          </w:rPr>
          <w:fldChar w:fldCharType="begin"/>
        </w:r>
        <w:r w:rsidR="00F07E57">
          <w:rPr>
            <w:noProof/>
            <w:webHidden/>
          </w:rPr>
          <w:instrText xml:space="preserve"> PAGEREF _Toc233206457 \h </w:instrText>
        </w:r>
        <w:r w:rsidR="00F07E57">
          <w:rPr>
            <w:noProof/>
            <w:webHidden/>
          </w:rPr>
        </w:r>
        <w:r w:rsidR="00F07E57">
          <w:rPr>
            <w:noProof/>
            <w:webHidden/>
          </w:rPr>
          <w:fldChar w:fldCharType="separate"/>
        </w:r>
        <w:r w:rsidR="00F07E57">
          <w:rPr>
            <w:noProof/>
            <w:webHidden/>
          </w:rPr>
          <w:t>35</w:t>
        </w:r>
        <w:r w:rsidR="00F07E57">
          <w:rPr>
            <w:noProof/>
            <w:webHidden/>
          </w:rPr>
          <w:fldChar w:fldCharType="end"/>
        </w:r>
      </w:hyperlink>
    </w:p>
    <w:p w:rsidR="00F07E57" w:rsidRDefault="00C15E51">
      <w:pPr>
        <w:pStyle w:val="11"/>
        <w:tabs>
          <w:tab w:val="right" w:leader="dot" w:pos="10963"/>
        </w:tabs>
        <w:rPr>
          <w:noProof/>
        </w:rPr>
      </w:pPr>
      <w:hyperlink w:anchor="_Toc233206458" w:history="1">
        <w:r w:rsidR="00F07E57" w:rsidRPr="00845257">
          <w:rPr>
            <w:rStyle w:val="af6"/>
            <w:noProof/>
          </w:rPr>
          <w:t>9章　CLTパネル構法工事</w:t>
        </w:r>
        <w:r w:rsidR="00F07E57">
          <w:rPr>
            <w:noProof/>
            <w:webHidden/>
          </w:rPr>
          <w:tab/>
        </w:r>
        <w:r w:rsidR="00F07E57">
          <w:rPr>
            <w:noProof/>
            <w:webHidden/>
          </w:rPr>
          <w:fldChar w:fldCharType="begin"/>
        </w:r>
        <w:r w:rsidR="00F07E57">
          <w:rPr>
            <w:noProof/>
            <w:webHidden/>
          </w:rPr>
          <w:instrText xml:space="preserve"> PAGEREF _Toc233206458 \h </w:instrText>
        </w:r>
        <w:r w:rsidR="00F07E57">
          <w:rPr>
            <w:noProof/>
            <w:webHidden/>
          </w:rPr>
        </w:r>
        <w:r w:rsidR="00F07E57">
          <w:rPr>
            <w:noProof/>
            <w:webHidden/>
          </w:rPr>
          <w:fldChar w:fldCharType="separate"/>
        </w:r>
        <w:r w:rsidR="00F07E57">
          <w:rPr>
            <w:noProof/>
            <w:webHidden/>
          </w:rPr>
          <w:t>40</w:t>
        </w:r>
        <w:r w:rsidR="00F07E57">
          <w:rPr>
            <w:noProof/>
            <w:webHidden/>
          </w:rPr>
          <w:fldChar w:fldCharType="end"/>
        </w:r>
      </w:hyperlink>
    </w:p>
    <w:p w:rsidR="00F07E57" w:rsidRDefault="00C15E51">
      <w:pPr>
        <w:pStyle w:val="11"/>
        <w:tabs>
          <w:tab w:val="right" w:leader="dot" w:pos="10963"/>
        </w:tabs>
        <w:rPr>
          <w:noProof/>
        </w:rPr>
      </w:pPr>
      <w:hyperlink w:anchor="_Toc233206459" w:history="1">
        <w:r w:rsidR="00F07E57" w:rsidRPr="00845257">
          <w:rPr>
            <w:rStyle w:val="af6"/>
            <w:noProof/>
          </w:rPr>
          <w:t>10章　木工事</w:t>
        </w:r>
        <w:r w:rsidR="00F07E57">
          <w:rPr>
            <w:noProof/>
            <w:webHidden/>
          </w:rPr>
          <w:tab/>
        </w:r>
        <w:r w:rsidR="00F07E57">
          <w:rPr>
            <w:noProof/>
            <w:webHidden/>
          </w:rPr>
          <w:fldChar w:fldCharType="begin"/>
        </w:r>
        <w:r w:rsidR="00F07E57">
          <w:rPr>
            <w:noProof/>
            <w:webHidden/>
          </w:rPr>
          <w:instrText xml:space="preserve"> PAGEREF _Toc233206459 \h </w:instrText>
        </w:r>
        <w:r w:rsidR="00F07E57">
          <w:rPr>
            <w:noProof/>
            <w:webHidden/>
          </w:rPr>
        </w:r>
        <w:r w:rsidR="00F07E57">
          <w:rPr>
            <w:noProof/>
            <w:webHidden/>
          </w:rPr>
          <w:fldChar w:fldCharType="separate"/>
        </w:r>
        <w:r w:rsidR="00F07E57">
          <w:rPr>
            <w:noProof/>
            <w:webHidden/>
          </w:rPr>
          <w:t>44</w:t>
        </w:r>
        <w:r w:rsidR="00F07E57">
          <w:rPr>
            <w:noProof/>
            <w:webHidden/>
          </w:rPr>
          <w:fldChar w:fldCharType="end"/>
        </w:r>
      </w:hyperlink>
    </w:p>
    <w:p w:rsidR="00F07E57" w:rsidRDefault="00C15E51">
      <w:pPr>
        <w:pStyle w:val="11"/>
        <w:tabs>
          <w:tab w:val="right" w:leader="dot" w:pos="10963"/>
        </w:tabs>
        <w:rPr>
          <w:noProof/>
        </w:rPr>
      </w:pPr>
      <w:hyperlink w:anchor="_Toc233206460" w:history="1">
        <w:r w:rsidR="00F07E57" w:rsidRPr="00845257">
          <w:rPr>
            <w:rStyle w:val="af6"/>
            <w:noProof/>
          </w:rPr>
          <w:t>11章　防水工事</w:t>
        </w:r>
        <w:r w:rsidR="00F07E57">
          <w:rPr>
            <w:noProof/>
            <w:webHidden/>
          </w:rPr>
          <w:tab/>
        </w:r>
        <w:r w:rsidR="00F07E57">
          <w:rPr>
            <w:noProof/>
            <w:webHidden/>
          </w:rPr>
          <w:fldChar w:fldCharType="begin"/>
        </w:r>
        <w:r w:rsidR="00F07E57">
          <w:rPr>
            <w:noProof/>
            <w:webHidden/>
          </w:rPr>
          <w:instrText xml:space="preserve"> PAGEREF _Toc233206460 \h </w:instrText>
        </w:r>
        <w:r w:rsidR="00F07E57">
          <w:rPr>
            <w:noProof/>
            <w:webHidden/>
          </w:rPr>
        </w:r>
        <w:r w:rsidR="00F07E57">
          <w:rPr>
            <w:noProof/>
            <w:webHidden/>
          </w:rPr>
          <w:fldChar w:fldCharType="separate"/>
        </w:r>
        <w:r w:rsidR="00F07E57">
          <w:rPr>
            <w:noProof/>
            <w:webHidden/>
          </w:rPr>
          <w:t>49</w:t>
        </w:r>
        <w:r w:rsidR="00F07E57">
          <w:rPr>
            <w:noProof/>
            <w:webHidden/>
          </w:rPr>
          <w:fldChar w:fldCharType="end"/>
        </w:r>
      </w:hyperlink>
    </w:p>
    <w:p w:rsidR="00F07E57" w:rsidRDefault="00C15E51">
      <w:pPr>
        <w:pStyle w:val="11"/>
        <w:tabs>
          <w:tab w:val="right" w:leader="dot" w:pos="10963"/>
        </w:tabs>
        <w:rPr>
          <w:noProof/>
        </w:rPr>
      </w:pPr>
      <w:hyperlink w:anchor="_Toc233206461" w:history="1">
        <w:r w:rsidR="00F07E57" w:rsidRPr="00845257">
          <w:rPr>
            <w:rStyle w:val="af6"/>
            <w:noProof/>
          </w:rPr>
          <w:t>12章　石工事</w:t>
        </w:r>
        <w:r w:rsidR="00F07E57">
          <w:rPr>
            <w:noProof/>
            <w:webHidden/>
          </w:rPr>
          <w:tab/>
        </w:r>
        <w:r w:rsidR="00F07E57">
          <w:rPr>
            <w:noProof/>
            <w:webHidden/>
          </w:rPr>
          <w:fldChar w:fldCharType="begin"/>
        </w:r>
        <w:r w:rsidR="00F07E57">
          <w:rPr>
            <w:noProof/>
            <w:webHidden/>
          </w:rPr>
          <w:instrText xml:space="preserve"> PAGEREF _Toc233206461 \h </w:instrText>
        </w:r>
        <w:r w:rsidR="00F07E57">
          <w:rPr>
            <w:noProof/>
            <w:webHidden/>
          </w:rPr>
        </w:r>
        <w:r w:rsidR="00F07E57">
          <w:rPr>
            <w:noProof/>
            <w:webHidden/>
          </w:rPr>
          <w:fldChar w:fldCharType="separate"/>
        </w:r>
        <w:r w:rsidR="00F07E57">
          <w:rPr>
            <w:noProof/>
            <w:webHidden/>
          </w:rPr>
          <w:t>50</w:t>
        </w:r>
        <w:r w:rsidR="00F07E57">
          <w:rPr>
            <w:noProof/>
            <w:webHidden/>
          </w:rPr>
          <w:fldChar w:fldCharType="end"/>
        </w:r>
      </w:hyperlink>
    </w:p>
    <w:p w:rsidR="00F07E57" w:rsidRDefault="00C15E51">
      <w:pPr>
        <w:pStyle w:val="11"/>
        <w:tabs>
          <w:tab w:val="right" w:leader="dot" w:pos="10963"/>
        </w:tabs>
        <w:rPr>
          <w:noProof/>
        </w:rPr>
      </w:pPr>
      <w:hyperlink w:anchor="_Toc233206462" w:history="1">
        <w:r w:rsidR="00F07E57" w:rsidRPr="00845257">
          <w:rPr>
            <w:rStyle w:val="af6"/>
            <w:noProof/>
          </w:rPr>
          <w:t>13章　タイル工事</w:t>
        </w:r>
        <w:r w:rsidR="00F07E57">
          <w:rPr>
            <w:noProof/>
            <w:webHidden/>
          </w:rPr>
          <w:tab/>
        </w:r>
        <w:r w:rsidR="00F07E57">
          <w:rPr>
            <w:noProof/>
            <w:webHidden/>
          </w:rPr>
          <w:fldChar w:fldCharType="begin"/>
        </w:r>
        <w:r w:rsidR="00F07E57">
          <w:rPr>
            <w:noProof/>
            <w:webHidden/>
          </w:rPr>
          <w:instrText xml:space="preserve"> PAGEREF _Toc233206462 \h </w:instrText>
        </w:r>
        <w:r w:rsidR="00F07E57">
          <w:rPr>
            <w:noProof/>
            <w:webHidden/>
          </w:rPr>
        </w:r>
        <w:r w:rsidR="00F07E57">
          <w:rPr>
            <w:noProof/>
            <w:webHidden/>
          </w:rPr>
          <w:fldChar w:fldCharType="separate"/>
        </w:r>
        <w:r w:rsidR="00F07E57">
          <w:rPr>
            <w:noProof/>
            <w:webHidden/>
          </w:rPr>
          <w:t>52</w:t>
        </w:r>
        <w:r w:rsidR="00F07E57">
          <w:rPr>
            <w:noProof/>
            <w:webHidden/>
          </w:rPr>
          <w:fldChar w:fldCharType="end"/>
        </w:r>
      </w:hyperlink>
    </w:p>
    <w:p w:rsidR="00F07E57" w:rsidRDefault="00C15E51">
      <w:pPr>
        <w:pStyle w:val="11"/>
        <w:tabs>
          <w:tab w:val="right" w:leader="dot" w:pos="10963"/>
        </w:tabs>
        <w:rPr>
          <w:noProof/>
        </w:rPr>
      </w:pPr>
      <w:hyperlink w:anchor="_Toc233206463" w:history="1">
        <w:r w:rsidR="00F07E57" w:rsidRPr="00845257">
          <w:rPr>
            <w:rStyle w:val="af6"/>
            <w:noProof/>
          </w:rPr>
          <w:t>14章　屋根及びとい工事</w:t>
        </w:r>
        <w:r w:rsidR="00F07E57">
          <w:rPr>
            <w:noProof/>
            <w:webHidden/>
          </w:rPr>
          <w:tab/>
        </w:r>
        <w:r w:rsidR="00F07E57">
          <w:rPr>
            <w:noProof/>
            <w:webHidden/>
          </w:rPr>
          <w:fldChar w:fldCharType="begin"/>
        </w:r>
        <w:r w:rsidR="00F07E57">
          <w:rPr>
            <w:noProof/>
            <w:webHidden/>
          </w:rPr>
          <w:instrText xml:space="preserve"> PAGEREF _Toc233206463 \h </w:instrText>
        </w:r>
        <w:r w:rsidR="00F07E57">
          <w:rPr>
            <w:noProof/>
            <w:webHidden/>
          </w:rPr>
        </w:r>
        <w:r w:rsidR="00F07E57">
          <w:rPr>
            <w:noProof/>
            <w:webHidden/>
          </w:rPr>
          <w:fldChar w:fldCharType="separate"/>
        </w:r>
        <w:r w:rsidR="00F07E57">
          <w:rPr>
            <w:noProof/>
            <w:webHidden/>
          </w:rPr>
          <w:t>53</w:t>
        </w:r>
        <w:r w:rsidR="00F07E57">
          <w:rPr>
            <w:noProof/>
            <w:webHidden/>
          </w:rPr>
          <w:fldChar w:fldCharType="end"/>
        </w:r>
      </w:hyperlink>
    </w:p>
    <w:p w:rsidR="00F07E57" w:rsidRDefault="00C15E51">
      <w:pPr>
        <w:pStyle w:val="11"/>
        <w:tabs>
          <w:tab w:val="right" w:leader="dot" w:pos="10963"/>
        </w:tabs>
        <w:rPr>
          <w:noProof/>
        </w:rPr>
      </w:pPr>
      <w:hyperlink w:anchor="_Toc233206464" w:history="1">
        <w:r w:rsidR="00F07E57" w:rsidRPr="00845257">
          <w:rPr>
            <w:rStyle w:val="af6"/>
            <w:noProof/>
          </w:rPr>
          <w:t>15章　金属工事</w:t>
        </w:r>
        <w:r w:rsidR="00F07E57">
          <w:rPr>
            <w:noProof/>
            <w:webHidden/>
          </w:rPr>
          <w:tab/>
        </w:r>
        <w:r w:rsidR="00F07E57">
          <w:rPr>
            <w:noProof/>
            <w:webHidden/>
          </w:rPr>
          <w:fldChar w:fldCharType="begin"/>
        </w:r>
        <w:r w:rsidR="00F07E57">
          <w:rPr>
            <w:noProof/>
            <w:webHidden/>
          </w:rPr>
          <w:instrText xml:space="preserve"> PAGEREF _Toc233206464 \h </w:instrText>
        </w:r>
        <w:r w:rsidR="00F07E57">
          <w:rPr>
            <w:noProof/>
            <w:webHidden/>
          </w:rPr>
        </w:r>
        <w:r w:rsidR="00F07E57">
          <w:rPr>
            <w:noProof/>
            <w:webHidden/>
          </w:rPr>
          <w:fldChar w:fldCharType="separate"/>
        </w:r>
        <w:r w:rsidR="00F07E57">
          <w:rPr>
            <w:noProof/>
            <w:webHidden/>
          </w:rPr>
          <w:t>55</w:t>
        </w:r>
        <w:r w:rsidR="00F07E57">
          <w:rPr>
            <w:noProof/>
            <w:webHidden/>
          </w:rPr>
          <w:fldChar w:fldCharType="end"/>
        </w:r>
      </w:hyperlink>
    </w:p>
    <w:p w:rsidR="00F07E57" w:rsidRDefault="00C15E51">
      <w:pPr>
        <w:pStyle w:val="11"/>
        <w:tabs>
          <w:tab w:val="right" w:leader="dot" w:pos="10963"/>
        </w:tabs>
        <w:rPr>
          <w:noProof/>
        </w:rPr>
      </w:pPr>
      <w:hyperlink w:anchor="_Toc233206465" w:history="1">
        <w:r w:rsidR="00F07E57" w:rsidRPr="00845257">
          <w:rPr>
            <w:rStyle w:val="af6"/>
            <w:noProof/>
          </w:rPr>
          <w:t>16章　左官工事</w:t>
        </w:r>
        <w:r w:rsidR="00F07E57">
          <w:rPr>
            <w:noProof/>
            <w:webHidden/>
          </w:rPr>
          <w:tab/>
        </w:r>
        <w:r w:rsidR="00F07E57">
          <w:rPr>
            <w:noProof/>
            <w:webHidden/>
          </w:rPr>
          <w:fldChar w:fldCharType="begin"/>
        </w:r>
        <w:r w:rsidR="00F07E57">
          <w:rPr>
            <w:noProof/>
            <w:webHidden/>
          </w:rPr>
          <w:instrText xml:space="preserve"> PAGEREF _Toc233206465 \h </w:instrText>
        </w:r>
        <w:r w:rsidR="00F07E57">
          <w:rPr>
            <w:noProof/>
            <w:webHidden/>
          </w:rPr>
        </w:r>
        <w:r w:rsidR="00F07E57">
          <w:rPr>
            <w:noProof/>
            <w:webHidden/>
          </w:rPr>
          <w:fldChar w:fldCharType="separate"/>
        </w:r>
        <w:r w:rsidR="00F07E57">
          <w:rPr>
            <w:noProof/>
            <w:webHidden/>
          </w:rPr>
          <w:t>55</w:t>
        </w:r>
        <w:r w:rsidR="00F07E57">
          <w:rPr>
            <w:noProof/>
            <w:webHidden/>
          </w:rPr>
          <w:fldChar w:fldCharType="end"/>
        </w:r>
      </w:hyperlink>
    </w:p>
    <w:p w:rsidR="00F07E57" w:rsidRDefault="00C15E51">
      <w:pPr>
        <w:pStyle w:val="11"/>
        <w:tabs>
          <w:tab w:val="right" w:leader="dot" w:pos="10963"/>
        </w:tabs>
        <w:rPr>
          <w:noProof/>
        </w:rPr>
      </w:pPr>
      <w:hyperlink w:anchor="_Toc233206466" w:history="1">
        <w:r w:rsidR="00F07E57" w:rsidRPr="00845257">
          <w:rPr>
            <w:rStyle w:val="af6"/>
            <w:noProof/>
          </w:rPr>
          <w:t>17章　建具工事</w:t>
        </w:r>
        <w:r w:rsidR="00F07E57">
          <w:rPr>
            <w:noProof/>
            <w:webHidden/>
          </w:rPr>
          <w:tab/>
        </w:r>
        <w:r w:rsidR="00F07E57">
          <w:rPr>
            <w:noProof/>
            <w:webHidden/>
          </w:rPr>
          <w:fldChar w:fldCharType="begin"/>
        </w:r>
        <w:r w:rsidR="00F07E57">
          <w:rPr>
            <w:noProof/>
            <w:webHidden/>
          </w:rPr>
          <w:instrText xml:space="preserve"> PAGEREF _Toc233206466 \h </w:instrText>
        </w:r>
        <w:r w:rsidR="00F07E57">
          <w:rPr>
            <w:noProof/>
            <w:webHidden/>
          </w:rPr>
        </w:r>
        <w:r w:rsidR="00F07E57">
          <w:rPr>
            <w:noProof/>
            <w:webHidden/>
          </w:rPr>
          <w:fldChar w:fldCharType="separate"/>
        </w:r>
        <w:r w:rsidR="00F07E57">
          <w:rPr>
            <w:noProof/>
            <w:webHidden/>
          </w:rPr>
          <w:t>57</w:t>
        </w:r>
        <w:r w:rsidR="00F07E57">
          <w:rPr>
            <w:noProof/>
            <w:webHidden/>
          </w:rPr>
          <w:fldChar w:fldCharType="end"/>
        </w:r>
      </w:hyperlink>
    </w:p>
    <w:p w:rsidR="00F07E57" w:rsidRDefault="00C15E51">
      <w:pPr>
        <w:pStyle w:val="11"/>
        <w:tabs>
          <w:tab w:val="right" w:leader="dot" w:pos="10963"/>
        </w:tabs>
        <w:rPr>
          <w:noProof/>
        </w:rPr>
      </w:pPr>
      <w:hyperlink w:anchor="_Toc233206467" w:history="1">
        <w:r w:rsidR="00F07E57" w:rsidRPr="00845257">
          <w:rPr>
            <w:rStyle w:val="af6"/>
            <w:noProof/>
          </w:rPr>
          <w:t>18章　塗装工事</w:t>
        </w:r>
        <w:r w:rsidR="00F07E57">
          <w:rPr>
            <w:noProof/>
            <w:webHidden/>
          </w:rPr>
          <w:tab/>
        </w:r>
        <w:r w:rsidR="00F07E57">
          <w:rPr>
            <w:noProof/>
            <w:webHidden/>
          </w:rPr>
          <w:fldChar w:fldCharType="begin"/>
        </w:r>
        <w:r w:rsidR="00F07E57">
          <w:rPr>
            <w:noProof/>
            <w:webHidden/>
          </w:rPr>
          <w:instrText xml:space="preserve"> PAGEREF _Toc233206467 \h </w:instrText>
        </w:r>
        <w:r w:rsidR="00F07E57">
          <w:rPr>
            <w:noProof/>
            <w:webHidden/>
          </w:rPr>
        </w:r>
        <w:r w:rsidR="00F07E57">
          <w:rPr>
            <w:noProof/>
            <w:webHidden/>
          </w:rPr>
          <w:fldChar w:fldCharType="separate"/>
        </w:r>
        <w:r w:rsidR="00F07E57">
          <w:rPr>
            <w:noProof/>
            <w:webHidden/>
          </w:rPr>
          <w:t>61</w:t>
        </w:r>
        <w:r w:rsidR="00F07E57">
          <w:rPr>
            <w:noProof/>
            <w:webHidden/>
          </w:rPr>
          <w:fldChar w:fldCharType="end"/>
        </w:r>
      </w:hyperlink>
    </w:p>
    <w:p w:rsidR="00F07E57" w:rsidRDefault="00C15E51">
      <w:pPr>
        <w:pStyle w:val="11"/>
        <w:tabs>
          <w:tab w:val="right" w:leader="dot" w:pos="10963"/>
        </w:tabs>
        <w:rPr>
          <w:noProof/>
        </w:rPr>
      </w:pPr>
      <w:hyperlink w:anchor="_Toc233206468" w:history="1">
        <w:r w:rsidR="00F07E57" w:rsidRPr="00845257">
          <w:rPr>
            <w:rStyle w:val="af6"/>
            <w:noProof/>
          </w:rPr>
          <w:t>19章　内装工事</w:t>
        </w:r>
        <w:r w:rsidR="00F07E57">
          <w:rPr>
            <w:noProof/>
            <w:webHidden/>
          </w:rPr>
          <w:tab/>
        </w:r>
        <w:r w:rsidR="00F07E57">
          <w:rPr>
            <w:noProof/>
            <w:webHidden/>
          </w:rPr>
          <w:fldChar w:fldCharType="begin"/>
        </w:r>
        <w:r w:rsidR="00F07E57">
          <w:rPr>
            <w:noProof/>
            <w:webHidden/>
          </w:rPr>
          <w:instrText xml:space="preserve"> PAGEREF _Toc233206468 \h </w:instrText>
        </w:r>
        <w:r w:rsidR="00F07E57">
          <w:rPr>
            <w:noProof/>
            <w:webHidden/>
          </w:rPr>
        </w:r>
        <w:r w:rsidR="00F07E57">
          <w:rPr>
            <w:noProof/>
            <w:webHidden/>
          </w:rPr>
          <w:fldChar w:fldCharType="separate"/>
        </w:r>
        <w:r w:rsidR="00F07E57">
          <w:rPr>
            <w:noProof/>
            <w:webHidden/>
          </w:rPr>
          <w:t>62</w:t>
        </w:r>
        <w:r w:rsidR="00F07E57">
          <w:rPr>
            <w:noProof/>
            <w:webHidden/>
          </w:rPr>
          <w:fldChar w:fldCharType="end"/>
        </w:r>
      </w:hyperlink>
    </w:p>
    <w:p w:rsidR="00F07E57" w:rsidRDefault="00C15E51">
      <w:pPr>
        <w:pStyle w:val="11"/>
        <w:tabs>
          <w:tab w:val="right" w:leader="dot" w:pos="10963"/>
        </w:tabs>
        <w:rPr>
          <w:noProof/>
        </w:rPr>
      </w:pPr>
      <w:hyperlink w:anchor="_Toc233206469" w:history="1">
        <w:r w:rsidR="00F07E57" w:rsidRPr="00845257">
          <w:rPr>
            <w:rStyle w:val="af6"/>
            <w:noProof/>
          </w:rPr>
          <w:t>20章　ユニット及びその他工事</w:t>
        </w:r>
        <w:r w:rsidR="00F07E57">
          <w:rPr>
            <w:noProof/>
            <w:webHidden/>
          </w:rPr>
          <w:tab/>
        </w:r>
        <w:r w:rsidR="00F07E57">
          <w:rPr>
            <w:noProof/>
            <w:webHidden/>
          </w:rPr>
          <w:fldChar w:fldCharType="begin"/>
        </w:r>
        <w:r w:rsidR="00F07E57">
          <w:rPr>
            <w:noProof/>
            <w:webHidden/>
          </w:rPr>
          <w:instrText xml:space="preserve"> PAGEREF _Toc233206469 \h </w:instrText>
        </w:r>
        <w:r w:rsidR="00F07E57">
          <w:rPr>
            <w:noProof/>
            <w:webHidden/>
          </w:rPr>
        </w:r>
        <w:r w:rsidR="00F07E57">
          <w:rPr>
            <w:noProof/>
            <w:webHidden/>
          </w:rPr>
          <w:fldChar w:fldCharType="separate"/>
        </w:r>
        <w:r w:rsidR="00F07E57">
          <w:rPr>
            <w:noProof/>
            <w:webHidden/>
          </w:rPr>
          <w:t>65</w:t>
        </w:r>
        <w:r w:rsidR="00F07E57">
          <w:rPr>
            <w:noProof/>
            <w:webHidden/>
          </w:rPr>
          <w:fldChar w:fldCharType="end"/>
        </w:r>
      </w:hyperlink>
    </w:p>
    <w:p w:rsidR="00F07E57" w:rsidRDefault="00C15E51">
      <w:pPr>
        <w:pStyle w:val="11"/>
        <w:tabs>
          <w:tab w:val="right" w:leader="dot" w:pos="10963"/>
        </w:tabs>
        <w:rPr>
          <w:noProof/>
        </w:rPr>
      </w:pPr>
      <w:hyperlink w:anchor="_Toc233206470" w:history="1">
        <w:r w:rsidR="00F07E57" w:rsidRPr="00845257">
          <w:rPr>
            <w:rStyle w:val="af6"/>
            <w:noProof/>
          </w:rPr>
          <w:t>21章　排水工事</w:t>
        </w:r>
        <w:r w:rsidR="00F07E57">
          <w:rPr>
            <w:noProof/>
            <w:webHidden/>
          </w:rPr>
          <w:tab/>
        </w:r>
        <w:r w:rsidR="00F07E57">
          <w:rPr>
            <w:noProof/>
            <w:webHidden/>
          </w:rPr>
          <w:fldChar w:fldCharType="begin"/>
        </w:r>
        <w:r w:rsidR="00F07E57">
          <w:rPr>
            <w:noProof/>
            <w:webHidden/>
          </w:rPr>
          <w:instrText xml:space="preserve"> PAGEREF _Toc233206470 \h </w:instrText>
        </w:r>
        <w:r w:rsidR="00F07E57">
          <w:rPr>
            <w:noProof/>
            <w:webHidden/>
          </w:rPr>
        </w:r>
        <w:r w:rsidR="00F07E57">
          <w:rPr>
            <w:noProof/>
            <w:webHidden/>
          </w:rPr>
          <w:fldChar w:fldCharType="separate"/>
        </w:r>
        <w:r w:rsidR="00F07E57">
          <w:rPr>
            <w:noProof/>
            <w:webHidden/>
          </w:rPr>
          <w:t>68</w:t>
        </w:r>
        <w:r w:rsidR="00F07E57">
          <w:rPr>
            <w:noProof/>
            <w:webHidden/>
          </w:rPr>
          <w:fldChar w:fldCharType="end"/>
        </w:r>
      </w:hyperlink>
    </w:p>
    <w:p w:rsidR="00F07E57" w:rsidRDefault="00C15E51">
      <w:pPr>
        <w:pStyle w:val="11"/>
        <w:tabs>
          <w:tab w:val="right" w:leader="dot" w:pos="10963"/>
        </w:tabs>
        <w:rPr>
          <w:noProof/>
        </w:rPr>
      </w:pPr>
      <w:hyperlink w:anchor="_Toc233206471" w:history="1">
        <w:r w:rsidR="00F07E57" w:rsidRPr="00845257">
          <w:rPr>
            <w:rStyle w:val="af6"/>
            <w:noProof/>
          </w:rPr>
          <w:t>22章　舗装工事</w:t>
        </w:r>
        <w:r w:rsidR="00F07E57">
          <w:rPr>
            <w:noProof/>
            <w:webHidden/>
          </w:rPr>
          <w:tab/>
        </w:r>
        <w:r w:rsidR="00F07E57">
          <w:rPr>
            <w:noProof/>
            <w:webHidden/>
          </w:rPr>
          <w:fldChar w:fldCharType="begin"/>
        </w:r>
        <w:r w:rsidR="00F07E57">
          <w:rPr>
            <w:noProof/>
            <w:webHidden/>
          </w:rPr>
          <w:instrText xml:space="preserve"> PAGEREF _Toc233206471 \h </w:instrText>
        </w:r>
        <w:r w:rsidR="00F07E57">
          <w:rPr>
            <w:noProof/>
            <w:webHidden/>
          </w:rPr>
        </w:r>
        <w:r w:rsidR="00F07E57">
          <w:rPr>
            <w:noProof/>
            <w:webHidden/>
          </w:rPr>
          <w:fldChar w:fldCharType="separate"/>
        </w:r>
        <w:r w:rsidR="00F07E57">
          <w:rPr>
            <w:noProof/>
            <w:webHidden/>
          </w:rPr>
          <w:t>69</w:t>
        </w:r>
        <w:r w:rsidR="00F07E57">
          <w:rPr>
            <w:noProof/>
            <w:webHidden/>
          </w:rPr>
          <w:fldChar w:fldCharType="end"/>
        </w:r>
      </w:hyperlink>
    </w:p>
    <w:p w:rsidR="00F07E57" w:rsidRDefault="00C15E51">
      <w:pPr>
        <w:pStyle w:val="11"/>
        <w:tabs>
          <w:tab w:val="right" w:leader="dot" w:pos="10963"/>
        </w:tabs>
        <w:rPr>
          <w:noProof/>
        </w:rPr>
      </w:pPr>
      <w:hyperlink w:anchor="_Toc233206472" w:history="1">
        <w:r w:rsidR="00F07E57" w:rsidRPr="00845257">
          <w:rPr>
            <w:rStyle w:val="af6"/>
            <w:noProof/>
          </w:rPr>
          <w:t>23章　植栽及び屋上緑化工事</w:t>
        </w:r>
        <w:r w:rsidR="00F07E57">
          <w:rPr>
            <w:noProof/>
            <w:webHidden/>
          </w:rPr>
          <w:tab/>
        </w:r>
        <w:r w:rsidR="00F07E57">
          <w:rPr>
            <w:noProof/>
            <w:webHidden/>
          </w:rPr>
          <w:fldChar w:fldCharType="begin"/>
        </w:r>
        <w:r w:rsidR="00F07E57">
          <w:rPr>
            <w:noProof/>
            <w:webHidden/>
          </w:rPr>
          <w:instrText xml:space="preserve"> PAGEREF _Toc233206472 \h </w:instrText>
        </w:r>
        <w:r w:rsidR="00F07E57">
          <w:rPr>
            <w:noProof/>
            <w:webHidden/>
          </w:rPr>
        </w:r>
        <w:r w:rsidR="00F07E57">
          <w:rPr>
            <w:noProof/>
            <w:webHidden/>
          </w:rPr>
          <w:fldChar w:fldCharType="separate"/>
        </w:r>
        <w:r w:rsidR="00F07E57">
          <w:rPr>
            <w:noProof/>
            <w:webHidden/>
          </w:rPr>
          <w:t>71</w:t>
        </w:r>
        <w:r w:rsidR="00F07E57">
          <w:rPr>
            <w:noProof/>
            <w:webHidden/>
          </w:rPr>
          <w:fldChar w:fldCharType="end"/>
        </w:r>
      </w:hyperlink>
    </w:p>
    <w:p w:rsidR="00F07E57" w:rsidRDefault="00C15E51">
      <w:pPr>
        <w:pStyle w:val="11"/>
        <w:tabs>
          <w:tab w:val="right" w:leader="dot" w:pos="10963"/>
        </w:tabs>
        <w:rPr>
          <w:noProof/>
        </w:rPr>
      </w:pPr>
      <w:hyperlink w:anchor="_Toc233206473" w:history="1">
        <w:r w:rsidR="00F07E57" w:rsidRPr="00845257">
          <w:rPr>
            <w:rStyle w:val="af6"/>
            <w:noProof/>
          </w:rPr>
          <w:t>24章　とりこわし工事</w:t>
        </w:r>
        <w:r w:rsidR="00F07E57">
          <w:rPr>
            <w:noProof/>
            <w:webHidden/>
          </w:rPr>
          <w:tab/>
        </w:r>
        <w:r w:rsidR="00F07E57">
          <w:rPr>
            <w:noProof/>
            <w:webHidden/>
          </w:rPr>
          <w:fldChar w:fldCharType="begin"/>
        </w:r>
        <w:r w:rsidR="00F07E57">
          <w:rPr>
            <w:noProof/>
            <w:webHidden/>
          </w:rPr>
          <w:instrText xml:space="preserve"> PAGEREF _Toc233206473 \h </w:instrText>
        </w:r>
        <w:r w:rsidR="00F07E57">
          <w:rPr>
            <w:noProof/>
            <w:webHidden/>
          </w:rPr>
        </w:r>
        <w:r w:rsidR="00F07E57">
          <w:rPr>
            <w:noProof/>
            <w:webHidden/>
          </w:rPr>
          <w:fldChar w:fldCharType="separate"/>
        </w:r>
        <w:r w:rsidR="00F07E57">
          <w:rPr>
            <w:noProof/>
            <w:webHidden/>
          </w:rPr>
          <w:t>72</w:t>
        </w:r>
        <w:r w:rsidR="00F07E57">
          <w:rPr>
            <w:noProof/>
            <w:webHidden/>
          </w:rPr>
          <w:fldChar w:fldCharType="end"/>
        </w:r>
      </w:hyperlink>
    </w:p>
    <w:p w:rsidR="00F07E57" w:rsidRDefault="00C15E51">
      <w:pPr>
        <w:pStyle w:val="11"/>
        <w:tabs>
          <w:tab w:val="right" w:leader="dot" w:pos="10963"/>
        </w:tabs>
        <w:rPr>
          <w:noProof/>
        </w:rPr>
      </w:pPr>
      <w:hyperlink w:anchor="_Toc233206474" w:history="1">
        <w:r w:rsidR="00F07E57" w:rsidRPr="00845257">
          <w:rPr>
            <w:rStyle w:val="af6"/>
            <w:noProof/>
          </w:rPr>
          <w:t>材料・工法等の取扱い</w:t>
        </w:r>
        <w:r w:rsidR="00F07E57">
          <w:rPr>
            <w:noProof/>
            <w:webHidden/>
          </w:rPr>
          <w:tab/>
        </w:r>
        <w:r w:rsidR="00F07E57">
          <w:rPr>
            <w:noProof/>
            <w:webHidden/>
          </w:rPr>
          <w:fldChar w:fldCharType="begin"/>
        </w:r>
        <w:r w:rsidR="00F07E57">
          <w:rPr>
            <w:noProof/>
            <w:webHidden/>
          </w:rPr>
          <w:instrText xml:space="preserve"> PAGEREF _Toc233206474 \h </w:instrText>
        </w:r>
        <w:r w:rsidR="00F07E57">
          <w:rPr>
            <w:noProof/>
            <w:webHidden/>
          </w:rPr>
        </w:r>
        <w:r w:rsidR="00F07E57">
          <w:rPr>
            <w:noProof/>
            <w:webHidden/>
          </w:rPr>
          <w:fldChar w:fldCharType="separate"/>
        </w:r>
        <w:r w:rsidR="00F07E57">
          <w:rPr>
            <w:noProof/>
            <w:webHidden/>
          </w:rPr>
          <w:t>74</w:t>
        </w:r>
        <w:r w:rsidR="00F07E57">
          <w:rPr>
            <w:noProof/>
            <w:webHidden/>
          </w:rPr>
          <w:fldChar w:fldCharType="end"/>
        </w:r>
      </w:hyperlink>
    </w:p>
    <w:p w:rsidR="00EE29EB" w:rsidRPr="001C745C" w:rsidRDefault="00F81D84" w:rsidP="00EE29EB">
      <w:pPr>
        <w:jc w:val="center"/>
        <w:rPr>
          <w:rFonts w:ascii="UD デジタル 教科書体 NP-R" w:eastAsia="UD デジタル 教科書体 NP-R"/>
        </w:rPr>
      </w:pPr>
      <w:r w:rsidRPr="001C745C">
        <w:rPr>
          <w:rFonts w:ascii="UD デジタル 教科書体 NP-R" w:eastAsia="UD デジタル 教科書体 NP-R" w:hint="eastAsia"/>
        </w:rPr>
        <w:fldChar w:fldCharType="end"/>
      </w:r>
    </w:p>
    <w:p w:rsidR="00EE29EB" w:rsidRPr="001C745C" w:rsidRDefault="00EE29EB" w:rsidP="00EE29EB">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EE29EB" w:rsidRPr="001C745C" w:rsidRDefault="00EE29EB" w:rsidP="00EE29EB">
      <w:pPr>
        <w:pStyle w:val="1"/>
      </w:pPr>
      <w:bookmarkStart w:id="0" w:name="_Toc233206446"/>
      <w:r w:rsidRPr="001C745C">
        <w:rPr>
          <w:rFonts w:hint="eastAsia"/>
        </w:rPr>
        <w:t>総則</w:t>
      </w:r>
      <w:bookmarkEnd w:id="0"/>
    </w:p>
    <w:tbl>
      <w:tblPr>
        <w:tblStyle w:val="af5"/>
        <w:tblW w:w="11000" w:type="dxa"/>
        <w:tblLook w:val="04A0" w:firstRow="1" w:lastRow="0" w:firstColumn="1" w:lastColumn="0" w:noHBand="0" w:noVBand="1"/>
      </w:tblPr>
      <w:tblGrid>
        <w:gridCol w:w="1838"/>
        <w:gridCol w:w="9162"/>
      </w:tblGrid>
      <w:tr w:rsidR="00FE4E65" w:rsidRPr="001C745C" w:rsidTr="005F77D7">
        <w:trPr>
          <w:trHeight w:val="283"/>
          <w:tblHeader/>
        </w:trPr>
        <w:tc>
          <w:tcPr>
            <w:tcW w:w="1838" w:type="dxa"/>
            <w:shd w:val="clear" w:color="auto" w:fill="000000" w:themeFill="text1"/>
          </w:tcPr>
          <w:p w:rsidR="00FE4E65" w:rsidRPr="001C745C" w:rsidRDefault="00FE4E65" w:rsidP="005F77D7">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項目</w:t>
            </w:r>
          </w:p>
        </w:tc>
        <w:tc>
          <w:tcPr>
            <w:tcW w:w="9162" w:type="dxa"/>
            <w:shd w:val="clear" w:color="auto" w:fill="000000" w:themeFill="text1"/>
          </w:tcPr>
          <w:p w:rsidR="00FE4E65" w:rsidRPr="001C745C" w:rsidRDefault="00FE4E65" w:rsidP="005F77D7">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特記事項</w:t>
            </w:r>
          </w:p>
        </w:tc>
      </w:tr>
      <w:tr w:rsidR="00FE4E65" w:rsidRPr="001C745C" w:rsidTr="005F77D7">
        <w:trPr>
          <w:trHeight w:val="283"/>
        </w:trPr>
        <w:tc>
          <w:tcPr>
            <w:tcW w:w="11000" w:type="dxa"/>
            <w:gridSpan w:val="2"/>
            <w:shd w:val="clear" w:color="auto" w:fill="D9D9D9" w:themeFill="background1" w:themeFillShade="D9"/>
          </w:tcPr>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契約に関する事項</w:t>
            </w:r>
          </w:p>
        </w:tc>
      </w:tr>
      <w:tr w:rsidR="00FE4E65" w:rsidRPr="001C745C" w:rsidTr="005F77D7">
        <w:tc>
          <w:tcPr>
            <w:tcW w:w="1838" w:type="dxa"/>
            <w:tcMar>
              <w:left w:w="57" w:type="dxa"/>
              <w:right w:w="28" w:type="dxa"/>
            </w:tcMar>
          </w:tcPr>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設計図書の適用</w:t>
            </w:r>
          </w:p>
        </w:tc>
        <w:tc>
          <w:tcPr>
            <w:tcW w:w="9162" w:type="dxa"/>
          </w:tcPr>
          <w:p w:rsidR="00FE4E65" w:rsidRPr="001C745C" w:rsidRDefault="00FE4E65"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○本工事は、下記の図書を適用するが、内容に不一致がある場合の優先順位は下記のとおりとする。</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（1）質疑回答書（追記事項を含む）</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（2）設計書</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（3）特記仕様書</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（4）材料・工法等指定一覧表</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（5）図面</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（6）国土交通省大臣官房官庁営繕部監修・</w:t>
            </w:r>
            <w:hyperlink r:id="rId8" w:history="1">
              <w:r w:rsidRPr="001C745C">
                <w:rPr>
                  <w:rStyle w:val="af6"/>
                  <w:rFonts w:ascii="UD デジタル 教科書体 NP-R" w:eastAsia="UD デジタル 教科書体 NP-R" w:hint="eastAsia"/>
                  <w:szCs w:val="18"/>
                </w:rPr>
                <w:t>公共建築木造工事標準仕様書・令和７年版</w:t>
              </w:r>
            </w:hyperlink>
            <w:r w:rsidRPr="001C745C">
              <w:rPr>
                <w:rFonts w:ascii="UD デジタル 教科書体 NP-R" w:eastAsia="UD デジタル 教科書体 NP-R" w:hint="eastAsia"/>
                <w:szCs w:val="18"/>
              </w:rPr>
              <w:t>〔令和７年3月改定〕（以下、「木造標準仕様書」</w:t>
            </w:r>
            <w:r w:rsidR="002613D9" w:rsidRPr="001C745C">
              <w:rPr>
                <w:rFonts w:ascii="UD デジタル 教科書体 NP-R" w:eastAsia="UD デジタル 教科書体 NP-R" w:hint="eastAsia"/>
                <w:szCs w:val="18"/>
              </w:rPr>
              <w:t>又は「木仕」</w:t>
            </w:r>
            <w:r w:rsidRPr="001C745C">
              <w:rPr>
                <w:rFonts w:ascii="UD デジタル 教科書体 NP-R" w:eastAsia="UD デジタル 教科書体 NP-R" w:hint="eastAsia"/>
                <w:szCs w:val="18"/>
              </w:rPr>
              <w:t>という。）</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（7）国土交通省大臣官房官庁営繕部監修・</w:t>
            </w:r>
            <w:hyperlink r:id="rId9" w:history="1">
              <w:r w:rsidRPr="001C745C">
                <w:rPr>
                  <w:rStyle w:val="af6"/>
                  <w:rFonts w:ascii="UD デジタル 教科書体 NP-R" w:eastAsia="UD デジタル 教科書体 NP-R" w:hint="eastAsia"/>
                  <w:szCs w:val="18"/>
                </w:rPr>
                <w:t>公共建築工事標準仕様書・令和７年版</w:t>
              </w:r>
            </w:hyperlink>
            <w:r w:rsidRPr="001C745C">
              <w:rPr>
                <w:rFonts w:ascii="UD デジタル 教科書体 NP-R" w:eastAsia="UD デジタル 教科書体 NP-R" w:hint="eastAsia"/>
                <w:szCs w:val="18"/>
              </w:rPr>
              <w:t>〔令和７年3月改定〕（以下、「標準仕様書」</w:t>
            </w:r>
            <w:r w:rsidR="002613D9" w:rsidRPr="001C745C">
              <w:rPr>
                <w:rFonts w:ascii="UD デジタル 教科書体 NP-R" w:eastAsia="UD デジタル 教科書体 NP-R" w:hint="eastAsia"/>
                <w:szCs w:val="18"/>
              </w:rPr>
              <w:t>又は「標仕」</w:t>
            </w:r>
            <w:r w:rsidRPr="001C745C">
              <w:rPr>
                <w:rFonts w:ascii="UD デジタル 教科書体 NP-R" w:eastAsia="UD デジタル 教科書体 NP-R" w:hint="eastAsia"/>
                <w:szCs w:val="18"/>
              </w:rPr>
              <w:t>という。）</w:t>
            </w:r>
          </w:p>
          <w:p w:rsidR="00FE4E65" w:rsidRPr="001C745C" w:rsidRDefault="00FE4E65" w:rsidP="005F77D7">
            <w:pPr>
              <w:spacing w:afterLines="20" w:after="72"/>
              <w:ind w:left="495" w:hangingChars="275" w:hanging="495"/>
              <w:rPr>
                <w:rFonts w:ascii="UD デジタル 教科書体 NP-R" w:eastAsia="UD デジタル 教科書体 NP-R"/>
                <w:szCs w:val="18"/>
              </w:rPr>
            </w:pPr>
            <w:r w:rsidRPr="001C745C">
              <w:rPr>
                <w:rFonts w:ascii="UD デジタル 教科書体 NP-R" w:eastAsia="UD デジタル 教科書体 NP-R" w:hint="eastAsia"/>
                <w:szCs w:val="18"/>
              </w:rPr>
              <w:t>（8）国土交通省大臣官房官庁営繕部監修・</w:t>
            </w:r>
            <w:hyperlink r:id="rId10" w:history="1">
              <w:r w:rsidRPr="001C745C">
                <w:rPr>
                  <w:rStyle w:val="af6"/>
                  <w:rFonts w:ascii="UD デジタル 教科書体 NP-R" w:eastAsia="UD デジタル 教科書体 NP-R" w:hint="eastAsia"/>
                  <w:szCs w:val="18"/>
                </w:rPr>
                <w:t>公共建築改修工事標準仕様書・令和７年版</w:t>
              </w:r>
            </w:hyperlink>
            <w:r w:rsidRPr="001C745C">
              <w:rPr>
                <w:rFonts w:ascii="UD デジタル 教科書体 NP-R" w:eastAsia="UD デジタル 教科書体 NP-R" w:hint="eastAsia"/>
                <w:szCs w:val="18"/>
              </w:rPr>
              <w:t>〔令和７年3月改定〕（以下、「改修標準仕様書」</w:t>
            </w:r>
            <w:r w:rsidR="002613D9" w:rsidRPr="001C745C">
              <w:rPr>
                <w:rFonts w:ascii="UD デジタル 教科書体 NP-R" w:eastAsia="UD デジタル 教科書体 NP-R" w:hint="eastAsia"/>
                <w:szCs w:val="18"/>
              </w:rPr>
              <w:t>又は「改仕」</w:t>
            </w:r>
            <w:r w:rsidRPr="001C745C">
              <w:rPr>
                <w:rFonts w:ascii="UD デジタル 教科書体 NP-R" w:eastAsia="UD デジタル 教科書体 NP-R" w:hint="eastAsia"/>
                <w:szCs w:val="18"/>
              </w:rPr>
              <w:t>という。）</w:t>
            </w:r>
          </w:p>
          <w:p w:rsidR="00FE4E65" w:rsidRPr="001C745C" w:rsidRDefault="00FE4E65" w:rsidP="002613D9">
            <w:pPr>
              <w:spacing w:afterLines="20" w:after="72"/>
              <w:ind w:left="495" w:hangingChars="275" w:hanging="495"/>
              <w:rPr>
                <w:rFonts w:ascii="UD デジタル 教科書体 NP-R" w:eastAsia="UD デジタル 教科書体 NP-R"/>
                <w:szCs w:val="18"/>
              </w:rPr>
            </w:pPr>
            <w:r w:rsidRPr="001C745C">
              <w:rPr>
                <w:rFonts w:ascii="UD デジタル 教科書体 NP-R" w:eastAsia="UD デジタル 教科書体 NP-R" w:hint="eastAsia"/>
                <w:szCs w:val="18"/>
              </w:rPr>
              <w:t>（9）国土交通省大臣官房官庁営繕部監修・</w:t>
            </w:r>
            <w:hyperlink r:id="rId11" w:history="1">
              <w:r w:rsidRPr="001C745C">
                <w:rPr>
                  <w:rStyle w:val="af6"/>
                  <w:rFonts w:ascii="UD デジタル 教科書体 NP-R" w:eastAsia="UD デジタル 教科書体 NP-R" w:hint="eastAsia"/>
                  <w:szCs w:val="18"/>
                </w:rPr>
                <w:t>建築物解体工事共通仕様書・令和4年版</w:t>
              </w:r>
            </w:hyperlink>
            <w:r w:rsidRPr="001C745C">
              <w:rPr>
                <w:rFonts w:ascii="UD デジタル 教科書体 NP-R" w:eastAsia="UD デジタル 教科書体 NP-R" w:hint="eastAsia"/>
                <w:szCs w:val="18"/>
              </w:rPr>
              <w:t>（以下、「解体仕様書」</w:t>
            </w:r>
            <w:r w:rsidR="002613D9" w:rsidRPr="001C745C">
              <w:rPr>
                <w:rFonts w:ascii="UD デジタル 教科書体 NP-R" w:eastAsia="UD デジタル 教科書体 NP-R" w:hint="eastAsia"/>
                <w:szCs w:val="18"/>
              </w:rPr>
              <w:t>又は</w:t>
            </w:r>
            <w:r w:rsidRPr="001C745C">
              <w:rPr>
                <w:rFonts w:ascii="UD デジタル 教科書体 NP-R" w:eastAsia="UD デジタル 教科書体 NP-R" w:hint="eastAsia"/>
                <w:szCs w:val="18"/>
              </w:rPr>
              <w:t>「解仕」という。）</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特記仕様書の取扱い</w:t>
            </w:r>
          </w:p>
        </w:tc>
        <w:tc>
          <w:tcPr>
            <w:tcW w:w="9162" w:type="dxa"/>
          </w:tcPr>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t>○特記仕様書の取扱いは下記による。</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（1）項目欄は「・」印に○印をつけた「</w:t>
            </w: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eq \o\ac(○,</w:instrText>
            </w:r>
            <w:r w:rsidRPr="001C745C">
              <w:rPr>
                <w:rFonts w:ascii="UD デジタル 教科書体 NP-R" w:eastAsia="UD デジタル 教科書体 NP-R" w:hint="eastAsia"/>
                <w:position w:val="2"/>
                <w:sz w:val="12"/>
                <w:szCs w:val="18"/>
              </w:rPr>
              <w:instrText>・</w:instrText>
            </w:r>
            <w:r w:rsidRPr="001C745C">
              <w:rPr>
                <w:rFonts w:ascii="UD デジタル 教科書体 NP-R" w:eastAsia="UD デジタル 教科書体 NP-R" w:hint="eastAsia"/>
                <w:szCs w:val="18"/>
              </w:rPr>
              <w:instrText>)</w:instrText>
            </w: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int="eastAsia"/>
                <w:szCs w:val="18"/>
              </w:rPr>
              <w:t>」印があるものを適用する。</w:t>
            </w:r>
          </w:p>
          <w:p w:rsidR="00FE4E65" w:rsidRPr="001C745C" w:rsidRDefault="00FE4E65" w:rsidP="005F77D7">
            <w:pPr>
              <w:ind w:left="495" w:hangingChars="275" w:hanging="495"/>
              <w:rPr>
                <w:rFonts w:ascii="UD デジタル 教科書体 NP-R" w:eastAsia="UD デジタル 教科書体 NP-R"/>
                <w:szCs w:val="18"/>
              </w:rPr>
            </w:pPr>
            <w:r w:rsidRPr="001C745C">
              <w:rPr>
                <w:rFonts w:ascii="UD デジタル 教科書体 NP-R" w:eastAsia="UD デジタル 教科書体 NP-R" w:hint="eastAsia"/>
                <w:szCs w:val="18"/>
              </w:rPr>
              <w:t>（2）特記事項欄は、○印を付けたもの又は※印があるものを適用し、同じ項目の選択事項においては○印を優先する。ただし、○印と</w:t>
            </w: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eq \o\ac(</w:instrText>
            </w:r>
            <w:r w:rsidRPr="001C745C">
              <w:rPr>
                <w:rFonts w:ascii="UD デジタル 教科書体 NP-R" w:eastAsia="UD デジタル 教科書体 NP-R" w:hint="eastAsia"/>
                <w:position w:val="-3"/>
                <w:sz w:val="27"/>
                <w:szCs w:val="18"/>
              </w:rPr>
              <w:instrText>○</w:instrText>
            </w:r>
            <w:r w:rsidRPr="001C745C">
              <w:rPr>
                <w:rFonts w:ascii="UD デジタル 教科書体 NP-R" w:eastAsia="UD デジタル 教科書体 NP-R" w:hint="eastAsia"/>
                <w:szCs w:val="18"/>
              </w:rPr>
              <w:instrText>,※)</w:instrText>
            </w: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int="eastAsia"/>
                <w:szCs w:val="18"/>
              </w:rPr>
              <w:t>印のある場合は共に適用する。</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（3）選択された特記事項欄に付随する備考欄は、全て適用する。</w:t>
            </w:r>
          </w:p>
          <w:p w:rsidR="00FE4E65" w:rsidRPr="001C745C" w:rsidRDefault="00FE4E65" w:rsidP="005F77D7">
            <w:pPr>
              <w:ind w:left="495" w:hangingChars="275" w:hanging="495"/>
              <w:rPr>
                <w:rFonts w:ascii="UD デジタル 教科書体 NP-R" w:eastAsia="UD デジタル 教科書体 NP-R"/>
                <w:szCs w:val="18"/>
              </w:rPr>
            </w:pPr>
            <w:r w:rsidRPr="001C745C">
              <w:rPr>
                <w:rFonts w:ascii="UD デジタル 教科書体 NP-R" w:eastAsia="UD デジタル 教科書体 NP-R" w:hint="eastAsia"/>
                <w:szCs w:val="18"/>
              </w:rPr>
              <w:t>（4）項目欄に○印があり、特記事項欄に記入のない場合、その項目は標準仕様書又は改修標準仕様書の本文通り適用する。</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（5）特記事項欄のＡ、Ｂなどの符号は、標準仕様書又は改修標準仕様書の符号とする。</w:t>
            </w:r>
          </w:p>
          <w:p w:rsidR="00FE4E65" w:rsidRPr="001C745C" w:rsidRDefault="00FE4E65" w:rsidP="005F77D7">
            <w:pPr>
              <w:spacing w:afterLines="20" w:after="72"/>
              <w:ind w:left="495" w:hangingChars="275" w:hanging="495"/>
              <w:rPr>
                <w:rFonts w:ascii="UD デジタル 教科書体 NP-R" w:eastAsia="UD デジタル 教科書体 NP-R"/>
                <w:szCs w:val="18"/>
              </w:rPr>
            </w:pPr>
            <w:r w:rsidRPr="001C745C">
              <w:rPr>
                <w:rFonts w:ascii="UD デジタル 教科書体 NP-R" w:eastAsia="UD デジタル 教科書体 NP-R" w:hint="eastAsia"/>
                <w:szCs w:val="18"/>
              </w:rPr>
              <w:t>（6）本特記仕様書のリンク先の記載内容は、上記「設計図書の適用」において設計図書とされたもの以外は参考資料として取り扱う。ただし、標準仕様書及び改修標準仕様書等において「JIS A〇〇〇〇による」等と記載されている場合、その内容が設計図書となるので注意すること。</w:t>
            </w:r>
          </w:p>
          <w:p w:rsidR="00FE4E65" w:rsidRPr="001C745C" w:rsidRDefault="00FE4E65" w:rsidP="005F77D7">
            <w:pPr>
              <w:spacing w:afterLines="20" w:after="72"/>
              <w:ind w:left="495" w:hangingChars="275" w:hanging="495"/>
              <w:rPr>
                <w:rFonts w:ascii="UD デジタル 教科書体 NP-R" w:eastAsia="UD デジタル 教科書体 NP-R"/>
                <w:szCs w:val="18"/>
              </w:rPr>
            </w:pPr>
            <w:r w:rsidRPr="001C745C">
              <w:rPr>
                <w:rFonts w:ascii="UD デジタル 教科書体 NP-R" w:eastAsia="UD デジタル 教科書体 NP-R" w:hint="eastAsia"/>
                <w:szCs w:val="18"/>
              </w:rPr>
              <w:t>（7）本特記仕様書の「JIS A〇〇〇〇」のリンク先は利便性を優先し、民間が運営する「日本産業規格の簡易閲覧用ウェブサイト」としている。そのため、工事の施工にあたっては、「日本産業標準調査会ウェブサイト」で最新の情報を確認すること。</w:t>
            </w:r>
          </w:p>
        </w:tc>
      </w:tr>
      <w:tr w:rsidR="00FE4E65" w:rsidRPr="001C745C" w:rsidTr="005F77D7">
        <w:tc>
          <w:tcPr>
            <w:tcW w:w="1838" w:type="dxa"/>
            <w:tcMar>
              <w:left w:w="57" w:type="dxa"/>
              <w:right w:w="28" w:type="dxa"/>
            </w:tcMar>
          </w:tcPr>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参考図書</w:t>
            </w:r>
          </w:p>
        </w:tc>
        <w:tc>
          <w:tcPr>
            <w:tcW w:w="9162" w:type="dxa"/>
          </w:tcPr>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t>○施工にあたり、下記の図書を参考にして、適正な自主管理に努める。</w:t>
            </w:r>
          </w:p>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t>（1）「建築工事監理指針（上巻・下巻）令和７年版」（国土交通省大臣官房官庁営繕部監修）</w:t>
            </w:r>
          </w:p>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t>（2）「建築改修工事監理指針（上巻・下巻）令和７年版」（国土交通省大臣官房官庁営繕部監修）</w:t>
            </w:r>
          </w:p>
          <w:p w:rsidR="00FE4E65" w:rsidRPr="001C745C" w:rsidRDefault="00FE4E65" w:rsidP="005F77D7">
            <w:pPr>
              <w:ind w:left="540" w:hangingChars="300" w:hanging="540"/>
              <w:rPr>
                <w:rFonts w:ascii="UD デジタル 教科書体 NP-R" w:eastAsia="UD デジタル 教科書体 NP-R"/>
              </w:rPr>
            </w:pPr>
            <w:r w:rsidRPr="001C745C">
              <w:rPr>
                <w:rFonts w:ascii="UD デジタル 教科書体 NP-R" w:eastAsia="UD デジタル 教科書体 NP-R" w:hint="eastAsia"/>
              </w:rPr>
              <w:t>（3）「</w:t>
            </w:r>
            <w:hyperlink r:id="rId12" w:history="1">
              <w:r w:rsidRPr="001C745C">
                <w:rPr>
                  <w:rStyle w:val="af6"/>
                  <w:rFonts w:ascii="UD デジタル 教科書体 NP-R" w:eastAsia="UD デジタル 教科書体 NP-R" w:hint="eastAsia"/>
                </w:rPr>
                <w:t>公共建築工事標準仕様書に基づく建築工事の施工管理（施工計画書作成要領） 令和5年版</w:t>
              </w:r>
            </w:hyperlink>
            <w:r w:rsidRPr="001C745C">
              <w:rPr>
                <w:rFonts w:ascii="UD デジタル 教科書体 NP-R" w:eastAsia="UD デジタル 教科書体 NP-R" w:hint="eastAsia"/>
              </w:rPr>
              <w:t>」</w:t>
            </w:r>
          </w:p>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t>（4）「</w:t>
            </w:r>
            <w:hyperlink r:id="rId13" w:history="1">
              <w:r w:rsidRPr="001C745C">
                <w:rPr>
                  <w:rStyle w:val="af6"/>
                  <w:rFonts w:ascii="UD デジタル 教科書体 NP-R" w:eastAsia="UD デジタル 教科書体 NP-R" w:hint="eastAsia"/>
                </w:rPr>
                <w:t>請負人用建築工事チェックリスト</w:t>
              </w:r>
            </w:hyperlink>
            <w:r w:rsidRPr="001C745C">
              <w:rPr>
                <w:rFonts w:ascii="UD デジタル 教科書体 NP-R" w:eastAsia="UD デジタル 教科書体 NP-R" w:hint="eastAsia"/>
              </w:rPr>
              <w:t>」（神戸市建築技術管理委員会編集）</w:t>
            </w:r>
          </w:p>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t>（5）「</w:t>
            </w:r>
            <w:hyperlink r:id="rId14" w:history="1">
              <w:r w:rsidRPr="001C745C">
                <w:rPr>
                  <w:rStyle w:val="af6"/>
                  <w:rFonts w:ascii="UD デジタル 教科書体 NP-R" w:eastAsia="UD デジタル 教科書体 NP-R" w:hint="eastAsia"/>
                </w:rPr>
                <w:t>建築基準法に基づくシックハウス対策について</w:t>
              </w:r>
            </w:hyperlink>
            <w:r w:rsidRPr="001C745C">
              <w:rPr>
                <w:rFonts w:ascii="UD デジタル 教科書体 NP-R" w:eastAsia="UD デジタル 教科書体 NP-R" w:hint="eastAsia"/>
              </w:rPr>
              <w:t>」（編集：国土交通省住宅局建築指導課他）</w:t>
            </w:r>
          </w:p>
          <w:p w:rsidR="00FE4E65" w:rsidRPr="001C745C" w:rsidRDefault="00FE4E65" w:rsidP="005F77D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（6）国土交通大臣官房官庁営繕部制定「</w:t>
            </w:r>
            <w:hyperlink r:id="rId15" w:history="1">
              <w:r w:rsidRPr="001C745C">
                <w:rPr>
                  <w:rStyle w:val="50"/>
                  <w:rFonts w:ascii="UD デジタル 教科書体 NP-R" w:eastAsia="UD デジタル 教科書体 NP-R" w:hAnsi="Meiryo UI" w:hint="eastAsia"/>
                  <w:b w:val="0"/>
                  <w:i w:val="0"/>
                  <w:color w:val="2E74B5" w:themeColor="accent1" w:themeShade="BF"/>
                  <w:sz w:val="18"/>
                  <w:szCs w:val="18"/>
                  <w:u w:val="single"/>
                </w:rPr>
                <w:t>建築物解体工事共通仕様書解説（令和５年版</w:t>
              </w:r>
              <w:r w:rsidRPr="001C745C">
                <w:rPr>
                  <w:rStyle w:val="af6"/>
                  <w:rFonts w:ascii="UD デジタル 教科書体 NP-R" w:eastAsia="UD デジタル 教科書体 NP-R" w:hint="eastAsia"/>
                  <w:b/>
                  <w:bCs/>
                  <w:i/>
                  <w:iCs/>
                  <w:szCs w:val="18"/>
                </w:rPr>
                <w:t>）</w:t>
              </w:r>
            </w:hyperlink>
            <w:r w:rsidRPr="001C745C">
              <w:rPr>
                <w:rFonts w:ascii="UD デジタル 教科書体 NP-R" w:eastAsia="UD デジタル 教科書体 NP-R" w:hAnsi="Meiryo UI" w:hint="eastAsia"/>
                <w:szCs w:val="18"/>
              </w:rPr>
              <w:t>」</w:t>
            </w:r>
          </w:p>
          <w:p w:rsidR="00FE4E65" w:rsidRPr="001C745C" w:rsidRDefault="00FE4E65" w:rsidP="005F77D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（7）「</w:t>
            </w:r>
            <w:hyperlink r:id="rId16" w:anchor="page=71" w:history="1">
              <w:r w:rsidRPr="001C745C">
                <w:rPr>
                  <w:rStyle w:val="50"/>
                  <w:rFonts w:ascii="UD デジタル 教科書体 NP-R" w:eastAsia="UD デジタル 教科書体 NP-R" w:hAnsi="Meiryo UI" w:hint="eastAsia"/>
                  <w:b w:val="0"/>
                  <w:i w:val="0"/>
                  <w:color w:val="2E74B5" w:themeColor="accent1" w:themeShade="BF"/>
                  <w:sz w:val="18"/>
                  <w:szCs w:val="18"/>
                  <w:u w:val="single"/>
                </w:rPr>
                <w:t>建設工事公衆災害防止対策要綱 建築工事</w:t>
              </w:r>
              <w:r w:rsidRPr="001C745C">
                <w:rPr>
                  <w:rStyle w:val="50"/>
                  <w:rFonts w:ascii="UD デジタル 教科書体 NP-R" w:eastAsia="UD デジタル 教科書体 NP-R" w:hAnsi="Meiryo UI" w:hint="eastAsia"/>
                  <w:b w:val="0"/>
                  <w:color w:val="2E74B5" w:themeColor="accent1" w:themeShade="BF"/>
                  <w:sz w:val="18"/>
                  <w:szCs w:val="18"/>
                  <w:u w:val="single"/>
                </w:rPr>
                <w:t>編</w:t>
              </w:r>
            </w:hyperlink>
            <w:r w:rsidRPr="001C745C">
              <w:rPr>
                <w:rFonts w:ascii="UD デジタル 教科書体 NP-R" w:eastAsia="UD デジタル 教科書体 NP-R" w:hAnsi="Meiryo UI" w:hint="eastAsia"/>
                <w:szCs w:val="18"/>
              </w:rPr>
              <w:t>」</w:t>
            </w:r>
          </w:p>
          <w:p w:rsidR="00FE4E65" w:rsidRPr="001C745C" w:rsidRDefault="00FE4E65" w:rsidP="005F77D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（8）「</w:t>
            </w:r>
            <w:hyperlink r:id="rId17" w:history="1">
              <w:r w:rsidRPr="001C745C">
                <w:rPr>
                  <w:rStyle w:val="50"/>
                  <w:rFonts w:ascii="UD デジタル 教科書体 NP-R" w:eastAsia="UD デジタル 教科書体 NP-R" w:hAnsi="Meiryo UI" w:hint="eastAsia"/>
                  <w:b w:val="0"/>
                  <w:i w:val="0"/>
                  <w:color w:val="2E74B5" w:themeColor="accent1" w:themeShade="BF"/>
                  <w:sz w:val="18"/>
                  <w:szCs w:val="18"/>
                  <w:u w:val="single"/>
                </w:rPr>
                <w:t>建設副産物適正処理推進要綱</w:t>
              </w:r>
            </w:hyperlink>
            <w:r w:rsidRPr="001C745C">
              <w:rPr>
                <w:rFonts w:ascii="UD デジタル 教科書体 NP-R" w:eastAsia="UD デジタル 教科書体 NP-R" w:hAnsi="Meiryo UI" w:hint="eastAsia"/>
                <w:szCs w:val="18"/>
              </w:rPr>
              <w:t>」</w:t>
            </w:r>
          </w:p>
          <w:p w:rsidR="00FE4E65" w:rsidRPr="001C745C" w:rsidRDefault="00FE4E65" w:rsidP="005F77D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（9）「</w:t>
            </w:r>
            <w:hyperlink r:id="rId18" w:history="1">
              <w:r w:rsidRPr="001C745C">
                <w:rPr>
                  <w:rStyle w:val="af6"/>
                  <w:rFonts w:ascii="UD デジタル 教科書体 NP-R" w:eastAsia="UD デジタル 教科書体 NP-R" w:hint="eastAsia"/>
                  <w:bCs/>
                  <w:iCs/>
                </w:rPr>
                <w:t>建築工事安全施工技術指針</w:t>
              </w:r>
            </w:hyperlink>
            <w:r w:rsidRPr="001C745C">
              <w:rPr>
                <w:rFonts w:ascii="UD デジタル 教科書体 NP-R" w:eastAsia="UD デジタル 教科書体 NP-R" w:hAnsi="Meiryo UI" w:hint="eastAsia"/>
                <w:szCs w:val="18"/>
              </w:rPr>
              <w:t>」</w:t>
            </w:r>
          </w:p>
          <w:p w:rsidR="00FE4E65" w:rsidRPr="001C745C" w:rsidRDefault="00FE4E65" w:rsidP="005F77D7">
            <w:pPr>
              <w:spacing w:afterLines="20" w:after="72"/>
              <w:rPr>
                <w:rFonts w:ascii="UD デジタル 教科書体 NP-R" w:eastAsia="UD デジタル 教科書体 NP-R"/>
              </w:rPr>
            </w:pPr>
            <w:r w:rsidRPr="001C745C">
              <w:rPr>
                <w:rFonts w:ascii="UD デジタル 教科書体 NP-R" w:eastAsia="UD デジタル 教科書体 NP-R" w:hAnsi="Meiryo UI" w:hint="eastAsia"/>
                <w:szCs w:val="18"/>
              </w:rPr>
              <w:t>（10）「</w:t>
            </w:r>
            <w:hyperlink r:id="rId19" w:history="1">
              <w:r w:rsidRPr="001C745C">
                <w:rPr>
                  <w:rStyle w:val="af6"/>
                  <w:rFonts w:ascii="UD デジタル 教科書体 NP-R" w:eastAsia="UD デジタル 教科書体 NP-R" w:hint="eastAsia"/>
                  <w:bCs/>
                  <w:iCs/>
                </w:rPr>
                <w:t>建築物の解体工事における外壁の崩落等による公衆災害防止対策に関するガイドライン</w:t>
              </w:r>
            </w:hyperlink>
            <w:r w:rsidRPr="001C745C">
              <w:rPr>
                <w:rStyle w:val="af6"/>
                <w:rFonts w:ascii="UD デジタル 教科書体 NP-R" w:eastAsia="UD デジタル 教科書体 NP-R" w:hint="eastAsia"/>
              </w:rPr>
              <w:t>」</w:t>
            </w:r>
          </w:p>
        </w:tc>
      </w:tr>
      <w:tr w:rsidR="00FE4E65" w:rsidRPr="001C745C" w:rsidTr="005F77D7">
        <w:tc>
          <w:tcPr>
            <w:tcW w:w="1838" w:type="dxa"/>
            <w:tcMar>
              <w:left w:w="57" w:type="dxa"/>
              <w:right w:w="28" w:type="dxa"/>
            </w:tcMar>
          </w:tcPr>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数量公開</w:t>
            </w:r>
          </w:p>
        </w:tc>
        <w:tc>
          <w:tcPr>
            <w:tcW w:w="9162" w:type="dxa"/>
          </w:tcPr>
          <w:p w:rsidR="00FE4E65" w:rsidRPr="001C745C" w:rsidRDefault="00FE4E65"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○公開数量は、</w:t>
            </w:r>
            <w:hyperlink r:id="rId20" w:history="1">
              <w:r w:rsidRPr="001C745C">
                <w:rPr>
                  <w:rStyle w:val="af6"/>
                  <w:rFonts w:ascii="UD デジタル 教科書体 NP-R" w:eastAsia="UD デジタル 教科書体 NP-R" w:hint="eastAsia"/>
                </w:rPr>
                <w:t>神戸市工事請負契約約款</w:t>
              </w:r>
            </w:hyperlink>
            <w:r w:rsidRPr="001C745C">
              <w:rPr>
                <w:rFonts w:ascii="UD デジタル 教科書体 NP-R" w:eastAsia="UD デジタル 教科書体 NP-R" w:hint="eastAsia"/>
                <w:u w:val="single"/>
              </w:rPr>
              <w:t>第1条</w:t>
            </w:r>
            <w:r w:rsidRPr="001C745C">
              <w:rPr>
                <w:rFonts w:ascii="UD デジタル 教科書体 NP-R" w:eastAsia="UD デジタル 教科書体 NP-R" w:hint="eastAsia"/>
              </w:rPr>
              <w:t>に定める設計図書ではなく、参考数量として取扱う。</w:t>
            </w:r>
          </w:p>
          <w:p w:rsidR="00FE4E65" w:rsidRPr="001C745C" w:rsidRDefault="00FE4E65" w:rsidP="005F77D7">
            <w:pPr>
              <w:spacing w:afterLines="20" w:after="72"/>
              <w:ind w:leftChars="100" w:left="360" w:hangingChars="100" w:hanging="180"/>
              <w:rPr>
                <w:rFonts w:ascii="UD デジタル 教科書体 NP-R" w:eastAsia="UD デジタル 教科書体 NP-R"/>
              </w:rPr>
            </w:pPr>
            <w:r w:rsidRPr="001C745C">
              <w:rPr>
                <w:rFonts w:ascii="UD デジタル 教科書体 NP-R" w:eastAsia="UD デジタル 教科書体 NP-R" w:hint="eastAsia"/>
              </w:rPr>
              <w:t>（本特記仕様書において「神戸市工事請負契約約款」は、交通局発注工事の場合「神戸市交通局工事請負契約約款」、水道局発注工事の場合「神戸市水道局工事請負契約約款」と読み替えるものとする）</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入札時積算数量書活用方式</w:t>
            </w:r>
          </w:p>
        </w:tc>
        <w:tc>
          <w:tcPr>
            <w:tcW w:w="9162" w:type="dxa"/>
          </w:tcPr>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〇本項目は設計書に入札時積算数量書活用方式の記載がある場合に適用する。</w:t>
            </w:r>
          </w:p>
          <w:p w:rsidR="00FE4E65" w:rsidRPr="001C745C" w:rsidRDefault="00FE4E65" w:rsidP="005F77D7">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入札時積算数量書は神戸市工事請負契約約款第１条に定める設計図書ではなく、数量通りの施工を義務付けるものではないが、入札時積算数量書に疑義が生じた場合における協議は入札時積算数量書に基づき行い、請求等は下記による。</w:t>
            </w:r>
          </w:p>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なお、下記の特記は「神戸市工事請負契約約款第18条の２」として扱うこととする。</w:t>
            </w:r>
          </w:p>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（入札時積算数量書に疑義が生じた場合における確認の請求等）</w:t>
            </w:r>
          </w:p>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1）受注者は、入札時に発注者が示した入札時積算数量書（一式とされた細目（設計図書において施工条件が明示された項目を除く。）を除く。以下単に「入札時積算数量書」という。）に記載された積算数量に疑義が生じたときは、その旨を直ちに監督職員に通知し、その確認を請求することができる。ただし、当該疑義に係る積算数量の部分の工事に着手した場合、確認を求めることができないものとする。</w:t>
            </w:r>
          </w:p>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2）(1)の請求は、入札時積算数量書における当該疑義に係る積算数量と、これに対応する受注者が入札時に提出した工事費内訳書における当該数量とが同一であると確認できた場合にのみ行うことができるものとする。</w:t>
            </w:r>
          </w:p>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（3）監督職員は、(1)の請求を受けたとき又は自ら入札時積算数量書に記載された積算数量に誤謬又は脱漏を発見したときは、直ちに確認を行わなければならない。</w:t>
            </w:r>
          </w:p>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（4）(3)の確認の結果、入札時積算数量書の訂正の必要があると認められるときは、発注者は、受注者と協議して、これを行わなければならない。</w:t>
            </w:r>
          </w:p>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5）(4)の訂正が行われた場合において、発注者は、請負代金額の変更の必要があると認められるときは、第23条に定めるところにより、当該変更を行うものとする。この場合における同条第１項本文の規定による協議は、訂正された入札時積算数量書に記載された積算数量に基づき行うものとする。</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lastRenderedPageBreak/>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設計変更資料の作成</w:t>
            </w:r>
          </w:p>
        </w:tc>
        <w:tc>
          <w:tcPr>
            <w:tcW w:w="9162" w:type="dxa"/>
          </w:tcPr>
          <w:p w:rsidR="00FE4E65" w:rsidRPr="001C745C" w:rsidRDefault="00FE4E65" w:rsidP="005F77D7">
            <w:pPr>
              <w:spacing w:afterLines="20" w:after="72"/>
              <w:ind w:left="180" w:hangingChars="100" w:hanging="180"/>
              <w:rPr>
                <w:rFonts w:ascii="UD デジタル 教科書体 NP-R" w:eastAsia="UD デジタル 教科書体 NP-R"/>
              </w:rPr>
            </w:pPr>
            <w:r w:rsidRPr="001C745C">
              <w:rPr>
                <w:rFonts w:ascii="UD デジタル 教科書体 NP-R" w:eastAsia="UD デジタル 教科書体 NP-R" w:hint="eastAsia"/>
                <w:szCs w:val="18"/>
              </w:rPr>
              <w:t>○設計変更が生じた場合は、監督員の指示により資料（図面・数量積算資料等）を作成し、監督員に提出する。</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監理技術者等の専任を要しない期間の取扱いについて</w:t>
            </w:r>
          </w:p>
        </w:tc>
        <w:tc>
          <w:tcPr>
            <w:tcW w:w="9162" w:type="dxa"/>
          </w:tcPr>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建設業法による主任技術者又は監理技術者（以下「監理技術者等」という。）の専任を要する工事において、工事請負契約の締結後、現場施工等に着手するまでの間、及び、工事完成検査に合格し、工期末までの間については、監督員と協議を行い打合わせ記録等の書面により明確になっている場合は、監理技術者等の専任を要しない。</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公共事業労務費調査に対する協力</w:t>
            </w:r>
          </w:p>
        </w:tc>
        <w:tc>
          <w:tcPr>
            <w:tcW w:w="9162" w:type="dxa"/>
          </w:tcPr>
          <w:p w:rsidR="00FE4E65" w:rsidRPr="001C745C" w:rsidRDefault="00FE4E65" w:rsidP="005F77D7">
            <w:pPr>
              <w:spacing w:afterLines="50" w:after="180"/>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Theme="minorEastAsia" w:hint="eastAsia"/>
                <w:szCs w:val="18"/>
              </w:rPr>
              <w:t>○本工事が、本市が実施する</w:t>
            </w:r>
            <w:hyperlink r:id="rId21" w:history="1">
              <w:r w:rsidRPr="001C745C">
                <w:rPr>
                  <w:rStyle w:val="af6"/>
                  <w:rFonts w:ascii="UD デジタル 教科書体 NP-R" w:eastAsia="UD デジタル 教科書体 NP-R" w:hAnsiTheme="minorEastAsia" w:hint="eastAsia"/>
                  <w:szCs w:val="18"/>
                </w:rPr>
                <w:t>公共事業労務費調査</w:t>
              </w:r>
            </w:hyperlink>
            <w:r w:rsidRPr="001C745C">
              <w:rPr>
                <w:rFonts w:ascii="UD デジタル 教科書体 NP-R" w:eastAsia="UD デジタル 教科書体 NP-R" w:hAnsiTheme="minorEastAsia" w:hint="eastAsia"/>
                <w:szCs w:val="18"/>
              </w:rPr>
              <w:t>の対象工事となった場合は、調査票等の提出のほか本市が行う調査・指導に協力する。</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・現場代理人の兼務について</w:t>
            </w:r>
          </w:p>
        </w:tc>
        <w:tc>
          <w:tcPr>
            <w:tcW w:w="9162" w:type="dxa"/>
          </w:tcPr>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本工事が、</w:t>
            </w:r>
            <w:hyperlink r:id="rId22" w:history="1">
              <w:r w:rsidRPr="001C745C">
                <w:rPr>
                  <w:rStyle w:val="af6"/>
                  <w:rFonts w:ascii="UD デジタル 教科書体 NP-R" w:eastAsia="UD デジタル 教科書体 NP-R" w:hint="eastAsia"/>
                  <w:szCs w:val="18"/>
                </w:rPr>
                <w:t>現場代理人の兼務に関する手続要領</w:t>
              </w:r>
            </w:hyperlink>
            <w:r w:rsidRPr="001C745C">
              <w:rPr>
                <w:rFonts w:ascii="UD デジタル 教科書体 NP-R" w:eastAsia="UD デジタル 教科書体 NP-R" w:hint="eastAsia"/>
                <w:szCs w:val="18"/>
              </w:rPr>
              <w:t>第２条に定める工事に該当する場合</w:t>
            </w:r>
          </w:p>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※兼務可　　・不可</w:t>
            </w:r>
          </w:p>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不可の理由</w:t>
            </w:r>
          </w:p>
          <w:p w:rsidR="00FE4E65" w:rsidRPr="001C745C" w:rsidRDefault="00FE4E65"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・本工事が、２箇所以上の工事場所を含んでいるため</w:t>
            </w:r>
          </w:p>
          <w:p w:rsidR="00FE4E65" w:rsidRPr="001C745C" w:rsidRDefault="00FE4E65" w:rsidP="005F77D7">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・本工事の施工に関し、制約条件が付加されているために、安全管理、工程管理等の工事現場運営、取締りに関して、現場代理人の業務が煩雑であるため</w:t>
            </w:r>
          </w:p>
          <w:p w:rsidR="00FE4E65" w:rsidRPr="001C745C" w:rsidRDefault="00FE4E65"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・安全管理、工程管理等について施設管理者や別途工事関係者と頻繁に調整を要するため</w:t>
            </w:r>
          </w:p>
          <w:p w:rsidR="00FE4E65" w:rsidRPr="001C745C" w:rsidRDefault="00FE4E65"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（注：下記の該当する内容に〇印を記入する）</w:t>
            </w:r>
          </w:p>
          <w:p w:rsidR="00FE4E65" w:rsidRPr="001C745C" w:rsidRDefault="00FE4E65"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・施設を運営しながら工事を施工する居ながら工事</w:t>
            </w:r>
          </w:p>
          <w:p w:rsidR="00FE4E65" w:rsidRPr="001C745C" w:rsidRDefault="00FE4E65"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・別途工事と工事範囲が一部重複、錯錬する出会い工事</w:t>
            </w:r>
          </w:p>
          <w:p w:rsidR="00FE4E65" w:rsidRPr="001C745C" w:rsidRDefault="00FE4E65"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・上記に当てはまらない個別の特殊事情がある場合</w:t>
            </w:r>
          </w:p>
          <w:p w:rsidR="00FE4E65" w:rsidRPr="001C745C" w:rsidRDefault="00FE4E65"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（注：下記（　）に個別の事由を記入する</w:t>
            </w:r>
          </w:p>
          <w:p w:rsidR="00FE4E65" w:rsidRPr="001C745C" w:rsidRDefault="00FE4E65" w:rsidP="005F77D7">
            <w:pPr>
              <w:spacing w:afterLines="20" w:after="72"/>
              <w:rPr>
                <w:rFonts w:ascii="UD デジタル 教科書体 NP-R" w:eastAsia="UD デジタル 教科書体 NP-R" w:hAnsiTheme="minorEastAsia"/>
                <w:szCs w:val="18"/>
              </w:rPr>
            </w:pPr>
            <w:r w:rsidRPr="001C745C">
              <w:rPr>
                <w:rFonts w:ascii="UD デジタル 教科書体 NP-R" w:eastAsia="UD デジタル 教科書体 NP-R" w:hint="eastAsia"/>
                <w:szCs w:val="18"/>
              </w:rPr>
              <w:t>（　　　　　　　　　　　　　　　　　　　　　　　　　　　　　　　）</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・主任技術者及び監理技術者の配置について</w:t>
            </w:r>
          </w:p>
        </w:tc>
        <w:tc>
          <w:tcPr>
            <w:tcW w:w="9162" w:type="dxa"/>
          </w:tcPr>
          <w:p w:rsidR="00FE4E65" w:rsidRPr="001C745C" w:rsidRDefault="00FE4E65" w:rsidP="005F77D7">
            <w:pPr>
              <w:ind w:left="149" w:hangingChars="83" w:hanging="149"/>
              <w:rPr>
                <w:rFonts w:ascii="UD デジタル 教科書体 NP-R" w:eastAsia="UD デジタル 教科書体 NP-R"/>
                <w:szCs w:val="18"/>
              </w:rPr>
            </w:pPr>
            <w:r w:rsidRPr="001C745C">
              <w:rPr>
                <w:rFonts w:ascii="UD デジタル 教科書体 NP-R" w:eastAsia="UD デジタル 教科書体 NP-R" w:hint="eastAsia"/>
                <w:szCs w:val="18"/>
              </w:rPr>
              <w:t>本工事に配置する主任技術者及び監理技術者が、</w:t>
            </w:r>
            <w:hyperlink r:id="rId23" w:anchor="Mp-Ch_4-At_26:~:text=%E3%81%9F%E3%81%A0%E3%81%97%E3%80%81%E6%AC%A1%E3%81%AB%E6%8E%B2%E3%81%92%E3%82%8B%E4%B8%BB%E4%BB%BB%E6%8A%80%E8%A1%93%E8%80%85%E5%8F%88%E3%81%AF%E7%9B%A3%E7%90%86%E6%8A%80%E8%A1%93%E8%80%85%E3%81%AB%E3%81%A4%E3%81%84%E3%81%A6%E3%81%AF%E3%80%81%E3%81%93%E3%81%AE%E9%99%90%E3%82%8A%E3%81%A7%E3%81%AA%E3%81%84%E3%80%82" w:history="1">
              <w:r w:rsidRPr="001C745C">
                <w:rPr>
                  <w:rStyle w:val="af6"/>
                  <w:rFonts w:ascii="UD デジタル 教科書体 NP-R" w:eastAsia="UD デジタル 教科書体 NP-R" w:hint="eastAsia"/>
                  <w:szCs w:val="18"/>
                </w:rPr>
                <w:t>建設業法第26条第3項ただし書</w:t>
              </w:r>
            </w:hyperlink>
            <w:r w:rsidRPr="001C745C">
              <w:rPr>
                <w:rFonts w:ascii="UD デジタル 教科書体 NP-R" w:eastAsia="UD デジタル 教科書体 NP-R" w:hint="eastAsia"/>
                <w:szCs w:val="18"/>
              </w:rPr>
              <w:t>の要件に該当する場合</w:t>
            </w:r>
          </w:p>
          <w:p w:rsidR="00FE4E65" w:rsidRPr="001C745C" w:rsidRDefault="00FE4E65" w:rsidP="005F77D7">
            <w:pPr>
              <w:ind w:left="149" w:hangingChars="83" w:hanging="149"/>
              <w:rPr>
                <w:rFonts w:ascii="UD デジタル 教科書体 NP-R" w:eastAsia="UD デジタル 教科書体 NP-R"/>
                <w:szCs w:val="18"/>
              </w:rPr>
            </w:pPr>
            <w:r w:rsidRPr="001C745C">
              <w:rPr>
                <w:rFonts w:ascii="UD デジタル 教科書体 NP-R" w:eastAsia="UD デジタル 教科書体 NP-R" w:hint="eastAsia"/>
                <w:szCs w:val="18"/>
              </w:rPr>
              <w:t>※専任特例1号及び専任特例2号の適用可</w:t>
            </w:r>
          </w:p>
          <w:p w:rsidR="00FE4E65" w:rsidRPr="001C745C" w:rsidRDefault="00FE4E65" w:rsidP="005F77D7">
            <w:pPr>
              <w:ind w:left="149" w:hangingChars="83" w:hanging="149"/>
              <w:rPr>
                <w:rFonts w:ascii="UD デジタル 教科書体 NP-R" w:eastAsia="UD デジタル 教科書体 NP-R"/>
                <w:szCs w:val="18"/>
              </w:rPr>
            </w:pPr>
            <w:r w:rsidRPr="001C745C">
              <w:rPr>
                <w:rFonts w:ascii="UD デジタル 教科書体 NP-R" w:eastAsia="UD デジタル 教科書体 NP-R" w:hint="eastAsia"/>
                <w:szCs w:val="18"/>
              </w:rPr>
              <w:t>・専任特例1号のみ適用可</w:t>
            </w:r>
          </w:p>
          <w:p w:rsidR="00FE4E65" w:rsidRPr="001C745C" w:rsidRDefault="00FE4E65" w:rsidP="005F77D7">
            <w:pPr>
              <w:ind w:left="149" w:hangingChars="83" w:hanging="149"/>
              <w:rPr>
                <w:rFonts w:ascii="UD デジタル 教科書体 NP-R" w:eastAsia="UD デジタル 教科書体 NP-R"/>
                <w:szCs w:val="18"/>
              </w:rPr>
            </w:pPr>
            <w:r w:rsidRPr="001C745C">
              <w:rPr>
                <w:rFonts w:ascii="UD デジタル 教科書体 NP-R" w:eastAsia="UD デジタル 教科書体 NP-R" w:hint="eastAsia"/>
                <w:szCs w:val="18"/>
              </w:rPr>
              <w:t>・専任特例2号のみ適用可</w:t>
            </w:r>
          </w:p>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・不可（理由： ）</w:t>
            </w:r>
          </w:p>
          <w:p w:rsidR="00FE4E65" w:rsidRPr="001C745C" w:rsidRDefault="00FE4E65" w:rsidP="005F77D7">
            <w:pPr>
              <w:spacing w:beforeLines="50" w:before="180" w:line="220" w:lineRule="exact"/>
              <w:ind w:left="32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（ａ）本工事において、</w:t>
            </w:r>
            <w:hyperlink r:id="rId24" w:anchor="Mp-Ch_4-At_26:~:text=%E3%81%A7%E3%81%AA%E3%81%91%E3%82%8C%E3%81%B0%E3%81%AA%E3%82%89%E3%81%AA%E3%81%84%E3%80%82-,%E3%81%9F%E3%81%A0%E3%81%97%E3%80%81%E7%9B%A3%E7%90%86%E6%8A%80%E8%A1%93%E8%80%85%E3%81%AB%E3%81%82%E3%81%A4%E3%81%A6%E3%81%AF,-%E3%80%81%E7%99%BA%E6%B3%A8%E8%80%85%E3%81%8B%E3%82%89" w:history="1">
              <w:r w:rsidRPr="001C745C">
                <w:rPr>
                  <w:rFonts w:ascii="UD デジタル 教科書体 NP-R" w:eastAsia="UD デジタル 教科書体 NP-R" w:hAnsi="Century" w:cs="Times New Roman" w:hint="eastAsia"/>
                  <w:sz w:val="16"/>
                  <w:szCs w:val="16"/>
                  <w:u w:val="single"/>
                </w:rPr>
                <w:t>建設業法第２６条第３項ただし書</w:t>
              </w:r>
            </w:hyperlink>
            <w:r w:rsidRPr="001C745C">
              <w:rPr>
                <w:rFonts w:ascii="UD デジタル 教科書体 NP-R" w:eastAsia="UD デジタル 教科書体 NP-R" w:hAnsi="Century" w:cs="Times New Roman" w:hint="eastAsia"/>
                <w:sz w:val="16"/>
                <w:szCs w:val="16"/>
              </w:rPr>
              <w:t>第一号の規定の適用を受ける主任技術者又は監理技術者（以下「監理技術者等」という。）の配置を行う場合（以下「専任特例1号」という。）は以下の（１）～（８）の要件を、また、第二号の規定の適用を受ける監理技術者の配置を行う場合（以下「専任特例2号」という。）は以下の（９）～（16）の要件を全て満たさなければならない。なお、「専任特例1号」と「専任特例2号」の併用はできない。</w:t>
            </w:r>
          </w:p>
          <w:p w:rsidR="00FE4E65" w:rsidRPr="001C745C" w:rsidRDefault="00FE4E65" w:rsidP="005F77D7">
            <w:pPr>
              <w:spacing w:beforeLines="25" w:before="90" w:line="220" w:lineRule="exact"/>
              <w:ind w:leftChars="100" w:left="180"/>
              <w:jc w:val="both"/>
              <w:rPr>
                <w:rFonts w:ascii="UD デジタル 教科書体 NP-R" w:eastAsia="UD デジタル 教科書体 NP-R" w:hAnsi="Century" w:cs="Times New Roman"/>
                <w:b/>
                <w:sz w:val="16"/>
                <w:szCs w:val="16"/>
              </w:rPr>
            </w:pPr>
            <w:r w:rsidRPr="001C745C">
              <w:rPr>
                <w:rFonts w:ascii="UD デジタル 教科書体 NP-R" w:eastAsia="UD デジタル 教科書体 NP-R" w:hAnsi="Century" w:cs="Times New Roman" w:hint="eastAsia"/>
                <w:b/>
                <w:sz w:val="16"/>
                <w:szCs w:val="16"/>
              </w:rPr>
              <w:t>「専任特例1号」</w:t>
            </w:r>
          </w:p>
          <w:p w:rsidR="00FE4E65" w:rsidRPr="001C745C" w:rsidRDefault="00FE4E65" w:rsidP="005F77D7">
            <w:pPr>
              <w:spacing w:line="220" w:lineRule="exact"/>
              <w:ind w:leftChars="100" w:left="18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（１）各工事の請負金額が1億円未満（建築一式工事の場合は2億円未満）であること。</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（２）工事現場間の距離が、同一監理技術者等がその1日の勤務時間内に巡回可能なものであり、かつ当該工事現場と他の工事現場との間の移動時間が概ね片道2時間以内であること。</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（３）下請け次数は当該建設業者が注文者となった下請け契約から数えて3次以内であること。</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４）当該建設工事に置かれる監理技術者等との連絡その他必要な措置を講ずるための者（当該工事が建築一式工事の場合は、当該工事と同業種の建設工事に関し実務経験を1年以上有する者に限る。）を当該工事現場に配置すること。</w:t>
            </w:r>
          </w:p>
          <w:p w:rsidR="00FE4E65" w:rsidRPr="001C745C" w:rsidRDefault="00FE4E65" w:rsidP="005F77D7">
            <w:pPr>
              <w:spacing w:line="220" w:lineRule="exact"/>
              <w:ind w:leftChars="100" w:left="18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（５）当該工事現場の施工体制を確認できる情報通信技術の措置を講じていること。</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（６）人員の配置の計画書を作成し現場に備え置き（電磁的記録媒体による措置も可）、帳簿の保存期間と同じ期間当該工事の帳簿を保管する営業所で保存すること。</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（７）当該工事現場以外の場所から現場状況を確認するための情報通信機器を設置していること。</w:t>
            </w:r>
          </w:p>
          <w:p w:rsidR="00FE4E65" w:rsidRPr="001C745C" w:rsidRDefault="00FE4E65" w:rsidP="005F77D7">
            <w:pPr>
              <w:spacing w:line="220" w:lineRule="exact"/>
              <w:ind w:leftChars="100" w:left="18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（８）兼務する工事の数が２を超えないこと。</w:t>
            </w:r>
          </w:p>
          <w:p w:rsidR="00FE4E65" w:rsidRPr="001C745C" w:rsidRDefault="00FE4E65" w:rsidP="005F77D7">
            <w:pPr>
              <w:spacing w:beforeLines="25" w:before="90" w:line="220" w:lineRule="exact"/>
              <w:ind w:leftChars="100" w:left="180"/>
              <w:jc w:val="both"/>
              <w:rPr>
                <w:rFonts w:ascii="UD デジタル 教科書体 NP-R" w:eastAsia="UD デジタル 教科書体 NP-R" w:hAnsi="Century" w:cs="Times New Roman"/>
                <w:b/>
                <w:sz w:val="16"/>
                <w:szCs w:val="16"/>
              </w:rPr>
            </w:pPr>
            <w:r w:rsidRPr="001C745C">
              <w:rPr>
                <w:rFonts w:ascii="UD デジタル 教科書体 NP-R" w:eastAsia="UD デジタル 教科書体 NP-R" w:hAnsi="Century" w:cs="Times New Roman" w:hint="eastAsia"/>
                <w:b/>
                <w:sz w:val="16"/>
                <w:szCs w:val="16"/>
              </w:rPr>
              <w:t>「専任特例2号」</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（９）</w:t>
            </w:r>
            <w:hyperlink r:id="rId25" w:anchor="Mp-Ch_4-At_26:~:text=%E3%81%A7%E3%81%AA%E3%81%91%E3%82%8C%E3%81%B0%E3%81%AA%E3%82%89%E3%81%AA%E3%81%84%E3%80%82-,%E3%81%9F%E3%81%A0%E3%81%97%E3%80%81%E7%9B%A3%E7%90%86%E6%8A%80%E8%A1%93%E8%80%85%E3%81%AB%E3%81%82%E3%81%A4%E3%81%A6%E3%81%AF,-%E3%80%81%E7%99%BA%E6%B3%A8%E8%80%85%E3%81%8B%E3%82%89" w:history="1">
              <w:r w:rsidRPr="001C745C">
                <w:rPr>
                  <w:rFonts w:ascii="UD デジタル 教科書体 NP-R" w:eastAsia="UD デジタル 教科書体 NP-R" w:hAnsi="Century" w:cs="Times New Roman" w:hint="eastAsia"/>
                  <w:sz w:val="16"/>
                  <w:szCs w:val="16"/>
                  <w:u w:val="single"/>
                </w:rPr>
                <w:t>建設業法第２６条第３項ただし書</w:t>
              </w:r>
            </w:hyperlink>
            <w:r w:rsidRPr="001C745C">
              <w:rPr>
                <w:rFonts w:ascii="UD デジタル 教科書体 NP-R" w:eastAsia="UD デジタル 教科書体 NP-R" w:hAnsi="Century" w:cs="Times New Roman" w:hint="eastAsia"/>
                <w:sz w:val="16"/>
                <w:szCs w:val="16"/>
              </w:rPr>
              <w:t>第二号による監理技術者の職務を補佐する者（以下、「監理技術者補佐」という。）を専任で配置すること。</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10）監理技術者補佐は、請負った建設工事の種類にかかる一級施工管理技士補又は一級施工管理技士等の国家資格者、学歴や実務経験により監理技術者の資格を有する者であること。なお、監理技術者補佐の建設業法第２７条の規定に基づく技術検定種目は、専任特例2号の監理技術者に求める技術検定種目と同じであること。</w:t>
            </w:r>
          </w:p>
          <w:p w:rsidR="00FE4E65" w:rsidRPr="001C745C" w:rsidRDefault="00FE4E65" w:rsidP="005F77D7">
            <w:pPr>
              <w:spacing w:line="220" w:lineRule="exact"/>
              <w:ind w:leftChars="100" w:left="18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（11）監理技術者補佐は請負人と入札参加者と直接的かつ恒常的な雇用関係にあること。</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（12）同一の専任特例2号の監理技術者が配置できる工事の数は、本工事を含め同時に２件までとする。</w:t>
            </w:r>
          </w:p>
          <w:p w:rsidR="00FE4E65" w:rsidRPr="001C745C" w:rsidRDefault="00FE4E65" w:rsidP="005F77D7">
            <w:pPr>
              <w:spacing w:line="220" w:lineRule="exact"/>
              <w:ind w:leftChars="300" w:left="54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ただし、同一あるいは別々の発注者が、同一の建設業者と締結する契約工期の重複する複数の請負契約に係る工事であって、かつ、それぞれの工事の対象となる工作物等に一体性が認められるもの（当初の請負契約以外の請負契約が随意契約により締結される場合に限る。）については、これら複数の工事を一の工事とみなす。）</w:t>
            </w:r>
          </w:p>
          <w:p w:rsidR="00FE4E65" w:rsidRPr="001C745C" w:rsidRDefault="00FE4E65" w:rsidP="005F77D7">
            <w:pPr>
              <w:spacing w:line="220" w:lineRule="exact"/>
              <w:ind w:leftChars="100" w:left="18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（13）専任特例2号の監理技術者が兼務できる工事は神戸市域内の工事でなければならない。</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（14）専任特例2号の監理技術者は、施工における主要な会議への参加、現場の巡回及び主要な工程の立会等の職務を適正に遂行しなければならない。</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（15）専任特例2号の監理技術者と監理技術者補佐との間で常に連絡が取れる体制であること。</w:t>
            </w:r>
          </w:p>
          <w:p w:rsidR="00FE4E65" w:rsidRPr="001C745C" w:rsidRDefault="00FE4E65" w:rsidP="005F77D7">
            <w:pPr>
              <w:spacing w:line="220" w:lineRule="exact"/>
              <w:ind w:leftChars="100" w:left="180"/>
              <w:rPr>
                <w:rFonts w:ascii="UD デジタル 教科書体 NP-R" w:eastAsia="UD デジタル 教科書体 NP-R"/>
                <w:sz w:val="16"/>
                <w:szCs w:val="16"/>
              </w:rPr>
            </w:pPr>
            <w:r w:rsidRPr="001C745C">
              <w:rPr>
                <w:rFonts w:ascii="UD デジタル 教科書体 NP-R" w:eastAsia="UD デジタル 教科書体 NP-R" w:hAnsi="Century" w:cs="Times New Roman" w:hint="eastAsia"/>
                <w:sz w:val="16"/>
                <w:szCs w:val="16"/>
              </w:rPr>
              <w:t>（16）監理技術者補佐が担う業務等について、明らかにすること。</w:t>
            </w:r>
          </w:p>
          <w:p w:rsidR="00FE4E65" w:rsidRPr="001C745C" w:rsidRDefault="00FE4E65" w:rsidP="005F77D7">
            <w:pPr>
              <w:spacing w:beforeLines="50" w:before="180" w:line="220" w:lineRule="exact"/>
              <w:ind w:left="320" w:hangingChars="200" w:hanging="320"/>
              <w:jc w:val="both"/>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（ｂ）「専任特例1号」又は「専任特例2号」の技術者を配置する場合、（ａ）（１）～（16）の事項について確認できる書類を以下の例を参考に提出すること。</w:t>
            </w:r>
          </w:p>
          <w:tbl>
            <w:tblPr>
              <w:tblStyle w:val="af5"/>
              <w:tblW w:w="8054" w:type="dxa"/>
              <w:tblInd w:w="473" w:type="dxa"/>
              <w:tblLook w:val="04A0" w:firstRow="1" w:lastRow="0" w:firstColumn="1" w:lastColumn="0" w:noHBand="0" w:noVBand="1"/>
            </w:tblPr>
            <w:tblGrid>
              <w:gridCol w:w="1994"/>
              <w:gridCol w:w="6060"/>
            </w:tblGrid>
            <w:tr w:rsidR="00FE4E65" w:rsidRPr="001C745C" w:rsidTr="005F77D7">
              <w:tc>
                <w:tcPr>
                  <w:tcW w:w="1994" w:type="dxa"/>
                  <w:shd w:val="clear" w:color="auto" w:fill="D9D9D9" w:themeFill="background1" w:themeFillShade="D9"/>
                </w:tcPr>
                <w:p w:rsidR="00FE4E65" w:rsidRPr="001C745C" w:rsidRDefault="00FE4E65" w:rsidP="005F77D7">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（ａ）の事項</w:t>
                  </w:r>
                </w:p>
              </w:tc>
              <w:tc>
                <w:tcPr>
                  <w:tcW w:w="6060" w:type="dxa"/>
                  <w:shd w:val="clear" w:color="auto" w:fill="D9D9D9" w:themeFill="background1" w:themeFillShade="D9"/>
                </w:tcPr>
                <w:p w:rsidR="00FE4E65" w:rsidRPr="001C745C" w:rsidRDefault="00FE4E65" w:rsidP="005F77D7">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提出書類の例</w:t>
                  </w:r>
                </w:p>
              </w:tc>
            </w:tr>
            <w:tr w:rsidR="00FE4E65" w:rsidRPr="001C745C" w:rsidTr="005F77D7">
              <w:tc>
                <w:tcPr>
                  <w:tcW w:w="1994" w:type="dxa"/>
                </w:tcPr>
                <w:p w:rsidR="00FE4E65" w:rsidRPr="001C745C" w:rsidRDefault="00FE4E65"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（１）～（８）</w:t>
                  </w:r>
                </w:p>
              </w:tc>
              <w:tc>
                <w:tcPr>
                  <w:tcW w:w="6060" w:type="dxa"/>
                </w:tcPr>
                <w:p w:rsidR="00FE4E65" w:rsidRPr="001C745C" w:rsidRDefault="00FE4E65" w:rsidP="005F77D7">
                  <w:pPr>
                    <w:spacing w:line="220" w:lineRule="exact"/>
                    <w:rPr>
                      <w:rFonts w:ascii="UD デジタル 教科書体 NP-R" w:eastAsia="UD デジタル 教科書体 NP-R" w:hAnsiTheme="minorEastAsia"/>
                      <w:sz w:val="16"/>
                      <w:szCs w:val="16"/>
                    </w:rPr>
                  </w:pPr>
                  <w:r w:rsidRPr="001C745C">
                    <w:rPr>
                      <w:rFonts w:ascii="UD デジタル 教科書体 NP-R" w:eastAsia="UD デジタル 教科書体 NP-R" w:hAnsiTheme="minorEastAsia" w:hint="eastAsia"/>
                      <w:sz w:val="16"/>
                      <w:szCs w:val="16"/>
                    </w:rPr>
                    <w:t>人員の配置を示す計画書</w:t>
                  </w:r>
                </w:p>
                <w:p w:rsidR="00FE4E65" w:rsidRPr="001C745C" w:rsidRDefault="00FE4E65" w:rsidP="005F77D7">
                  <w:pPr>
                    <w:spacing w:afterLines="20" w:after="72"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(参考様式)</w:t>
                  </w:r>
                  <w:hyperlink r:id="rId26" w:history="1">
                    <w:r w:rsidRPr="001C745C">
                      <w:rPr>
                        <w:rFonts w:ascii="UD デジタル 教科書体 NP-R" w:eastAsia="UD デジタル 教科書体 NP-R" w:hint="eastAsia"/>
                        <w:sz w:val="16"/>
                        <w:szCs w:val="16"/>
                        <w:u w:val="single"/>
                      </w:rPr>
                      <w:t>神戸市：工事書類一括入力システム (kobe.lg.jp)</w:t>
                    </w:r>
                  </w:hyperlink>
                </w:p>
              </w:tc>
            </w:tr>
            <w:tr w:rsidR="00FE4E65" w:rsidRPr="001C745C" w:rsidTr="005F77D7">
              <w:tc>
                <w:tcPr>
                  <w:tcW w:w="1994" w:type="dxa"/>
                </w:tcPr>
                <w:p w:rsidR="00FE4E65" w:rsidRPr="001C745C" w:rsidRDefault="00FE4E65" w:rsidP="005F77D7">
                  <w:pPr>
                    <w:spacing w:line="220" w:lineRule="exact"/>
                    <w:rPr>
                      <w:rFonts w:ascii="UD デジタル 教科書体 NP-R" w:eastAsia="UD デジタル 教科書体 NP-R"/>
                      <w:sz w:val="16"/>
                      <w:szCs w:val="16"/>
                      <w:highlight w:val="yellow"/>
                    </w:rPr>
                  </w:pPr>
                  <w:r w:rsidRPr="001C745C">
                    <w:rPr>
                      <w:rFonts w:ascii="UD デジタル 教科書体 NP-R" w:eastAsia="UD デジタル 教科書体 NP-R" w:hAnsi="ＭＳ 明朝" w:cs="ＭＳ 明朝" w:hint="eastAsia"/>
                      <w:sz w:val="16"/>
                      <w:szCs w:val="16"/>
                    </w:rPr>
                    <w:t>（</w:t>
                  </w:r>
                  <w:r w:rsidRPr="001C745C">
                    <w:rPr>
                      <w:rFonts w:ascii="UD デジタル 教科書体 NP-R" w:eastAsia="UD デジタル 教科書体 NP-R" w:hAnsiTheme="minorEastAsia" w:hint="eastAsia"/>
                      <w:sz w:val="16"/>
                      <w:szCs w:val="16"/>
                    </w:rPr>
                    <w:t>９</w:t>
                  </w:r>
                  <w:r w:rsidRPr="001C745C">
                    <w:rPr>
                      <w:rFonts w:ascii="UD デジタル 教科書体 NP-R" w:eastAsia="UD デジタル 教科書体 NP-R" w:hAnsi="ＭＳ 明朝" w:cs="ＭＳ 明朝" w:hint="eastAsia"/>
                      <w:sz w:val="16"/>
                      <w:szCs w:val="16"/>
                    </w:rPr>
                    <w:t>）、（</w:t>
                  </w:r>
                  <w:r w:rsidRPr="001C745C">
                    <w:rPr>
                      <w:rFonts w:ascii="UD デジタル 教科書体 NP-R" w:eastAsia="UD デジタル 教科書体 NP-R" w:hAnsiTheme="minorEastAsia" w:hint="eastAsia"/>
                      <w:sz w:val="16"/>
                      <w:szCs w:val="16"/>
                    </w:rPr>
                    <w:t>10</w:t>
                  </w:r>
                  <w:r w:rsidRPr="001C745C">
                    <w:rPr>
                      <w:rFonts w:ascii="UD デジタル 教科書体 NP-R" w:eastAsia="UD デジタル 教科書体 NP-R" w:hAnsi="ＭＳ 明朝" w:cs="ＭＳ 明朝" w:hint="eastAsia"/>
                      <w:sz w:val="16"/>
                      <w:szCs w:val="16"/>
                    </w:rPr>
                    <w:t>）</w:t>
                  </w:r>
                </w:p>
              </w:tc>
              <w:tc>
                <w:tcPr>
                  <w:tcW w:w="6060" w:type="dxa"/>
                </w:tcPr>
                <w:p w:rsidR="00FE4E65" w:rsidRPr="001C745C" w:rsidRDefault="00FE4E65" w:rsidP="005F77D7">
                  <w:pPr>
                    <w:spacing w:afterLines="20" w:after="72"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監理技術者補佐の資格を有する書類（一級施工管理技士等の国家資格者などの合格証など。）</w:t>
                  </w:r>
                </w:p>
              </w:tc>
            </w:tr>
            <w:tr w:rsidR="00FE4E65" w:rsidRPr="001C745C" w:rsidTr="005F77D7">
              <w:tc>
                <w:tcPr>
                  <w:tcW w:w="1994" w:type="dxa"/>
                </w:tcPr>
                <w:p w:rsidR="00FE4E65" w:rsidRPr="001C745C" w:rsidRDefault="00FE4E65"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Ansi="ＭＳ 明朝" w:cs="ＭＳ 明朝" w:hint="eastAsia"/>
                      <w:sz w:val="16"/>
                      <w:szCs w:val="16"/>
                    </w:rPr>
                    <w:t>（</w:t>
                  </w:r>
                  <w:r w:rsidRPr="001C745C">
                    <w:rPr>
                      <w:rFonts w:ascii="UD デジタル 教科書体 NP-R" w:eastAsia="UD デジタル 教科書体 NP-R" w:hAnsiTheme="minorEastAsia" w:hint="eastAsia"/>
                      <w:sz w:val="16"/>
                      <w:szCs w:val="16"/>
                    </w:rPr>
                    <w:t>11</w:t>
                  </w:r>
                  <w:r w:rsidRPr="001C745C">
                    <w:rPr>
                      <w:rFonts w:ascii="UD デジタル 教科書体 NP-R" w:eastAsia="UD デジタル 教科書体 NP-R" w:hAnsi="ＭＳ 明朝" w:cs="ＭＳ 明朝" w:hint="eastAsia"/>
                      <w:sz w:val="16"/>
                      <w:szCs w:val="16"/>
                    </w:rPr>
                    <w:t>）</w:t>
                  </w:r>
                </w:p>
              </w:tc>
              <w:tc>
                <w:tcPr>
                  <w:tcW w:w="6060" w:type="dxa"/>
                </w:tcPr>
                <w:p w:rsidR="00FE4E65" w:rsidRPr="001C745C" w:rsidRDefault="00FE4E65" w:rsidP="005F77D7">
                  <w:pPr>
                    <w:spacing w:afterLines="20" w:after="72"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監理技術者補佐の直接的かつ恒常的な雇用関係を証明する書類</w:t>
                  </w:r>
                </w:p>
              </w:tc>
            </w:tr>
            <w:tr w:rsidR="00FE4E65" w:rsidRPr="001C745C" w:rsidTr="005F77D7">
              <w:tc>
                <w:tcPr>
                  <w:tcW w:w="1994" w:type="dxa"/>
                </w:tcPr>
                <w:p w:rsidR="00FE4E65" w:rsidRPr="001C745C" w:rsidRDefault="00FE4E65"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Ansi="ＭＳ 明朝" w:cs="ＭＳ 明朝" w:hint="eastAsia"/>
                      <w:sz w:val="16"/>
                      <w:szCs w:val="16"/>
                    </w:rPr>
                    <w:t>（</w:t>
                  </w:r>
                  <w:r w:rsidRPr="001C745C">
                    <w:rPr>
                      <w:rFonts w:ascii="UD デジタル 教科書体 NP-R" w:eastAsia="UD デジタル 教科書体 NP-R" w:hAnsiTheme="minorEastAsia" w:hint="eastAsia"/>
                      <w:sz w:val="16"/>
                      <w:szCs w:val="16"/>
                    </w:rPr>
                    <w:t>12</w:t>
                  </w:r>
                  <w:r w:rsidRPr="001C745C">
                    <w:rPr>
                      <w:rFonts w:ascii="UD デジタル 教科書体 NP-R" w:eastAsia="UD デジタル 教科書体 NP-R" w:hAnsi="ＭＳ 明朝" w:cs="ＭＳ 明朝" w:hint="eastAsia"/>
                      <w:sz w:val="16"/>
                      <w:szCs w:val="16"/>
                    </w:rPr>
                    <w:t>）、（</w:t>
                  </w:r>
                  <w:r w:rsidRPr="001C745C">
                    <w:rPr>
                      <w:rFonts w:ascii="UD デジタル 教科書体 NP-R" w:eastAsia="UD デジタル 教科書体 NP-R" w:hAnsiTheme="minorEastAsia" w:hint="eastAsia"/>
                      <w:sz w:val="16"/>
                      <w:szCs w:val="16"/>
                    </w:rPr>
                    <w:t>13</w:t>
                  </w:r>
                  <w:r w:rsidRPr="001C745C">
                    <w:rPr>
                      <w:rFonts w:ascii="UD デジタル 教科書体 NP-R" w:eastAsia="UD デジタル 教科書体 NP-R" w:hAnsi="ＭＳ 明朝" w:cs="ＭＳ 明朝" w:hint="eastAsia"/>
                      <w:sz w:val="16"/>
                      <w:szCs w:val="16"/>
                    </w:rPr>
                    <w:t>）</w:t>
                  </w:r>
                </w:p>
              </w:tc>
              <w:tc>
                <w:tcPr>
                  <w:tcW w:w="6060" w:type="dxa"/>
                </w:tcPr>
                <w:p w:rsidR="00FE4E65" w:rsidRPr="001C745C" w:rsidRDefault="00FE4E65" w:rsidP="005F77D7">
                  <w:pPr>
                    <w:spacing w:afterLines="20" w:after="72"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専任特例2号の監理技術者が兼務する工事のコリンズの写し等</w:t>
                  </w:r>
                </w:p>
              </w:tc>
            </w:tr>
            <w:tr w:rsidR="00FE4E65" w:rsidRPr="001C745C" w:rsidTr="005F77D7">
              <w:tc>
                <w:tcPr>
                  <w:tcW w:w="1994" w:type="dxa"/>
                </w:tcPr>
                <w:p w:rsidR="00FE4E65" w:rsidRPr="001C745C" w:rsidRDefault="00FE4E65"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Ansi="ＭＳ 明朝" w:cs="ＭＳ 明朝" w:hint="eastAsia"/>
                      <w:sz w:val="16"/>
                      <w:szCs w:val="16"/>
                    </w:rPr>
                    <w:t>（</w:t>
                  </w:r>
                  <w:r w:rsidRPr="001C745C">
                    <w:rPr>
                      <w:rFonts w:ascii="UD デジタル 教科書体 NP-R" w:eastAsia="UD デジタル 教科書体 NP-R" w:hAnsiTheme="minorEastAsia" w:hint="eastAsia"/>
                      <w:sz w:val="16"/>
                      <w:szCs w:val="16"/>
                    </w:rPr>
                    <w:t>14</w:t>
                  </w:r>
                  <w:r w:rsidRPr="001C745C">
                    <w:rPr>
                      <w:rFonts w:ascii="UD デジタル 教科書体 NP-R" w:eastAsia="UD デジタル 教科書体 NP-R" w:hAnsi="ＭＳ 明朝" w:cs="ＭＳ 明朝" w:hint="eastAsia"/>
                      <w:sz w:val="16"/>
                      <w:szCs w:val="16"/>
                    </w:rPr>
                    <w:t>）～（</w:t>
                  </w:r>
                  <w:r w:rsidRPr="001C745C">
                    <w:rPr>
                      <w:rFonts w:ascii="UD デジタル 教科書体 NP-R" w:eastAsia="UD デジタル 教科書体 NP-R" w:hAnsiTheme="minorEastAsia" w:hint="eastAsia"/>
                      <w:sz w:val="16"/>
                      <w:szCs w:val="16"/>
                    </w:rPr>
                    <w:t>16</w:t>
                  </w:r>
                  <w:r w:rsidRPr="001C745C">
                    <w:rPr>
                      <w:rFonts w:ascii="UD デジタル 教科書体 NP-R" w:eastAsia="UD デジタル 教科書体 NP-R" w:hAnsi="ＭＳ 明朝" w:cs="ＭＳ 明朝" w:hint="eastAsia"/>
                      <w:sz w:val="16"/>
                      <w:szCs w:val="16"/>
                    </w:rPr>
                    <w:t>）</w:t>
                  </w:r>
                </w:p>
              </w:tc>
              <w:tc>
                <w:tcPr>
                  <w:tcW w:w="6060" w:type="dxa"/>
                </w:tcPr>
                <w:p w:rsidR="00FE4E65" w:rsidRPr="001C745C" w:rsidRDefault="00FE4E65" w:rsidP="005F77D7">
                  <w:pPr>
                    <w:spacing w:afterLines="20" w:after="72"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業務分担、連絡体制等を記載した書類（施工計画書など。）</w:t>
                  </w:r>
                </w:p>
              </w:tc>
            </w:tr>
          </w:tbl>
          <w:p w:rsidR="00FE4E65" w:rsidRPr="001C745C" w:rsidRDefault="00FE4E65" w:rsidP="005F77D7">
            <w:pPr>
              <w:spacing w:beforeLines="50" w:before="180" w:afterLines="20" w:after="72" w:line="220" w:lineRule="exact"/>
              <w:ind w:left="320" w:hangingChars="200" w:hanging="32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（ｃ）本工事において、「専任特例2号」の監理技術者及び監理技術者補佐の配置を行う場合及び配置を要さなくなった場合は適切にコリンズへの登録を行うこと。</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・週休２日制工事</w:t>
            </w:r>
          </w:p>
        </w:tc>
        <w:tc>
          <w:tcPr>
            <w:tcW w:w="9162" w:type="dxa"/>
          </w:tcPr>
          <w:p w:rsidR="00FE4E65" w:rsidRPr="001C745C" w:rsidRDefault="00FE4E65" w:rsidP="005F77D7">
            <w:pPr>
              <w:ind w:left="180" w:rightChars="86" w:right="155"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※本工事は週休2日制工事として次により指定する。</w:t>
            </w:r>
          </w:p>
          <w:p w:rsidR="00FE4E65" w:rsidRPr="001C745C" w:rsidRDefault="00FE4E65" w:rsidP="005F77D7">
            <w:pPr>
              <w:ind w:leftChars="100" w:left="180" w:rightChars="86" w:right="155"/>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※発注者指定方式</w:t>
            </w:r>
          </w:p>
          <w:p w:rsidR="00FE4E65" w:rsidRPr="001C745C" w:rsidRDefault="00FE4E65" w:rsidP="005F77D7">
            <w:pPr>
              <w:ind w:leftChars="200" w:left="360" w:rightChars="86" w:right="155"/>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・完全週休2日制（週単位の週休2日制、土日閉所を原則とする。）</w:t>
            </w:r>
          </w:p>
          <w:p w:rsidR="00FE4E65" w:rsidRPr="001C745C" w:rsidRDefault="00FE4E65" w:rsidP="005F77D7">
            <w:pPr>
              <w:ind w:leftChars="200" w:left="360" w:rightChars="86" w:right="155"/>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※月単位の週休2日制（土日閉所を原則とする。）</w:t>
            </w:r>
          </w:p>
          <w:p w:rsidR="00FE4E65" w:rsidRPr="001C745C" w:rsidRDefault="00FE4E65" w:rsidP="005F77D7">
            <w:pPr>
              <w:ind w:leftChars="200" w:left="360" w:rightChars="86" w:right="155"/>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・通期の週休2日制</w:t>
            </w:r>
          </w:p>
          <w:p w:rsidR="00FE4E65" w:rsidRPr="001C745C" w:rsidRDefault="00FE4E65" w:rsidP="005F77D7">
            <w:pPr>
              <w:ind w:leftChars="200" w:left="360" w:rightChars="86" w:right="155"/>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・週休2日適用無し</w:t>
            </w:r>
          </w:p>
          <w:p w:rsidR="00FE4E65" w:rsidRPr="001C745C" w:rsidRDefault="00FE4E65" w:rsidP="005F77D7">
            <w:pPr>
              <w:ind w:leftChars="100" w:left="180" w:rightChars="86" w:right="155"/>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・受注者希望方式</w:t>
            </w:r>
          </w:p>
          <w:p w:rsidR="00FE4E65" w:rsidRPr="001C745C" w:rsidRDefault="00FE4E65" w:rsidP="005F77D7">
            <w:pPr>
              <w:ind w:leftChars="300" w:left="72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完全、月単位または通期の週休2日制</w:t>
            </w:r>
          </w:p>
          <w:p w:rsidR="00FE4E65" w:rsidRPr="001C745C" w:rsidRDefault="00FE4E65" w:rsidP="005F77D7">
            <w:pPr>
              <w:spacing w:beforeLines="25" w:before="9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〇神戸市ホームページ</w:t>
            </w:r>
            <w:r w:rsidRPr="001C745C">
              <w:rPr>
                <w:rFonts w:ascii="UD デジタル 教科書体 NP-R" w:eastAsia="UD デジタル 教科書体 NP-R" w:hint="eastAsia"/>
                <w:szCs w:val="18"/>
              </w:rPr>
              <w:t>『</w:t>
            </w:r>
            <w:hyperlink r:id="rId27" w:history="1">
              <w:r w:rsidRPr="001C745C">
                <w:rPr>
                  <w:rStyle w:val="af6"/>
                  <w:rFonts w:ascii="UD デジタル 教科書体 NP-R" w:eastAsia="UD デジタル 教科書体 NP-R" w:hAnsiTheme="minorEastAsia" w:hint="eastAsia"/>
                  <w:szCs w:val="18"/>
                </w:rPr>
                <w:t>神戸市週休２日制工事実施要領</w:t>
              </w:r>
            </w:hyperlink>
            <w:r w:rsidRPr="001C745C">
              <w:rPr>
                <w:rFonts w:ascii="UD デジタル 教科書体 NP-R" w:eastAsia="UD デジタル 教科書体 NP-R" w:hint="eastAsia"/>
                <w:szCs w:val="18"/>
              </w:rPr>
              <w:t>』</w:t>
            </w:r>
            <w:r w:rsidRPr="001C745C">
              <w:rPr>
                <w:rFonts w:ascii="UD デジタル 教科書体 NP-R" w:eastAsia="UD デジタル 教科書体 NP-R" w:hAnsiTheme="minorEastAsia" w:hint="eastAsia"/>
                <w:szCs w:val="18"/>
              </w:rPr>
              <w:t>を参照すること。</w:t>
            </w:r>
          </w:p>
          <w:p w:rsidR="00FE4E65" w:rsidRPr="001C745C" w:rsidRDefault="00FE4E65" w:rsidP="005F77D7">
            <w:pPr>
              <w:spacing w:beforeLines="25" w:before="90"/>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公共工事における週休２日の実現の更なる推進のため、「毎月第２・第４土曜日」は現場閉所に努めるものとし、毎月第２・第４土曜日の閉所予定及び実績を「週間工事工程表」等に記載し、市監督員に提出し報告すること。なお、建設現場一斉閉所日に閉所できなかった場合であっても、この事だけの事由によるペナルティはない。</w:t>
            </w:r>
          </w:p>
          <w:p w:rsidR="00FE4E65" w:rsidRPr="001C745C" w:rsidRDefault="00FE4E65" w:rsidP="005F77D7">
            <w:pPr>
              <w:ind w:left="175"/>
              <w:rPr>
                <w:rFonts w:ascii="UD デジタル 教科書体 NP-R" w:eastAsia="UD デジタル 教科書体 NP-R"/>
                <w:szCs w:val="18"/>
              </w:rPr>
            </w:pPr>
            <w:r w:rsidRPr="001C745C">
              <w:rPr>
                <w:rFonts w:ascii="UD デジタル 教科書体 NP-R" w:eastAsia="UD デジタル 教科書体 NP-R" w:hint="eastAsia"/>
                <w:szCs w:val="18"/>
              </w:rPr>
              <w:t>また、毎月第２・第４土曜日を閉所する現場においては、「建設現場一斉閉所」のポスターを工事現場の公衆の見やすいところに掲示する。ポスターは以下、</w:t>
            </w:r>
            <w:hyperlink r:id="rId28" w:history="1">
              <w:r w:rsidRPr="001C745C">
                <w:rPr>
                  <w:rStyle w:val="af6"/>
                  <w:rFonts w:ascii="UD デジタル 教科書体 NP-R" w:eastAsia="UD デジタル 教科書体 NP-R" w:hint="eastAsia"/>
                  <w:szCs w:val="18"/>
                </w:rPr>
                <w:t>近畿地方整備局ホームページ</w:t>
              </w:r>
            </w:hyperlink>
            <w:r w:rsidRPr="001C745C">
              <w:rPr>
                <w:rFonts w:ascii="UD デジタル 教科書体 NP-R" w:eastAsia="UD デジタル 教科書体 NP-R" w:hint="eastAsia"/>
                <w:szCs w:val="18"/>
              </w:rPr>
              <w:t>に掲載。サイズはＡ３ラミネート加工程度とする。</w:t>
            </w:r>
          </w:p>
          <w:p w:rsidR="00FE4E65" w:rsidRPr="001C745C" w:rsidRDefault="00FE4E65" w:rsidP="005F77D7">
            <w:pPr>
              <w:spacing w:beforeLines="25" w:before="90" w:afterLines="20" w:after="72"/>
              <w:ind w:left="149" w:hangingChars="83" w:hanging="149"/>
              <w:rPr>
                <w:rFonts w:ascii="UD デジタル 教科書体 NP-R" w:eastAsia="UD デジタル 教科書体 NP-R"/>
                <w:szCs w:val="18"/>
              </w:rPr>
            </w:pPr>
            <w:r w:rsidRPr="001C745C">
              <w:rPr>
                <w:rFonts w:ascii="UD デジタル 教科書体 NP-R" w:eastAsia="UD デジタル 教科書体 NP-R" w:hint="eastAsia"/>
                <w:szCs w:val="18"/>
              </w:rPr>
              <w:t>〇建設業界における「目指せ！建設現場 土日一斉閉所」運動の取組みに協力するため、週休２日（毎週土日閉所）に取り組む現場においては、「目指せ！建設現場 土日一斉閉所」運動ポスターを工事現場の公衆の見やすいところに掲示する。ポスターは以下、</w:t>
            </w:r>
            <w:hyperlink r:id="rId29" w:anchor="onsite" w:history="1">
              <w:r w:rsidRPr="001C745C">
                <w:rPr>
                  <w:rStyle w:val="af6"/>
                  <w:rFonts w:ascii="UD デジタル 教科書体 NP-R" w:eastAsia="UD デジタル 教科書体 NP-R" w:hint="eastAsia"/>
                  <w:szCs w:val="18"/>
                </w:rPr>
                <w:t>日本建設業連合会ホームページ</w:t>
              </w:r>
            </w:hyperlink>
            <w:r w:rsidRPr="001C745C">
              <w:rPr>
                <w:rFonts w:ascii="UD デジタル 教科書体 NP-R" w:eastAsia="UD デジタル 教科書体 NP-R" w:hint="eastAsia"/>
                <w:szCs w:val="18"/>
              </w:rPr>
              <w:t>に掲載。サイズはＡ３ラミネート加工程度とする。</w:t>
            </w:r>
          </w:p>
        </w:tc>
      </w:tr>
      <w:tr w:rsidR="00FE4E65" w:rsidRPr="001C745C" w:rsidTr="005F77D7">
        <w:tc>
          <w:tcPr>
            <w:tcW w:w="1838" w:type="dxa"/>
            <w:tcMar>
              <w:left w:w="57" w:type="dxa"/>
              <w:right w:w="28" w:type="dxa"/>
            </w:tcMar>
          </w:tcPr>
          <w:p w:rsidR="00FE4E65" w:rsidRPr="001C745C" w:rsidRDefault="00FE4E65" w:rsidP="005F77D7">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・余裕期間制度</w:t>
            </w:r>
          </w:p>
        </w:tc>
        <w:tc>
          <w:tcPr>
            <w:tcW w:w="9162" w:type="dxa"/>
          </w:tcPr>
          <w:p w:rsidR="00FE4E65" w:rsidRPr="001C745C" w:rsidRDefault="00FE4E65" w:rsidP="005F77D7">
            <w:pPr>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※本工事は､受注者の円滑な工事施工体制の確保を図るため、事前に建設資材､労働者確保等の準備を行うことができる余裕期間制度を設定した以下の方式による工事である。</w:t>
            </w:r>
          </w:p>
          <w:p w:rsidR="00FE4E65" w:rsidRPr="001C745C" w:rsidRDefault="00FE4E65" w:rsidP="005F77D7">
            <w:pPr>
              <w:ind w:leftChars="100" w:left="36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・発注者指定方式　・任意着手方式　・フレックス方式</w:t>
            </w:r>
          </w:p>
          <w:p w:rsidR="00FE4E65" w:rsidRPr="001C745C" w:rsidRDefault="00FE4E65" w:rsidP="005F77D7">
            <w:pPr>
              <w:ind w:leftChars="100" w:left="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余裕期間内（フレックス方式の場合は､工期の始期日の前日までの余裕期間内）は､現場代理人及び監理技術者等を配置することを要しない。また､現場に搬入しない資材等の準備を行うことができるが､測量､資材の搬入､仮設物の設置等､工事の着手を行ってはならない。なお､余裕期間内に行う準備は受注者の責により行うものとする。</w:t>
            </w:r>
          </w:p>
          <w:p w:rsidR="00FE4E65" w:rsidRPr="001C745C" w:rsidRDefault="00FE4E65" w:rsidP="005F77D7">
            <w:pPr>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※契約締結後において、工事の始期日の変更の必要が生じた場合には､監督員と協議のうえ､変更契約（工期の変更）を締結することにより、工期の始期日を変更することができる。</w:t>
            </w:r>
          </w:p>
          <w:p w:rsidR="00FE4E65" w:rsidRPr="001C745C" w:rsidRDefault="00FE4E65" w:rsidP="005F77D7">
            <w:pPr>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※フレックス方式の場合､契約締結後において､工事内容の変更がある等､特段の事情がない場合は､受注者が契約時に設定した工期の終期日の変更は行わない。</w:t>
            </w:r>
          </w:p>
          <w:p w:rsidR="00FE4E65" w:rsidRPr="001C745C" w:rsidRDefault="00FE4E65" w:rsidP="005F77D7">
            <w:pPr>
              <w:spacing w:afterLines="20" w:after="72"/>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※受注者は､工期の始期日の前日までに､工事に従事する技術者を決定し､｢現場代理人及び主任技術者又は監理技術者（補佐）設置通知書｣により､発注者に通知しなければならない。</w:t>
            </w:r>
          </w:p>
        </w:tc>
      </w:tr>
      <w:tr w:rsidR="00FE4E65" w:rsidRPr="001C745C" w:rsidTr="005F77D7">
        <w:tc>
          <w:tcPr>
            <w:tcW w:w="1838" w:type="dxa"/>
            <w:tcMar>
              <w:left w:w="57" w:type="dxa"/>
              <w:right w:w="28" w:type="dxa"/>
            </w:tcMar>
          </w:tcPr>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損害保険等</w:t>
            </w:r>
          </w:p>
        </w:tc>
        <w:tc>
          <w:tcPr>
            <w:tcW w:w="9162" w:type="dxa"/>
          </w:tcPr>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損害保険等は、下記の内容以上の条件により付するものとする。</w:t>
            </w:r>
          </w:p>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保険種目</w:t>
            </w:r>
          </w:p>
          <w:p w:rsidR="00FE4E65" w:rsidRPr="001C745C" w:rsidRDefault="00FE4E65" w:rsidP="005F77D7">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※建築工事（基礎工事を含む）及び付帯設備工事を対象とする「建設工事保険（又は組立保険）」</w:t>
            </w:r>
          </w:p>
          <w:p w:rsidR="00FE4E65" w:rsidRPr="001C745C" w:rsidRDefault="00FE4E65" w:rsidP="005F77D7">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※第三者賠償責任損害を担保する「請負業者賠償責任保険」 </w:t>
            </w:r>
          </w:p>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保険契約者　※元請負人 </w:t>
            </w:r>
          </w:p>
          <w:p w:rsidR="00FE4E65" w:rsidRPr="001C745C" w:rsidRDefault="00FE4E65" w:rsidP="005F77D7">
            <w:pPr>
              <w:ind w:left="1260" w:hangingChars="700" w:hanging="12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被保険者　　※発注者、元請負人、関係下請負人（リース仮設材を使用する場合はリース業者を含む。） </w:t>
            </w:r>
          </w:p>
          <w:p w:rsidR="00FE4E65" w:rsidRPr="001C745C" w:rsidRDefault="00FE4E65" w:rsidP="005F77D7">
            <w:pPr>
              <w:ind w:left="1260" w:hangingChars="700" w:hanging="12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保険期間　　※工事着手時から工事目的物引き渡しまでの期間とする。 </w:t>
            </w:r>
          </w:p>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保険金額又は填補限度額 </w:t>
            </w:r>
          </w:p>
          <w:p w:rsidR="00FE4E65" w:rsidRPr="001C745C" w:rsidRDefault="00FE4E65" w:rsidP="005F77D7">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 xml:space="preserve">※建設工事保険（又は組立保険）は請負金額全額（解体撤去工事を除く） 　</w:t>
            </w:r>
          </w:p>
          <w:p w:rsidR="00FE4E65" w:rsidRPr="001C745C" w:rsidRDefault="00FE4E65"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※請負業者賠償責任保険の対人賠償保険金額は１名１億円以上かつ１事故（※5億円以上　・　円以上）</w:t>
            </w:r>
          </w:p>
          <w:p w:rsidR="00FE4E65" w:rsidRPr="001C745C" w:rsidRDefault="00FE4E65"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対物賠償保険金額は１事故（※1億円以上　・　　円以上） </w:t>
            </w:r>
          </w:p>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付保すべき保険の内容には以下の特約条項を付帯する。 　</w:t>
            </w:r>
          </w:p>
          <w:p w:rsidR="00FE4E65" w:rsidRPr="001C745C" w:rsidRDefault="00FE4E65"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・建設工事保険（又は組立保険）は「水災危険担保特約条項」</w:t>
            </w:r>
          </w:p>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※請負業者賠償責任保険は「被保険者間交差責任担保特約条項(Both-way又はFull-way)」及び「請負業者管理者特約条項（管理下財物に関する特約）」</w:t>
            </w:r>
          </w:p>
        </w:tc>
      </w:tr>
      <w:tr w:rsidR="00FE4E65" w:rsidRPr="001C745C" w:rsidTr="005F77D7">
        <w:trPr>
          <w:trHeight w:val="283"/>
        </w:trPr>
        <w:tc>
          <w:tcPr>
            <w:tcW w:w="11000" w:type="dxa"/>
            <w:gridSpan w:val="2"/>
            <w:shd w:val="clear" w:color="auto" w:fill="D9D9D9" w:themeFill="background1" w:themeFillShade="D9"/>
            <w:tcMar>
              <w:right w:w="28" w:type="dxa"/>
            </w:tcMar>
            <w:vAlign w:val="center"/>
          </w:tcPr>
          <w:p w:rsidR="00FE4E65" w:rsidRPr="001C745C" w:rsidRDefault="00FE4E65" w:rsidP="005F77D7">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提出書類等に関する事項</w:t>
            </w:r>
          </w:p>
        </w:tc>
      </w:tr>
      <w:tr w:rsidR="00FE4E65" w:rsidRPr="001C745C" w:rsidTr="005F77D7">
        <w:tc>
          <w:tcPr>
            <w:tcW w:w="1838" w:type="dxa"/>
            <w:tcMar>
              <w:left w:w="57" w:type="dxa"/>
              <w:right w:w="28" w:type="dxa"/>
            </w:tcMar>
          </w:tcPr>
          <w:p w:rsidR="00FE4E65" w:rsidRPr="001C745C" w:rsidRDefault="00FE4E65" w:rsidP="005F77D7">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必要書類の提出</w:t>
            </w:r>
          </w:p>
        </w:tc>
        <w:tc>
          <w:tcPr>
            <w:tcW w:w="9162" w:type="dxa"/>
          </w:tcPr>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○神戸市工事請負契約約款に基づく提出書類の他、監督員の指示あるものについては、書類を作成し提出する。</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施工体制台帳及び施工体系図</w:t>
            </w:r>
          </w:p>
        </w:tc>
        <w:tc>
          <w:tcPr>
            <w:tcW w:w="9162" w:type="dxa"/>
          </w:tcPr>
          <w:p w:rsidR="00FE4E65" w:rsidRPr="001C745C" w:rsidRDefault="00FE4E65"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下請契約を締結した場合は、「施工体制台帳等の作成にあたって（神戸市建築住宅局技術管理委員会編集）」を参照し、作業員名簿を含む施工体制台帳を作成し工事現場に備えるとともに、作成したものの写しを監督員に提出すること。（作業員名簿は</w:t>
            </w:r>
            <w:hyperlink r:id="rId30" w:history="1">
              <w:r w:rsidRPr="001C745C">
                <w:rPr>
                  <w:rStyle w:val="af6"/>
                  <w:rFonts w:ascii="UD デジタル 教科書体 NP-R" w:eastAsia="UD デジタル 教科書体 NP-R" w:hint="eastAsia"/>
                </w:rPr>
                <w:t>国土交通省ホームページで掲載されている作成例</w:t>
              </w:r>
            </w:hyperlink>
            <w:r w:rsidRPr="001C745C">
              <w:rPr>
                <w:rFonts w:ascii="UD デジタル 教科書体 NP-R" w:eastAsia="UD デジタル 教科書体 NP-R" w:hint="eastAsia"/>
              </w:rPr>
              <w:t>を標準様式とする。）ただし、工事現場の施工体制を発注者が情報通信技術を利用する方法により確認することができる措置（建設キャリアアップシステムその他適切なシステムを利用する方法により、発注者が同項に規定する施工体制台帳の記載事項を確認することができるようにする措置）を講じている場合は、施工中において写し（システムで確認できる書類(注)のみ）の提出を不要とできる。完成時は帳票出力可能な書類(注)のみ電子データ（PDF）での提出を認める。また、同条による</w:t>
            </w:r>
            <w:hyperlink r:id="rId31" w:history="1">
              <w:r w:rsidRPr="001C745C">
                <w:rPr>
                  <w:rStyle w:val="af6"/>
                  <w:rFonts w:ascii="UD デジタル 教科書体 NP-R" w:eastAsia="UD デジタル 教科書体 NP-R" w:hint="eastAsia"/>
                </w:rPr>
                <w:t>施工体系図</w:t>
              </w:r>
            </w:hyperlink>
            <w:r w:rsidRPr="001C745C">
              <w:rPr>
                <w:rFonts w:ascii="UD デジタル 教科書体 NP-R" w:eastAsia="UD デジタル 教科書体 NP-R" w:hint="eastAsia"/>
              </w:rPr>
              <w:t>を作成し、公衆及び工事関係者の見やすい場所に掲示すること。</w:t>
            </w:r>
          </w:p>
          <w:p w:rsidR="00FE4E65" w:rsidRPr="001C745C" w:rsidRDefault="00FE4E65" w:rsidP="005F77D7">
            <w:pPr>
              <w:ind w:leftChars="100" w:left="360" w:hangingChars="100" w:hanging="180"/>
              <w:rPr>
                <w:rFonts w:ascii="UD デジタル 教科書体 NP-R" w:eastAsia="UD デジタル 教科書体 NP-R"/>
              </w:rPr>
            </w:pPr>
            <w:r w:rsidRPr="001C745C">
              <w:rPr>
                <w:rFonts w:ascii="UD デジタル 教科書体 NP-R" w:eastAsia="UD デジタル 教科書体 NP-R" w:hint="eastAsia"/>
              </w:rPr>
              <w:t>(注)施工体制台帳、施工体系図、下請負業者編成表、再下請負通知書、作業員名簿、社会保険加入状況をいう</w:t>
            </w:r>
          </w:p>
          <w:p w:rsidR="00FE4E65" w:rsidRPr="001C745C" w:rsidRDefault="00FE4E65"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 xml:space="preserve">〇施工体制台帳に記載すべき内容 </w:t>
            </w:r>
          </w:p>
          <w:p w:rsidR="00FE4E65" w:rsidRPr="001C745C" w:rsidRDefault="00FE4E65" w:rsidP="005F77D7">
            <w:pPr>
              <w:spacing w:afterLines="20" w:after="72"/>
              <w:ind w:leftChars="100" w:left="180"/>
              <w:rPr>
                <w:rFonts w:ascii="UD デジタル 教科書体 NP-R" w:eastAsia="UD デジタル 教科書体 NP-R"/>
              </w:rPr>
            </w:pPr>
            <w:r w:rsidRPr="001C745C">
              <w:rPr>
                <w:rFonts w:ascii="UD デジタル 教科書体 NP-R" w:eastAsia="UD デジタル 教科書体 NP-R" w:hint="eastAsia"/>
              </w:rPr>
              <w:t>警備業については建設業ではないが、現場管理上重要であることから、下請契約を行う場合は原則対象とするものとする。ただし、建設業及び警備業以外の業種（運送業など）は施工体制台帳の作成は不要</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建設業退職金共済制度等</w:t>
            </w:r>
          </w:p>
        </w:tc>
        <w:tc>
          <w:tcPr>
            <w:tcW w:w="9162" w:type="dxa"/>
          </w:tcPr>
          <w:p w:rsidR="00FE4E65" w:rsidRPr="001C745C" w:rsidRDefault="00FE4E65" w:rsidP="005F77D7">
            <w:pPr>
              <w:spacing w:afterLines="20" w:after="72"/>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32" w:history="1">
              <w:r w:rsidRPr="001C745C">
                <w:rPr>
                  <w:rStyle w:val="af6"/>
                  <w:rFonts w:ascii="UD デジタル 教科書体 NP-R" w:eastAsia="UD デジタル 教科書体 NP-R" w:hint="eastAsia"/>
                </w:rPr>
                <w:t>建設業退職金共済制度</w:t>
              </w:r>
            </w:hyperlink>
            <w:r w:rsidRPr="001C745C">
              <w:rPr>
                <w:rFonts w:ascii="UD デジタル 教科書体 NP-R" w:eastAsia="UD デジタル 教科書体 NP-R" w:hint="eastAsia"/>
              </w:rPr>
              <w:t>の対象労働者を</w:t>
            </w:r>
            <w:hyperlink r:id="rId33" w:history="1">
              <w:r w:rsidRPr="001C745C">
                <w:rPr>
                  <w:rStyle w:val="af6"/>
                  <w:rFonts w:ascii="UD デジタル 教科書体 NP-R" w:eastAsia="UD デジタル 教科書体 NP-R" w:hint="eastAsia"/>
                </w:rPr>
                <w:t>建設業退職金共済制度加入労働者数報告書</w:t>
              </w:r>
            </w:hyperlink>
            <w:r w:rsidRPr="001C745C">
              <w:rPr>
                <w:rFonts w:ascii="UD デジタル 教科書体 NP-R" w:eastAsia="UD デジタル 教科書体 NP-R" w:hint="eastAsia"/>
              </w:rPr>
              <w:t>により把握後、制度に加入（自社独自の共済制度があり、建退共協対象の作業員を雇用しない場合は除く。）し、その掛金収納書（発注者用）等の写しを契約締結後１ヶ月以内（電子申請方式による場合にあっては、工事請負契約締結後原則40日以内）に、本市に提示しなければならない。工事期間中は受払簿又は掛金充当書を作成し、本市から請求があった場合は提示しなければならない。また、工事完成後、速やかに掛金充当実績総括表を作成し、本市から請求があった場合は提示しなければならない。</w:t>
            </w:r>
          </w:p>
        </w:tc>
      </w:tr>
      <w:tr w:rsidR="00FE4E65" w:rsidRPr="001C745C" w:rsidTr="005F77D7">
        <w:tc>
          <w:tcPr>
            <w:tcW w:w="1838" w:type="dxa"/>
            <w:tcMar>
              <w:left w:w="57" w:type="dxa"/>
              <w:right w:w="28" w:type="dxa"/>
            </w:tcMar>
          </w:tcPr>
          <w:p w:rsidR="00FE4E65" w:rsidRPr="001C745C" w:rsidRDefault="00FE4E65" w:rsidP="005F77D7">
            <w:pPr>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グリーン調達</w:t>
            </w:r>
          </w:p>
        </w:tc>
        <w:tc>
          <w:tcPr>
            <w:tcW w:w="9162" w:type="dxa"/>
          </w:tcPr>
          <w:p w:rsidR="00FE4E65" w:rsidRPr="001C745C" w:rsidRDefault="00FE4E65" w:rsidP="005F77D7">
            <w:pPr>
              <w:spacing w:afterLines="20" w:after="72"/>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w:t>
            </w:r>
            <w:hyperlink r:id="rId34" w:history="1">
              <w:r w:rsidRPr="001C745C">
                <w:rPr>
                  <w:rStyle w:val="af6"/>
                  <w:rFonts w:ascii="UD デジタル 教科書体 NP-R" w:eastAsia="UD デジタル 教科書体 NP-R" w:hAnsiTheme="minorEastAsia" w:hint="eastAsia"/>
                  <w:szCs w:val="18"/>
                </w:rPr>
                <w:t>国等による環境物品等の調達の推進等に関する法律</w:t>
              </w:r>
            </w:hyperlink>
            <w:r w:rsidRPr="001C745C">
              <w:rPr>
                <w:rFonts w:ascii="UD デジタル 教科書体 NP-R" w:eastAsia="UD デジタル 教科書体 NP-R" w:hAnsiTheme="minorEastAsia" w:hint="eastAsia"/>
                <w:szCs w:val="18"/>
              </w:rPr>
              <w:t>（グリーン購入法）」に基づく</w:t>
            </w:r>
            <w:hyperlink r:id="rId35" w:anchor=":~:text=%E3%83%88%E3%83%A9%E3%83%AB%E5%AE%A3%E8%A8%80-,%E3%82%B0%E3%83%AA%E3%83%BC%E3%83%B3%E8%AA%BF%E9%81%94%E9%96%A2%E4%BF%82,-%EF%BC%88%E7%A5%9E%E6%88%B8%E5%B8%82" w:history="1">
              <w:r w:rsidRPr="001C745C">
                <w:rPr>
                  <w:rStyle w:val="af6"/>
                  <w:rFonts w:ascii="UD デジタル 教科書体 NP-R" w:eastAsia="UD デジタル 教科書体 NP-R" w:hAnsiTheme="minorEastAsia" w:hint="eastAsia"/>
                  <w:szCs w:val="18"/>
                </w:rPr>
                <w:t>神戸市調達方針</w:t>
              </w:r>
            </w:hyperlink>
            <w:r w:rsidRPr="001C745C">
              <w:rPr>
                <w:rFonts w:ascii="UD デジタル 教科書体 NP-R" w:eastAsia="UD デジタル 教科書体 NP-R" w:hAnsiTheme="minorEastAsia" w:hint="eastAsia"/>
                <w:szCs w:val="18"/>
              </w:rPr>
              <w:t>の重点品目及び調達を推進する環境物品等については、その採用を積極的に推進するとともに、重点品目については、所定の様式により資料を作成し工事完成時に監督員に提出する。</w:t>
            </w:r>
          </w:p>
        </w:tc>
      </w:tr>
    </w:tbl>
    <w:p w:rsidR="00EE29EB" w:rsidRPr="001C745C" w:rsidRDefault="006842AE" w:rsidP="006842AE">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6842AE" w:rsidRPr="001C745C" w:rsidRDefault="006842AE" w:rsidP="006842AE">
      <w:pPr>
        <w:pStyle w:val="1"/>
      </w:pPr>
      <w:bookmarkStart w:id="1" w:name="_Toc233206447"/>
      <w:r w:rsidRPr="001C745C">
        <w:rPr>
          <w:rFonts w:hint="eastAsia"/>
        </w:rPr>
        <w:t>1章　各章共通事項</w:t>
      </w:r>
      <w:bookmarkEnd w:id="1"/>
    </w:p>
    <w:tbl>
      <w:tblPr>
        <w:tblStyle w:val="af5"/>
        <w:tblW w:w="10773" w:type="dxa"/>
        <w:tblLook w:val="04A0" w:firstRow="1" w:lastRow="0" w:firstColumn="1" w:lastColumn="0" w:noHBand="0" w:noVBand="1"/>
      </w:tblPr>
      <w:tblGrid>
        <w:gridCol w:w="1838"/>
        <w:gridCol w:w="8935"/>
      </w:tblGrid>
      <w:tr w:rsidR="005F77D7" w:rsidRPr="001C745C" w:rsidTr="005F77D7">
        <w:trPr>
          <w:trHeight w:val="283"/>
          <w:tblHeader/>
        </w:trPr>
        <w:tc>
          <w:tcPr>
            <w:tcW w:w="1838" w:type="dxa"/>
            <w:shd w:val="clear" w:color="auto" w:fill="000000" w:themeFill="text1"/>
            <w:tcMar>
              <w:right w:w="28" w:type="dxa"/>
            </w:tcMar>
            <w:vAlign w:val="center"/>
          </w:tcPr>
          <w:p w:rsidR="005F77D7" w:rsidRPr="001C745C" w:rsidRDefault="005F77D7" w:rsidP="005F77D7">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項目</w:t>
            </w:r>
          </w:p>
        </w:tc>
        <w:tc>
          <w:tcPr>
            <w:tcW w:w="8935" w:type="dxa"/>
            <w:shd w:val="clear" w:color="auto" w:fill="000000" w:themeFill="text1"/>
            <w:vAlign w:val="center"/>
          </w:tcPr>
          <w:p w:rsidR="005F77D7" w:rsidRPr="001C745C" w:rsidRDefault="005F77D7" w:rsidP="005F77D7">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特記事項</w:t>
            </w:r>
          </w:p>
        </w:tc>
      </w:tr>
      <w:tr w:rsidR="005F77D7" w:rsidRPr="001C745C" w:rsidTr="005F77D7">
        <w:trPr>
          <w:trHeight w:val="283"/>
        </w:trPr>
        <w:tc>
          <w:tcPr>
            <w:tcW w:w="10773" w:type="dxa"/>
            <w:gridSpan w:val="2"/>
            <w:shd w:val="clear" w:color="auto" w:fill="D9D9D9" w:themeFill="background1" w:themeFillShade="D9"/>
            <w:vAlign w:val="center"/>
          </w:tcPr>
          <w:p w:rsidR="005F77D7" w:rsidRPr="001C745C" w:rsidRDefault="005F77D7" w:rsidP="005F77D7">
            <w:pPr>
              <w:jc w:val="both"/>
              <w:rPr>
                <w:rFonts w:ascii="UD デジタル 教科書体 NP-R" w:eastAsia="UD デジタル 教科書体 NP-R"/>
              </w:rPr>
            </w:pPr>
            <w:r w:rsidRPr="001C745C">
              <w:rPr>
                <w:rFonts w:ascii="UD デジタル 教科書体 NP-R" w:eastAsia="UD デジタル 教科書体 NP-R" w:hint="eastAsia"/>
              </w:rPr>
              <w:t>1節　共通事項</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工事実績情報システム（コリンズ）の登録</w:t>
            </w:r>
          </w:p>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36" w:anchor="page=6" w:history="1">
              <w:r w:rsidRPr="001C745C">
                <w:rPr>
                  <w:rStyle w:val="af6"/>
                  <w:rFonts w:ascii="UD デジタル 教科書体 NP-R" w:eastAsia="UD デジタル 教科書体 NP-R" w:hAnsiTheme="majorEastAsia" w:hint="eastAsia"/>
                  <w:szCs w:val="18"/>
                </w:rPr>
                <w:t>木仕1.1.4</w:t>
              </w:r>
            </w:hyperlink>
            <w:r w:rsidRPr="001C745C">
              <w:rPr>
                <w:rFonts w:ascii="UD デジタル 教科書体 NP-R" w:eastAsia="UD デジタル 教科書体 NP-R" w:hAnsiTheme="majorEastAsia" w:hint="eastAsia"/>
                <w:szCs w:val="18"/>
              </w:rPr>
              <w:t>）</w:t>
            </w:r>
          </w:p>
        </w:tc>
        <w:tc>
          <w:tcPr>
            <w:tcW w:w="8935" w:type="dxa"/>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○工事請負金額500万円以上の場合は、</w:t>
            </w:r>
            <w:hyperlink r:id="rId37" w:history="1">
              <w:r w:rsidRPr="001C745C">
                <w:rPr>
                  <w:rStyle w:val="af6"/>
                  <w:rFonts w:ascii="UD デジタル 教科書体 NP-R" w:eastAsia="UD デジタル 教科書体 NP-R" w:hint="eastAsia"/>
                  <w:szCs w:val="18"/>
                </w:rPr>
                <w:t>工事実績情報サービス（コリンズ）</w:t>
              </w:r>
            </w:hyperlink>
            <w:r w:rsidRPr="001C745C">
              <w:rPr>
                <w:rFonts w:ascii="UD デジタル 教科書体 NP-R" w:eastAsia="UD デジタル 教科書体 NP-R" w:hint="eastAsia"/>
                <w:szCs w:val="18"/>
              </w:rPr>
              <w:t>に基づき「登録のための確認のお願い」を作成し、監督員の確認並びに発注者情報の記入を受けた後に、（一財）日本建設情報総合センター（JACIC）に登録申請を行い、登録完了後速やかに、「登録内容確認書」を監督員に提示する。</w:t>
            </w:r>
          </w:p>
          <w:p w:rsidR="005F77D7" w:rsidRPr="00553D43" w:rsidRDefault="005F77D7" w:rsidP="00553D43">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○余裕期間制度活用工事の場合､登録する技術者の従事期間は､工期（工期の始期日から終期日）とする。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・工事情報共有システム</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w:t>
            </w:r>
            <w:hyperlink r:id="rId38" w:anchor="page=7" w:history="1">
              <w:r w:rsidRPr="001C745C">
                <w:rPr>
                  <w:rStyle w:val="af6"/>
                  <w:rFonts w:ascii="UD デジタル 教科書体 NP-R" w:eastAsia="UD デジタル 教科書体 NP-R" w:hAnsiTheme="majorEastAsia" w:hint="eastAsia"/>
                  <w:szCs w:val="18"/>
                </w:rPr>
                <w:t>木仕1.1.5</w:t>
              </w:r>
            </w:hyperlink>
            <w:r w:rsidRPr="001C745C">
              <w:rPr>
                <w:rFonts w:ascii="UD デジタル 教科書体 NP-R" w:eastAsia="UD デジタル 教科書体 NP-R" w:hAnsiTheme="majorEastAsia" w:hint="eastAsia"/>
                <w:szCs w:val="18"/>
              </w:rPr>
              <w:t>）</w:t>
            </w:r>
          </w:p>
        </w:tc>
        <w:tc>
          <w:tcPr>
            <w:tcW w:w="8935"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〇使用する工事情報共有システムは、監督員の承諾を得たうえで決定すること。</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szCs w:val="18"/>
              </w:rPr>
              <w:t>〇LGWAN環境で使用できるものを選定すること</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color w:val="FF0000"/>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工事の一時中止に係る事項</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39" w:anchor="page=7" w:history="1">
              <w:r w:rsidRPr="001C745C">
                <w:rPr>
                  <w:rStyle w:val="af6"/>
                  <w:rFonts w:ascii="UD デジタル 教科書体 NP-R" w:eastAsia="UD デジタル 教科書体 NP-R" w:hint="eastAsia"/>
                </w:rPr>
                <w:t>木仕1.1.9</w:t>
              </w:r>
            </w:hyperlink>
            <w:r w:rsidRPr="001C745C">
              <w:rPr>
                <w:rFonts w:ascii="UD デジタル 教科書体 NP-R" w:eastAsia="UD デジタル 教科書体 NP-R" w:hint="eastAsia"/>
              </w:rPr>
              <w:t>）</w:t>
            </w:r>
          </w:p>
        </w:tc>
        <w:tc>
          <w:tcPr>
            <w:tcW w:w="8935"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 xml:space="preserve">工事の一時中止に係る計画の作成 </w:t>
            </w:r>
          </w:p>
          <w:p w:rsidR="005F77D7" w:rsidRPr="001C745C" w:rsidRDefault="005F77D7" w:rsidP="005F77D7">
            <w:pPr>
              <w:ind w:left="450" w:hangingChars="250" w:hanging="450"/>
              <w:rPr>
                <w:rFonts w:ascii="UD デジタル 教科書体 NP-R" w:eastAsia="UD デジタル 教科書体 NP-R"/>
              </w:rPr>
            </w:pPr>
            <w:r w:rsidRPr="001C745C">
              <w:rPr>
                <w:rFonts w:ascii="UD デジタル 教科書体 NP-R" w:eastAsia="UD デジタル 教科書体 NP-R" w:hint="eastAsia"/>
              </w:rPr>
              <w:t>（a）</w:t>
            </w:r>
            <w:hyperlink r:id="rId40" w:history="1">
              <w:r w:rsidRPr="001C745C">
                <w:rPr>
                  <w:rStyle w:val="af6"/>
                  <w:rFonts w:ascii="UD デジタル 教科書体 NP-R" w:eastAsia="UD デジタル 教科書体 NP-R" w:hint="eastAsia"/>
                  <w:color w:val="auto"/>
                </w:rPr>
                <w:t>神戸市工事請負契約約款</w:t>
              </w:r>
            </w:hyperlink>
            <w:r w:rsidRPr="001C745C">
              <w:rPr>
                <w:rFonts w:ascii="UD デジタル 教科書体 NP-R" w:eastAsia="UD デジタル 教科書体 NP-R" w:hint="eastAsia"/>
              </w:rPr>
              <w:t>第20条の規定により工事の一時中止の通知を受けた場合は、中止期間中における工事現場の管理に関する計画（以下基本計画という。）を監督員に提出し、承諾を受けるものとする。なお、基本計画には、中止時点における工事の出来形、職員の体制、労務者数、搬入材料及び建設機械器具費等の確認に関すること、中止に伴う工事現場の体制の縮小と再開に関すること及び工事現場の維持・管理に関する基本的事項を明らかにする。</w:t>
            </w:r>
          </w:p>
          <w:p w:rsidR="005F77D7" w:rsidRPr="001C745C" w:rsidRDefault="005F77D7" w:rsidP="005F77D7">
            <w:pPr>
              <w:spacing w:afterLines="20" w:after="72"/>
              <w:ind w:left="540" w:hangingChars="300" w:hanging="540"/>
              <w:rPr>
                <w:rFonts w:ascii="UD デジタル 教科書体 NP-R" w:eastAsia="UD デジタル 教科書体 NP-R"/>
              </w:rPr>
            </w:pPr>
            <w:r w:rsidRPr="001C745C">
              <w:rPr>
                <w:rFonts w:ascii="UD デジタル 教科書体 NP-R" w:eastAsia="UD デジタル 教科書体 NP-R" w:hint="eastAsia"/>
              </w:rPr>
              <w:t>（b）工事の施工を一時中止する場合は、工事の続行に備え工事現場を保全すること。</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hyperlink r:id="rId41" w:anchor=":~:text=Q2.-,%E7%A5%9E%E6%88%B8%E5%B8%82%E5%86%85%E3%81%AE%E9%A2%A8%E5%9C%A7%E5%8A%9B%E3%81%AB%E3%81%A4%E3%81%84%E3%81%A6,-A2.%E7%A5%9E%E6%88%B8%E5%B8%82%E5%86%85" w:history="1">
              <w:r w:rsidRPr="001C745C">
                <w:rPr>
                  <w:rStyle w:val="af6"/>
                  <w:rFonts w:ascii="UD デジタル 教科書体 NP-R" w:eastAsia="UD デジタル 教科書体 NP-R" w:hAnsiTheme="majorEastAsia" w:hint="eastAsia"/>
                  <w:szCs w:val="18"/>
                </w:rPr>
                <w:t>建築基準法に規定する風圧力</w:t>
              </w:r>
            </w:hyperlink>
          </w:p>
        </w:tc>
        <w:tc>
          <w:tcPr>
            <w:tcW w:w="8935" w:type="dxa"/>
          </w:tcPr>
          <w:p w:rsidR="005F77D7" w:rsidRPr="001C745C" w:rsidRDefault="00C15E51" w:rsidP="005F77D7">
            <w:pPr>
              <w:rPr>
                <w:rFonts w:ascii="UD デジタル 教科書体 NP-R" w:eastAsia="UD デジタル 教科書体 NP-R"/>
                <w:szCs w:val="18"/>
              </w:rPr>
            </w:pPr>
            <w:hyperlink r:id="rId42" w:anchor=":~:text=%E3%81%AB%E6%8E%B2%E3%81%92%E3%82%8B%E6%95%B0%E5%80%A4-,%E5%9C%B0%E8%A1%A8%E9%9D%A2%E7%B2%97%E5%BA%A6%E5%8C%BA%E5%88%86,-Zb%0A(%E5%8D%98%E4%BD%8D%20m" w:history="1">
              <w:r w:rsidR="005F77D7" w:rsidRPr="001C745C">
                <w:rPr>
                  <w:rStyle w:val="af6"/>
                  <w:rFonts w:ascii="UD デジタル 教科書体 NP-R" w:eastAsia="UD デジタル 教科書体 NP-R" w:hint="eastAsia"/>
                  <w:szCs w:val="18"/>
                </w:rPr>
                <w:t>地表面粗度区分</w:t>
              </w:r>
            </w:hyperlink>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・Ⅱ　　　　・Ⅲ</w:t>
            </w:r>
          </w:p>
          <w:p w:rsidR="005F77D7" w:rsidRPr="001C745C" w:rsidRDefault="005F77D7" w:rsidP="005F77D7">
            <w:pPr>
              <w:spacing w:afterLines="20" w:after="72"/>
              <w:rPr>
                <w:rFonts w:ascii="UD デジタル 教科書体 NP-R" w:eastAsia="UD デジタル 教科書体 NP-R"/>
              </w:rPr>
            </w:pPr>
            <w:r w:rsidRPr="001C745C">
              <w:rPr>
                <w:rFonts w:ascii="UD デジタル 教科書体 NP-R" w:eastAsia="UD デジタル 教科書体 NP-R" w:hint="eastAsia"/>
              </w:rPr>
              <w:t>※</w:t>
            </w:r>
            <w:hyperlink r:id="rId43" w:anchor="Mp-Ch_3-Se_8-Ss_2:~:text=%E7%AE%97%E5%87%BA%E3%81%97%E3%81%9F%E6%95%B0%E5%80%A4-,%EF%BC%B6%EF%BC%90,-%E3%81%9D%E3%81%AE%E5%9C%B0%E6%96%B9%E3%81%AB%E3%81%8A%E3%81%91%E3%82%8B" w:history="1">
              <w:r w:rsidRPr="001C745C">
                <w:rPr>
                  <w:rStyle w:val="af6"/>
                  <w:rFonts w:ascii="UD デジタル 教科書体 NP-R" w:eastAsia="UD デジタル 教科書体 NP-R" w:hint="eastAsia"/>
                  <w:szCs w:val="18"/>
                </w:rPr>
                <w:t>基準風速（Vo）</w:t>
              </w:r>
            </w:hyperlink>
            <w:r w:rsidRPr="001C745C">
              <w:rPr>
                <w:rFonts w:ascii="UD デジタル 教科書体 NP-R" w:eastAsia="UD デジタル 教科書体 NP-R" w:hint="eastAsia"/>
                <w:szCs w:val="18"/>
              </w:rPr>
              <w:t>は34m/秒とする。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関係法令等の順守</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44" w:history="1">
              <w:r w:rsidRPr="001C745C">
                <w:rPr>
                  <w:rStyle w:val="af6"/>
                  <w:rFonts w:ascii="UD デジタル 教科書体 NP-R" w:eastAsia="UD デジタル 教科書体 NP-R" w:hint="eastAsia"/>
                </w:rPr>
                <w:t>工事現場の過積載の防止対策</w:t>
              </w:r>
            </w:hyperlink>
            <w:r w:rsidRPr="001C745C">
              <w:rPr>
                <w:rFonts w:ascii="UD デジタル 教科書体 NP-R" w:eastAsia="UD デジタル 教科書体 NP-R" w:hint="eastAsia"/>
              </w:rPr>
              <w:t>）</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45" w:anchor="page=8" w:history="1">
              <w:r w:rsidRPr="001C745C">
                <w:rPr>
                  <w:rStyle w:val="af6"/>
                  <w:rFonts w:ascii="UD デジタル 教科書体 NP-R" w:eastAsia="UD デジタル 教科書体 NP-R" w:hint="eastAsia"/>
                </w:rPr>
                <w:t>木仕1.1.13</w:t>
              </w:r>
            </w:hyperlink>
            <w:r w:rsidRPr="001C745C">
              <w:rPr>
                <w:rFonts w:ascii="UD デジタル 教科書体 NP-R" w:eastAsia="UD デジタル 教科書体 NP-R" w:hint="eastAsia"/>
              </w:rPr>
              <w:t>）</w:t>
            </w:r>
          </w:p>
        </w:tc>
        <w:tc>
          <w:tcPr>
            <w:tcW w:w="8935" w:type="dxa"/>
          </w:tcPr>
          <w:p w:rsidR="005F77D7" w:rsidRPr="001C745C" w:rsidRDefault="005F77D7" w:rsidP="005F77D7">
            <w:pPr>
              <w:rPr>
                <w:rFonts w:ascii="UD デジタル 教科書体 NP-R" w:eastAsia="UD デジタル 教科書体 NP-R"/>
                <w:szCs w:val="18"/>
              </w:rPr>
            </w:pPr>
            <w:bookmarkStart w:id="2" w:name="過積載防止対策要領"/>
            <w:r w:rsidRPr="001C745C">
              <w:rPr>
                <w:rFonts w:ascii="UD デジタル 教科書体 NP-R" w:eastAsia="UD デジタル 教科書体 NP-R" w:hint="eastAsia"/>
                <w:szCs w:val="18"/>
              </w:rPr>
              <w:t>〇下記の「過積載防止対策要領」に従い、土砂等を運搬する自動車に関する過積載防止対策を行う。</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過積載防止対策要領</w:t>
            </w:r>
            <w:bookmarkEnd w:id="2"/>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第１条　目的</w:t>
            </w:r>
          </w:p>
          <w:p w:rsidR="005F77D7" w:rsidRPr="001C745C" w:rsidRDefault="005F77D7" w:rsidP="005F77D7">
            <w:pPr>
              <w:spacing w:line="220" w:lineRule="exact"/>
              <w:ind w:leftChars="100" w:left="18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この要領は、本市が発注する公共工事の施工にあたり、土砂等を運搬する自動車（以下「ダンプカー等」という）の過積載防止のために本市並びに請負人が実施しなければならない対策について定める。</w:t>
            </w:r>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第２条　用語の定義</w:t>
            </w:r>
          </w:p>
          <w:p w:rsidR="005F77D7" w:rsidRPr="001C745C" w:rsidRDefault="005F77D7" w:rsidP="005F77D7">
            <w:pPr>
              <w:spacing w:line="220" w:lineRule="exact"/>
              <w:ind w:leftChars="50" w:left="330" w:hangingChars="150" w:hanging="24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過積載とは、道路運送車両法で定められた自動車の最大積載量を超えて貨物等を積載し、運行する違法行為をいうもので、土砂等の積載量が自動車検査証（以下「車検証」という）に記載されている最大積載量を超えている場合とする。</w:t>
            </w:r>
          </w:p>
          <w:p w:rsidR="005F77D7" w:rsidRPr="001C745C" w:rsidRDefault="005F77D7" w:rsidP="005F77D7">
            <w:pPr>
              <w:spacing w:line="220" w:lineRule="exact"/>
              <w:ind w:leftChars="50" w:left="330" w:hangingChars="150" w:hanging="24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(2)土砂等とは、土砂等を運搬する大型自動車による交通事故の防止等に関する特別措置法（以下｢ダンプ規制法｣という）第２条及びダンプ規制法施行令第１条で規定されている、次に示すものとする。</w:t>
            </w:r>
          </w:p>
          <w:p w:rsidR="005F77D7" w:rsidRPr="001C745C" w:rsidRDefault="005F77D7" w:rsidP="005F77D7">
            <w:pPr>
              <w:spacing w:line="220" w:lineRule="exact"/>
              <w:ind w:leftChars="300" w:left="700" w:hangingChars="100" w:hanging="1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①土、砂利（砂及び玉石を含む）、砕石及びアスファルト・コンクリート等</w:t>
            </w:r>
          </w:p>
          <w:p w:rsidR="005F77D7" w:rsidRPr="001C745C" w:rsidRDefault="005F77D7" w:rsidP="005F77D7">
            <w:pPr>
              <w:spacing w:line="220" w:lineRule="exact"/>
              <w:ind w:leftChars="300" w:left="700" w:hangingChars="100" w:hanging="1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②アスファルト・コンクリート塊、コンクリート塊等</w:t>
            </w:r>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第３条　適用範囲</w:t>
            </w:r>
          </w:p>
          <w:p w:rsidR="005F77D7" w:rsidRPr="001C745C" w:rsidRDefault="005F77D7" w:rsidP="005F77D7">
            <w:pPr>
              <w:spacing w:line="220" w:lineRule="exact"/>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この要領は、本市が発注する全ての公共工事のうち、ダンプカー等を使用して土砂等を運搬する工事に適用する。この場合には、特記仕様書に過積載に関する事項を記載するものとする。</w:t>
            </w:r>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第４条　施工計画書</w:t>
            </w:r>
          </w:p>
          <w:p w:rsidR="005F77D7" w:rsidRPr="001C745C" w:rsidRDefault="005F77D7" w:rsidP="005F77D7">
            <w:pPr>
              <w:spacing w:line="220" w:lineRule="exact"/>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請負人は、施工計画書の作成に当たって、過積載防止計画として資料－①を参考に次の事項を記載する。</w:t>
            </w:r>
          </w:p>
          <w:p w:rsidR="005F77D7" w:rsidRPr="001C745C" w:rsidRDefault="005F77D7" w:rsidP="005F77D7">
            <w:pPr>
              <w:spacing w:line="220" w:lineRule="exact"/>
              <w:ind w:leftChars="300" w:left="700" w:hangingChars="100" w:hanging="1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 xml:space="preserve">①搬出期間、搬出量、運搬先、運搬方法、運搬経路、仮置きの有無及び仮置き場所、掘削運搬に係る下請負人名、組織図その他必要な事項 </w:t>
            </w:r>
          </w:p>
          <w:p w:rsidR="005F77D7" w:rsidRPr="001C745C" w:rsidRDefault="005F77D7" w:rsidP="005F77D7">
            <w:pPr>
              <w:spacing w:line="220" w:lineRule="exact"/>
              <w:ind w:leftChars="300" w:left="700" w:hangingChars="100" w:hanging="1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②積載量の管理・点検方法、工事関係者への過積載防止への周知・啓発活動その他必要な事項</w:t>
            </w:r>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第５条　土砂等積込み状況の管理</w:t>
            </w:r>
          </w:p>
          <w:p w:rsidR="005F77D7" w:rsidRPr="001C745C" w:rsidRDefault="005F77D7" w:rsidP="005F77D7">
            <w:pPr>
              <w:spacing w:line="220" w:lineRule="exact"/>
              <w:ind w:leftChars="100" w:left="180" w:rightChars="-78" w:right="-140" w:firstLineChars="100" w:firstLine="1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請負人は土砂等をダンプカー等に積込み込む場合には、ならした状態で荷台枠の高さを超えて積み込んではならない。</w:t>
            </w:r>
          </w:p>
          <w:p w:rsidR="005F77D7" w:rsidRPr="001C745C" w:rsidRDefault="005F77D7" w:rsidP="005F77D7">
            <w:pPr>
              <w:spacing w:line="220" w:lineRule="exact"/>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ただし、土質条件（比重、含水比）により単位体積重量等の大きな変化が予想され、これによりがたい場合には積載量の管理方法について新たに検討しなければならない。</w:t>
            </w:r>
          </w:p>
          <w:p w:rsidR="005F77D7" w:rsidRPr="001C745C" w:rsidRDefault="005F77D7" w:rsidP="005F77D7">
            <w:pPr>
              <w:spacing w:line="220" w:lineRule="exact"/>
              <w:ind w:leftChars="50" w:left="410" w:hangingChars="200" w:hanging="32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２　請負人は、土砂等が荷台枠を超えて積載されている場合には、直ちに荷台枠高さ以下となるよう減量しなければならない。</w:t>
            </w:r>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第６条　仮置き場の取り扱い</w:t>
            </w:r>
          </w:p>
          <w:p w:rsidR="005F77D7" w:rsidRPr="001C745C" w:rsidRDefault="005F77D7" w:rsidP="005F77D7">
            <w:pPr>
              <w:spacing w:line="220" w:lineRule="exact"/>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請負人は、工事場所から土砂等を請負人のストックヤード等へ一時仮置きし、後日建設発生土再利用機関（以下｢計量票発行機関｣という）等へ運搬する場合には、仮置き場においても、工事場所と同様に過積載防止に努めなければならない。</w:t>
            </w:r>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第７条　計量票発行機関等へ搬出する場合の取り組み</w:t>
            </w:r>
          </w:p>
          <w:p w:rsidR="005F77D7" w:rsidRPr="001C745C" w:rsidRDefault="005F77D7" w:rsidP="005F77D7">
            <w:pPr>
              <w:spacing w:line="220" w:lineRule="exact"/>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請負人は、積載量が記載された伝票（以下｢計量票｣という）を発行する計量票発行機関等へ搬出する場合には、計量票のデータを積載量の管理方法等にフィードバックさせ、過積載防止対策の継続的改善に努めなければならない。</w:t>
            </w:r>
          </w:p>
          <w:p w:rsidR="005F77D7" w:rsidRPr="001C745C" w:rsidRDefault="005F77D7" w:rsidP="005F77D7">
            <w:pPr>
              <w:spacing w:line="220" w:lineRule="exact"/>
              <w:ind w:leftChars="100" w:left="340" w:rightChars="-78" w:right="-140" w:hangingChars="100" w:hanging="1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２　請負人は、車検証のコピー（個人情報該当部分は消すこと）を土砂等の搬出前に監督員に提出しなければならない。</w:t>
            </w:r>
          </w:p>
          <w:p w:rsidR="005F77D7" w:rsidRPr="001C745C" w:rsidRDefault="005F77D7" w:rsidP="005F77D7">
            <w:pPr>
              <w:spacing w:line="220" w:lineRule="exact"/>
              <w:ind w:leftChars="100" w:left="500" w:hangingChars="200" w:hanging="32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３　計量票及び車検証に記載されている最大積載量のデータにより、全てのダンプカー等を対象に「搬出車両記録表（様式１）」を作成し、「搬出車両記録表」及び「計量票」を毎月１回提出しなければならない。また、監督員から請求があった場合にも同様に提出しなければならない。なお、「計量票」は監督員の確認後返却を求めることができるものとする。</w:t>
            </w:r>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第８条　計量票発行機関等以外の施設へ搬出する場合の取り組み</w:t>
            </w:r>
          </w:p>
          <w:p w:rsidR="005F77D7" w:rsidRPr="001C745C" w:rsidRDefault="005F77D7" w:rsidP="005F77D7">
            <w:pPr>
              <w:spacing w:line="220" w:lineRule="exact"/>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計量票発行機関以外の施設へ土砂等を搬出する工事については、請負人自らの責任において積載量を厳重に管理し、過積載防止の一層の徹底を図らなければならない。</w:t>
            </w:r>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第９条　改善措置等</w:t>
            </w:r>
          </w:p>
          <w:p w:rsidR="005F77D7" w:rsidRPr="001C745C" w:rsidRDefault="005F77D7" w:rsidP="005F77D7">
            <w:pPr>
              <w:spacing w:line="220" w:lineRule="exact"/>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監督員は、工事現場及び搬出車両記録表等で過積載を確認した場合、請負人に対し改善指導を行うものとする。また、指導を行ったにもかかわらず過積載が確認される場合は、請負人へ書面にて改善を指導する。請負人は、監督員</w:t>
            </w:r>
            <w:r w:rsidRPr="001C745C">
              <w:rPr>
                <w:rFonts w:ascii="UD デジタル 教科書体 NP-R" w:eastAsia="UD デジタル 教科書体 NP-R" w:hint="eastAsia"/>
                <w:sz w:val="16"/>
                <w:szCs w:val="16"/>
              </w:rPr>
              <w:lastRenderedPageBreak/>
              <w:t>より「改善報告書（様式2）」の提出を求められた場合、直ちに改善を行い改善報告書を監督員に提出しなければならない。</w:t>
            </w:r>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第10条　工事成績評定への反映</w:t>
            </w:r>
          </w:p>
          <w:p w:rsidR="005F77D7" w:rsidRPr="001C745C" w:rsidRDefault="005F77D7" w:rsidP="005F77D7">
            <w:pPr>
              <w:spacing w:afterLines="20" w:after="72" w:line="220" w:lineRule="exact"/>
              <w:ind w:leftChars="200" w:left="360"/>
              <w:rPr>
                <w:rFonts w:ascii="UD デジタル 教科書体 NP-R" w:eastAsia="UD デジタル 教科書体 NP-R"/>
                <w:color w:val="FF0000"/>
                <w:sz w:val="16"/>
                <w:szCs w:val="16"/>
              </w:rPr>
            </w:pPr>
            <w:r w:rsidRPr="001C745C">
              <w:rPr>
                <w:rFonts w:ascii="UD デジタル 教科書体 NP-R" w:eastAsia="UD デジタル 教科書体 NP-R" w:hint="eastAsia"/>
                <w:sz w:val="16"/>
                <w:szCs w:val="16"/>
              </w:rPr>
              <w:t>過積載は法令及び仕様書等の遵守事項に反する行為であることから、工事成績評定において適正に反映させる。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lastRenderedPageBreak/>
              <w:t>・遠隔臨場の実施</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46" w:anchor="page=8" w:history="1">
              <w:r w:rsidRPr="001C745C">
                <w:rPr>
                  <w:rStyle w:val="af6"/>
                  <w:rFonts w:ascii="UD デジタル 教科書体 NP-R" w:eastAsia="UD デジタル 教科書体 NP-R" w:hint="eastAsia"/>
                </w:rPr>
                <w:t>木仕1.1.14</w:t>
              </w:r>
            </w:hyperlink>
            <w:r w:rsidRPr="001C745C">
              <w:rPr>
                <w:rFonts w:ascii="UD デジタル 教科書体 NP-R" w:eastAsia="UD デジタル 教科書体 NP-R" w:hint="eastAsia"/>
              </w:rPr>
              <w:t>）</w:t>
            </w:r>
          </w:p>
        </w:tc>
        <w:tc>
          <w:tcPr>
            <w:tcW w:w="8935" w:type="dxa"/>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〇遠隔臨場に関し適用する工種や機器の性能等は「</w:t>
            </w:r>
            <w:hyperlink r:id="rId47" w:history="1">
              <w:r w:rsidRPr="001C745C">
                <w:rPr>
                  <w:rStyle w:val="af6"/>
                  <w:rFonts w:ascii="UD デジタル 教科書体 NP-R" w:eastAsia="UD デジタル 教科書体 NP-R" w:hint="eastAsia"/>
                </w:rPr>
                <w:t>官庁営繕事業の建設現場における遠隔臨場に関する実施要領（令和4年6月）</w:t>
              </w:r>
            </w:hyperlink>
            <w:r w:rsidRPr="001C745C">
              <w:rPr>
                <w:rFonts w:ascii="UD デジタル 教科書体 NP-R" w:eastAsia="UD デジタル 教科書体 NP-R" w:hint="eastAsia"/>
              </w:rPr>
              <w:t>」に基づき受発注者間の協議の上で実施する。</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遠隔臨場の適用：　・実施する</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実施内容：　・監督員の立会い等　　・定例会議等　　・　　　）</w:t>
            </w:r>
          </w:p>
          <w:p w:rsidR="005F77D7" w:rsidRPr="001C745C" w:rsidRDefault="005F77D7" w:rsidP="005F77D7">
            <w:pPr>
              <w:ind w:left="175" w:hangingChars="97" w:hanging="175"/>
              <w:rPr>
                <w:rFonts w:ascii="UD デジタル 教科書体 NP-R" w:eastAsia="UD デジタル 教科書体 NP-R"/>
              </w:rPr>
            </w:pPr>
            <w:r w:rsidRPr="001C745C">
              <w:rPr>
                <w:rFonts w:ascii="UD デジタル 教科書体 NP-R" w:eastAsia="UD デジタル 教科書体 NP-R" w:hint="eastAsia"/>
              </w:rPr>
              <w:t>機器等の手配：　・受注者　　・発注者（※SynQ Remote　　・　　）　　・未定</w:t>
            </w:r>
          </w:p>
          <w:p w:rsidR="005F77D7" w:rsidRPr="001C745C" w:rsidRDefault="005F77D7" w:rsidP="005D4BBC">
            <w:pPr>
              <w:spacing w:afterLines="50" w:after="180"/>
              <w:ind w:left="175"/>
              <w:rPr>
                <w:rFonts w:ascii="UD デジタル 教科書体 NP-R" w:eastAsia="UD デジタル 教科書体 NP-R"/>
              </w:rPr>
            </w:pPr>
            <w:r w:rsidRPr="001C745C">
              <w:rPr>
                <w:rFonts w:ascii="UD デジタル 教科書体 NP-R" w:eastAsia="UD デジタル 教科書体 NP-R" w:hint="eastAsia"/>
              </w:rPr>
              <w:t>※上記で「未定」とした場合、機器等の手配に要する費用は設計変更で対応する</w:t>
            </w:r>
          </w:p>
        </w:tc>
      </w:tr>
      <w:tr w:rsidR="005F77D7" w:rsidRPr="001C745C" w:rsidTr="005F77D7">
        <w:tc>
          <w:tcPr>
            <w:tcW w:w="1838" w:type="dxa"/>
            <w:tcMar>
              <w:left w:w="57" w:type="dxa"/>
              <w:right w:w="28" w:type="dxa"/>
            </w:tcMar>
          </w:tcPr>
          <w:p w:rsidR="005F77D7" w:rsidRPr="001C745C" w:rsidRDefault="005F77D7" w:rsidP="005D4BBC">
            <w:pPr>
              <w:spacing w:afterLines="50" w:after="180"/>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市内産品の利用促進について</w:t>
            </w:r>
          </w:p>
        </w:tc>
        <w:tc>
          <w:tcPr>
            <w:tcW w:w="8935" w:type="dxa"/>
          </w:tcPr>
          <w:p w:rsidR="005F77D7" w:rsidRPr="001C745C" w:rsidRDefault="005F77D7" w:rsidP="005F77D7">
            <w:pPr>
              <w:spacing w:afterLines="20" w:after="72"/>
              <w:ind w:left="175" w:hangingChars="97" w:hanging="175"/>
              <w:rPr>
                <w:rFonts w:ascii="UD デジタル 教科書体 NP-R" w:eastAsia="UD デジタル 教科書体 NP-R"/>
                <w:szCs w:val="18"/>
              </w:rPr>
            </w:pPr>
            <w:r w:rsidRPr="001C745C">
              <w:rPr>
                <w:rFonts w:ascii="UD デジタル 教科書体 NP-R" w:eastAsia="UD デジタル 教科書体 NP-R" w:hint="eastAsia"/>
                <w:szCs w:val="18"/>
              </w:rPr>
              <w:t>○本工事の施工に必要な各種の建設資材や物品等の調達においては、市内業者が生産、加工、製造または販売している材・製品の優先使用に配慮すること。</w:t>
            </w:r>
          </w:p>
        </w:tc>
      </w:tr>
      <w:tr w:rsidR="005F77D7" w:rsidRPr="001C745C" w:rsidTr="005F77D7">
        <w:trPr>
          <w:trHeight w:val="283"/>
        </w:trPr>
        <w:tc>
          <w:tcPr>
            <w:tcW w:w="10773" w:type="dxa"/>
            <w:gridSpan w:val="2"/>
            <w:shd w:val="clear" w:color="auto" w:fill="D9D9D9" w:themeFill="background1" w:themeFillShade="D9"/>
            <w:vAlign w:val="center"/>
          </w:tcPr>
          <w:p w:rsidR="005F77D7" w:rsidRPr="001C745C" w:rsidRDefault="005F77D7" w:rsidP="005F77D7">
            <w:pPr>
              <w:jc w:val="both"/>
              <w:rPr>
                <w:rFonts w:ascii="UD デジタル 教科書体 NP-R" w:eastAsia="UD デジタル 教科書体 NP-R"/>
              </w:rPr>
            </w:pPr>
            <w:r w:rsidRPr="001C745C">
              <w:rPr>
                <w:rFonts w:ascii="UD デジタル 教科書体 NP-R" w:eastAsia="UD デジタル 教科書体 NP-R" w:hint="eastAsia"/>
              </w:rPr>
              <w:t>2節　工事関係図書</w:t>
            </w:r>
          </w:p>
        </w:tc>
      </w:tr>
      <w:tr w:rsidR="005F77D7" w:rsidRPr="001C745C" w:rsidTr="005F77D7">
        <w:tc>
          <w:tcPr>
            <w:tcW w:w="1838" w:type="dxa"/>
            <w:tcMar>
              <w:left w:w="57" w:type="dxa"/>
              <w:right w:w="28" w:type="dxa"/>
            </w:tcMar>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工事の記録等</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（工事写真）</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w:t>
            </w:r>
            <w:hyperlink r:id="rId48" w:anchor="page=9" w:history="1">
              <w:r w:rsidRPr="001C745C">
                <w:rPr>
                  <w:rStyle w:val="af6"/>
                  <w:rFonts w:ascii="UD デジタル 教科書体 NP-R" w:eastAsia="UD デジタル 教科書体 NP-R" w:hint="eastAsia"/>
                </w:rPr>
                <w:t>木仕1.2.4</w:t>
              </w:r>
            </w:hyperlink>
            <w:r w:rsidRPr="001C745C">
              <w:rPr>
                <w:rFonts w:ascii="UD デジタル 教科書体 NP-R" w:eastAsia="UD デジタル 教科書体 NP-R" w:hint="eastAsia"/>
              </w:rPr>
              <w:t>）</w:t>
            </w:r>
          </w:p>
        </w:tc>
        <w:tc>
          <w:tcPr>
            <w:tcW w:w="8935" w:type="dxa"/>
          </w:tcPr>
          <w:p w:rsidR="005F77D7" w:rsidRPr="001C745C" w:rsidRDefault="005F77D7"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（a）工事写真は、「</w:t>
            </w:r>
            <w:hyperlink r:id="rId49" w:history="1">
              <w:r w:rsidRPr="001C745C">
                <w:rPr>
                  <w:rStyle w:val="af6"/>
                  <w:rFonts w:ascii="UD デジタル 教科書体 NP-R" w:eastAsia="UD デジタル 教科書体 NP-R" w:hint="eastAsia"/>
                  <w:color w:val="auto"/>
                  <w:szCs w:val="18"/>
                </w:rPr>
                <w:t>神</w:t>
              </w:r>
              <w:r w:rsidRPr="001C745C">
                <w:rPr>
                  <w:rStyle w:val="af6"/>
                  <w:rFonts w:ascii="UD デジタル 教科書体 NP-R" w:eastAsia="UD デジタル 教科書体 NP-R" w:hAnsi="Microsoft YaHei" w:cs="Microsoft YaHei" w:hint="eastAsia"/>
                  <w:color w:val="auto"/>
                  <w:szCs w:val="18"/>
                </w:rPr>
                <w:t>⼾</w:t>
              </w:r>
              <w:r w:rsidRPr="001C745C">
                <w:rPr>
                  <w:rStyle w:val="af6"/>
                  <w:rFonts w:ascii="UD デジタル 教科書体 NP-R" w:eastAsia="UD デジタル 教科書体 NP-R" w:hAnsi="ＭＳ 明朝" w:cs="ＭＳ 明朝" w:hint="eastAsia"/>
                  <w:color w:val="auto"/>
                  <w:szCs w:val="18"/>
                </w:rPr>
                <w:t>市建築工事完成図書電子納品要領</w:t>
              </w:r>
            </w:hyperlink>
            <w:r w:rsidRPr="001C745C">
              <w:rPr>
                <w:rFonts w:ascii="UD デジタル 教科書体 NP-R" w:eastAsia="UD デジタル 教科書体 NP-R" w:hAnsi="ＭＳ 明朝" w:cs="ＭＳ 明朝" w:hint="eastAsia"/>
                <w:szCs w:val="18"/>
              </w:rPr>
              <w:t>」</w:t>
            </w:r>
            <w:r w:rsidRPr="001C745C">
              <w:rPr>
                <w:rFonts w:ascii="UD デジタル 教科書体 NP-R" w:eastAsia="UD デジタル 教科書体 NP-R" w:hint="eastAsia"/>
                <w:szCs w:val="18"/>
              </w:rPr>
              <w:t>及び下表を標準とし、施工写真及び完成写真を作成する。</w:t>
            </w:r>
          </w:p>
          <w:p w:rsidR="005F77D7" w:rsidRPr="001C745C" w:rsidRDefault="005F77D7" w:rsidP="005F77D7">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撮影方法等</w:t>
            </w:r>
          </w:p>
          <w:tbl>
            <w:tblPr>
              <w:tblStyle w:val="af5"/>
              <w:tblW w:w="0" w:type="auto"/>
              <w:tblInd w:w="540" w:type="dxa"/>
              <w:tblBorders>
                <w:left w:val="none" w:sz="0" w:space="0" w:color="auto"/>
                <w:right w:val="none" w:sz="0" w:space="0" w:color="auto"/>
              </w:tblBorders>
              <w:tblLook w:val="04A0" w:firstRow="1" w:lastRow="0" w:firstColumn="1" w:lastColumn="0" w:noHBand="0" w:noVBand="1"/>
            </w:tblPr>
            <w:tblGrid>
              <w:gridCol w:w="2033"/>
              <w:gridCol w:w="3190"/>
              <w:gridCol w:w="1984"/>
              <w:gridCol w:w="925"/>
            </w:tblGrid>
            <w:tr w:rsidR="005F77D7" w:rsidRPr="001C745C" w:rsidTr="005F77D7">
              <w:tc>
                <w:tcPr>
                  <w:tcW w:w="2033" w:type="dxa"/>
                  <w:tcBorders>
                    <w:left w:val="single" w:sz="4" w:space="0" w:color="auto"/>
                  </w:tcBorders>
                  <w:shd w:val="clear" w:color="auto" w:fill="D9D9D9" w:themeFill="background1" w:themeFillShade="D9"/>
                  <w:vAlign w:val="center"/>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撮影工程</w:t>
                  </w:r>
                </w:p>
              </w:tc>
              <w:tc>
                <w:tcPr>
                  <w:tcW w:w="3190" w:type="dxa"/>
                  <w:shd w:val="clear" w:color="auto" w:fill="D9D9D9" w:themeFill="background1" w:themeFillShade="D9"/>
                  <w:vAlign w:val="center"/>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撮影箇所</w:t>
                  </w:r>
                </w:p>
              </w:tc>
              <w:tc>
                <w:tcPr>
                  <w:tcW w:w="1984" w:type="dxa"/>
                  <w:shd w:val="clear" w:color="auto" w:fill="D9D9D9" w:themeFill="background1" w:themeFillShade="D9"/>
                  <w:vAlign w:val="center"/>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印画の大きさ</w:t>
                  </w:r>
                </w:p>
              </w:tc>
              <w:tc>
                <w:tcPr>
                  <w:tcW w:w="925" w:type="dxa"/>
                  <w:tcBorders>
                    <w:right w:val="single" w:sz="4" w:space="0" w:color="auto"/>
                  </w:tcBorders>
                  <w:shd w:val="clear" w:color="auto" w:fill="D9D9D9" w:themeFill="background1" w:themeFillShade="D9"/>
                  <w:vAlign w:val="center"/>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焼付け</w:t>
                  </w:r>
                </w:p>
              </w:tc>
            </w:tr>
            <w:tr w:rsidR="005F77D7" w:rsidRPr="001C745C" w:rsidTr="005F77D7">
              <w:tc>
                <w:tcPr>
                  <w:tcW w:w="2033" w:type="dxa"/>
                  <w:vMerge w:val="restart"/>
                  <w:tcBorders>
                    <w:left w:val="single" w:sz="4" w:space="0" w:color="auto"/>
                  </w:tcBorders>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全工区工事着手前</w:t>
                  </w:r>
                </w:p>
              </w:tc>
              <w:tc>
                <w:tcPr>
                  <w:tcW w:w="3190"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現況</w:t>
                  </w:r>
                </w:p>
              </w:tc>
              <w:tc>
                <w:tcPr>
                  <w:tcW w:w="1984" w:type="dxa"/>
                  <w:vMerge w:val="restart"/>
                  <w:vAlign w:val="cente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サービスサイズ以上</w:t>
                  </w:r>
                </w:p>
              </w:tc>
              <w:tc>
                <w:tcPr>
                  <w:tcW w:w="925" w:type="dxa"/>
                  <w:vMerge w:val="restart"/>
                  <w:tcBorders>
                    <w:right w:val="single" w:sz="4" w:space="0" w:color="auto"/>
                  </w:tcBorders>
                  <w:vAlign w:val="center"/>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カラー</w:t>
                  </w:r>
                </w:p>
              </w:tc>
            </w:tr>
            <w:tr w:rsidR="005F77D7" w:rsidRPr="001C745C" w:rsidTr="005F77D7">
              <w:tc>
                <w:tcPr>
                  <w:tcW w:w="2033" w:type="dxa"/>
                  <w:vMerge/>
                  <w:tcBorders>
                    <w:left w:val="single" w:sz="4" w:space="0" w:color="auto"/>
                  </w:tcBorders>
                </w:tcPr>
                <w:p w:rsidR="005F77D7" w:rsidRPr="001C745C" w:rsidRDefault="005F77D7" w:rsidP="005F77D7">
                  <w:pPr>
                    <w:rPr>
                      <w:rFonts w:ascii="UD デジタル 教科書体 NP-R" w:eastAsia="UD デジタル 教科書体 NP-R"/>
                      <w:szCs w:val="18"/>
                    </w:rPr>
                  </w:pPr>
                </w:p>
              </w:tc>
              <w:tc>
                <w:tcPr>
                  <w:tcW w:w="3190"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解体建物のある場合は４方向より</w:t>
                  </w:r>
                </w:p>
              </w:tc>
              <w:tc>
                <w:tcPr>
                  <w:tcW w:w="1984" w:type="dxa"/>
                  <w:vMerge/>
                  <w:vAlign w:val="center"/>
                </w:tcPr>
                <w:p w:rsidR="005F77D7" w:rsidRPr="001C745C" w:rsidRDefault="005F77D7" w:rsidP="005F77D7">
                  <w:pPr>
                    <w:rPr>
                      <w:rFonts w:ascii="UD デジタル 教科書体 NP-R" w:eastAsia="UD デジタル 教科書体 NP-R"/>
                      <w:szCs w:val="18"/>
                    </w:rPr>
                  </w:pPr>
                </w:p>
              </w:tc>
              <w:tc>
                <w:tcPr>
                  <w:tcW w:w="925" w:type="dxa"/>
                  <w:vMerge/>
                  <w:tcBorders>
                    <w:right w:val="single" w:sz="4" w:space="0" w:color="auto"/>
                  </w:tcBorders>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2033" w:type="dxa"/>
                  <w:tcBorders>
                    <w:left w:val="single" w:sz="4" w:space="0" w:color="auto"/>
                  </w:tcBorders>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敷地周辺</w:t>
                  </w:r>
                </w:p>
              </w:tc>
              <w:tc>
                <w:tcPr>
                  <w:tcW w:w="3190"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現況</w:t>
                  </w:r>
                </w:p>
              </w:tc>
              <w:tc>
                <w:tcPr>
                  <w:tcW w:w="1984" w:type="dxa"/>
                  <w:vMerge w:val="restart"/>
                  <w:vAlign w:val="cente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サービスサイズ</w:t>
                  </w:r>
                </w:p>
              </w:tc>
              <w:tc>
                <w:tcPr>
                  <w:tcW w:w="925" w:type="dxa"/>
                  <w:vMerge/>
                  <w:tcBorders>
                    <w:right w:val="single" w:sz="4" w:space="0" w:color="auto"/>
                  </w:tcBorders>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2033" w:type="dxa"/>
                  <w:tcBorders>
                    <w:left w:val="single" w:sz="4" w:space="0" w:color="auto"/>
                  </w:tcBorders>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工事中</w:t>
                  </w:r>
                </w:p>
              </w:tc>
              <w:tc>
                <w:tcPr>
                  <w:tcW w:w="3190"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施工の状況</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部分詳細</w:t>
                  </w:r>
                </w:p>
              </w:tc>
              <w:tc>
                <w:tcPr>
                  <w:tcW w:w="1984" w:type="dxa"/>
                  <w:vMerge/>
                </w:tcPr>
                <w:p w:rsidR="005F77D7" w:rsidRPr="001C745C" w:rsidRDefault="005F77D7" w:rsidP="005F77D7">
                  <w:pPr>
                    <w:rPr>
                      <w:rFonts w:ascii="UD デジタル 教科書体 NP-R" w:eastAsia="UD デジタル 教科書体 NP-R"/>
                      <w:szCs w:val="18"/>
                    </w:rPr>
                  </w:pPr>
                </w:p>
              </w:tc>
              <w:tc>
                <w:tcPr>
                  <w:tcW w:w="925" w:type="dxa"/>
                  <w:vMerge/>
                  <w:tcBorders>
                    <w:right w:val="single" w:sz="4" w:space="0" w:color="auto"/>
                  </w:tcBorders>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2033" w:type="dxa"/>
                  <w:vMerge w:val="restart"/>
                  <w:tcBorders>
                    <w:left w:val="single" w:sz="4" w:space="0" w:color="auto"/>
                  </w:tcBorders>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竣工の際</w:t>
                  </w:r>
                </w:p>
              </w:tc>
              <w:tc>
                <w:tcPr>
                  <w:tcW w:w="3190"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外観</w:t>
                  </w:r>
                </w:p>
              </w:tc>
              <w:tc>
                <w:tcPr>
                  <w:tcW w:w="1984"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キャビネ判以上</w:t>
                  </w:r>
                </w:p>
              </w:tc>
              <w:tc>
                <w:tcPr>
                  <w:tcW w:w="925" w:type="dxa"/>
                  <w:vMerge/>
                  <w:tcBorders>
                    <w:right w:val="single" w:sz="4" w:space="0" w:color="auto"/>
                  </w:tcBorders>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2033" w:type="dxa"/>
                  <w:vMerge/>
                  <w:tcBorders>
                    <w:left w:val="single" w:sz="4" w:space="0" w:color="auto"/>
                  </w:tcBorders>
                </w:tcPr>
                <w:p w:rsidR="005F77D7" w:rsidRPr="001C745C" w:rsidRDefault="005F77D7" w:rsidP="005F77D7">
                  <w:pPr>
                    <w:rPr>
                      <w:rFonts w:ascii="UD デジタル 教科書体 NP-R" w:eastAsia="UD デジタル 教科書体 NP-R"/>
                      <w:szCs w:val="18"/>
                    </w:rPr>
                  </w:pPr>
                </w:p>
              </w:tc>
              <w:tc>
                <w:tcPr>
                  <w:tcW w:w="3190"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屋内</w:t>
                  </w:r>
                </w:p>
              </w:tc>
              <w:tc>
                <w:tcPr>
                  <w:tcW w:w="1984"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サービスサイズ以上</w:t>
                  </w:r>
                </w:p>
              </w:tc>
              <w:tc>
                <w:tcPr>
                  <w:tcW w:w="925" w:type="dxa"/>
                  <w:vMerge/>
                  <w:tcBorders>
                    <w:right w:val="single" w:sz="4" w:space="0" w:color="auto"/>
                  </w:tcBorders>
                </w:tcPr>
                <w:p w:rsidR="005F77D7" w:rsidRPr="001C745C" w:rsidRDefault="005F77D7" w:rsidP="005F77D7">
                  <w:pPr>
                    <w:rPr>
                      <w:rFonts w:ascii="UD デジタル 教科書体 NP-R" w:eastAsia="UD デジタル 教科書体 NP-R"/>
                      <w:szCs w:val="18"/>
                    </w:rPr>
                  </w:pPr>
                </w:p>
              </w:tc>
            </w:tr>
          </w:tbl>
          <w:p w:rsidR="005F77D7" w:rsidRPr="001C745C" w:rsidRDefault="005F77D7"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（b）写真撮影枚数及び撮影箇所等詳細については、監督員の指示による。</w:t>
            </w:r>
          </w:p>
          <w:p w:rsidR="005F77D7" w:rsidRPr="001C745C" w:rsidRDefault="005F77D7" w:rsidP="005F77D7">
            <w:pPr>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（c）アルバムを作成する場合は、下表を標準とする。</w:t>
            </w:r>
          </w:p>
          <w:p w:rsidR="005F77D7" w:rsidRPr="001C745C" w:rsidRDefault="005F77D7" w:rsidP="005F77D7">
            <w:pPr>
              <w:ind w:leftChars="300" w:left="540"/>
              <w:rPr>
                <w:rFonts w:ascii="UD デジタル 教科書体 NP-R" w:eastAsia="UD デジタル 教科書体 NP-R" w:hAnsiTheme="minorEastAsia"/>
                <w:szCs w:val="18"/>
                <w:u w:val="single" w:color="FF0000"/>
              </w:rPr>
            </w:pPr>
            <w:r w:rsidRPr="001C745C">
              <w:rPr>
                <w:rFonts w:ascii="UD デジタル 教科書体 NP-R" w:eastAsia="UD デジタル 教科書体 NP-R" w:hAnsiTheme="minorEastAsia" w:hint="eastAsia"/>
                <w:szCs w:val="18"/>
              </w:rPr>
              <w:t>アルバム</w:t>
            </w:r>
          </w:p>
          <w:tbl>
            <w:tblPr>
              <w:tblW w:w="6578" w:type="dxa"/>
              <w:tblInd w:w="540"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893"/>
              <w:gridCol w:w="2268"/>
              <w:gridCol w:w="1417"/>
            </w:tblGrid>
            <w:tr w:rsidR="005F77D7" w:rsidRPr="001C745C" w:rsidTr="005F77D7">
              <w:tc>
                <w:tcPr>
                  <w:tcW w:w="2893" w:type="dxa"/>
                  <w:tcBorders>
                    <w:left w:val="single" w:sz="4" w:space="0" w:color="auto"/>
                  </w:tcBorders>
                  <w:shd w:val="clear" w:color="auto" w:fill="D9D9D9" w:themeFill="background1" w:themeFillShade="D9"/>
                  <w:vAlign w:val="center"/>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撮影工程</w:t>
                  </w:r>
                </w:p>
              </w:tc>
              <w:tc>
                <w:tcPr>
                  <w:tcW w:w="2268" w:type="dxa"/>
                  <w:shd w:val="clear" w:color="auto" w:fill="D9D9D9" w:themeFill="background1" w:themeFillShade="D9"/>
                  <w:vAlign w:val="center"/>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印画の大きさ</w:t>
                  </w:r>
                </w:p>
              </w:tc>
              <w:tc>
                <w:tcPr>
                  <w:tcW w:w="1417" w:type="dxa"/>
                  <w:tcBorders>
                    <w:right w:val="single" w:sz="4" w:space="0" w:color="auto"/>
                  </w:tcBorders>
                  <w:shd w:val="clear" w:color="auto" w:fill="D9D9D9" w:themeFill="background1" w:themeFillShade="D9"/>
                  <w:vAlign w:val="center"/>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焼付け</w:t>
                  </w:r>
                </w:p>
              </w:tc>
            </w:tr>
            <w:tr w:rsidR="005F77D7" w:rsidRPr="001C745C" w:rsidTr="005F77D7">
              <w:trPr>
                <w:trHeight w:val="240"/>
              </w:trPr>
              <w:tc>
                <w:tcPr>
                  <w:tcW w:w="2893" w:type="dxa"/>
                  <w:vMerge w:val="restart"/>
                  <w:tcBorders>
                    <w:lef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全工区工事着手前</w:t>
                  </w:r>
                </w:p>
              </w:tc>
              <w:tc>
                <w:tcPr>
                  <w:tcW w:w="2268" w:type="dxa"/>
                  <w:vMerge w:val="restart"/>
                  <w:shd w:val="clear" w:color="auto" w:fill="auto"/>
                  <w:vAlign w:val="cente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サービスサイズ以上</w:t>
                  </w:r>
                </w:p>
              </w:tc>
              <w:tc>
                <w:tcPr>
                  <w:tcW w:w="1417" w:type="dxa"/>
                  <w:vMerge w:val="restart"/>
                  <w:tcBorders>
                    <w:right w:val="single" w:sz="4" w:space="0" w:color="auto"/>
                  </w:tcBorders>
                  <w:shd w:val="clear" w:color="auto" w:fill="auto"/>
                  <w:vAlign w:val="center"/>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カラー</w:t>
                  </w:r>
                </w:p>
              </w:tc>
            </w:tr>
            <w:tr w:rsidR="005F77D7" w:rsidRPr="001C745C" w:rsidTr="005F77D7">
              <w:trPr>
                <w:trHeight w:val="240"/>
              </w:trPr>
              <w:tc>
                <w:tcPr>
                  <w:tcW w:w="2893" w:type="dxa"/>
                  <w:vMerge/>
                  <w:tcBorders>
                    <w:lef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p>
              </w:tc>
              <w:tc>
                <w:tcPr>
                  <w:tcW w:w="2268" w:type="dxa"/>
                  <w:vMerge/>
                  <w:shd w:val="clear" w:color="auto" w:fill="auto"/>
                  <w:vAlign w:val="center"/>
                </w:tcPr>
                <w:p w:rsidR="005F77D7" w:rsidRPr="001C745C" w:rsidRDefault="005F77D7" w:rsidP="005F77D7">
                  <w:pPr>
                    <w:rPr>
                      <w:rFonts w:ascii="UD デジタル 教科書体 NP-R" w:eastAsia="UD デジタル 教科書体 NP-R"/>
                      <w:szCs w:val="18"/>
                    </w:rPr>
                  </w:pPr>
                </w:p>
              </w:tc>
              <w:tc>
                <w:tcPr>
                  <w:tcW w:w="1417" w:type="dxa"/>
                  <w:vMerge/>
                  <w:tcBorders>
                    <w:righ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2893" w:type="dxa"/>
                  <w:tcBorders>
                    <w:lef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敷地周辺</w:t>
                  </w:r>
                </w:p>
              </w:tc>
              <w:tc>
                <w:tcPr>
                  <w:tcW w:w="2268" w:type="dxa"/>
                  <w:vMerge w:val="restart"/>
                  <w:shd w:val="clear" w:color="auto" w:fill="auto"/>
                  <w:vAlign w:val="cente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サービスサイズ</w:t>
                  </w:r>
                </w:p>
              </w:tc>
              <w:tc>
                <w:tcPr>
                  <w:tcW w:w="1417" w:type="dxa"/>
                  <w:vMerge/>
                  <w:tcBorders>
                    <w:righ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2893" w:type="dxa"/>
                  <w:tcBorders>
                    <w:lef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工事中</w:t>
                  </w:r>
                </w:p>
              </w:tc>
              <w:tc>
                <w:tcPr>
                  <w:tcW w:w="2268" w:type="dxa"/>
                  <w:vMerge/>
                  <w:shd w:val="clear" w:color="auto" w:fill="auto"/>
                </w:tcPr>
                <w:p w:rsidR="005F77D7" w:rsidRPr="001C745C" w:rsidRDefault="005F77D7" w:rsidP="005F77D7">
                  <w:pPr>
                    <w:rPr>
                      <w:rFonts w:ascii="UD デジタル 教科書体 NP-R" w:eastAsia="UD デジタル 教科書体 NP-R"/>
                      <w:szCs w:val="18"/>
                    </w:rPr>
                  </w:pPr>
                </w:p>
              </w:tc>
              <w:tc>
                <w:tcPr>
                  <w:tcW w:w="1417" w:type="dxa"/>
                  <w:vMerge/>
                  <w:tcBorders>
                    <w:righ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2893" w:type="dxa"/>
                  <w:vMerge w:val="restart"/>
                  <w:tcBorders>
                    <w:lef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竣工の際</w:t>
                  </w:r>
                </w:p>
              </w:tc>
              <w:tc>
                <w:tcPr>
                  <w:tcW w:w="2268" w:type="dxa"/>
                  <w:shd w:val="clear" w:color="auto" w:fill="auto"/>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キャビネ判以上</w:t>
                  </w:r>
                </w:p>
              </w:tc>
              <w:tc>
                <w:tcPr>
                  <w:tcW w:w="1417" w:type="dxa"/>
                  <w:vMerge/>
                  <w:tcBorders>
                    <w:righ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2893" w:type="dxa"/>
                  <w:vMerge/>
                  <w:tcBorders>
                    <w:lef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p>
              </w:tc>
              <w:tc>
                <w:tcPr>
                  <w:tcW w:w="2268" w:type="dxa"/>
                  <w:shd w:val="clear" w:color="auto" w:fill="auto"/>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サービスサイズ以上</w:t>
                  </w:r>
                </w:p>
              </w:tc>
              <w:tc>
                <w:tcPr>
                  <w:tcW w:w="1417" w:type="dxa"/>
                  <w:vMerge/>
                  <w:tcBorders>
                    <w:righ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p>
              </w:tc>
            </w:tr>
          </w:tbl>
          <w:p w:rsidR="005F77D7" w:rsidRPr="001C745C" w:rsidRDefault="005F77D7" w:rsidP="005F77D7">
            <w:pPr>
              <w:ind w:leftChars="300" w:left="72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［電子媒体（デジタル写真）の場合も、写真はカット毎に光沢紙又は、印画紙にて、上記表により作成すること。］</w:t>
            </w:r>
          </w:p>
          <w:p w:rsidR="005F77D7" w:rsidRPr="001C745C" w:rsidRDefault="005F77D7"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（d）　工事中の写真は、杭打ち、基礎堀削完了、鉄筋組立、鉄骨等構造上主要な部分、完成後外部から見えない主要な部分、各工事の施工段階毎及び監督員が必要と認めた部分等を撮影し、写真帳をすみやかに提出する。</w:t>
            </w:r>
          </w:p>
          <w:p w:rsidR="005F77D7" w:rsidRPr="001C745C" w:rsidRDefault="005F77D7" w:rsidP="005F77D7">
            <w:pPr>
              <w:spacing w:afterLines="50" w:after="180"/>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（e</w:t>
            </w:r>
            <w:r w:rsidRPr="001C745C">
              <w:rPr>
                <w:rFonts w:ascii="UD デジタル 教科書体 NP-R" w:eastAsia="UD デジタル 教科書体 NP-R" w:hAnsi="ＭＳ 明朝" w:cs="ＭＳ 明朝" w:hint="eastAsia"/>
                <w:szCs w:val="18"/>
              </w:rPr>
              <w:t>）</w:t>
            </w:r>
            <w:r w:rsidRPr="001C745C">
              <w:rPr>
                <w:rFonts w:ascii="UD デジタル 教科書体 NP-R" w:eastAsia="UD デジタル 教科書体 NP-R" w:hint="eastAsia"/>
                <w:szCs w:val="18"/>
              </w:rPr>
              <w:t>電子媒体（デジタル写真）の場合、画像の信ぴょう性を考慮し、画像編集は認めない。</w:t>
            </w:r>
          </w:p>
        </w:tc>
      </w:tr>
      <w:tr w:rsidR="005F77D7" w:rsidRPr="001C745C" w:rsidTr="005F77D7">
        <w:tc>
          <w:tcPr>
            <w:tcW w:w="1838" w:type="dxa"/>
            <w:tcMar>
              <w:left w:w="57" w:type="dxa"/>
              <w:right w:w="28" w:type="dxa"/>
            </w:tcMar>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工事の記録等</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（工事写真の小黒板情報電子化）</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w:t>
            </w:r>
            <w:hyperlink r:id="rId50" w:anchor="page=9" w:history="1">
              <w:r w:rsidRPr="001C745C">
                <w:rPr>
                  <w:rStyle w:val="af6"/>
                  <w:rFonts w:ascii="UD デジタル 教科書体 NP-R" w:eastAsia="UD デジタル 教科書体 NP-R" w:hint="eastAsia"/>
                </w:rPr>
                <w:t>木仕1.2.4</w:t>
              </w:r>
            </w:hyperlink>
            <w:r w:rsidRPr="001C745C">
              <w:rPr>
                <w:rFonts w:ascii="UD デジタル 教科書体 NP-R" w:eastAsia="UD デジタル 教科書体 NP-R" w:hint="eastAsia"/>
              </w:rPr>
              <w:t>）</w:t>
            </w:r>
          </w:p>
        </w:tc>
        <w:tc>
          <w:tcPr>
            <w:tcW w:w="8935" w:type="dxa"/>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51" w:history="1">
              <w:r w:rsidRPr="001C745C">
                <w:rPr>
                  <w:rStyle w:val="af6"/>
                  <w:rFonts w:ascii="UD デジタル 教科書体 NP-R" w:eastAsia="UD デジタル 教科書体 NP-R" w:hint="eastAsia"/>
                  <w:color w:val="auto"/>
                </w:rPr>
                <w:t>デジタル工事写真の小黒板情報電子化について</w:t>
              </w:r>
            </w:hyperlink>
            <w:r w:rsidRPr="001C745C">
              <w:rPr>
                <w:rFonts w:ascii="UD デジタル 教科書体 NP-R" w:eastAsia="UD デジタル 教科書体 NP-R" w:hint="eastAsia"/>
              </w:rPr>
              <w:t>」（平成29年3月1日付け国営整第211号）に基づき、下記の通り実施する。</w:t>
            </w:r>
          </w:p>
          <w:p w:rsidR="005F77D7" w:rsidRPr="001C745C" w:rsidRDefault="005F77D7" w:rsidP="005F77D7">
            <w:pPr>
              <w:ind w:left="450" w:hangingChars="250" w:hanging="450"/>
              <w:rPr>
                <w:rFonts w:ascii="UD デジタル 教科書体 NP-R" w:eastAsia="UD デジタル 教科書体 NP-R"/>
              </w:rPr>
            </w:pPr>
            <w:r w:rsidRPr="001C745C">
              <w:rPr>
                <w:rFonts w:ascii="UD デジタル 教科書体 NP-R" w:eastAsia="UD デジタル 教科書体 NP-R" w:hint="eastAsia"/>
              </w:rPr>
              <w:t>（a）デジタル工事写真の小黒板情報電子化を行う場合は、工事契約後、受注者が監督職員へ小黒板情報電子化の実施を申し出、監督職員の承諾を得たうえで実施するものとする。</w:t>
            </w:r>
          </w:p>
          <w:p w:rsidR="005F77D7" w:rsidRPr="001C745C" w:rsidRDefault="005F77D7" w:rsidP="005F77D7">
            <w:pPr>
              <w:ind w:leftChars="257" w:left="463"/>
              <w:rPr>
                <w:rFonts w:ascii="UD デジタル 教科書体 NP-R" w:eastAsia="UD デジタル 教科書体 NP-R"/>
              </w:rPr>
            </w:pPr>
            <w:r w:rsidRPr="001C745C">
              <w:rPr>
                <w:rFonts w:ascii="UD デジタル 教科書体 NP-R" w:eastAsia="UD デジタル 教科書体 NP-R" w:hint="eastAsia"/>
              </w:rPr>
              <w:t>ただし、高温多湿、粉じん等の現場条件の影響により、対象機器の使用が困難な工種については、使用機器の利用を限定するものではない。</w:t>
            </w:r>
          </w:p>
          <w:p w:rsidR="005F77D7" w:rsidRPr="001C745C" w:rsidRDefault="005F77D7" w:rsidP="005F77D7">
            <w:pPr>
              <w:ind w:left="450" w:hangingChars="250" w:hanging="450"/>
              <w:rPr>
                <w:rFonts w:ascii="UD デジタル 教科書体 NP-R" w:eastAsia="UD デジタル 教科書体 NP-R"/>
              </w:rPr>
            </w:pPr>
            <w:r w:rsidRPr="001C745C">
              <w:rPr>
                <w:rFonts w:ascii="UD デジタル 教科書体 NP-R" w:eastAsia="UD デジタル 教科書体 NP-R" w:hint="eastAsia"/>
              </w:rPr>
              <w:t>（b）デジタル工事写真の小黒板情報電子化の導入に必要な機器・ソフトウェア等（以下「使用機器」とする。）は、受注者にて調達する。</w:t>
            </w:r>
          </w:p>
          <w:p w:rsidR="005F77D7" w:rsidRPr="001C745C" w:rsidRDefault="005F77D7" w:rsidP="005F77D7">
            <w:pPr>
              <w:ind w:left="450" w:hangingChars="250" w:hanging="450"/>
              <w:rPr>
                <w:rFonts w:ascii="UD デジタル 教科書体 NP-R" w:eastAsia="UD デジタル 教科書体 NP-R"/>
              </w:rPr>
            </w:pPr>
            <w:r w:rsidRPr="001C745C">
              <w:rPr>
                <w:rFonts w:ascii="UD デジタル 教科書体 NP-R" w:eastAsia="UD デジタル 教科書体 NP-R" w:hint="eastAsia"/>
              </w:rPr>
              <w:t>（c）調達する使用機器については、営繕工事写真撮影要領３．（3）撮影方法に示す項目の電子的記入ができること、かつ信憑性確認（改ざん検知機能）を有するものを使用することとする。</w:t>
            </w:r>
          </w:p>
          <w:p w:rsidR="005F77D7" w:rsidRPr="001C745C" w:rsidRDefault="005F77D7" w:rsidP="005D4BBC">
            <w:pPr>
              <w:spacing w:afterLines="50" w:after="180"/>
              <w:ind w:leftChars="261" w:left="470"/>
              <w:rPr>
                <w:rFonts w:ascii="UD デジタル 教科書体 NP-R" w:eastAsia="UD デジタル 教科書体 NP-R"/>
              </w:rPr>
            </w:pPr>
            <w:r w:rsidRPr="001C745C">
              <w:rPr>
                <w:rFonts w:ascii="UD デジタル 教科書体 NP-R" w:eastAsia="UD デジタル 教科書体 NP-R" w:hint="eastAsia"/>
              </w:rPr>
              <w:t>なお、信憑性確認（改ざん検知機能）は、「</w:t>
            </w:r>
            <w:hyperlink r:id="rId52" w:history="1">
              <w:r w:rsidRPr="001C745C">
                <w:rPr>
                  <w:rStyle w:val="af6"/>
                  <w:rFonts w:ascii="UD デジタル 教科書体 NP-R" w:eastAsia="UD デジタル 教科書体 NP-R" w:hint="eastAsia"/>
                  <w:color w:val="auto"/>
                </w:rPr>
                <w:t>電子政府における調達のために参照すべき暗号のリスト(CRYPTREC 暗号リスト)</w:t>
              </w:r>
            </w:hyperlink>
            <w:r w:rsidRPr="001C745C">
              <w:rPr>
                <w:rFonts w:ascii="UD デジタル 教科書体 NP-R" w:eastAsia="UD デジタル 教科書体 NP-R" w:hint="eastAsia"/>
              </w:rPr>
              <w:t>」に記載している技術を使用していること。また、請負人は監督員に対し、工事着手前に当該工事での使用機器について提示するものとする。</w:t>
            </w:r>
          </w:p>
          <w:p w:rsidR="005F77D7" w:rsidRPr="001C745C" w:rsidRDefault="005F77D7" w:rsidP="005F77D7">
            <w:pPr>
              <w:pStyle w:val="aa"/>
              <w:ind w:left="420"/>
              <w:rPr>
                <w:rFonts w:ascii="UD デジタル 教科書体 NP-R" w:eastAsia="UD デジタル 教科書体 NP-R"/>
                <w:szCs w:val="18"/>
              </w:rPr>
            </w:pPr>
            <w:r w:rsidRPr="001C745C">
              <w:rPr>
                <w:rFonts w:ascii="UD デジタル 教科書体 NP-R" w:eastAsia="UD デジタル 教科書体 NP-R" w:hint="eastAsia"/>
                <w:szCs w:val="18"/>
              </w:rPr>
              <w:t>（参照）</w:t>
            </w:r>
            <w:hyperlink r:id="rId53" w:history="1">
              <w:r w:rsidRPr="001C745C">
                <w:rPr>
                  <w:rStyle w:val="af6"/>
                  <w:rFonts w:ascii="UD デジタル 教科書体 NP-R" w:eastAsia="UD デジタル 教科書体 NP-R" w:hint="eastAsia"/>
                  <w:color w:val="auto"/>
                </w:rPr>
                <w:t>営繕工事写真撮影要領</w:t>
              </w:r>
            </w:hyperlink>
          </w:p>
          <w:p w:rsidR="005F77D7" w:rsidRPr="001C745C" w:rsidRDefault="005F77D7" w:rsidP="005F77D7">
            <w:pPr>
              <w:pStyle w:val="aa"/>
              <w:ind w:left="420"/>
              <w:rPr>
                <w:rFonts w:ascii="UD デジタル 教科書体 NP-R" w:eastAsia="UD デジタル 教科書体 NP-R"/>
                <w:szCs w:val="18"/>
              </w:rPr>
            </w:pPr>
            <w:r w:rsidRPr="001C745C">
              <w:rPr>
                <w:rFonts w:ascii="UD デジタル 教科書体 NP-R" w:eastAsia="UD デジタル 教科書体 NP-R" w:hint="eastAsia"/>
                <w:szCs w:val="18"/>
              </w:rPr>
              <w:t>（参照）使用機器の事例「</w:t>
            </w:r>
            <w:hyperlink r:id="rId54" w:history="1">
              <w:r w:rsidRPr="001C745C">
                <w:rPr>
                  <w:rStyle w:val="af6"/>
                  <w:rFonts w:ascii="UD デジタル 教科書体 NP-R" w:eastAsia="UD デジタル 教科書体 NP-R" w:hint="eastAsia"/>
                  <w:color w:val="auto"/>
                  <w:szCs w:val="18"/>
                </w:rPr>
                <w:t>デジタル工事写真の小黒板情報電子化対応ソフトウェア</w:t>
              </w:r>
            </w:hyperlink>
            <w:r w:rsidRPr="001C745C">
              <w:rPr>
                <w:rFonts w:ascii="UD デジタル 教科書体 NP-R" w:eastAsia="UD デジタル 教科書体 NP-R" w:hint="eastAsia"/>
                <w:szCs w:val="18"/>
              </w:rPr>
              <w:t>」</w:t>
            </w:r>
          </w:p>
          <w:p w:rsidR="005F77D7" w:rsidRPr="001C745C" w:rsidRDefault="005F77D7" w:rsidP="005F77D7">
            <w:pPr>
              <w:pStyle w:val="aa"/>
              <w:tabs>
                <w:tab w:val="left" w:pos="1749"/>
              </w:tabs>
              <w:ind w:left="420" w:firstLineChars="423" w:firstLine="761"/>
              <w:rPr>
                <w:rFonts w:ascii="UD デジタル 教科書体 NP-R" w:eastAsia="UD デジタル 教科書体 NP-R"/>
                <w:szCs w:val="18"/>
              </w:rPr>
            </w:pPr>
            <w:r w:rsidRPr="001C745C">
              <w:rPr>
                <w:rFonts w:ascii="UD デジタル 教科書体 NP-R" w:eastAsia="UD デジタル 教科書体 NP-R" w:hint="eastAsia"/>
                <w:szCs w:val="18"/>
              </w:rPr>
              <w:t>ただし、この使用機器の事例からの選定に限定するものではない。</w:t>
            </w:r>
          </w:p>
          <w:p w:rsidR="005F77D7" w:rsidRPr="001C745C" w:rsidRDefault="005F77D7" w:rsidP="005F77D7">
            <w:pPr>
              <w:ind w:left="540" w:hangingChars="300" w:hanging="540"/>
              <w:rPr>
                <w:rFonts w:ascii="UD デジタル 教科書体 NP-R" w:eastAsia="UD デジタル 教科書体 NP-R"/>
              </w:rPr>
            </w:pPr>
            <w:r w:rsidRPr="001C745C">
              <w:rPr>
                <w:rFonts w:ascii="UD デジタル 教科書体 NP-R" w:eastAsia="UD デジタル 教科書体 NP-R" w:hint="eastAsia"/>
              </w:rPr>
              <w:t>（d）（c）に示す小黒板情報の電子的記入については、写真編集には該当しない。</w:t>
            </w:r>
          </w:p>
          <w:p w:rsidR="005F77D7" w:rsidRPr="001C745C" w:rsidRDefault="005F77D7" w:rsidP="005F77D7">
            <w:pPr>
              <w:ind w:left="450" w:hangingChars="250" w:hanging="450"/>
              <w:rPr>
                <w:rFonts w:ascii="UD デジタル 教科書体 NP-R" w:eastAsia="UD デジタル 教科書体 NP-R"/>
              </w:rPr>
            </w:pPr>
            <w:r w:rsidRPr="001C745C">
              <w:rPr>
                <w:rFonts w:ascii="UD デジタル 教科書体 NP-R" w:eastAsia="UD デジタル 教科書体 NP-R" w:hint="eastAsia"/>
              </w:rPr>
              <w:t>（e）小黒板情報の電子的記入を行った写真（以下「小黒板情報電子化写真」とする。）を、工事完成時に監督職員へ納品するものとする。</w:t>
            </w:r>
          </w:p>
          <w:p w:rsidR="005F77D7" w:rsidRPr="001C745C" w:rsidRDefault="005F77D7" w:rsidP="005F77D7">
            <w:pPr>
              <w:ind w:leftChars="257" w:left="463"/>
              <w:rPr>
                <w:rFonts w:ascii="UD デジタル 教科書体 NP-R" w:eastAsia="UD デジタル 教科書体 NP-R"/>
              </w:rPr>
            </w:pPr>
            <w:r w:rsidRPr="001C745C">
              <w:rPr>
                <w:rFonts w:ascii="UD デジタル 教科書体 NP-R" w:eastAsia="UD デジタル 教科書体 NP-R" w:hint="eastAsia"/>
              </w:rPr>
              <w:t>また、納品時に、受注者はURL（https://www.cals.jacic.or.jp/CIM/sharing/index_digital.html）のチェックシステム（信憑性チェックツール）又はチェックシステム（信憑性チェックツール）を搭載した写真管理ソフトウェアや工事写真ビューアソフトを用いて、小黒板情報電子化写真の信憑性確認を行い、その結果を併せて監督職員へ提出するものとする。</w:t>
            </w:r>
          </w:p>
          <w:p w:rsidR="005F77D7" w:rsidRPr="001C745C" w:rsidRDefault="005F77D7" w:rsidP="005F77D7">
            <w:pPr>
              <w:spacing w:afterLines="20" w:after="72"/>
              <w:ind w:leftChars="257" w:left="463"/>
              <w:rPr>
                <w:rFonts w:ascii="UD デジタル 教科書体 NP-R" w:eastAsia="UD デジタル 教科書体 NP-R"/>
              </w:rPr>
            </w:pPr>
            <w:r w:rsidRPr="001C745C">
              <w:rPr>
                <w:rFonts w:ascii="UD デジタル 教科書体 NP-R" w:eastAsia="UD デジタル 教科書体 NP-R" w:hint="eastAsia"/>
              </w:rPr>
              <w:t>なお、提出された信憑性確認の結果を、監督職員が確認することがある。</w:t>
            </w:r>
          </w:p>
        </w:tc>
      </w:tr>
      <w:tr w:rsidR="005F77D7" w:rsidRPr="001C745C" w:rsidTr="005F77D7">
        <w:trPr>
          <w:trHeight w:val="283"/>
        </w:trPr>
        <w:tc>
          <w:tcPr>
            <w:tcW w:w="10773" w:type="dxa"/>
            <w:gridSpan w:val="2"/>
            <w:shd w:val="clear" w:color="auto" w:fill="D9D9D9" w:themeFill="background1" w:themeFillShade="D9"/>
            <w:vAlign w:val="center"/>
          </w:tcPr>
          <w:p w:rsidR="005F77D7" w:rsidRPr="001C745C" w:rsidRDefault="005F77D7" w:rsidP="005F77D7">
            <w:pPr>
              <w:ind w:left="180" w:hangingChars="100" w:hanging="180"/>
              <w:jc w:val="both"/>
              <w:rPr>
                <w:rFonts w:ascii="UD デジタル 教科書体 NP-R" w:eastAsia="UD デジタル 教科書体 NP-R"/>
              </w:rPr>
            </w:pPr>
            <w:r w:rsidRPr="001C745C">
              <w:rPr>
                <w:rFonts w:ascii="UD デジタル 教科書体 NP-R" w:eastAsia="UD デジタル 教科書体 NP-R" w:hint="eastAsia"/>
              </w:rPr>
              <w:t>3節　工事現場管理</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緊急時の連絡体制</w:t>
            </w:r>
          </w:p>
        </w:tc>
        <w:tc>
          <w:tcPr>
            <w:tcW w:w="8935" w:type="dxa"/>
            <w:tcMar>
              <w:right w:w="28" w:type="dxa"/>
            </w:tcMar>
          </w:tcPr>
          <w:p w:rsidR="005F77D7" w:rsidRPr="001C745C" w:rsidRDefault="005F77D7" w:rsidP="005F77D7">
            <w:pPr>
              <w:spacing w:afterLines="50" w:after="180"/>
              <w:rPr>
                <w:rFonts w:ascii="UD デジタル 教科書体 NP-R" w:eastAsia="UD デジタル 教科書体 NP-R"/>
              </w:rPr>
            </w:pPr>
            <w:r w:rsidRPr="001C745C">
              <w:rPr>
                <w:rFonts w:ascii="UD デジタル 教科書体 NP-R" w:eastAsia="UD デジタル 教科書体 NP-R" w:hint="eastAsia"/>
                <w:szCs w:val="18"/>
              </w:rPr>
              <w:t>○着工時に緊急時の連絡体制を作成し、監督員に提出する。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現場代理人等の腕章の着用について</w:t>
            </w:r>
          </w:p>
        </w:tc>
        <w:tc>
          <w:tcPr>
            <w:tcW w:w="8935" w:type="dxa"/>
            <w:tcMar>
              <w:right w:w="28" w:type="dxa"/>
            </w:tcMar>
          </w:tcPr>
          <w:p w:rsidR="005F77D7" w:rsidRPr="001C745C" w:rsidRDefault="005F77D7" w:rsidP="005F77D7">
            <w:pPr>
              <w:spacing w:afterLines="20" w:after="72"/>
              <w:ind w:left="180" w:hangingChars="100" w:hanging="180"/>
              <w:rPr>
                <w:rFonts w:ascii="UD デジタル 教科書体 NP-R" w:eastAsia="UD デジタル 教科書体 NP-R"/>
              </w:rPr>
            </w:pPr>
            <w:r w:rsidRPr="001C745C">
              <w:rPr>
                <w:rFonts w:ascii="UD デジタル 教科書体 NP-R" w:eastAsia="UD デジタル 教科書体 NP-R" w:hint="eastAsia"/>
                <w:szCs w:val="18"/>
              </w:rPr>
              <w:t>〇現場作業員及び住民から見た責任者の明確化を図るため、現場代理人、監理技術者、監理技術者補佐及び主任技術者に、腕章の着用を 義務付けるものとする。なお、腕章の仕様については監督員と協議するものとし、着用箇所は、腕の見易い所を原則とする。なお、腕章の他にも名札を着用することが望ましい。</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・関連工事等の調整</w:t>
            </w:r>
          </w:p>
        </w:tc>
        <w:tc>
          <w:tcPr>
            <w:tcW w:w="8935" w:type="dxa"/>
            <w:tcMar>
              <w:right w:w="28" w:type="dxa"/>
            </w:tcMar>
          </w:tcPr>
          <w:p w:rsidR="005F77D7" w:rsidRPr="001C745C" w:rsidRDefault="005F77D7" w:rsidP="005F77D7">
            <w:pPr>
              <w:ind w:left="149" w:hangingChars="83" w:hanging="149"/>
              <w:rPr>
                <w:rFonts w:ascii="UD デジタル 教科書体 NP-R" w:eastAsia="UD デジタル 教科書体 NP-R"/>
                <w:szCs w:val="18"/>
              </w:rPr>
            </w:pPr>
            <w:r w:rsidRPr="001C745C">
              <w:rPr>
                <w:rFonts w:ascii="UD デジタル 教科書体 NP-R" w:eastAsia="UD デジタル 教科書体 NP-R" w:hint="eastAsia"/>
                <w:szCs w:val="18"/>
              </w:rPr>
              <w:t>※設備工事等の関連工事による、下記のものについて建築構造体の補強、天井下地の切込み補強及びボード類の切込み等は本工事に含む。大きさ及び位置については、関連工事の設備工事の監督員の指示を受ける。</w:t>
            </w:r>
          </w:p>
          <w:p w:rsidR="005F77D7" w:rsidRPr="001C745C" w:rsidRDefault="005F77D7" w:rsidP="005F77D7">
            <w:pPr>
              <w:spacing w:beforeLines="50" w:before="180"/>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・埋込及び露出照明ボックス、その他天井取付用機器</w:t>
            </w:r>
          </w:p>
          <w:p w:rsidR="005F77D7" w:rsidRPr="001C745C" w:rsidRDefault="005F77D7" w:rsidP="005F77D7">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ボックス等　　　　　　　　　　（　　　箇所）</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・天井吹出口及び吸込口　　　　　（　　　箇所）</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・スリーブ管入れ及び構造体の補強（　　　箇所）</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・ダクト貫通部分の構造体補強　　（　　　箇所）</w:t>
            </w:r>
          </w:p>
          <w:p w:rsidR="005F77D7" w:rsidRPr="001C745C" w:rsidRDefault="005F77D7" w:rsidP="005F77D7">
            <w:pPr>
              <w:ind w:leftChars="100" w:left="3240" w:hangingChars="1700" w:hanging="3060"/>
              <w:rPr>
                <w:rFonts w:ascii="UD デジタル 教科書体 NP-R" w:eastAsia="UD デジタル 教科書体 NP-R"/>
                <w:szCs w:val="18"/>
              </w:rPr>
            </w:pPr>
            <w:r w:rsidRPr="001C745C">
              <w:rPr>
                <w:rFonts w:ascii="UD デジタル 教科書体 NP-R" w:eastAsia="UD デジタル 教科書体 NP-R" w:hint="eastAsia"/>
                <w:szCs w:val="18"/>
              </w:rPr>
              <w:t>・消火栓ボックス、便器設置のための箱入れ及び構造体の補強（　　　箇所）</w:t>
            </w:r>
          </w:p>
          <w:p w:rsidR="005F77D7" w:rsidRPr="001C745C" w:rsidRDefault="005F77D7" w:rsidP="005F77D7">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w:t>
            </w:r>
            <w:r w:rsidRPr="001C745C">
              <w:rPr>
                <w:rFonts w:ascii="UD デジタル 教科書体 NP-R" w:eastAsia="UD デジタル 教科書体 NP-R" w:hint="eastAsia"/>
                <w:szCs w:val="18"/>
              </w:rPr>
              <w:t>箇所数が10％以内の増減については設計変更の対象としない。</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・電気保安技術者</w:t>
            </w:r>
          </w:p>
          <w:p w:rsidR="005F77D7" w:rsidRPr="001C745C" w:rsidRDefault="005F77D7" w:rsidP="005D4BBC">
            <w:pPr>
              <w:spacing w:afterLines="50" w:after="180"/>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w:t>
            </w:r>
            <w:hyperlink r:id="rId55" w:anchor="page=9" w:history="1">
              <w:r w:rsidRPr="001C745C">
                <w:rPr>
                  <w:rStyle w:val="af6"/>
                  <w:rFonts w:ascii="UD デジタル 教科書体 NP-R" w:eastAsia="UD デジタル 教科書体 NP-R" w:hAnsiTheme="majorEastAsia" w:hint="eastAsia"/>
                  <w:szCs w:val="18"/>
                </w:rPr>
                <w:t>木仕1.3.3</w:t>
              </w:r>
            </w:hyperlink>
            <w:r w:rsidRPr="001C745C">
              <w:rPr>
                <w:rFonts w:ascii="UD デジタル 教科書体 NP-R" w:eastAsia="UD デジタル 教科書体 NP-R" w:hAnsiTheme="majorEastAsia" w:hint="eastAsia"/>
                <w:szCs w:val="18"/>
              </w:rPr>
              <w:t>）</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・設置する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施工条件</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w:t>
            </w:r>
            <w:hyperlink r:id="rId56" w:anchor="page=10" w:history="1">
              <w:r w:rsidRPr="001C745C">
                <w:rPr>
                  <w:rStyle w:val="af6"/>
                  <w:rFonts w:ascii="UD デジタル 教科書体 NP-R" w:eastAsia="UD デジタル 教科書体 NP-R" w:hAnsiTheme="majorEastAsia" w:hint="eastAsia"/>
                  <w:szCs w:val="18"/>
                </w:rPr>
                <w:t>木仕1.3.5</w:t>
              </w:r>
            </w:hyperlink>
            <w:r w:rsidRPr="001C745C">
              <w:rPr>
                <w:rFonts w:ascii="UD デジタル 教科書体 NP-R" w:eastAsia="UD デジタル 教科書体 NP-R" w:hAnsiTheme="majorEastAsia" w:hint="eastAsia"/>
                <w:szCs w:val="18"/>
              </w:rPr>
              <w:t>）</w:t>
            </w:r>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※行政機関の休日に関する法律に定める休日に作業は行わない。ただし、監督員が指示又は監督員の承諾を受けた作業は行うことができる。</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作業時間（準備・片付けを含む）</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原則として（　　：　　）から（　　：　　）までとする。</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その他条件</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5F77D7" w:rsidRPr="001C745C" w:rsidRDefault="005F77D7" w:rsidP="005F77D7">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※工事の都合により、やむを得ず休日作業又は夜間作業を行う場合は、事前に監督員の承諾を得る。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工事用電力・水道等</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w:t>
            </w:r>
            <w:hyperlink r:id="rId57" w:anchor="page=10" w:history="1">
              <w:r w:rsidRPr="001C745C">
                <w:rPr>
                  <w:rStyle w:val="af6"/>
                  <w:rFonts w:ascii="UD デジタル 教科書体 NP-R" w:eastAsia="UD デジタル 教科書体 NP-R" w:hAnsiTheme="majorEastAsia" w:hint="eastAsia"/>
                  <w:szCs w:val="18"/>
                </w:rPr>
                <w:t>木仕1.3.5</w:t>
              </w:r>
            </w:hyperlink>
            <w:r w:rsidRPr="001C745C">
              <w:rPr>
                <w:rFonts w:ascii="UD デジタル 教科書体 NP-R" w:eastAsia="UD デジタル 教科書体 NP-R" w:hAnsiTheme="majorEastAsia" w:hint="eastAsia"/>
                <w:szCs w:val="18"/>
              </w:rPr>
              <w:t>）</w:t>
            </w:r>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○工事用電力・水道・ガスなどを必要とする場合は、請負人がその手続きを行い敷設するものとし、原則としてこれに要する費用は、引渡し日まで請負人の負担とする。</w:t>
            </w:r>
          </w:p>
          <w:p w:rsidR="005F77D7" w:rsidRPr="001C745C" w:rsidRDefault="005F77D7" w:rsidP="005F77D7">
            <w:pPr>
              <w:spacing w:beforeLines="20" w:before="72" w:afterLines="20" w:after="72"/>
              <w:ind w:left="180" w:hangingChars="100" w:hanging="180"/>
              <w:rPr>
                <w:rFonts w:ascii="UD デジタル 教科書体 NP-R" w:eastAsia="UD デジタル 教科書体 NP-R"/>
              </w:rPr>
            </w:pPr>
            <w:r w:rsidRPr="001C745C">
              <w:rPr>
                <w:rFonts w:ascii="UD デジタル 教科書体 NP-R" w:eastAsia="UD デジタル 教科書体 NP-R" w:hint="eastAsia"/>
                <w:szCs w:val="18"/>
              </w:rPr>
              <w:t>○本受電後の電力基本料金は、別途電気設備工事（合併工事の場合は、電気設備工事費）に含む。</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工事現場の安全管理</w:t>
            </w:r>
          </w:p>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58" w:anchor="page=10" w:history="1">
              <w:r w:rsidRPr="001C745C">
                <w:rPr>
                  <w:rStyle w:val="af6"/>
                  <w:rFonts w:ascii="UD デジタル 教科書体 NP-R" w:eastAsia="UD デジタル 教科書体 NP-R" w:hAnsiTheme="majorEastAsia" w:hint="eastAsia"/>
                  <w:szCs w:val="18"/>
                </w:rPr>
                <w:t>木仕1.3.7</w:t>
              </w:r>
            </w:hyperlink>
            <w:r w:rsidRPr="001C745C">
              <w:rPr>
                <w:rFonts w:ascii="UD デジタル 教科書体 NP-R" w:eastAsia="UD デジタル 教科書体 NP-R" w:hAnsiTheme="majorEastAsia" w:hint="eastAsia"/>
                <w:szCs w:val="18"/>
              </w:rPr>
              <w:t>）</w:t>
            </w:r>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〇「</w:t>
            </w:r>
            <w:hyperlink r:id="rId59" w:history="1">
              <w:r w:rsidRPr="001C745C">
                <w:rPr>
                  <w:rStyle w:val="af6"/>
                  <w:rFonts w:ascii="UD デジタル 教科書体 NP-R" w:eastAsia="UD デジタル 教科書体 NP-R" w:hint="eastAsia"/>
                  <w:szCs w:val="18"/>
                </w:rPr>
                <w:t>建設工事公衆災害防止対策要綱</w:t>
              </w:r>
            </w:hyperlink>
            <w:r w:rsidRPr="001C745C">
              <w:rPr>
                <w:rFonts w:ascii="UD デジタル 教科書体 NP-R" w:eastAsia="UD デジタル 教科書体 NP-R" w:hint="eastAsia"/>
                <w:szCs w:val="18"/>
              </w:rPr>
              <w:t>」（建築工事編）（国土交通省告示第496号 令和元年9月2日）」）及び「</w:t>
            </w:r>
            <w:hyperlink r:id="rId60" w:history="1">
              <w:r w:rsidRPr="001C745C">
                <w:rPr>
                  <w:rStyle w:val="af6"/>
                  <w:rFonts w:ascii="UD デジタル 教科書体 NP-R" w:eastAsia="UD デジタル 教科書体 NP-R" w:hint="eastAsia"/>
                  <w:szCs w:val="18"/>
                </w:rPr>
                <w:t>建築工事安全施工技術指針</w:t>
              </w:r>
            </w:hyperlink>
            <w:r w:rsidRPr="001C745C">
              <w:rPr>
                <w:rStyle w:val="af6"/>
                <w:rFonts w:ascii="UD デジタル 教科書体 NP-R" w:eastAsia="UD デジタル 教科書体 NP-R" w:hint="eastAsia"/>
                <w:szCs w:val="18"/>
              </w:rPr>
              <w:t>」</w:t>
            </w:r>
            <w:r w:rsidRPr="001C745C">
              <w:rPr>
                <w:rFonts w:ascii="UD デジタル 教科書体 NP-R" w:eastAsia="UD デジタル 教科書体 NP-R" w:hint="eastAsia"/>
                <w:szCs w:val="18"/>
              </w:rPr>
              <w:t>（国整第216号 平成27年1月20日）を踏まえ、常に工事の安全に留意し、施工に伴う災害及び事故の防止に努めること。</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○安全衛生管理体制の確立及び具体的な実施内容を定めるなどし、工事現場における安全対策に努める。</w:t>
            </w:r>
          </w:p>
          <w:p w:rsidR="005F77D7" w:rsidRPr="001C745C" w:rsidRDefault="005F77D7"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工事期間中に、神戸市工事安全管理委員会による安全巡視、及び、その他臨時に安全巡視が実施される場合は、当該安全巡視に応じなければならない。また、安全巡視において、危険個所及び作業等の改善すべき事項が指摘された場合は、速やかに改善を図るものと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・統括安全衛生管理義務者の指名</w:t>
            </w:r>
          </w:p>
          <w:p w:rsidR="005F77D7" w:rsidRPr="001C745C" w:rsidRDefault="005F77D7" w:rsidP="005D4BBC">
            <w:pPr>
              <w:spacing w:afterLines="50" w:after="180"/>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w:t>
            </w:r>
            <w:hyperlink r:id="rId61" w:anchor="page=10" w:history="1">
              <w:r w:rsidRPr="001C745C">
                <w:rPr>
                  <w:rStyle w:val="af6"/>
                  <w:rFonts w:ascii="UD デジタル 教科書体 NP-R" w:eastAsia="UD デジタル 教科書体 NP-R" w:hAnsiTheme="majorEastAsia" w:hint="eastAsia"/>
                  <w:szCs w:val="18"/>
                </w:rPr>
                <w:t>木仕1.3.7</w:t>
              </w:r>
            </w:hyperlink>
            <w:r w:rsidRPr="001C745C">
              <w:rPr>
                <w:rFonts w:ascii="UD デジタル 教科書体 NP-R" w:eastAsia="UD デジタル 教科書体 NP-R" w:hAnsiTheme="majorEastAsia" w:hint="eastAsia"/>
                <w:szCs w:val="18"/>
              </w:rPr>
              <w:t>）</w:t>
            </w:r>
          </w:p>
        </w:tc>
        <w:tc>
          <w:tcPr>
            <w:tcW w:w="8935" w:type="dxa"/>
            <w:tcMar>
              <w:right w:w="28" w:type="dxa"/>
            </w:tcMar>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szCs w:val="18"/>
              </w:rPr>
              <w:t>※本工事の請負人を</w:t>
            </w:r>
            <w:hyperlink r:id="rId62" w:anchor="Mp-Ch_4-At_30:~:text=%E5%BF%85%E8%A6%81%E3%81%AA%E4%BA%8B%E9%A0%85-,%EF%BC%92,-%E7%89%B9%E5%AE%9A%E4%BA%8B%E6%A5%AD%E3%81%AE" w:history="1">
              <w:r w:rsidRPr="001C745C">
                <w:rPr>
                  <w:rStyle w:val="af6"/>
                  <w:rFonts w:ascii="UD デジタル 教科書体 NP-R" w:eastAsia="UD デジタル 教科書体 NP-R" w:hint="eastAsia"/>
                  <w:szCs w:val="18"/>
                </w:rPr>
                <w:t>労働安全衛生法第30条第2項</w:t>
              </w:r>
            </w:hyperlink>
            <w:r w:rsidRPr="001C745C">
              <w:rPr>
                <w:rFonts w:ascii="UD デジタル 教科書体 NP-R" w:eastAsia="UD デジタル 教科書体 NP-R" w:hint="eastAsia"/>
                <w:szCs w:val="18"/>
              </w:rPr>
              <w:t>の規定により指名される統括安全衛生管理義務者とする。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交通安全管理</w:t>
            </w:r>
          </w:p>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63" w:anchor="page=10" w:history="1">
              <w:r w:rsidRPr="001C745C">
                <w:rPr>
                  <w:rStyle w:val="af6"/>
                  <w:rFonts w:ascii="UD デジタル 教科書体 NP-R" w:eastAsia="UD デジタル 教科書体 NP-R" w:hAnsiTheme="majorEastAsia" w:hint="eastAsia"/>
                  <w:szCs w:val="18"/>
                </w:rPr>
                <w:t>木仕1.3.8</w:t>
              </w:r>
            </w:hyperlink>
            <w:r w:rsidRPr="001C745C">
              <w:rPr>
                <w:rFonts w:ascii="UD デジタル 教科書体 NP-R" w:eastAsia="UD デジタル 教科書体 NP-R" w:hAnsiTheme="majorEastAsia" w:hint="eastAsia"/>
                <w:szCs w:val="18"/>
              </w:rPr>
              <w:t>）</w:t>
            </w:r>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※資材運搬等</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工事用の進入路及び周辺の道路は、道路管理者、警察署及び監督員の指示に従い、常に良好な維持管理及び復旧を行う。また、現場内の仮設道路についても監督員の指示に従い、良好な維持管理及び復旧を行う。</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※特殊車両の運行</w:t>
            </w:r>
          </w:p>
          <w:p w:rsidR="005F77D7" w:rsidRDefault="005F77D7"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Theme="minorEastAsia" w:hint="eastAsia"/>
                <w:szCs w:val="18"/>
              </w:rPr>
              <w:t>○</w:t>
            </w:r>
            <w:hyperlink r:id="rId64" w:history="1">
              <w:r w:rsidRPr="001C745C">
                <w:rPr>
                  <w:rStyle w:val="af6"/>
                  <w:rFonts w:ascii="UD デジタル 教科書体 NP-R" w:eastAsia="UD デジタル 教科書体 NP-R" w:hAnsiTheme="minorEastAsia" w:hint="eastAsia"/>
                  <w:szCs w:val="18"/>
                </w:rPr>
                <w:t>車</w:t>
              </w:r>
              <w:r w:rsidRPr="001C745C">
                <w:rPr>
                  <w:rStyle w:val="af6"/>
                  <w:rFonts w:ascii="UD デジタル 教科書体 NP-R" w:eastAsia="UD デジタル 教科書体 NP-R" w:hint="eastAsia"/>
                  <w:szCs w:val="18"/>
                </w:rPr>
                <w:t>両制限令</w:t>
              </w:r>
            </w:hyperlink>
            <w:r w:rsidRPr="001C745C">
              <w:rPr>
                <w:rFonts w:ascii="UD デジタル 教科書体 NP-R" w:eastAsia="UD デジタル 教科書体 NP-R" w:hint="eastAsia"/>
                <w:szCs w:val="18"/>
              </w:rPr>
              <w:t>第3条における一般的制限値を超える車両を使用する場合は、道路法第47条の2に基づく通行許可証の写し等を監督員に提出する。</w:t>
            </w:r>
          </w:p>
          <w:p w:rsidR="00553D43" w:rsidRDefault="00553D43" w:rsidP="005F77D7">
            <w:pPr>
              <w:spacing w:afterLines="20" w:after="72"/>
              <w:ind w:left="180" w:hangingChars="100" w:hanging="180"/>
              <w:rPr>
                <w:rFonts w:ascii="UD デジタル 教科書体 NP-R" w:eastAsia="UD デジタル 教科書体 NP-R"/>
                <w:szCs w:val="18"/>
              </w:rPr>
            </w:pPr>
          </w:p>
          <w:p w:rsidR="00553D43" w:rsidRDefault="00553D43" w:rsidP="005F77D7">
            <w:pPr>
              <w:spacing w:afterLines="20" w:after="72"/>
              <w:ind w:left="180" w:hangingChars="100" w:hanging="180"/>
              <w:rPr>
                <w:rFonts w:ascii="UD デジタル 教科書体 NP-R" w:eastAsia="UD デジタル 教科書体 NP-R"/>
                <w:szCs w:val="18"/>
              </w:rPr>
            </w:pPr>
          </w:p>
          <w:p w:rsidR="00553D43" w:rsidRPr="00553D43" w:rsidRDefault="00553D43" w:rsidP="005F77D7">
            <w:pPr>
              <w:spacing w:afterLines="20" w:after="72"/>
              <w:ind w:left="180" w:hangingChars="100" w:hanging="180"/>
              <w:rPr>
                <w:rFonts w:ascii="UD デジタル 教科書体 NP-R" w:eastAsia="UD デジタル 教科書体 NP-R"/>
                <w:szCs w:val="18"/>
              </w:rPr>
            </w:pP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lastRenderedPageBreak/>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交通誘導員の配置</w:t>
            </w:r>
          </w:p>
        </w:tc>
        <w:tc>
          <w:tcPr>
            <w:tcW w:w="8935" w:type="dxa"/>
            <w:tcMar>
              <w:right w:w="28" w:type="dxa"/>
            </w:tcMar>
          </w:tcPr>
          <w:tbl>
            <w:tblPr>
              <w:tblStyle w:val="af5"/>
              <w:tblpPr w:leftFromText="142" w:rightFromText="142" w:vertAnchor="text" w:horzAnchor="margin" w:tblpY="134"/>
              <w:tblOverlap w:val="never"/>
              <w:tblW w:w="8673" w:type="dxa"/>
              <w:tblBorders>
                <w:left w:val="none" w:sz="0" w:space="0" w:color="auto"/>
                <w:right w:val="none" w:sz="0" w:space="0" w:color="auto"/>
              </w:tblBorders>
              <w:tblLook w:val="04A0" w:firstRow="1" w:lastRow="0" w:firstColumn="1" w:lastColumn="0" w:noHBand="0" w:noVBand="1"/>
            </w:tblPr>
            <w:tblGrid>
              <w:gridCol w:w="396"/>
              <w:gridCol w:w="1473"/>
              <w:gridCol w:w="709"/>
              <w:gridCol w:w="1701"/>
              <w:gridCol w:w="4394"/>
            </w:tblGrid>
            <w:tr w:rsidR="005F77D7" w:rsidRPr="001C745C" w:rsidTr="005F77D7">
              <w:tc>
                <w:tcPr>
                  <w:tcW w:w="396" w:type="dxa"/>
                  <w:tcBorders>
                    <w:left w:val="single" w:sz="4" w:space="0" w:color="auto"/>
                  </w:tcBorders>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p>
              </w:tc>
              <w:tc>
                <w:tcPr>
                  <w:tcW w:w="1473"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職種</w:t>
                  </w:r>
                </w:p>
              </w:tc>
              <w:tc>
                <w:tcPr>
                  <w:tcW w:w="709"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人数</w:t>
                  </w:r>
                </w:p>
              </w:tc>
              <w:tc>
                <w:tcPr>
                  <w:tcW w:w="1701"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期間</w:t>
                  </w:r>
                </w:p>
              </w:tc>
              <w:tc>
                <w:tcPr>
                  <w:tcW w:w="4394" w:type="dxa"/>
                  <w:tcBorders>
                    <w:right w:val="single" w:sz="4" w:space="0" w:color="auto"/>
                  </w:tcBorders>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定義</w:t>
                  </w:r>
                </w:p>
              </w:tc>
            </w:tr>
            <w:tr w:rsidR="005F77D7" w:rsidRPr="001C745C" w:rsidTr="005F77D7">
              <w:tc>
                <w:tcPr>
                  <w:tcW w:w="396" w:type="dxa"/>
                  <w:tcBorders>
                    <w:left w:val="single" w:sz="4" w:space="0" w:color="auto"/>
                  </w:tcBorders>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5F77D7" w:rsidRPr="001C745C" w:rsidRDefault="005F77D7" w:rsidP="005F77D7">
                  <w:pPr>
                    <w:rPr>
                      <w:rFonts w:ascii="UD デジタル 教科書体 NP-R" w:eastAsia="UD デジタル 教科書体 NP-R"/>
                      <w:szCs w:val="18"/>
                    </w:rPr>
                  </w:pPr>
                </w:p>
              </w:tc>
              <w:tc>
                <w:tcPr>
                  <w:tcW w:w="1473"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交通誘導員B</w:t>
                  </w:r>
                </w:p>
              </w:tc>
              <w:tc>
                <w:tcPr>
                  <w:tcW w:w="709" w:type="dxa"/>
                </w:tcPr>
                <w:p w:rsidR="005F77D7" w:rsidRPr="001C745C" w:rsidRDefault="005F77D7" w:rsidP="005F77D7">
                  <w:pPr>
                    <w:rPr>
                      <w:rFonts w:ascii="UD デジタル 教科書体 NP-R" w:eastAsia="UD デジタル 教科書体 NP-R"/>
                      <w:szCs w:val="18"/>
                    </w:rPr>
                  </w:pPr>
                </w:p>
              </w:tc>
              <w:tc>
                <w:tcPr>
                  <w:tcW w:w="1701" w:type="dxa"/>
                  <w:tcMar>
                    <w:left w:w="28" w:type="dxa"/>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※完成引渡し迄の施工時間帯とする。</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4394" w:type="dxa"/>
                  <w:tcBorders>
                    <w:right w:val="single" w:sz="4" w:space="0" w:color="auto"/>
                  </w:tcBorders>
                  <w:tcMar>
                    <w:left w:w="28" w:type="dxa"/>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警備業者の警備員で、交通誘導員A 以外の交通の誘導に従事するもの</w:t>
                  </w:r>
                </w:p>
              </w:tc>
            </w:tr>
            <w:tr w:rsidR="005F77D7" w:rsidRPr="001C745C" w:rsidTr="005F77D7">
              <w:tc>
                <w:tcPr>
                  <w:tcW w:w="396" w:type="dxa"/>
                  <w:tcBorders>
                    <w:left w:val="single" w:sz="4" w:space="0" w:color="auto"/>
                  </w:tcBorders>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3"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交通誘導員A</w:t>
                  </w:r>
                </w:p>
              </w:tc>
              <w:tc>
                <w:tcPr>
                  <w:tcW w:w="709" w:type="dxa"/>
                </w:tcPr>
                <w:p w:rsidR="005F77D7" w:rsidRPr="001C745C" w:rsidRDefault="005F77D7" w:rsidP="005F77D7">
                  <w:pPr>
                    <w:rPr>
                      <w:rFonts w:ascii="UD デジタル 教科書体 NP-R" w:eastAsia="UD デジタル 教科書体 NP-R"/>
                      <w:szCs w:val="18"/>
                    </w:rPr>
                  </w:pPr>
                </w:p>
              </w:tc>
              <w:tc>
                <w:tcPr>
                  <w:tcW w:w="1701" w:type="dxa"/>
                  <w:tcMar>
                    <w:left w:w="28" w:type="dxa"/>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※完成引渡し迄の施工時間帯とする。</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5F77D7" w:rsidRPr="001C745C" w:rsidRDefault="005F77D7" w:rsidP="005F77D7">
                  <w:pPr>
                    <w:rPr>
                      <w:rFonts w:ascii="UD デジタル 教科書体 NP-R" w:eastAsia="UD デジタル 教科書体 NP-R"/>
                      <w:szCs w:val="18"/>
                    </w:rPr>
                  </w:pPr>
                </w:p>
              </w:tc>
              <w:tc>
                <w:tcPr>
                  <w:tcW w:w="4394" w:type="dxa"/>
                  <w:tcBorders>
                    <w:right w:val="single" w:sz="4" w:space="0" w:color="auto"/>
                  </w:tcBorders>
                  <w:tcMar>
                    <w:left w:w="28" w:type="dxa"/>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警備業者の警備員（</w:t>
                  </w:r>
                  <w:hyperlink r:id="rId65" w:anchor="Mp-Ch_1-At_2:~:text=%E8%80%85%E3%82%92%E3%81%84%E3%81%86%E3%80%82-,%EF%BC%94,-%E3%81%93%E3%81%AE%E6%B3%95%E5%BE%8B%E3%81%AB%E3%81%8A%E3%81%84%E3%81%A6" w:history="1">
                    <w:r w:rsidRPr="001C745C">
                      <w:rPr>
                        <w:rStyle w:val="af6"/>
                        <w:rFonts w:ascii="UD デジタル 教科書体 NP-R" w:eastAsia="UD デジタル 教科書体 NP-R" w:hint="eastAsia"/>
                        <w:szCs w:val="18"/>
                      </w:rPr>
                      <w:t>警備業法第2条第4項</w:t>
                    </w:r>
                  </w:hyperlink>
                  <w:r w:rsidRPr="001C745C">
                    <w:rPr>
                      <w:rFonts w:ascii="UD デジタル 教科書体 NP-R" w:eastAsia="UD デジタル 教科書体 NP-R" w:hint="eastAsia"/>
                      <w:szCs w:val="18"/>
                    </w:rPr>
                    <w:t>に規定する警備員）で、交通誘導警備業務（</w:t>
                  </w:r>
                  <w:hyperlink r:id="rId66" w:anchor="Mp-At_2:~:text=%E8%AD%A6%E5%82%99%E6%A5%AD%E5%8B%99%E3%80%8D%E3%81%A8%E3%81%84%E3%81%86%E3%80%82%EF%BC%89-,%E5%9B%9B,-%E6%B3%95%E7%AC%AC%E4%BA%8C%E6%9D%A1" w:history="1">
                    <w:r w:rsidRPr="001C745C">
                      <w:rPr>
                        <w:rStyle w:val="af6"/>
                        <w:rFonts w:ascii="UD デジタル 教科書体 NP-R" w:eastAsia="UD デジタル 教科書体 NP-R" w:hint="eastAsia"/>
                        <w:szCs w:val="18"/>
                      </w:rPr>
                      <w:t>警備員等の検定等に関する規則第1条第4 号</w:t>
                    </w:r>
                  </w:hyperlink>
                  <w:r w:rsidRPr="001C745C">
                    <w:rPr>
                      <w:rFonts w:ascii="UD デジタル 教科書体 NP-R" w:eastAsia="UD デジタル 教科書体 NP-R" w:hint="eastAsia"/>
                      <w:szCs w:val="18"/>
                    </w:rPr>
                    <w:t>に規定する交通誘導警備業務）に従事する交通誘導警備業務に係る</w:t>
                  </w:r>
                  <w:hyperlink r:id="rId67" w:history="1">
                    <w:r w:rsidRPr="001C745C">
                      <w:rPr>
                        <w:rStyle w:val="af6"/>
                        <w:rFonts w:ascii="UD デジタル 教科書体 NP-R" w:eastAsia="UD デジタル 教科書体 NP-R" w:hint="eastAsia"/>
                        <w:szCs w:val="18"/>
                      </w:rPr>
                      <w:t>1級検定または2級検定</w:t>
                    </w:r>
                  </w:hyperlink>
                  <w:r w:rsidRPr="001C745C">
                    <w:rPr>
                      <w:rFonts w:ascii="UD デジタル 教科書体 NP-R" w:eastAsia="UD デジタル 教科書体 NP-R" w:hint="eastAsia"/>
                      <w:szCs w:val="18"/>
                    </w:rPr>
                    <w:t>合格警備員</w:t>
                  </w:r>
                </w:p>
              </w:tc>
            </w:tr>
          </w:tbl>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※警備業法に定める交通誘導員とする。</w:t>
            </w:r>
          </w:p>
          <w:p w:rsidR="005F77D7" w:rsidRPr="001C745C" w:rsidRDefault="0036749F" w:rsidP="0036749F">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4960B5">
              <w:rPr>
                <w:rFonts w:ascii="UD デジタル 教科書体 NP-R" w:eastAsia="UD デジタル 教科書体 NP-R" w:hint="eastAsia"/>
                <w:szCs w:val="18"/>
              </w:rPr>
              <w:t>交通誘導員Aの配置が必要な指定路線は</w:t>
            </w:r>
            <w:hyperlink r:id="rId68" w:history="1">
              <w:r w:rsidRPr="000F276A">
                <w:rPr>
                  <w:rStyle w:val="af6"/>
                  <w:rFonts w:ascii="UD デジタル 教科書体 NP-R" w:eastAsia="UD デジタル 教科書体 NP-R" w:hint="eastAsia"/>
                  <w:szCs w:val="18"/>
                </w:rPr>
                <w:t>兵庫県公安委員会 告示第202号</w:t>
              </w:r>
              <w:r w:rsidRPr="000F276A">
                <w:rPr>
                  <w:rStyle w:val="af6"/>
                  <w:rFonts w:ascii="UD デジタル 教科書体 NP-R" w:eastAsia="UD デジタル 教科書体 NP-R"/>
                  <w:szCs w:val="18"/>
                </w:rPr>
                <w:t>の２(R7.10.3)</w:t>
              </w:r>
            </w:hyperlink>
            <w:r w:rsidRPr="004960B5">
              <w:rPr>
                <w:rFonts w:ascii="UD デジタル 教科書体 NP-R" w:eastAsia="UD デジタル 教科書体 NP-R" w:hint="eastAsia"/>
                <w:szCs w:val="18"/>
              </w:rPr>
              <w:t>を参照のこと。</w:t>
            </w:r>
            <w:r w:rsidRPr="000F276A">
              <w:rPr>
                <w:rFonts w:ascii="UD デジタル 教科書体 NP-R" w:eastAsia="UD デジタル 教科書体 NP-R" w:hint="eastAsia"/>
                <w:szCs w:val="18"/>
              </w:rPr>
              <w:t>規則の適用を受ける具体人数は所轄警察署と協議を行い、協議結果を監督員に報告すること。</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工事用の進入路</w:t>
            </w:r>
          </w:p>
        </w:tc>
        <w:tc>
          <w:tcPr>
            <w:tcW w:w="8935" w:type="dxa"/>
            <w:tcMar>
              <w:right w:w="28" w:type="dxa"/>
            </w:tcMar>
          </w:tcPr>
          <w:p w:rsidR="005F77D7" w:rsidRPr="001C745C" w:rsidRDefault="005F77D7" w:rsidP="005F77D7">
            <w:pPr>
              <w:spacing w:afterLines="20" w:after="72"/>
              <w:rPr>
                <w:rFonts w:ascii="UD デジタル 教科書体 NP-R" w:eastAsia="UD デジタル 教科書体 NP-R"/>
              </w:rPr>
            </w:pPr>
            <w:r w:rsidRPr="001C745C">
              <w:rPr>
                <w:rFonts w:ascii="UD デジタル 教科書体 NP-R" w:eastAsia="UD デジタル 教科書体 NP-R" w:hint="eastAsia"/>
              </w:rPr>
              <w:t>・図示</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騒音、振動の防止等</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69" w:anchor="page=11" w:history="1">
              <w:r w:rsidRPr="001C745C">
                <w:rPr>
                  <w:rStyle w:val="af6"/>
                  <w:rFonts w:ascii="UD デジタル 教科書体 NP-R" w:eastAsia="UD デジタル 教科書体 NP-R" w:hint="eastAsia"/>
                </w:rPr>
                <w:t>木仕1.3.10</w:t>
              </w:r>
            </w:hyperlink>
            <w:r w:rsidRPr="001C745C">
              <w:rPr>
                <w:rFonts w:ascii="UD デジタル 教科書体 NP-R" w:eastAsia="UD デジタル 教科書体 NP-R" w:hint="eastAsia"/>
              </w:rPr>
              <w:t>）</w:t>
            </w:r>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○作業に伴う騒音及び振動の防止には留意し、騒音規制法、振動規制法及び環境の保全と創造に関する条例その他関係法令に従い作業を行うとともに、必要な届出を行う。</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○建設機械は国土交通省指定の</w:t>
            </w:r>
            <w:hyperlink r:id="rId70" w:history="1">
              <w:r w:rsidRPr="001C745C">
                <w:rPr>
                  <w:rStyle w:val="af6"/>
                  <w:rFonts w:ascii="UD デジタル 教科書体 NP-R" w:eastAsia="UD デジタル 教科書体 NP-R" w:hint="eastAsia"/>
                  <w:szCs w:val="18"/>
                </w:rPr>
                <w:t>排ガス対策型建設機械</w:t>
              </w:r>
            </w:hyperlink>
            <w:r w:rsidRPr="001C745C">
              <w:rPr>
                <w:rFonts w:ascii="UD デジタル 教科書体 NP-R" w:eastAsia="UD デジタル 教科書体 NP-R" w:hint="eastAsia"/>
                <w:szCs w:val="18"/>
              </w:rPr>
              <w:t>を使用する。又、指定地域（上記の法令に基づき市長が指定する）では、国土交通省指定の</w:t>
            </w:r>
            <w:hyperlink r:id="rId71" w:history="1">
              <w:r w:rsidRPr="001C745C">
                <w:rPr>
                  <w:rStyle w:val="af6"/>
                  <w:rFonts w:ascii="UD デジタル 教科書体 NP-R" w:eastAsia="UD デジタル 教科書体 NP-R" w:hint="eastAsia"/>
                  <w:szCs w:val="18"/>
                </w:rPr>
                <w:t>低騒音型・低振動型建設機械</w:t>
              </w:r>
            </w:hyperlink>
            <w:r w:rsidRPr="001C745C">
              <w:rPr>
                <w:rFonts w:ascii="UD デジタル 教科書体 NP-R" w:eastAsia="UD デジタル 教科書体 NP-R" w:hint="eastAsia"/>
                <w:szCs w:val="18"/>
              </w:rPr>
              <w:t>を使用する。</w:t>
            </w:r>
          </w:p>
          <w:p w:rsidR="005F77D7" w:rsidRPr="001C745C" w:rsidRDefault="005F77D7" w:rsidP="005F77D7">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○工事車両は、駐停車時にアイドリングストップを行うこと。</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建設副産物の発生の抑制、適正処理及び再利用の促進等</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w:t>
            </w:r>
            <w:hyperlink r:id="rId72" w:anchor="page=11" w:history="1">
              <w:r w:rsidRPr="001C745C">
                <w:rPr>
                  <w:rStyle w:val="af6"/>
                  <w:rFonts w:ascii="UD デジタル 教科書体 NP-R" w:eastAsia="UD デジタル 教科書体 NP-R" w:hint="eastAsia"/>
                </w:rPr>
                <w:t>木仕1.3.11</w:t>
              </w:r>
            </w:hyperlink>
            <w:r w:rsidRPr="001C745C">
              <w:rPr>
                <w:rFonts w:ascii="UD デジタル 教科書体 NP-R" w:eastAsia="UD デジタル 教科書体 NP-R" w:hint="eastAsia"/>
              </w:rPr>
              <w:t>）</w:t>
            </w:r>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○現場事務所等から排出する事業系一般廃棄物（紙類、弁当がら、空き缶、什器、備品等）は、混合廃棄物で排出してはならない。</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○建設工事に伴う建設副産物は、できる限り多品目の分別を行うこと。また、各集積所では分別品目の表示を明確に行うこと。</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○解体材、工事発生残材等は、工事敷地内で焼却処分、埋立て処分をしてはならない。</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請負人は、建設副産物の発生の抑制、適正処理、再利用の促進等を図るため、下記のとおり法令で定める対象建設工事について、「再生資源利用［促進］計画書」を工事に着手する概ね10日前までに、又、建設リサイクル法第18条に基づき「再生資源利用［促進］実施書」を工事完了後速やかに、</w:t>
            </w:r>
            <w:r w:rsidRPr="001C745C">
              <w:rPr>
                <w:rFonts w:ascii="UD デジタル 教科書体 NP-R" w:eastAsia="UD デジタル 教科書体 NP-R" w:hAnsiTheme="minorEastAsia" w:hint="eastAsia"/>
              </w:rPr>
              <w:t>「コブリス・プラス（建設副産物等の情報登録システム）」</w:t>
            </w:r>
            <w:r w:rsidRPr="001C745C">
              <w:rPr>
                <w:rFonts w:ascii="UD デジタル 教科書体 NP-R" w:eastAsia="UD デジタル 教科書体 NP-R" w:hint="eastAsia"/>
                <w:szCs w:val="18"/>
              </w:rPr>
              <w:t>にて作成・提出し、ダウンロードしたPDFデータを監督員に提出すること。</w:t>
            </w:r>
          </w:p>
          <w:tbl>
            <w:tblPr>
              <w:tblStyle w:val="af5"/>
              <w:tblpPr w:leftFromText="142" w:rightFromText="142" w:vertAnchor="text" w:horzAnchor="margin" w:tblpY="224"/>
              <w:tblOverlap w:val="never"/>
              <w:tblW w:w="0" w:type="auto"/>
              <w:tblLook w:val="04A0" w:firstRow="1" w:lastRow="0" w:firstColumn="1" w:lastColumn="0" w:noHBand="0" w:noVBand="1"/>
            </w:tblPr>
            <w:tblGrid>
              <w:gridCol w:w="1129"/>
              <w:gridCol w:w="4111"/>
              <w:gridCol w:w="3402"/>
            </w:tblGrid>
            <w:tr w:rsidR="005F77D7" w:rsidRPr="001C745C" w:rsidTr="005F77D7">
              <w:tc>
                <w:tcPr>
                  <w:tcW w:w="1129" w:type="dxa"/>
                  <w:shd w:val="clear" w:color="auto" w:fill="D9D9D9" w:themeFill="background1" w:themeFillShade="D9"/>
                </w:tcPr>
                <w:p w:rsidR="005F77D7" w:rsidRPr="001C745C" w:rsidRDefault="005F77D7" w:rsidP="005F77D7">
                  <w:pPr>
                    <w:adjustRightInd w:val="0"/>
                    <w:snapToGrid w:val="0"/>
                    <w:jc w:val="cente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根拠法</w:t>
                  </w:r>
                </w:p>
              </w:tc>
              <w:tc>
                <w:tcPr>
                  <w:tcW w:w="7513" w:type="dxa"/>
                  <w:gridSpan w:val="2"/>
                  <w:shd w:val="clear" w:color="auto" w:fill="D9D9D9" w:themeFill="background1" w:themeFillShade="D9"/>
                </w:tcPr>
                <w:p w:rsidR="005F77D7" w:rsidRPr="001C745C" w:rsidRDefault="005F77D7" w:rsidP="005F77D7">
                  <w:pPr>
                    <w:adjustRightInd w:val="0"/>
                    <w:snapToGrid w:val="0"/>
                    <w:jc w:val="cente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対象工事</w:t>
                  </w:r>
                </w:p>
              </w:tc>
            </w:tr>
            <w:tr w:rsidR="005F77D7" w:rsidRPr="001C745C" w:rsidTr="005F77D7">
              <w:tc>
                <w:tcPr>
                  <w:tcW w:w="1129" w:type="dxa"/>
                </w:tcPr>
                <w:p w:rsidR="005F77D7" w:rsidRPr="001C745C" w:rsidRDefault="005F77D7" w:rsidP="005F77D7">
                  <w:pPr>
                    <w:adjustRightInd w:val="0"/>
                    <w:snapToGrid w:val="0"/>
                    <w:rPr>
                      <w:rFonts w:ascii="UD デジタル 教科書体 NP-R" w:eastAsia="UD デジタル 教科書体 NP-R" w:hAnsiTheme="minorEastAsia"/>
                      <w:b/>
                      <w:szCs w:val="18"/>
                    </w:rPr>
                  </w:pPr>
                  <w:r w:rsidRPr="001C745C">
                    <w:rPr>
                      <w:rFonts w:ascii="UD デジタル 教科書体 NP-R" w:eastAsia="UD デジタル 教科書体 NP-R" w:hAnsiTheme="minorEastAsia" w:hint="eastAsia"/>
                      <w:szCs w:val="18"/>
                    </w:rPr>
                    <w:t>資源有効利用促進法</w:t>
                  </w:r>
                </w:p>
              </w:tc>
              <w:tc>
                <w:tcPr>
                  <w:tcW w:w="7513" w:type="dxa"/>
                  <w:gridSpan w:val="2"/>
                </w:tcPr>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〇次の指定副産物を搬出する工事（いずれかに該当する場合）</w:t>
                  </w:r>
                </w:p>
                <w:p w:rsidR="005F77D7" w:rsidRPr="001C745C" w:rsidRDefault="005F77D7" w:rsidP="005F77D7">
                  <w:pPr>
                    <w:adjustRightInd w:val="0"/>
                    <w:snapToGrid w:val="0"/>
                    <w:ind w:leftChars="100" w:left="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土砂500ｍ</w:t>
                  </w:r>
                  <w:r w:rsidRPr="001C745C">
                    <w:rPr>
                      <w:rFonts w:ascii="UD デジタル 教科書体 NP-R" w:eastAsia="UD デジタル 教科書体 NP-R" w:hAnsiTheme="minorEastAsia" w:hint="eastAsia"/>
                      <w:szCs w:val="18"/>
                      <w:vertAlign w:val="superscript"/>
                    </w:rPr>
                    <w:t>3</w:t>
                  </w:r>
                  <w:r w:rsidRPr="001C745C">
                    <w:rPr>
                      <w:rFonts w:ascii="UD デジタル 教科書体 NP-R" w:eastAsia="UD デジタル 教科書体 NP-R" w:hAnsiTheme="minorEastAsia" w:hint="eastAsia"/>
                      <w:szCs w:val="18"/>
                    </w:rPr>
                    <w:t xml:space="preserve">以上、コンクリート塊・アスファルト塊・建設発生木材の合計200t以上 </w:t>
                  </w:r>
                </w:p>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 xml:space="preserve">〇次の建設資材を搬入する工事（いずれかに該当する場合） </w:t>
                  </w:r>
                </w:p>
                <w:p w:rsidR="005F77D7" w:rsidRPr="001C745C" w:rsidRDefault="005F77D7" w:rsidP="005F77D7">
                  <w:pPr>
                    <w:adjustRightInd w:val="0"/>
                    <w:snapToGrid w:val="0"/>
                    <w:ind w:leftChars="100" w:left="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土砂500ｍ</w:t>
                  </w:r>
                  <w:r w:rsidRPr="001C745C">
                    <w:rPr>
                      <w:rFonts w:ascii="UD デジタル 教科書体 NP-R" w:eastAsia="UD デジタル 教科書体 NP-R" w:hAnsiTheme="minorEastAsia" w:hint="eastAsia"/>
                      <w:szCs w:val="18"/>
                      <w:vertAlign w:val="superscript"/>
                    </w:rPr>
                    <w:t>3</w:t>
                  </w:r>
                  <w:r w:rsidRPr="001C745C">
                    <w:rPr>
                      <w:rFonts w:ascii="UD デジタル 教科書体 NP-R" w:eastAsia="UD デジタル 教科書体 NP-R" w:hAnsiTheme="minorEastAsia" w:hint="eastAsia"/>
                      <w:szCs w:val="18"/>
                    </w:rPr>
                    <w:t>以上、砕石500ｔ以上、加熱アスファルト混合物200ｔ以上</w:t>
                  </w:r>
                </w:p>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○計画作成に当たって行う確認事項等</w:t>
                  </w:r>
                </w:p>
                <w:p w:rsidR="005F77D7" w:rsidRPr="001C745C" w:rsidRDefault="005F77D7" w:rsidP="005F77D7">
                  <w:pPr>
                    <w:adjustRightInd w:val="0"/>
                    <w:snapToGrid w:val="0"/>
                    <w:ind w:leftChars="100" w:left="180" w:firstLineChars="100" w:firstLine="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請負人は合計500ｍ</w:t>
                  </w:r>
                  <w:r w:rsidRPr="001C745C">
                    <w:rPr>
                      <w:rFonts w:ascii="UD デジタル 教科書体 NP-R" w:eastAsia="UD デジタル 教科書体 NP-R" w:hAnsiTheme="minorEastAsia" w:hint="eastAsia"/>
                      <w:szCs w:val="18"/>
                      <w:vertAlign w:val="superscript"/>
                    </w:rPr>
                    <w:t>3</w:t>
                  </w:r>
                  <w:r w:rsidRPr="001C745C">
                    <w:rPr>
                      <w:rFonts w:ascii="UD デジタル 教科書体 NP-R" w:eastAsia="UD デジタル 教科書体 NP-R" w:hAnsiTheme="minorEastAsia" w:hint="eastAsia"/>
                      <w:szCs w:val="18"/>
                    </w:rPr>
                    <w:t>以上の建設発生土を搬出しようとする場合、計画作成前に、発注者等から土壌汚染対策法等の手続確認や搬出先の確認等を行い、確認結果票に記録して計画の添付資料として、監督員に提出しなければならない。また、工事現場の公衆の見えやすい場所へ計画書および確認結果票を掲示（デジタルサイネージによる掲示も可）するとともに、インターネットの利用により公表するよう努めること。</w:t>
                  </w:r>
                </w:p>
                <w:p w:rsidR="005F77D7" w:rsidRPr="001C745C" w:rsidRDefault="005F77D7" w:rsidP="005F77D7">
                  <w:pPr>
                    <w:adjustRightInd w:val="0"/>
                    <w:snapToGrid w:val="0"/>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w:t>
                  </w:r>
                  <w:hyperlink r:id="rId73" w:history="1">
                    <w:r w:rsidRPr="001C745C">
                      <w:rPr>
                        <w:rStyle w:val="af6"/>
                        <w:rFonts w:ascii="UD デジタル 教科書体 NP-R" w:eastAsia="UD デジタル 教科書体 NP-R" w:hAnsiTheme="minorEastAsia" w:hint="eastAsia"/>
                        <w:szCs w:val="18"/>
                      </w:rPr>
                      <w:t>確認結果票及び確認フロー</w:t>
                    </w:r>
                  </w:hyperlink>
                  <w:r w:rsidRPr="001C745C">
                    <w:rPr>
                      <w:rFonts w:ascii="UD デジタル 教科書体 NP-R" w:eastAsia="UD デジタル 教科書体 NP-R" w:hAnsiTheme="minorEastAsia" w:hint="eastAsia"/>
                      <w:szCs w:val="18"/>
                    </w:rPr>
                    <w:t xml:space="preserve">（市HP）　</w:t>
                  </w:r>
                </w:p>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w:t>
                  </w:r>
                  <w:hyperlink r:id="rId74" w:history="1">
                    <w:r w:rsidRPr="001C745C">
                      <w:rPr>
                        <w:rStyle w:val="af6"/>
                        <w:rFonts w:ascii="UD デジタル 教科書体 NP-R" w:eastAsia="UD デジタル 教科書体 NP-R" w:hAnsiTheme="minorEastAsia" w:hint="eastAsia"/>
                        <w:szCs w:val="18"/>
                      </w:rPr>
                      <w:t>確認結果票作成にあたっての解説・参考様式</w:t>
                    </w:r>
                  </w:hyperlink>
                  <w:r w:rsidRPr="001C745C">
                    <w:rPr>
                      <w:rFonts w:ascii="UD デジタル 教科書体 NP-R" w:eastAsia="UD デジタル 教科書体 NP-R" w:hAnsiTheme="minorEastAsia" w:hint="eastAsia"/>
                      <w:szCs w:val="18"/>
                    </w:rPr>
                    <w:t>（国土交通省HP）</w:t>
                  </w:r>
                </w:p>
                <w:p w:rsidR="005F77D7" w:rsidRPr="001C745C" w:rsidRDefault="005F77D7" w:rsidP="005F77D7">
                  <w:pPr>
                    <w:adjustRightInd w:val="0"/>
                    <w:snapToGrid w:val="0"/>
                    <w:ind w:leftChars="100" w:left="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「建設発生土の搬出先計画制度」</w:t>
                  </w:r>
                </w:p>
              </w:tc>
            </w:tr>
            <w:tr w:rsidR="005F77D7" w:rsidRPr="001C745C" w:rsidTr="005F77D7">
              <w:trPr>
                <w:trHeight w:val="865"/>
              </w:trPr>
              <w:tc>
                <w:tcPr>
                  <w:tcW w:w="1129" w:type="dxa"/>
                  <w:vMerge w:val="restart"/>
                </w:tcPr>
                <w:p w:rsidR="005F77D7" w:rsidRPr="001C745C" w:rsidRDefault="005F77D7" w:rsidP="005F77D7">
                  <w:pPr>
                    <w:adjustRightInd w:val="0"/>
                    <w:snapToGrid w:val="0"/>
                    <w:rPr>
                      <w:rFonts w:ascii="UD デジタル 教科書体 NP-R" w:eastAsia="UD デジタル 教科書体 NP-R" w:hAnsiTheme="minorEastAsia"/>
                      <w:b/>
                      <w:szCs w:val="18"/>
                    </w:rPr>
                  </w:pPr>
                  <w:r w:rsidRPr="001C745C">
                    <w:rPr>
                      <w:rFonts w:ascii="UD デジタル 教科書体 NP-R" w:eastAsia="UD デジタル 教科書体 NP-R" w:hAnsiTheme="minorEastAsia" w:hint="eastAsia"/>
                      <w:szCs w:val="18"/>
                    </w:rPr>
                    <w:t>建設リサイクル法</w:t>
                  </w:r>
                </w:p>
              </w:tc>
              <w:tc>
                <w:tcPr>
                  <w:tcW w:w="7513" w:type="dxa"/>
                  <w:gridSpan w:val="2"/>
                </w:tcPr>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特定建設資材（※）を使用または廃棄物として排出する次のいずれかに該当する工事</w:t>
                  </w:r>
                </w:p>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※コンクリート、アスファルト・コンクリート、建設木材、コンクリート及び鉄から成る建設資材（コンクリート二次製品等）</w:t>
                  </w:r>
                </w:p>
              </w:tc>
            </w:tr>
            <w:tr w:rsidR="005F77D7" w:rsidRPr="001C745C" w:rsidTr="005F77D7">
              <w:trPr>
                <w:trHeight w:val="409"/>
              </w:trPr>
              <w:tc>
                <w:tcPr>
                  <w:tcW w:w="1129" w:type="dxa"/>
                  <w:vMerge/>
                </w:tcPr>
                <w:p w:rsidR="005F77D7" w:rsidRPr="001C745C" w:rsidRDefault="005F77D7" w:rsidP="005F77D7">
                  <w:pPr>
                    <w:adjustRightInd w:val="0"/>
                    <w:snapToGrid w:val="0"/>
                    <w:rPr>
                      <w:rFonts w:ascii="UD デジタル 教科書体 NP-R" w:eastAsia="UD デジタル 教科書体 NP-R" w:hAnsiTheme="minorEastAsia"/>
                      <w:szCs w:val="18"/>
                    </w:rPr>
                  </w:pPr>
                </w:p>
              </w:tc>
              <w:tc>
                <w:tcPr>
                  <w:tcW w:w="4111" w:type="dxa"/>
                </w:tcPr>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A.建築物の解体</w:t>
                  </w:r>
                </w:p>
              </w:tc>
              <w:tc>
                <w:tcPr>
                  <w:tcW w:w="3402" w:type="dxa"/>
                </w:tcPr>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工事部分の床面積の合計　80㎡以上</w:t>
                  </w:r>
                </w:p>
              </w:tc>
            </w:tr>
            <w:tr w:rsidR="005F77D7" w:rsidRPr="001C745C" w:rsidTr="005F77D7">
              <w:trPr>
                <w:trHeight w:val="416"/>
              </w:trPr>
              <w:tc>
                <w:tcPr>
                  <w:tcW w:w="1129" w:type="dxa"/>
                  <w:vMerge/>
                </w:tcPr>
                <w:p w:rsidR="005F77D7" w:rsidRPr="001C745C" w:rsidRDefault="005F77D7" w:rsidP="005F77D7">
                  <w:pPr>
                    <w:adjustRightInd w:val="0"/>
                    <w:snapToGrid w:val="0"/>
                    <w:rPr>
                      <w:rFonts w:ascii="UD デジタル 教科書体 NP-R" w:eastAsia="UD デジタル 教科書体 NP-R" w:hAnsiTheme="minorEastAsia"/>
                      <w:szCs w:val="18"/>
                    </w:rPr>
                  </w:pPr>
                </w:p>
              </w:tc>
              <w:tc>
                <w:tcPr>
                  <w:tcW w:w="4111" w:type="dxa"/>
                </w:tcPr>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B.建築物の新築・増築</w:t>
                  </w:r>
                </w:p>
              </w:tc>
              <w:tc>
                <w:tcPr>
                  <w:tcW w:w="3402" w:type="dxa"/>
                </w:tcPr>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工事部分の床面積の合計　500㎡以上</w:t>
                  </w:r>
                </w:p>
              </w:tc>
            </w:tr>
            <w:tr w:rsidR="005F77D7" w:rsidRPr="001C745C" w:rsidTr="005F77D7">
              <w:trPr>
                <w:trHeight w:val="785"/>
              </w:trPr>
              <w:tc>
                <w:tcPr>
                  <w:tcW w:w="1129" w:type="dxa"/>
                  <w:vMerge/>
                </w:tcPr>
                <w:p w:rsidR="005F77D7" w:rsidRPr="001C745C" w:rsidRDefault="005F77D7" w:rsidP="005F77D7">
                  <w:pPr>
                    <w:adjustRightInd w:val="0"/>
                    <w:snapToGrid w:val="0"/>
                    <w:rPr>
                      <w:rFonts w:ascii="UD デジタル 教科書体 NP-R" w:eastAsia="UD デジタル 教科書体 NP-R" w:hAnsiTheme="minorEastAsia"/>
                      <w:szCs w:val="18"/>
                    </w:rPr>
                  </w:pPr>
                </w:p>
              </w:tc>
              <w:tc>
                <w:tcPr>
                  <w:tcW w:w="4111" w:type="dxa"/>
                </w:tcPr>
                <w:p w:rsidR="005F77D7" w:rsidRPr="001C745C" w:rsidRDefault="005F77D7" w:rsidP="005F77D7">
                  <w:pPr>
                    <w:adjustRightInd w:val="0"/>
                    <w:snapToGrid w:val="0"/>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C.建築物の修繕・模様替え等（リフォーム等）建築設備の単独発注（新設・更新・維持修繕・撤去等）</w:t>
                  </w:r>
                </w:p>
              </w:tc>
              <w:tc>
                <w:tcPr>
                  <w:tcW w:w="3402" w:type="dxa"/>
                </w:tcPr>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請負代金の額　1億円（税込）以上</w:t>
                  </w:r>
                </w:p>
              </w:tc>
            </w:tr>
            <w:tr w:rsidR="005F77D7" w:rsidRPr="001C745C" w:rsidTr="005F77D7">
              <w:trPr>
                <w:trHeight w:val="816"/>
              </w:trPr>
              <w:tc>
                <w:tcPr>
                  <w:tcW w:w="1129" w:type="dxa"/>
                  <w:vMerge/>
                </w:tcPr>
                <w:p w:rsidR="005F77D7" w:rsidRPr="001C745C" w:rsidRDefault="005F77D7" w:rsidP="005F77D7">
                  <w:pPr>
                    <w:adjustRightInd w:val="0"/>
                    <w:snapToGrid w:val="0"/>
                    <w:rPr>
                      <w:rFonts w:ascii="UD デジタル 教科書体 NP-R" w:eastAsia="UD デジタル 教科書体 NP-R" w:hAnsiTheme="minorEastAsia"/>
                      <w:szCs w:val="18"/>
                    </w:rPr>
                  </w:pPr>
                </w:p>
              </w:tc>
              <w:tc>
                <w:tcPr>
                  <w:tcW w:w="4111" w:type="dxa"/>
                </w:tcPr>
                <w:p w:rsidR="005F77D7" w:rsidRPr="001C745C" w:rsidRDefault="005F77D7" w:rsidP="005F77D7">
                  <w:pPr>
                    <w:adjustRightInd w:val="0"/>
                    <w:snapToGrid w:val="0"/>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D.建築物以外の工作物の新築・維持修繕・解体等（外構、土木工事、舗装、擁壁、排水、インフラ等）</w:t>
                  </w:r>
                </w:p>
              </w:tc>
              <w:tc>
                <w:tcPr>
                  <w:tcW w:w="3402" w:type="dxa"/>
                </w:tcPr>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請負代金の額　500万（税込）以上</w:t>
                  </w:r>
                </w:p>
              </w:tc>
            </w:tr>
          </w:tbl>
          <w:p w:rsidR="005F77D7" w:rsidRPr="001C745C" w:rsidRDefault="005F77D7" w:rsidP="005F77D7">
            <w:pPr>
              <w:spacing w:beforeLines="50" w:before="180"/>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AnsiTheme="minorEastAsia" w:hint="eastAsia"/>
              </w:rPr>
              <w:t>「</w:t>
            </w:r>
            <w:hyperlink r:id="rId75" w:history="1">
              <w:r w:rsidRPr="001C745C">
                <w:rPr>
                  <w:rStyle w:val="af6"/>
                  <w:rFonts w:ascii="UD デジタル 教科書体 NP-R" w:eastAsia="UD デジタル 教科書体 NP-R" w:hAnsiTheme="minorEastAsia" w:hint="eastAsia"/>
                </w:rPr>
                <w:t>コブリス・プラス（建設副産物等の情報登録システム）</w:t>
              </w:r>
            </w:hyperlink>
            <w:r w:rsidRPr="001C745C">
              <w:rPr>
                <w:rFonts w:ascii="UD デジタル 教科書体 NP-R" w:eastAsia="UD デジタル 教科書体 NP-R" w:hAnsiTheme="minorEastAsia" w:hint="eastAsia"/>
              </w:rPr>
              <w:t>」</w:t>
            </w:r>
          </w:p>
          <w:p w:rsidR="005F77D7" w:rsidRPr="001C745C" w:rsidRDefault="005F77D7" w:rsidP="005F77D7">
            <w:pPr>
              <w:spacing w:beforeLines="20" w:before="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○リサイクル阻害要因説明書の提出（国土交通省「建設リサイクル推進計画」への協力）</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特定建設資材廃棄物(コンクリート塊、建設発生木材、アスファルト・コンクリート塊)、建設汚泥、建設混合廃棄物、建設発生土について、再生資源利用実施書における再生資源利用促進率が100％未満の項目がある場合（建設廃棄物を最終処分場に直接搬出、または単純焼却とした場合など）は、「リサイクル阻害要因説明書」を作成し工事完了後速やかに電子データおよびプリントアウトしたものを監督員に提出すること。</w:t>
            </w:r>
          </w:p>
          <w:p w:rsidR="005F77D7" w:rsidRPr="001C745C" w:rsidRDefault="005F77D7" w:rsidP="005F77D7">
            <w:pPr>
              <w:ind w:leftChars="100" w:left="18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問い合わせ先（</w:t>
            </w:r>
            <w:hyperlink r:id="rId76" w:history="1">
              <w:r w:rsidRPr="001C745C">
                <w:rPr>
                  <w:rStyle w:val="af6"/>
                  <w:rFonts w:ascii="UD デジタル 教科書体 NP-R" w:eastAsia="UD デジタル 教科書体 NP-R" w:hint="eastAsia"/>
                  <w:szCs w:val="18"/>
                </w:rPr>
                <w:t>環境局環境保全課</w:t>
              </w:r>
            </w:hyperlink>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HYPERLINK "https://www.city.kobe.lg.jp/a66958/business/todokede/kensetsu_recycle_11.html" \l "A6" </w:instrText>
            </w:r>
            <w:r w:rsidRPr="001C745C">
              <w:rPr>
                <w:rFonts w:ascii="UD デジタル 教科書体 NP-R" w:eastAsia="UD デジタル 教科書体 NP-R" w:hint="eastAsia"/>
                <w:szCs w:val="18"/>
              </w:rPr>
              <w:fldChar w:fldCharType="separate"/>
            </w:r>
          </w:p>
          <w:p w:rsidR="005F77D7" w:rsidRPr="001C745C" w:rsidRDefault="005F77D7" w:rsidP="005F77D7">
            <w:pPr>
              <w:spacing w:beforeLines="20" w:before="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int="eastAsia"/>
                <w:szCs w:val="18"/>
              </w:rPr>
              <w:t>○建設副産物実態調査（センサス）</w:t>
            </w:r>
          </w:p>
          <w:p w:rsidR="005F77D7" w:rsidRPr="001C745C" w:rsidRDefault="005F77D7" w:rsidP="005F77D7">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国土交通省が「建設副産物対策連絡協議会」を通じて行う建設副産物実態調査（センサス）の調査年度にあたる場合、請負人は「建設リサイクル法」に基づき､省令の再生資源利用〔促進〕実施書を工事完了後速やかに、</w:t>
            </w:r>
            <w:r w:rsidRPr="001C745C">
              <w:rPr>
                <w:rFonts w:ascii="UD デジタル 教科書体 NP-R" w:eastAsia="UD デジタル 教科書体 NP-R" w:hAnsiTheme="minorEastAsia" w:hint="eastAsia"/>
              </w:rPr>
              <w:t>「コブリス・プラス（建設副産物等の情報登録システム）」</w:t>
            </w:r>
            <w:r w:rsidRPr="001C745C">
              <w:rPr>
                <w:rFonts w:ascii="UD デジタル 教科書体 NP-R" w:eastAsia="UD デジタル 教科書体 NP-R" w:hint="eastAsia"/>
                <w:szCs w:val="18"/>
              </w:rPr>
              <w:t>にて作成・提出し、ダウンロードしたPDFデータを監督員に提出すること。（対象工事：最終請負金額が100万円以上の工事）</w:t>
            </w:r>
          </w:p>
          <w:p w:rsidR="005F77D7" w:rsidRPr="001C745C" w:rsidRDefault="005F77D7" w:rsidP="005F77D7">
            <w:pPr>
              <w:spacing w:beforeLines="20" w:before="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建設工事に伴う産業廃棄物は、分別解体等の上、搬入施設へ所定の手続きを行い搬入する。なお、費用はすべて請負人の負担とする。産業廃棄物は、廃棄物管理票（マニフェスト）により適正に処理されていることを確認するとともに、電子マニフェストを使用した場合は受渡確認票又はダウンロードしたデータの写し、紙マニフェストを使用した場合はＥ票（工期内での取得が困難な場合はＤ票でも可とする）を監督員に提示する。なお、電子マニフェストを可能な限り使用すること。</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77" w:history="1">
              <w:r w:rsidRPr="001C745C">
                <w:rPr>
                  <w:rStyle w:val="af6"/>
                  <w:rFonts w:ascii="UD デジタル 教科書体 NP-R" w:eastAsia="UD デジタル 教科書体 NP-R" w:hint="eastAsia"/>
                  <w:szCs w:val="18"/>
                </w:rPr>
                <w:t>廃棄物処理法に基づく電子マニフェスト</w:t>
              </w:r>
            </w:hyperlink>
            <w:r w:rsidRPr="001C745C">
              <w:rPr>
                <w:rFonts w:ascii="UD デジタル 教科書体 NP-R" w:eastAsia="UD デジタル 教科書体 NP-R" w:hint="eastAsia"/>
                <w:szCs w:val="18"/>
              </w:rPr>
              <w:t xml:space="preserve">　</w:t>
            </w:r>
          </w:p>
          <w:p w:rsidR="005F77D7" w:rsidRPr="001C745C" w:rsidRDefault="005F77D7" w:rsidP="005F77D7">
            <w:pPr>
              <w:spacing w:beforeLines="20" w:before="72"/>
              <w:ind w:left="180" w:hangingChars="100" w:hanging="180"/>
              <w:rPr>
                <w:rFonts w:ascii="UD デジタル 教科書体 NP-R" w:eastAsia="UD デジタル 教科書体 NP-R" w:hAnsiTheme="minorEastAsia"/>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AnsiTheme="minorEastAsia" w:hint="eastAsia"/>
              </w:rPr>
              <w:t>建設資材廃棄物の引渡完了報告（神戸市廃棄物の適正処理、再利用及び環境美化に関する条例第18条の11）</w:t>
            </w:r>
          </w:p>
          <w:p w:rsidR="005F77D7" w:rsidRPr="001C745C" w:rsidRDefault="005F77D7" w:rsidP="005F77D7">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AnsiTheme="minorEastAsia" w:hint="eastAsia"/>
              </w:rPr>
              <w:t>建設リサイクル法対象工事のうち、建築物の解体工事及び建築物以外の工作物等の解体を含む工事の請負人は、</w:t>
            </w:r>
            <w:r w:rsidRPr="001C745C">
              <w:rPr>
                <w:rFonts w:ascii="UD デジタル 教科書体 NP-R" w:eastAsia="UD デジタル 教科書体 NP-R" w:hint="eastAsia"/>
                <w:szCs w:val="18"/>
              </w:rPr>
              <w:t>すべての</w:t>
            </w:r>
            <w:r w:rsidRPr="001C745C">
              <w:rPr>
                <w:rFonts w:ascii="UD デジタル 教科書体 NP-R" w:eastAsia="UD デジタル 教科書体 NP-R" w:hAnsiTheme="minorEastAsia" w:hint="eastAsia"/>
              </w:rPr>
              <w:t>建設資材廃棄物について産業廃棄物処分業者への</w:t>
            </w:r>
            <w:r w:rsidRPr="001C745C">
              <w:rPr>
                <w:rFonts w:ascii="UD デジタル 教科書体 NP-R" w:eastAsia="UD デジタル 教科書体 NP-R" w:hint="eastAsia"/>
                <w:szCs w:val="18"/>
              </w:rPr>
              <w:t>引き渡しが完了してから</w:t>
            </w:r>
            <w:r w:rsidRPr="001C745C">
              <w:rPr>
                <w:rFonts w:ascii="UD デジタル 教科書体 NP-R" w:eastAsia="UD デジタル 教科書体 NP-R" w:hAnsiTheme="minorEastAsia" w:hint="eastAsia"/>
              </w:rPr>
              <w:t>（最後の廃棄物を引き渡してから）</w:t>
            </w:r>
            <w:r w:rsidRPr="001C745C">
              <w:rPr>
                <w:rFonts w:ascii="UD デジタル 教科書体 NP-R" w:eastAsia="UD デジタル 教科書体 NP-R" w:hint="eastAsia"/>
                <w:szCs w:val="18"/>
              </w:rPr>
              <w:t>15日以内に</w:t>
            </w:r>
            <w:r w:rsidRPr="001C745C">
              <w:rPr>
                <w:rFonts w:ascii="UD デジタル 教科書体 NP-R" w:eastAsia="UD デジタル 教科書体 NP-R" w:hAnsiTheme="minorEastAsia" w:hint="eastAsia"/>
              </w:rPr>
              <w:t>（期限内に報告が難しい場合は、マニフェストが返送され次第、速やかに）、</w:t>
            </w:r>
            <w:r w:rsidRPr="001C745C">
              <w:rPr>
                <w:rFonts w:ascii="UD デジタル 教科書体 NP-R" w:eastAsia="UD デジタル 教科書体 NP-R" w:hint="eastAsia"/>
                <w:szCs w:val="18"/>
              </w:rPr>
              <w:t>e-ＫＯＢＥ（神戸市スマート申請システム）にて「建設資材廃棄物の引渡完了報告」を行うとともに、監督員へ報告すること。</w:t>
            </w:r>
          </w:p>
          <w:p w:rsidR="005F77D7" w:rsidRPr="001C745C" w:rsidRDefault="005F77D7" w:rsidP="005F77D7">
            <w:pPr>
              <w:ind w:leftChars="100" w:left="180"/>
              <w:rPr>
                <w:rFonts w:ascii="UD デジタル 教科書体 NP-R" w:eastAsia="UD デジタル 教科書体 NP-R" w:hAnsiTheme="minorEastAsia"/>
              </w:rPr>
            </w:pPr>
            <w:r w:rsidRPr="001C745C">
              <w:rPr>
                <w:rFonts w:ascii="UD デジタル 教科書体 NP-R" w:eastAsia="UD デジタル 教科書体 NP-R" w:hAnsiTheme="minorEastAsia" w:hint="eastAsia"/>
              </w:rPr>
              <w:t>必要添付書類「電子マニフェスト受渡確認票と一覧表」「搬出車両記録表」「再生資源利用（促進）実施書」詳細は下記ホームページ参照</w:t>
            </w:r>
          </w:p>
          <w:p w:rsidR="005F77D7" w:rsidRPr="001C745C" w:rsidRDefault="005F77D7" w:rsidP="005F77D7">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問い合わせ先（</w:t>
            </w:r>
            <w:hyperlink r:id="rId78" w:history="1">
              <w:r w:rsidRPr="001C745C">
                <w:rPr>
                  <w:rStyle w:val="af6"/>
                  <w:rFonts w:ascii="UD デジタル 教科書体 NP-R" w:eastAsia="UD デジタル 教科書体 NP-R" w:hint="eastAsia"/>
                  <w:szCs w:val="18"/>
                </w:rPr>
                <w:t>神戸市環境局環境保全課</w:t>
              </w:r>
            </w:hyperlink>
            <w:r w:rsidRPr="001C745C">
              <w:rPr>
                <w:rFonts w:ascii="UD デジタル 教科書体 NP-R" w:eastAsia="UD デジタル 教科書体 NP-R" w:hint="eastAsia"/>
                <w:szCs w:val="18"/>
              </w:rPr>
              <w:t>）</w:t>
            </w:r>
          </w:p>
          <w:p w:rsidR="005F77D7" w:rsidRPr="001C745C" w:rsidRDefault="005F77D7" w:rsidP="005F77D7">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手続き方法（</w:t>
            </w:r>
            <w:hyperlink r:id="rId79" w:history="1">
              <w:r w:rsidRPr="001C745C">
                <w:rPr>
                  <w:rStyle w:val="af6"/>
                  <w:rFonts w:ascii="UD デジタル 教科書体 NP-R" w:eastAsia="UD デジタル 教科書体 NP-R" w:hint="eastAsia"/>
                  <w:szCs w:val="18"/>
                </w:rPr>
                <w:t>e-KOBE（神戸市スマート申請システム）</w:t>
              </w:r>
            </w:hyperlink>
            <w:r w:rsidRPr="001C745C">
              <w:rPr>
                <w:rFonts w:ascii="UD デジタル 教科書体 NP-R" w:eastAsia="UD デジタル 教科書体 NP-R" w:hint="eastAsia"/>
                <w:szCs w:val="18"/>
              </w:rPr>
              <w:t>）</w:t>
            </w:r>
          </w:p>
          <w:p w:rsidR="005F77D7" w:rsidRPr="001C745C" w:rsidRDefault="005F77D7" w:rsidP="005F77D7">
            <w:pPr>
              <w:spacing w:beforeLines="20" w:before="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○コンクリートがら、アスファルトがら及び廃路盤材等の搬出先施設は、※</w:t>
            </w:r>
            <w:hyperlink r:id="rId80" w:history="1">
              <w:r w:rsidRPr="001C745C">
                <w:rPr>
                  <w:rStyle w:val="af6"/>
                  <w:rFonts w:ascii="UD デジタル 教科書体 NP-R" w:eastAsia="UD デジタル 教科書体 NP-R" w:hint="eastAsia"/>
                  <w:szCs w:val="18"/>
                </w:rPr>
                <w:t>神戸市ホームページ掲載の施設</w:t>
              </w:r>
            </w:hyperlink>
            <w:r w:rsidRPr="001C745C">
              <w:rPr>
                <w:rFonts w:ascii="UD デジタル 教科書体 NP-R" w:eastAsia="UD デジタル 教科書体 NP-R" w:hint="eastAsia"/>
                <w:szCs w:val="18"/>
              </w:rPr>
              <w:t>とし、木材・混合廃棄物及び建設汚泥等の搬出先施設は、※</w:t>
            </w:r>
            <w:hyperlink r:id="rId81" w:history="1">
              <w:r w:rsidRPr="001C745C">
                <w:rPr>
                  <w:rStyle w:val="af6"/>
                  <w:rFonts w:ascii="UD デジタル 教科書体 NP-R" w:eastAsia="UD デジタル 教科書体 NP-R" w:hint="eastAsia"/>
                  <w:szCs w:val="18"/>
                </w:rPr>
                <w:t>神戸市ホームページ掲載の施設</w:t>
              </w:r>
            </w:hyperlink>
            <w:r w:rsidRPr="001C745C">
              <w:rPr>
                <w:rFonts w:ascii="UD デジタル 教科書体 NP-R" w:eastAsia="UD デジタル 教科書体 NP-R" w:hint="eastAsia"/>
                <w:szCs w:val="18"/>
              </w:rPr>
              <w:t>（参照）又は中間処理業（廃掃法）の許可を受けている業者の施設（発生木材については再資源化のための施設に限る。）とし、決定にあたっては監督員の承諾を得ること。</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○産業廃棄物等の収集運搬業者は、廃掃法により工事場所と処理施設所在地の許可を有する業者とする。</w:t>
            </w:r>
          </w:p>
          <w:p w:rsidR="005F77D7" w:rsidRPr="001C745C" w:rsidRDefault="005F77D7" w:rsidP="005F77D7">
            <w:pPr>
              <w:spacing w:beforeLines="20" w:before="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○再生資源の積極的な活用による省資源化を図るため、特記された材料以外でも建設廃材再生材を使用することができるものとし、請負人においてもこれに努めるものとする。</w:t>
            </w:r>
          </w:p>
          <w:p w:rsidR="005F77D7" w:rsidRPr="001C745C" w:rsidRDefault="005F77D7" w:rsidP="005F77D7">
            <w:pPr>
              <w:spacing w:beforeLines="20" w:before="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○更に、産業廃棄物広域認定制度（廃掃法）の利用その他により建設工事に伴う産業廃棄物の再資源化等に努めるものとする。</w:t>
            </w:r>
          </w:p>
          <w:p w:rsidR="005F77D7" w:rsidRPr="001C745C" w:rsidRDefault="005F77D7" w:rsidP="005F77D7">
            <w:pPr>
              <w:spacing w:beforeLines="20" w:before="72"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○再生材料を使用する場合は、監督員と協議する。変更が生じた場合には設計変更の対象とする。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発生材の処理</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82" w:anchor="page=11" w:history="1">
              <w:r w:rsidRPr="001C745C">
                <w:rPr>
                  <w:rStyle w:val="af6"/>
                  <w:rFonts w:ascii="UD デジタル 教科書体 NP-R" w:eastAsia="UD デジタル 教科書体 NP-R" w:hint="eastAsia"/>
                </w:rPr>
                <w:t>木仕1.3.11</w:t>
              </w:r>
            </w:hyperlink>
            <w:r w:rsidRPr="001C745C">
              <w:rPr>
                <w:rFonts w:ascii="UD デジタル 教科書体 NP-R" w:eastAsia="UD デジタル 教科書体 NP-R" w:hint="eastAsia"/>
              </w:rPr>
              <w:t>）</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発注者に引き渡しを要するもの</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　　　　　　　　　　　　　　　　　　　　）</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特別管理産業廃棄物　　・有（　　　　　　　　）　・無</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処理方法（　　　　　　　　　　　　　　　　）</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再利用を図るもの（　　　　　　　　　　　　　）</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搬入先　（　　　　　　　　　　　　　　　　）</w:t>
            </w:r>
          </w:p>
          <w:p w:rsidR="005F77D7" w:rsidRPr="001C745C" w:rsidRDefault="005F77D7" w:rsidP="005F77D7">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再資源化を図るもの（※コンクリート殻　※アスファルト殻　　・　　　　　　　　　　　　　　　）</w:t>
            </w:r>
          </w:p>
        </w:tc>
      </w:tr>
      <w:tr w:rsidR="005F77D7" w:rsidRPr="001C745C" w:rsidTr="005F77D7">
        <w:tblPrEx>
          <w:tblCellMar>
            <w:left w:w="99" w:type="dxa"/>
            <w:right w:w="99" w:type="dxa"/>
          </w:tblCellMar>
        </w:tblPrEx>
        <w:trPr>
          <w:trHeight w:val="3506"/>
        </w:trPr>
        <w:tc>
          <w:tcPr>
            <w:tcW w:w="1838" w:type="dxa"/>
            <w:tcBorders>
              <w:bottom w:val="nil"/>
            </w:tcBorders>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lastRenderedPageBreak/>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工事標示板等の設置</w:t>
            </w:r>
          </w:p>
        </w:tc>
        <w:tc>
          <w:tcPr>
            <w:tcW w:w="8935" w:type="dxa"/>
            <w:tcBorders>
              <w:bottom w:val="dotted" w:sz="4" w:space="0" w:color="auto"/>
            </w:tcBorders>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※工事標示板（　　）枚</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・完成予想図板（　　）枚</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〔完成予想図板の大きさはA0（841㎜×1189㎜）を標準とし、詳細は監督員の指示による。〕</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・危険標示板（　　）枚</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・鉄骨製作工場　　</w:t>
            </w:r>
          </w:p>
          <w:p w:rsidR="005F77D7" w:rsidRPr="001C745C" w:rsidRDefault="005F77D7" w:rsidP="005F77D7">
            <w:pPr>
              <w:rPr>
                <w:rFonts w:ascii="UD デジタル 教科書体 NP-R" w:eastAsia="UD デジタル 教科書体 NP-R"/>
                <w:color w:val="7030A0"/>
                <w:szCs w:val="18"/>
              </w:rPr>
            </w:pPr>
            <w:r w:rsidRPr="001C745C">
              <w:rPr>
                <w:rFonts w:ascii="UD デジタル 教科書体 NP-R" w:eastAsia="UD デジタル 教科書体 NP-R" w:hint="eastAsia"/>
                <w:szCs w:val="18"/>
              </w:rPr>
              <w:t>・</w:t>
            </w:r>
            <w:hyperlink r:id="rId83" w:anchor=":~:text=%E3%81%A6%E3%81%8F%E3%81%A0%E3%81%95%E3%81%84%E3%80%82-,%E6%8E%B2%E7%A4%BA%E6%9D%BF,-%E3%82%A2%E3%82%B9%E3%83%99%E3%82%B9%E3%83%88%E9%99%A4%E5%8E%BB%E4%BD%9C%E6%A5%AD" w:history="1">
              <w:r w:rsidRPr="001C745C">
                <w:rPr>
                  <w:rStyle w:val="af6"/>
                  <w:rFonts w:ascii="UD デジタル 教科書体 NP-R" w:eastAsia="UD デジタル 教科書体 NP-R" w:hint="eastAsia"/>
                  <w:color w:val="7030A0"/>
                  <w:szCs w:val="18"/>
                </w:rPr>
                <w:t>アスベスト関連標示板</w:t>
              </w:r>
            </w:hyperlink>
            <w:r w:rsidRPr="001C745C">
              <w:rPr>
                <w:rFonts w:ascii="UD デジタル 教科書体 NP-R" w:eastAsia="UD デジタル 教科書体 NP-R" w:hint="eastAsia"/>
                <w:color w:val="7030A0"/>
                <w:szCs w:val="18"/>
              </w:rPr>
              <w:t>（　　）枚</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・工事案内板（パウチ加工程度 A2サイズ（　　）枚）</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・建築確認済表示板（　　）枚</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・融資付工事標示板（　　）枚</w:t>
            </w:r>
          </w:p>
          <w:p w:rsidR="005F77D7" w:rsidRPr="001C745C" w:rsidRDefault="005F77D7" w:rsidP="005F77D7">
            <w:pPr>
              <w:spacing w:beforeLines="50" w:before="180"/>
              <w:rPr>
                <w:rFonts w:ascii="UD デジタル 教科書体 NP-R" w:eastAsia="UD デジタル 教科書体 NP-R"/>
              </w:rPr>
            </w:pPr>
            <w:r w:rsidRPr="001C745C">
              <w:rPr>
                <w:rFonts w:ascii="UD デジタル 教科書体 NP-R" w:eastAsia="UD デジタル 教科書体 NP-R" w:hint="eastAsia"/>
              </w:rPr>
              <w:t>※工事標示板の仕様（共通事項）</w:t>
            </w:r>
          </w:p>
          <w:p w:rsidR="005F77D7" w:rsidRPr="001C745C" w:rsidRDefault="005F77D7" w:rsidP="005F77D7">
            <w:pPr>
              <w:ind w:leftChars="100" w:left="180" w:firstLineChars="100" w:firstLine="180"/>
              <w:rPr>
                <w:rFonts w:ascii="UD デジタル 教科書体 NP-R" w:eastAsia="UD デジタル 教科書体 NP-R"/>
              </w:rPr>
            </w:pPr>
            <w:r w:rsidRPr="001C745C">
              <w:rPr>
                <w:rFonts w:ascii="UD デジタル 教科書体 NP-R" w:eastAsia="UD デジタル 教科書体 NP-R" w:hint="eastAsia"/>
              </w:rPr>
              <w:t>工事標示板等は図1.8.1を標準とし、仕上げは、耐水耐候性に配慮した短期間で劣化しないものとし、監督員指示により作成する。また、工事期間中、公衆が見やすい場所もしくは監督員の指定する場所に掲示すること。</w:t>
            </w:r>
          </w:p>
          <w:p w:rsidR="005F77D7" w:rsidRPr="001C745C" w:rsidRDefault="005F77D7" w:rsidP="005F77D7">
            <w:pPr>
              <w:ind w:leftChars="100" w:left="180" w:firstLineChars="100" w:firstLine="180"/>
              <w:rPr>
                <w:rFonts w:ascii="UD デジタル 教科書体 NP-R" w:eastAsia="UD デジタル 教科書体 NP-R"/>
              </w:rPr>
            </w:pPr>
            <w:r w:rsidRPr="001C745C">
              <w:rPr>
                <w:rFonts w:ascii="UD デジタル 教科書体 NP-R" w:eastAsia="UD デジタル 教科書体 NP-R" w:hint="eastAsia"/>
              </w:rPr>
              <w:t>なお、工事標示板には、「工事名」「工期」「発注者」「施工者」「連絡先」その他必要事項を記入することとし、詳細は監督員の指示による。</w:t>
            </w:r>
          </w:p>
          <w:p w:rsidR="005F77D7" w:rsidRPr="001C745C" w:rsidRDefault="005F77D7" w:rsidP="005F77D7">
            <w:pPr>
              <w:spacing w:beforeLines="50" w:before="180"/>
              <w:ind w:leftChars="100" w:left="1440" w:hangingChars="700" w:hanging="1260"/>
              <w:rPr>
                <w:rFonts w:ascii="UD デジタル 教科書体 NP-R" w:eastAsia="UD デジタル 教科書体 NP-R"/>
              </w:rPr>
            </w:pPr>
            <w:r w:rsidRPr="001C745C">
              <w:rPr>
                <w:rFonts w:ascii="UD デジタル 教科書体 NP-R" w:eastAsia="UD デジタル 教科書体 NP-R" w:hint="eastAsia"/>
                <w:noProof/>
              </w:rPr>
              <mc:AlternateContent>
                <mc:Choice Requires="wpg">
                  <w:drawing>
                    <wp:anchor distT="0" distB="0" distL="114300" distR="114300" simplePos="0" relativeHeight="251665408" behindDoc="0" locked="0" layoutInCell="1" allowOverlap="1" wp14:anchorId="202DF588" wp14:editId="1E3126E5">
                      <wp:simplePos x="0" y="0"/>
                      <wp:positionH relativeFrom="column">
                        <wp:posOffset>-4445</wp:posOffset>
                      </wp:positionH>
                      <wp:positionV relativeFrom="paragraph">
                        <wp:posOffset>112395</wp:posOffset>
                      </wp:positionV>
                      <wp:extent cx="4994275" cy="1929130"/>
                      <wp:effectExtent l="0" t="0" r="0" b="0"/>
                      <wp:wrapTopAndBottom/>
                      <wp:docPr id="9" name="グループ化 9"/>
                      <wp:cNvGraphicFramePr/>
                      <a:graphic xmlns:a="http://schemas.openxmlformats.org/drawingml/2006/main">
                        <a:graphicData uri="http://schemas.microsoft.com/office/word/2010/wordprocessingGroup">
                          <wpg:wgp>
                            <wpg:cNvGrpSpPr/>
                            <wpg:grpSpPr>
                              <a:xfrm>
                                <a:off x="0" y="0"/>
                                <a:ext cx="4994275" cy="1929130"/>
                                <a:chOff x="0" y="0"/>
                                <a:chExt cx="4994275" cy="1929130"/>
                              </a:xfrm>
                            </wpg:grpSpPr>
                            <wps:wsp>
                              <wps:cNvPr id="10" name="テキスト ボックス 2"/>
                              <wps:cNvSpPr txBox="1">
                                <a:spLocks noChangeArrowheads="1"/>
                              </wps:cNvSpPr>
                              <wps:spPr bwMode="auto">
                                <a:xfrm>
                                  <a:off x="0" y="0"/>
                                  <a:ext cx="4994275" cy="1929130"/>
                                </a:xfrm>
                                <a:prstGeom prst="rect">
                                  <a:avLst/>
                                </a:prstGeom>
                                <a:solidFill>
                                  <a:srgbClr val="FFFFFF"/>
                                </a:solidFill>
                                <a:ln w="9525">
                                  <a:noFill/>
                                  <a:miter lim="800000"/>
                                  <a:headEnd/>
                                  <a:tailEnd/>
                                </a:ln>
                              </wps:spPr>
                              <wps:txbx>
                                <w:txbxContent>
                                  <w:p w:rsidR="00553D43" w:rsidRPr="0015581A" w:rsidRDefault="00553D43" w:rsidP="005F77D7">
                                    <w:pPr>
                                      <w:ind w:leftChars="100" w:left="180"/>
                                    </w:pPr>
                                    <w:r w:rsidRPr="0015581A">
                                      <w:rPr>
                                        <w:rFonts w:hint="eastAsia"/>
                                      </w:rPr>
                                      <w:t>※</w:t>
                                    </w:r>
                                    <w:r>
                                      <w:rPr>
                                        <w:rFonts w:hint="eastAsia"/>
                                      </w:rPr>
                                      <w:t>一般的な</w:t>
                                    </w:r>
                                    <w:r>
                                      <w:t>工事標示板</w:t>
                                    </w:r>
                                  </w:p>
                                  <w:p w:rsidR="00553D43" w:rsidRDefault="00553D43" w:rsidP="005F77D7">
                                    <w:pPr>
                                      <w:rPr>
                                        <w:color w:val="FF0000"/>
                                      </w:rPr>
                                    </w:pPr>
                                  </w:p>
                                  <w:p w:rsidR="00553D43" w:rsidRDefault="00553D43" w:rsidP="005F77D7">
                                    <w:pPr>
                                      <w:rPr>
                                        <w:color w:val="FF0000"/>
                                      </w:rPr>
                                    </w:pPr>
                                  </w:p>
                                  <w:p w:rsidR="00553D43" w:rsidRDefault="00553D43" w:rsidP="005F77D7">
                                    <w:pPr>
                                      <w:rPr>
                                        <w:color w:val="FF0000"/>
                                      </w:rPr>
                                    </w:pPr>
                                  </w:p>
                                  <w:p w:rsidR="00553D43" w:rsidRDefault="00553D43" w:rsidP="005F77D7">
                                    <w:pPr>
                                      <w:rPr>
                                        <w:color w:val="FF0000"/>
                                      </w:rPr>
                                    </w:pPr>
                                  </w:p>
                                  <w:p w:rsidR="00553D43" w:rsidRDefault="00553D43" w:rsidP="005F77D7">
                                    <w:pPr>
                                      <w:rPr>
                                        <w:color w:val="FF0000"/>
                                      </w:rPr>
                                    </w:pPr>
                                  </w:p>
                                  <w:p w:rsidR="00553D43" w:rsidRDefault="00553D43" w:rsidP="005F77D7">
                                    <w:pPr>
                                      <w:rPr>
                                        <w:color w:val="FF0000"/>
                                      </w:rPr>
                                    </w:pPr>
                                  </w:p>
                                  <w:p w:rsidR="00553D43" w:rsidRDefault="00553D43" w:rsidP="005F77D7">
                                    <w:pPr>
                                      <w:rPr>
                                        <w:color w:val="FF0000"/>
                                      </w:rPr>
                                    </w:pPr>
                                  </w:p>
                                  <w:p w:rsidR="00553D43" w:rsidRDefault="00553D43" w:rsidP="005F77D7">
                                    <w:pPr>
                                      <w:rPr>
                                        <w:color w:val="FF0000"/>
                                      </w:rPr>
                                    </w:pPr>
                                  </w:p>
                                  <w:p w:rsidR="00553D43" w:rsidRDefault="00553D43" w:rsidP="005F77D7">
                                    <w:pPr>
                                      <w:rPr>
                                        <w:color w:val="FF0000"/>
                                      </w:rPr>
                                    </w:pPr>
                                  </w:p>
                                  <w:p w:rsidR="00553D43" w:rsidRDefault="00553D43" w:rsidP="005F77D7">
                                    <w:pPr>
                                      <w:rPr>
                                        <w:color w:val="FF0000"/>
                                      </w:rPr>
                                    </w:pPr>
                                  </w:p>
                                  <w:p w:rsidR="00553D43" w:rsidRPr="008745B7" w:rsidRDefault="00553D43" w:rsidP="005F77D7">
                                    <w:pPr>
                                      <w:ind w:leftChars="300" w:left="540"/>
                                    </w:pPr>
                                    <w:r w:rsidRPr="008745B7">
                                      <w:rPr>
                                        <w:rFonts w:hint="eastAsia"/>
                                      </w:rPr>
                                      <w:t>図1.8.1　工事標示板（文字は黒色角ゴシック体、最下段の文字は白色角ゴシック体）</w:t>
                                    </w:r>
                                  </w:p>
                                </w:txbxContent>
                              </wps:txbx>
                              <wps:bodyPr rot="0" vert="horz" wrap="square" lIns="91440" tIns="45720" rIns="91440" bIns="45720" anchor="t" anchorCtr="0">
                                <a:spAutoFit/>
                              </wps:bodyPr>
                            </wps:wsp>
                            <pic:pic xmlns:pic="http://schemas.openxmlformats.org/drawingml/2006/picture">
                              <pic:nvPicPr>
                                <pic:cNvPr id="11" name="図 11"/>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314325" y="228600"/>
                                  <a:ext cx="3124200" cy="1450340"/>
                                </a:xfrm>
                                <a:prstGeom prst="rect">
                                  <a:avLst/>
                                </a:prstGeom>
                              </pic:spPr>
                            </pic:pic>
                          </wpg:wgp>
                        </a:graphicData>
                      </a:graphic>
                    </wp:anchor>
                  </w:drawing>
                </mc:Choice>
                <mc:Fallback>
                  <w:pict>
                    <v:group w14:anchorId="202DF588" id="グループ化 9" o:spid="_x0000_s1026" style="position:absolute;left:0;text-align:left;margin-left:-.35pt;margin-top:8.85pt;width:393.25pt;height:151.9pt;z-index:251665408" coordsize="49942,192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">
                      <v:shapetype id="_x0000_t202" coordsize="21600,21600" o:spt="202" path="m,l,21600r21600,l21600,xe">
                        <v:stroke joinstyle="miter"/>
                        <v:path gradientshapeok="t" o:connecttype="rect"/>
                      </v:shapetype>
                      <v:shape id="_x0000_s1027" type="#_x0000_t202" style="position:absolute;width:49942;height:19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" stroked="f">
                        <v:textbox style="mso-fit-shape-to-text:t">
                          <w:txbxContent>
                            <w:p w:rsidR="00553D43" w:rsidRPr="0015581A" w:rsidRDefault="00553D43" w:rsidP="005F77D7">
                              <w:pPr>
                                <w:ind w:leftChars="100" w:left="180"/>
                              </w:pPr>
                              <w:r w:rsidRPr="0015581A">
                                <w:rPr>
                                  <w:rFonts w:hint="eastAsia"/>
                                </w:rPr>
                                <w:t>※</w:t>
                              </w:r>
                              <w:r>
                                <w:rPr>
                                  <w:rFonts w:hint="eastAsia"/>
                                </w:rPr>
                                <w:t>一般的な</w:t>
                              </w:r>
                              <w:r>
                                <w:t>工事標示板</w:t>
                              </w:r>
                            </w:p>
                            <w:p w:rsidR="00553D43" w:rsidRDefault="00553D43" w:rsidP="005F77D7">
                              <w:pPr>
                                <w:rPr>
                                  <w:color w:val="FF0000"/>
                                </w:rPr>
                              </w:pPr>
                            </w:p>
                            <w:p w:rsidR="00553D43" w:rsidRDefault="00553D43" w:rsidP="005F77D7">
                              <w:pPr>
                                <w:rPr>
                                  <w:color w:val="FF0000"/>
                                </w:rPr>
                              </w:pPr>
                            </w:p>
                            <w:p w:rsidR="00553D43" w:rsidRDefault="00553D43" w:rsidP="005F77D7">
                              <w:pPr>
                                <w:rPr>
                                  <w:color w:val="FF0000"/>
                                </w:rPr>
                              </w:pPr>
                            </w:p>
                            <w:p w:rsidR="00553D43" w:rsidRDefault="00553D43" w:rsidP="005F77D7">
                              <w:pPr>
                                <w:rPr>
                                  <w:color w:val="FF0000"/>
                                </w:rPr>
                              </w:pPr>
                            </w:p>
                            <w:p w:rsidR="00553D43" w:rsidRDefault="00553D43" w:rsidP="005F77D7">
                              <w:pPr>
                                <w:rPr>
                                  <w:color w:val="FF0000"/>
                                </w:rPr>
                              </w:pPr>
                            </w:p>
                            <w:p w:rsidR="00553D43" w:rsidRDefault="00553D43" w:rsidP="005F77D7">
                              <w:pPr>
                                <w:rPr>
                                  <w:color w:val="FF0000"/>
                                </w:rPr>
                              </w:pPr>
                            </w:p>
                            <w:p w:rsidR="00553D43" w:rsidRDefault="00553D43" w:rsidP="005F77D7">
                              <w:pPr>
                                <w:rPr>
                                  <w:color w:val="FF0000"/>
                                </w:rPr>
                              </w:pPr>
                            </w:p>
                            <w:p w:rsidR="00553D43" w:rsidRDefault="00553D43" w:rsidP="005F77D7">
                              <w:pPr>
                                <w:rPr>
                                  <w:color w:val="FF0000"/>
                                </w:rPr>
                              </w:pPr>
                            </w:p>
                            <w:p w:rsidR="00553D43" w:rsidRDefault="00553D43" w:rsidP="005F77D7">
                              <w:pPr>
                                <w:rPr>
                                  <w:color w:val="FF0000"/>
                                </w:rPr>
                              </w:pPr>
                            </w:p>
                            <w:p w:rsidR="00553D43" w:rsidRDefault="00553D43" w:rsidP="005F77D7">
                              <w:pPr>
                                <w:rPr>
                                  <w:color w:val="FF0000"/>
                                </w:rPr>
                              </w:pPr>
                            </w:p>
                            <w:p w:rsidR="00553D43" w:rsidRPr="008745B7" w:rsidRDefault="00553D43" w:rsidP="005F77D7">
                              <w:pPr>
                                <w:ind w:leftChars="300" w:left="540"/>
                              </w:pPr>
                              <w:r w:rsidRPr="008745B7">
                                <w:rPr>
                                  <w:rFonts w:hint="eastAsia"/>
                                </w:rPr>
                                <w:t>図1.8.1　工事標示板（文字は黒色角ゴシック体、最下段の文字は白色角ゴシック体）</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1" o:spid="_x0000_s1028" type="#_x0000_t75" style="position:absolute;left:3143;top:2286;width:31242;height:14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">
                        <v:imagedata r:id="rId85" o:title=""/>
                        <v:path arrowok="t"/>
                      </v:shape>
                      <w10:wrap type="topAndBottom"/>
                    </v:group>
                  </w:pict>
                </mc:Fallback>
              </mc:AlternateContent>
            </w:r>
            <w:r w:rsidRPr="001C745C">
              <w:rPr>
                <w:rFonts w:ascii="UD デジタル 教科書体 NP-R" w:eastAsia="UD デジタル 教科書体 NP-R" w:hint="eastAsia"/>
              </w:rPr>
              <w:t xml:space="preserve">注）　</w:t>
            </w:r>
            <w:r w:rsidRPr="001C745C">
              <w:rPr>
                <w:rFonts w:ascii="UD デジタル 教科書体 NP-R" w:eastAsia="UD デジタル 教科書体 NP-R" w:hint="eastAsia"/>
                <w:kern w:val="0"/>
                <w:fitText w:val="540" w:id="-509438201"/>
              </w:rPr>
              <w:t>工事名</w:t>
            </w:r>
            <w:r w:rsidRPr="001C745C">
              <w:rPr>
                <w:rFonts w:ascii="UD デジタル 教科書体 NP-R" w:eastAsia="UD デジタル 教科書体 NP-R" w:hint="eastAsia"/>
              </w:rPr>
              <w:t>：契約工事名に限らず、監督員の指示によりわかりやすい工事名を記載することとする</w:t>
            </w:r>
          </w:p>
          <w:p w:rsidR="005F77D7" w:rsidRPr="001C745C" w:rsidRDefault="005F77D7" w:rsidP="005F77D7">
            <w:pPr>
              <w:ind w:leftChars="400" w:left="1980" w:hangingChars="700" w:hanging="1260"/>
              <w:rPr>
                <w:rFonts w:ascii="UD デジタル 教科書体 NP-R" w:eastAsia="UD デジタル 教科書体 NP-R"/>
              </w:rPr>
            </w:pPr>
            <w:r w:rsidRPr="001C745C">
              <w:rPr>
                <w:rFonts w:ascii="UD デジタル 教科書体 NP-R" w:eastAsia="UD デジタル 教科書体 NP-R" w:hint="eastAsia"/>
                <w:kern w:val="0"/>
                <w:fitText w:val="540" w:id="-509438200"/>
              </w:rPr>
              <w:t>工　期</w:t>
            </w:r>
            <w:r w:rsidRPr="001C745C">
              <w:rPr>
                <w:rFonts w:ascii="UD デジタル 教科書体 NP-R" w:eastAsia="UD デジタル 教科書体 NP-R" w:hint="eastAsia"/>
              </w:rPr>
              <w:t>：契約工期ではなく、実際の現場の施工期間とする</w:t>
            </w:r>
          </w:p>
          <w:p w:rsidR="005F77D7" w:rsidRPr="001C745C" w:rsidRDefault="005F77D7" w:rsidP="005F77D7">
            <w:pPr>
              <w:ind w:leftChars="400" w:left="1980" w:hangingChars="700" w:hanging="1260"/>
              <w:rPr>
                <w:rFonts w:ascii="UD デジタル 教科書体 NP-R" w:eastAsia="UD デジタル 教科書体 NP-R"/>
                <w:kern w:val="0"/>
              </w:rPr>
            </w:pPr>
          </w:p>
          <w:p w:rsidR="005F77D7" w:rsidRPr="001C745C" w:rsidRDefault="005F77D7" w:rsidP="005F77D7">
            <w:pPr>
              <w:ind w:leftChars="400" w:left="1980" w:hangingChars="700" w:hanging="1260"/>
              <w:rPr>
                <w:rFonts w:ascii="UD デジタル 教科書体 NP-R" w:eastAsia="UD デジタル 教科書体 NP-R"/>
              </w:rPr>
            </w:pPr>
            <w:r w:rsidRPr="001C745C">
              <w:rPr>
                <w:rFonts w:ascii="UD デジタル 教科書体 NP-R" w:eastAsia="UD デジタル 教科書体 NP-R" w:hint="eastAsia"/>
                <w:kern w:val="0"/>
                <w:fitText w:val="540" w:id="-509438199"/>
              </w:rPr>
              <w:t>施工者</w:t>
            </w:r>
            <w:r w:rsidRPr="001C745C">
              <w:rPr>
                <w:rFonts w:ascii="UD デジタル 教科書体 NP-R" w:eastAsia="UD デジタル 教科書体 NP-R" w:hint="eastAsia"/>
              </w:rPr>
              <w:t>：関連工事がある場合は、主たる施工者が並列して表記し、設置する</w:t>
            </w:r>
          </w:p>
          <w:p w:rsidR="005F77D7" w:rsidRPr="001C745C" w:rsidRDefault="005F77D7" w:rsidP="005F77D7">
            <w:pPr>
              <w:ind w:leftChars="400" w:left="2250" w:hangingChars="850" w:hanging="1530"/>
              <w:rPr>
                <w:rFonts w:ascii="UD デジタル 教科書体 NP-R" w:eastAsia="UD デジタル 教科書体 NP-R"/>
                <w:color w:val="FF0000"/>
              </w:rPr>
            </w:pPr>
            <w:r w:rsidRPr="001C745C">
              <w:rPr>
                <w:rFonts w:ascii="UD デジタル 教科書体 NP-R" w:eastAsia="UD デジタル 教科書体 NP-R" w:hint="eastAsia"/>
              </w:rPr>
              <w:t>連絡先（施工者）：作業時間外・休日等の連絡先が、作業時間中と同じ場合は１行にまとめ、「（作業時間外・休日等を含む）」と記載する。</w:t>
            </w:r>
          </w:p>
        </w:tc>
      </w:tr>
      <w:tr w:rsidR="005F77D7" w:rsidRPr="001C745C" w:rsidTr="005F77D7">
        <w:tblPrEx>
          <w:tblCellMar>
            <w:left w:w="99" w:type="dxa"/>
            <w:right w:w="99" w:type="dxa"/>
          </w:tblCellMar>
        </w:tblPrEx>
        <w:tc>
          <w:tcPr>
            <w:tcW w:w="1838" w:type="dxa"/>
            <w:tcBorders>
              <w:top w:val="nil"/>
              <w:bottom w:val="nil"/>
            </w:tcBorders>
          </w:tcPr>
          <w:p w:rsidR="005F77D7" w:rsidRPr="001C745C" w:rsidRDefault="005F77D7" w:rsidP="005F77D7">
            <w:pPr>
              <w:ind w:left="180" w:hangingChars="100" w:hanging="180"/>
              <w:rPr>
                <w:rFonts w:ascii="UD デジタル 教科書体 NP-R" w:eastAsia="UD デジタル 教科書体 NP-R"/>
              </w:rPr>
            </w:pPr>
          </w:p>
        </w:tc>
        <w:tc>
          <w:tcPr>
            <w:tcW w:w="8935" w:type="dxa"/>
            <w:tcBorders>
              <w:top w:val="dotted" w:sz="4" w:space="0" w:color="auto"/>
              <w:bottom w:val="dotted" w:sz="4" w:space="0" w:color="auto"/>
            </w:tcBorders>
          </w:tcPr>
          <w:p w:rsidR="005F77D7" w:rsidRPr="001C745C" w:rsidRDefault="005F77D7" w:rsidP="005F77D7">
            <w:pPr>
              <w:ind w:leftChars="100" w:left="180"/>
              <w:rPr>
                <w:rFonts w:ascii="UD デジタル 教科書体 NP-R" w:eastAsia="UD デジタル 教科書体 NP-R"/>
              </w:rPr>
            </w:pPr>
            <w:r w:rsidRPr="001C745C">
              <w:rPr>
                <w:rFonts w:ascii="UD デジタル 教科書体 NP-R" w:eastAsia="UD デジタル 教科書体 NP-R" w:hint="eastAsia"/>
                <w:noProof/>
              </w:rPr>
              <w:drawing>
                <wp:anchor distT="0" distB="0" distL="114300" distR="114300" simplePos="0" relativeHeight="251664384" behindDoc="0" locked="0" layoutInCell="1" allowOverlap="1" wp14:anchorId="5EADD36A" wp14:editId="4D947A80">
                  <wp:simplePos x="0" y="0"/>
                  <wp:positionH relativeFrom="column">
                    <wp:posOffset>14605</wp:posOffset>
                  </wp:positionH>
                  <wp:positionV relativeFrom="paragraph">
                    <wp:posOffset>233045</wp:posOffset>
                  </wp:positionV>
                  <wp:extent cx="3924360" cy="1458720"/>
                  <wp:effectExtent l="0" t="0" r="0" b="8255"/>
                  <wp:wrapTopAndBottom/>
                  <wp:docPr id="8" name="図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図 67"/>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0" y="0"/>
                            <a:ext cx="3924360" cy="1458720"/>
                          </a:xfrm>
                          <a:prstGeom prst="rect">
                            <a:avLst/>
                          </a:prstGeom>
                        </pic:spPr>
                      </pic:pic>
                    </a:graphicData>
                  </a:graphic>
                  <wp14:sizeRelH relativeFrom="margin">
                    <wp14:pctWidth>0</wp14:pctWidth>
                  </wp14:sizeRelH>
                  <wp14:sizeRelV relativeFrom="margin">
                    <wp14:pctHeight>0</wp14:pctHeight>
                  </wp14:sizeRelV>
                </wp:anchor>
              </w:drawing>
            </w:r>
            <w:r w:rsidRPr="001C745C">
              <w:rPr>
                <w:rFonts w:ascii="UD デジタル 教科書体 NP-R" w:eastAsia="UD デジタル 教科書体 NP-R" w:hint="eastAsia"/>
              </w:rPr>
              <w:t>・水道局発注工事の場合の工事標示板</w:t>
            </w:r>
          </w:p>
        </w:tc>
      </w:tr>
      <w:tr w:rsidR="005F77D7" w:rsidRPr="001C745C" w:rsidTr="005F77D7">
        <w:tblPrEx>
          <w:tblCellMar>
            <w:left w:w="99" w:type="dxa"/>
            <w:right w:w="99" w:type="dxa"/>
          </w:tblCellMar>
        </w:tblPrEx>
        <w:tc>
          <w:tcPr>
            <w:tcW w:w="1838" w:type="dxa"/>
            <w:tcBorders>
              <w:top w:val="nil"/>
              <w:bottom w:val="nil"/>
            </w:tcBorders>
          </w:tcPr>
          <w:p w:rsidR="005F77D7" w:rsidRPr="001C745C" w:rsidRDefault="005F77D7" w:rsidP="005F77D7">
            <w:pPr>
              <w:ind w:left="180" w:hangingChars="100" w:hanging="180"/>
              <w:rPr>
                <w:rFonts w:ascii="UD デジタル 教科書体 NP-R" w:eastAsia="UD デジタル 教科書体 NP-R"/>
              </w:rPr>
            </w:pPr>
          </w:p>
        </w:tc>
        <w:tc>
          <w:tcPr>
            <w:tcW w:w="8935" w:type="dxa"/>
            <w:tcBorders>
              <w:top w:val="dotted" w:sz="4" w:space="0" w:color="auto"/>
              <w:bottom w:val="dotted" w:sz="4" w:space="0" w:color="auto"/>
            </w:tcBorders>
          </w:tcPr>
          <w:p w:rsidR="005F77D7" w:rsidRPr="001C745C" w:rsidRDefault="005F77D7" w:rsidP="005F77D7">
            <w:pPr>
              <w:ind w:leftChars="100" w:left="180"/>
              <w:rPr>
                <w:rFonts w:ascii="UD デジタル 教科書体 NP-R" w:eastAsia="UD デジタル 教科書体 NP-R"/>
              </w:rPr>
            </w:pPr>
            <w:r w:rsidRPr="001C745C">
              <w:rPr>
                <w:rFonts w:ascii="UD デジタル 教科書体 NP-R" w:eastAsia="UD デジタル 教科書体 NP-R" w:hint="eastAsia"/>
                <w:noProof/>
              </w:rPr>
              <w:drawing>
                <wp:anchor distT="0" distB="0" distL="114300" distR="114300" simplePos="0" relativeHeight="251663360" behindDoc="0" locked="0" layoutInCell="1" allowOverlap="1" wp14:anchorId="542C570B" wp14:editId="441412F8">
                  <wp:simplePos x="0" y="0"/>
                  <wp:positionH relativeFrom="column">
                    <wp:posOffset>969645</wp:posOffset>
                  </wp:positionH>
                  <wp:positionV relativeFrom="paragraph">
                    <wp:posOffset>165157</wp:posOffset>
                  </wp:positionV>
                  <wp:extent cx="2824200" cy="1558800"/>
                  <wp:effectExtent l="0" t="0" r="0" b="3810"/>
                  <wp:wrapTopAndBottom/>
                  <wp:docPr id="6"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1"/>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2824200" cy="1558800"/>
                          </a:xfrm>
                          <a:prstGeom prst="rect">
                            <a:avLst/>
                          </a:prstGeom>
                        </pic:spPr>
                      </pic:pic>
                    </a:graphicData>
                  </a:graphic>
                  <wp14:sizeRelH relativeFrom="margin">
                    <wp14:pctWidth>0</wp14:pctWidth>
                  </wp14:sizeRelH>
                  <wp14:sizeRelV relativeFrom="margin">
                    <wp14:pctHeight>0</wp14:pctHeight>
                  </wp14:sizeRelV>
                </wp:anchor>
              </w:drawing>
            </w:r>
            <w:r w:rsidRPr="001C745C">
              <w:rPr>
                <w:rFonts w:ascii="UD デジタル 教科書体 NP-R" w:eastAsia="UD デジタル 教科書体 NP-R" w:hint="eastAsia"/>
              </w:rPr>
              <w:t>・交通局発注工事の場合の工事標示板</w:t>
            </w:r>
          </w:p>
        </w:tc>
      </w:tr>
      <w:tr w:rsidR="005F77D7" w:rsidRPr="001C745C" w:rsidTr="005F77D7">
        <w:tblPrEx>
          <w:tblCellMar>
            <w:left w:w="99" w:type="dxa"/>
            <w:right w:w="99" w:type="dxa"/>
          </w:tblCellMar>
        </w:tblPrEx>
        <w:tc>
          <w:tcPr>
            <w:tcW w:w="1838" w:type="dxa"/>
            <w:tcBorders>
              <w:top w:val="nil"/>
            </w:tcBorders>
          </w:tcPr>
          <w:p w:rsidR="005F77D7" w:rsidRPr="001C745C" w:rsidRDefault="005F77D7" w:rsidP="005F77D7">
            <w:pPr>
              <w:ind w:left="180" w:hangingChars="100" w:hanging="180"/>
              <w:rPr>
                <w:rFonts w:ascii="UD デジタル 教科書体 NP-R" w:eastAsia="UD デジタル 教科書体 NP-R"/>
              </w:rPr>
            </w:pPr>
          </w:p>
        </w:tc>
        <w:tc>
          <w:tcPr>
            <w:tcW w:w="8935" w:type="dxa"/>
            <w:tcBorders>
              <w:top w:val="dotted" w:sz="4" w:space="0" w:color="auto"/>
            </w:tcBorders>
          </w:tcPr>
          <w:p w:rsidR="005F77D7" w:rsidRDefault="005F77D7" w:rsidP="009B4453">
            <w:pPr>
              <w:spacing w:beforeLines="50" w:before="180"/>
              <w:rPr>
                <w:rFonts w:ascii="UD デジタル 教科書体 NP-R" w:eastAsia="UD デジタル 教科書体 NP-R"/>
              </w:rPr>
            </w:pPr>
            <w:r w:rsidRPr="001C745C">
              <w:rPr>
                <w:rFonts w:ascii="UD デジタル 教科書体 NP-R" w:eastAsia="UD デジタル 教科書体 NP-R" w:hint="eastAsia"/>
                <w:noProof/>
              </w:rPr>
              <w:drawing>
                <wp:anchor distT="0" distB="0" distL="114300" distR="114300" simplePos="0" relativeHeight="251661312" behindDoc="0" locked="0" layoutInCell="1" allowOverlap="1" wp14:anchorId="512882FE" wp14:editId="1A362E61">
                  <wp:simplePos x="0" y="0"/>
                  <wp:positionH relativeFrom="column">
                    <wp:posOffset>860425</wp:posOffset>
                  </wp:positionH>
                  <wp:positionV relativeFrom="paragraph">
                    <wp:posOffset>227965</wp:posOffset>
                  </wp:positionV>
                  <wp:extent cx="2764940" cy="1531800"/>
                  <wp:effectExtent l="0" t="0" r="0" b="0"/>
                  <wp:wrapTopAndBottom/>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確認済み看板.jpg"/>
                          <pic:cNvPicPr/>
                        </pic:nvPicPr>
                        <pic:blipFill rotWithShape="1">
                          <a:blip r:embed="rId88" cstate="print">
                            <a:extLst>
                              <a:ext uri="{28A0092B-C50C-407E-A947-70E740481C1C}">
                                <a14:useLocalDpi xmlns:a14="http://schemas.microsoft.com/office/drawing/2010/main" val="0"/>
                              </a:ext>
                            </a:extLst>
                          </a:blip>
                          <a:srcRect b="21486"/>
                          <a:stretch/>
                        </pic:blipFill>
                        <pic:spPr bwMode="auto">
                          <a:xfrm>
                            <a:off x="0" y="0"/>
                            <a:ext cx="2764940" cy="1531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C745C">
              <w:rPr>
                <w:rFonts w:ascii="UD デジタル 教科書体 NP-R" w:eastAsia="UD デジタル 教科書体 NP-R" w:hint="eastAsia"/>
                <w:noProof/>
              </w:rPr>
              <mc:AlternateContent>
                <mc:Choice Requires="wps">
                  <w:drawing>
                    <wp:anchor distT="45720" distB="45720" distL="114300" distR="114300" simplePos="0" relativeHeight="251662336" behindDoc="0" locked="0" layoutInCell="1" allowOverlap="1" wp14:anchorId="2B9E0C7E" wp14:editId="6951FBA9">
                      <wp:simplePos x="0" y="0"/>
                      <wp:positionH relativeFrom="column">
                        <wp:posOffset>3342640</wp:posOffset>
                      </wp:positionH>
                      <wp:positionV relativeFrom="paragraph">
                        <wp:posOffset>384175</wp:posOffset>
                      </wp:positionV>
                      <wp:extent cx="2134870" cy="871855"/>
                      <wp:effectExtent l="0" t="0" r="17780" b="23495"/>
                      <wp:wrapSquare wrapText="bothSides"/>
                      <wp:docPr id="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870" cy="871855"/>
                              </a:xfrm>
                              <a:prstGeom prst="rect">
                                <a:avLst/>
                              </a:prstGeom>
                              <a:solidFill>
                                <a:srgbClr val="FFFFFF"/>
                              </a:solidFill>
                              <a:ln w="9525">
                                <a:solidFill>
                                  <a:srgbClr val="000000"/>
                                </a:solidFill>
                                <a:miter lim="800000"/>
                                <a:headEnd/>
                                <a:tailEnd/>
                              </a:ln>
                            </wps:spPr>
                            <wps:txbx>
                              <w:txbxContent>
                                <w:p w:rsidR="00553D43" w:rsidRPr="008745B7" w:rsidRDefault="00553D43" w:rsidP="005F77D7">
                                  <w:r w:rsidRPr="008745B7">
                                    <w:rPr>
                                      <w:rFonts w:hint="eastAsia"/>
                                    </w:rPr>
                                    <w:t>第</w:t>
                                  </w:r>
                                  <w:r w:rsidRPr="008745B7">
                                    <w:t>六十八号様式</w:t>
                                  </w:r>
                                  <w:r w:rsidRPr="008745B7">
                                    <w:rPr>
                                      <w:rFonts w:hint="eastAsia"/>
                                    </w:rPr>
                                    <w:t>（第</w:t>
                                  </w:r>
                                  <w:r w:rsidRPr="008745B7">
                                    <w:t>十一条関係</w:t>
                                  </w:r>
                                  <w:r w:rsidRPr="008745B7">
                                    <w:rPr>
                                      <w:rFonts w:hint="eastAsia"/>
                                    </w:rPr>
                                    <w:t>）</w:t>
                                  </w:r>
                                </w:p>
                                <w:p w:rsidR="00553D43" w:rsidRPr="008745B7" w:rsidRDefault="00553D43" w:rsidP="005F77D7">
                                  <w:r w:rsidRPr="008745B7">
                                    <w:rPr>
                                      <w:rFonts w:hint="eastAsia"/>
                                    </w:rPr>
                                    <w:t>（</w:t>
                                  </w:r>
                                  <w:r w:rsidRPr="008745B7">
                                    <w:t>建築基準法施行規則第</w:t>
                                  </w:r>
                                  <w:r w:rsidRPr="008745B7">
                                    <w:rPr>
                                      <w:rFonts w:hint="eastAsia"/>
                                    </w:rPr>
                                    <w:t>十一条）</w:t>
                                  </w:r>
                                </w:p>
                                <w:p w:rsidR="00553D43" w:rsidRPr="008745B7" w:rsidRDefault="00553D43" w:rsidP="005F77D7">
                                  <w:r w:rsidRPr="008745B7">
                                    <w:rPr>
                                      <w:rFonts w:hint="eastAsia"/>
                                    </w:rPr>
                                    <w:t>（</w:t>
                                  </w:r>
                                  <w:r w:rsidRPr="008745B7">
                                    <w:t>木板、</w:t>
                                  </w:r>
                                  <w:r w:rsidRPr="008745B7">
                                    <w:rPr>
                                      <w:rFonts w:hint="eastAsia"/>
                                    </w:rPr>
                                    <w:t>プラスチック</w:t>
                                  </w:r>
                                  <w:r w:rsidRPr="008745B7">
                                    <w:t>板その他これらに類するものとする）</w:t>
                                  </w:r>
                                </w:p>
                                <w:p w:rsidR="00553D43" w:rsidRPr="008745B7" w:rsidRDefault="00553D43" w:rsidP="005F77D7">
                                  <w:r w:rsidRPr="008745B7">
                                    <w:rPr>
                                      <w:rFonts w:hint="eastAsia"/>
                                    </w:rPr>
                                    <w:t>計画通知</w:t>
                                  </w:r>
                                  <w:r w:rsidRPr="008745B7">
                                    <w:t>の必要な場合に掲示する。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9E0C7E" id="テキスト ボックス 2" o:spid="_x0000_s1029" type="#_x0000_t202" style="position:absolute;margin-left:263.2pt;margin-top:30.25pt;width:168.1pt;height:68.6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">
                      <v:textbox>
                        <w:txbxContent>
                          <w:p w:rsidR="00553D43" w:rsidRPr="008745B7" w:rsidRDefault="00553D43" w:rsidP="005F77D7">
                            <w:r w:rsidRPr="008745B7">
                              <w:rPr>
                                <w:rFonts w:hint="eastAsia"/>
                              </w:rPr>
                              <w:t>第</w:t>
                            </w:r>
                            <w:r w:rsidRPr="008745B7">
                              <w:t>六十八号様式</w:t>
                            </w:r>
                            <w:r w:rsidRPr="008745B7">
                              <w:rPr>
                                <w:rFonts w:hint="eastAsia"/>
                              </w:rPr>
                              <w:t>（第</w:t>
                            </w:r>
                            <w:r w:rsidRPr="008745B7">
                              <w:t>十一条関係</w:t>
                            </w:r>
                            <w:r w:rsidRPr="008745B7">
                              <w:rPr>
                                <w:rFonts w:hint="eastAsia"/>
                              </w:rPr>
                              <w:t>）</w:t>
                            </w:r>
                          </w:p>
                          <w:p w:rsidR="00553D43" w:rsidRPr="008745B7" w:rsidRDefault="00553D43" w:rsidP="005F77D7">
                            <w:r w:rsidRPr="008745B7">
                              <w:rPr>
                                <w:rFonts w:hint="eastAsia"/>
                              </w:rPr>
                              <w:t>（</w:t>
                            </w:r>
                            <w:r w:rsidRPr="008745B7">
                              <w:t>建築基準法施行規則第</w:t>
                            </w:r>
                            <w:r w:rsidRPr="008745B7">
                              <w:rPr>
                                <w:rFonts w:hint="eastAsia"/>
                              </w:rPr>
                              <w:t>十一条）</w:t>
                            </w:r>
                          </w:p>
                          <w:p w:rsidR="00553D43" w:rsidRPr="008745B7" w:rsidRDefault="00553D43" w:rsidP="005F77D7">
                            <w:r w:rsidRPr="008745B7">
                              <w:rPr>
                                <w:rFonts w:hint="eastAsia"/>
                              </w:rPr>
                              <w:t>（</w:t>
                            </w:r>
                            <w:r w:rsidRPr="008745B7">
                              <w:t>木板、</w:t>
                            </w:r>
                            <w:r w:rsidRPr="008745B7">
                              <w:rPr>
                                <w:rFonts w:hint="eastAsia"/>
                              </w:rPr>
                              <w:t>プラスチック</w:t>
                            </w:r>
                            <w:r w:rsidRPr="008745B7">
                              <w:t>板その他これらに類するものとする）</w:t>
                            </w:r>
                          </w:p>
                          <w:p w:rsidR="00553D43" w:rsidRPr="008745B7" w:rsidRDefault="00553D43" w:rsidP="005F77D7">
                            <w:r w:rsidRPr="008745B7">
                              <w:rPr>
                                <w:rFonts w:hint="eastAsia"/>
                              </w:rPr>
                              <w:t>計画通知</w:t>
                            </w:r>
                            <w:r w:rsidRPr="008745B7">
                              <w:t>の必要な場合に掲示する。</w:t>
                            </w:r>
                          </w:p>
                        </w:txbxContent>
                      </v:textbox>
                      <w10:wrap type="square"/>
                    </v:shape>
                  </w:pict>
                </mc:Fallback>
              </mc:AlternateContent>
            </w:r>
            <w:r w:rsidRPr="001C745C">
              <w:rPr>
                <w:rFonts w:ascii="UD デジタル 教科書体 NP-R" w:eastAsia="UD デジタル 教科書体 NP-R" w:hint="eastAsia"/>
                <w:noProof/>
              </w:rPr>
              <w:t>※</w:t>
            </w:r>
            <w:r w:rsidRPr="001C745C">
              <w:rPr>
                <w:rFonts w:ascii="UD デジタル 教科書体 NP-R" w:eastAsia="UD デジタル 教科書体 NP-R" w:hint="eastAsia"/>
                <w:szCs w:val="18"/>
              </w:rPr>
              <w:t>建築確認済表示板</w:t>
            </w:r>
            <w:r w:rsidRPr="001C745C">
              <w:rPr>
                <w:rFonts w:ascii="UD デジタル 教科書体 NP-R" w:eastAsia="UD デジタル 教科書体 NP-R" w:hint="eastAsia"/>
              </w:rPr>
              <w:t>の様式〔建築基準法第89条、第六十八号様式（第十一条関係）〕</w:t>
            </w:r>
          </w:p>
          <w:p w:rsidR="009B4453" w:rsidRDefault="009B4453" w:rsidP="005F77D7">
            <w:pPr>
              <w:rPr>
                <w:rFonts w:ascii="UD デジタル 教科書体 NP-R" w:eastAsia="UD デジタル 教科書体 NP-R"/>
              </w:rPr>
            </w:pPr>
          </w:p>
          <w:p w:rsidR="009B4453" w:rsidRPr="009B4453" w:rsidRDefault="009B4453" w:rsidP="005F77D7">
            <w:pPr>
              <w:rPr>
                <w:rFonts w:ascii="UD デジタル 教科書体 NP-R" w:eastAsia="UD デジタル 教科書体 NP-R"/>
                <w:szCs w:val="18"/>
              </w:rPr>
            </w:pPr>
          </w:p>
        </w:tc>
      </w:tr>
      <w:tr w:rsidR="005F77D7" w:rsidRPr="001C745C" w:rsidTr="005F77D7">
        <w:tc>
          <w:tcPr>
            <w:tcW w:w="1838" w:type="dxa"/>
            <w:tcMar>
              <w:left w:w="57" w:type="dxa"/>
              <w:right w:w="28" w:type="dxa"/>
            </w:tcMar>
          </w:tcPr>
          <w:p w:rsidR="005F77D7" w:rsidRPr="004D5E14" w:rsidRDefault="005F77D7" w:rsidP="005F77D7">
            <w:pPr>
              <w:ind w:left="180" w:hangingChars="100" w:hanging="180"/>
              <w:rPr>
                <w:rFonts w:ascii="UD デジタル 教科書体 NP-R" w:eastAsia="UD デジタル 教科書体 NP-R" w:hAnsiTheme="majorEastAsia"/>
                <w:szCs w:val="18"/>
              </w:rPr>
            </w:pPr>
            <w:r w:rsidRPr="004D5E14">
              <w:rPr>
                <w:rFonts w:ascii="UD デジタル 教科書体 NP-R" w:eastAsia="UD デジタル 教科書体 NP-R" w:hAnsiTheme="majorEastAsia" w:hint="eastAsia"/>
                <w:szCs w:val="18"/>
              </w:rPr>
              <w:t>・地元工事説明</w:t>
            </w:r>
          </w:p>
        </w:tc>
        <w:tc>
          <w:tcPr>
            <w:tcW w:w="8935" w:type="dxa"/>
            <w:tcMar>
              <w:right w:w="28" w:type="dxa"/>
            </w:tcMar>
          </w:tcPr>
          <w:p w:rsidR="005F77D7" w:rsidRPr="004D5E14" w:rsidRDefault="005F77D7" w:rsidP="005F77D7">
            <w:pPr>
              <w:pStyle w:val="paragraph"/>
              <w:spacing w:before="0" w:beforeAutospacing="0" w:after="0" w:afterAutospacing="0" w:line="240" w:lineRule="exact"/>
              <w:textAlignment w:val="baseline"/>
              <w:rPr>
                <w:rFonts w:ascii="UD デジタル 教科書体 NP-R" w:eastAsia="UD デジタル 教科書体 NP-R" w:hAnsiTheme="minorHAnsi" w:cstheme="minorBidi"/>
                <w:sz w:val="18"/>
              </w:rPr>
            </w:pPr>
            <w:r w:rsidRPr="004D5E14">
              <w:rPr>
                <w:rFonts w:ascii="UD デジタル 教科書体 NP-R" w:eastAsia="UD デジタル 教科書体 NP-R" w:hAnsiTheme="minorHAnsi" w:cstheme="minorBidi" w:hint="eastAsia"/>
                <w:sz w:val="18"/>
              </w:rPr>
              <w:t>※工事着手前に行う</w:t>
            </w:r>
          </w:p>
          <w:p w:rsidR="005F77D7" w:rsidRPr="004D5E14" w:rsidRDefault="005F77D7" w:rsidP="005F77D7">
            <w:pPr>
              <w:pStyle w:val="paragraph"/>
              <w:spacing w:before="0" w:beforeAutospacing="0" w:after="0" w:afterAutospacing="0" w:line="240" w:lineRule="exact"/>
              <w:ind w:leftChars="158" w:left="629" w:hanging="345"/>
              <w:textAlignment w:val="baseline"/>
              <w:rPr>
                <w:rFonts w:ascii="UD デジタル 教科書体 NP-R" w:eastAsia="UD デジタル 教科書体 NP-R" w:hAnsiTheme="minorHAnsi" w:cstheme="minorBidi"/>
                <w:sz w:val="18"/>
              </w:rPr>
            </w:pPr>
            <w:r w:rsidRPr="004D5E14">
              <w:rPr>
                <w:rFonts w:ascii="UD デジタル 教科書体 NP-R" w:eastAsia="UD デジタル 教科書体 NP-R" w:hAnsiTheme="minorHAnsi" w:cstheme="minorBidi" w:hint="eastAsia"/>
                <w:sz w:val="18"/>
              </w:rPr>
              <w:t xml:space="preserve">・工事説明会の開催　　・お知らせビラの配布　　・　　</w:t>
            </w:r>
          </w:p>
          <w:p w:rsidR="005F77D7" w:rsidRPr="004D5E14" w:rsidRDefault="005F77D7" w:rsidP="005F77D7">
            <w:pPr>
              <w:pStyle w:val="paragraph"/>
              <w:spacing w:before="0" w:beforeAutospacing="0" w:after="0" w:afterAutospacing="0" w:line="240" w:lineRule="exact"/>
              <w:textAlignment w:val="baseline"/>
              <w:rPr>
                <w:rFonts w:ascii="UD デジタル 教科書体 NP-R" w:eastAsia="UD デジタル 教科書体 NP-R" w:hAnsiTheme="minorHAnsi" w:cstheme="minorBidi"/>
                <w:sz w:val="18"/>
              </w:rPr>
            </w:pPr>
            <w:r w:rsidRPr="004D5E14">
              <w:rPr>
                <w:rFonts w:ascii="UD デジタル 教科書体 NP-R" w:eastAsia="UD デジタル 教科書体 NP-R" w:hAnsiTheme="minorHAnsi" w:cstheme="minorBidi" w:hint="eastAsia"/>
                <w:sz w:val="18"/>
              </w:rPr>
              <w:t>※資料は監督員と協議の上、請負人が作成する</w:t>
            </w:r>
          </w:p>
          <w:p w:rsidR="005F77D7" w:rsidRPr="001C745C" w:rsidRDefault="005F77D7" w:rsidP="005F77D7">
            <w:pPr>
              <w:pStyle w:val="paragraph"/>
              <w:spacing w:before="0" w:beforeAutospacing="0" w:afterLines="20" w:after="72" w:afterAutospacing="0" w:line="240" w:lineRule="exact"/>
              <w:textAlignment w:val="baseline"/>
              <w:rPr>
                <w:rFonts w:ascii="UD デジタル 教科書体 NP-R" w:eastAsia="UD デジタル 教科書体 NP-R" w:hAnsi="Meiryo UI"/>
                <w:sz w:val="18"/>
                <w:szCs w:val="18"/>
              </w:rPr>
            </w:pPr>
            <w:r w:rsidRPr="004D5E14">
              <w:rPr>
                <w:rFonts w:ascii="UD デジタル 教科書体 NP-R" w:eastAsia="UD デジタル 教科書体 NP-R" w:hAnsiTheme="minorHAnsi" w:cstheme="minorBidi" w:hint="eastAsia"/>
                <w:sz w:val="18"/>
              </w:rPr>
              <w:t>※工事期間中も必要に応じ関係者等に十分に説明を行い、工事進捗に支障のないように配慮する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・近隣家屋等の調査</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調査範囲　　※図示　　・</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調査内容　　・内外観検査　・傾斜測定調査　・水平測定調査　・</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※調査の内容</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（a）適用範囲</w:t>
            </w:r>
          </w:p>
          <w:p w:rsidR="005F77D7" w:rsidRPr="001C745C" w:rsidRDefault="005F77D7" w:rsidP="005F77D7">
            <w:pPr>
              <w:ind w:firstLineChars="400" w:firstLine="720"/>
              <w:rPr>
                <w:rFonts w:ascii="UD デジタル 教科書体 NP-R" w:eastAsia="UD デジタル 教科書体 NP-R"/>
              </w:rPr>
            </w:pPr>
            <w:r w:rsidRPr="001C745C">
              <w:rPr>
                <w:rFonts w:ascii="UD デジタル 教科書体 NP-R" w:eastAsia="UD デジタル 教科書体 NP-R" w:hint="eastAsia"/>
              </w:rPr>
              <w:t>本工事の施工に伴い発生する近隣家屋等への影響を調査する場合に適用する。</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（b）調査範囲は上記により、調査内容は下記の項目とする。</w:t>
            </w:r>
          </w:p>
          <w:p w:rsidR="005F77D7" w:rsidRPr="001C745C" w:rsidRDefault="005F77D7" w:rsidP="005F77D7">
            <w:pPr>
              <w:ind w:leftChars="100" w:left="1755" w:hangingChars="875" w:hanging="1575"/>
              <w:rPr>
                <w:rFonts w:ascii="UD デジタル 教科書体 NP-R" w:eastAsia="UD デジタル 教科書体 NP-R"/>
              </w:rPr>
            </w:pPr>
            <w:r w:rsidRPr="001C745C">
              <w:rPr>
                <w:rFonts w:ascii="UD デジタル 教科書体 NP-R" w:eastAsia="UD デジタル 教科書体 NP-R" w:hint="eastAsia"/>
              </w:rPr>
              <w:t>（1）内外観調査：建物の外観、犬走りと腰壁の取合部、天井、土間、各室毎の壁４面、建具の建付け、塀及びその他必要箇所。</w:t>
            </w:r>
          </w:p>
          <w:p w:rsidR="005F77D7" w:rsidRPr="001C745C" w:rsidRDefault="005F77D7" w:rsidP="005F77D7">
            <w:pPr>
              <w:ind w:leftChars="100" w:left="180"/>
              <w:rPr>
                <w:rFonts w:ascii="UD デジタル 教科書体 NP-R" w:eastAsia="UD デジタル 教科書体 NP-R"/>
              </w:rPr>
            </w:pPr>
            <w:r w:rsidRPr="001C745C">
              <w:rPr>
                <w:rFonts w:ascii="UD デジタル 教科書体 NP-R" w:eastAsia="UD デジタル 教科書体 NP-R" w:hint="eastAsia"/>
              </w:rPr>
              <w:t>（2）傾斜測定調査：主要な柱及び壁面。</w:t>
            </w:r>
          </w:p>
          <w:p w:rsidR="005F77D7" w:rsidRPr="001C745C" w:rsidRDefault="005F77D7" w:rsidP="005F77D7">
            <w:pPr>
              <w:ind w:leftChars="100" w:left="180"/>
              <w:rPr>
                <w:rFonts w:ascii="UD デジタル 教科書体 NP-R" w:eastAsia="UD デジタル 教科書体 NP-R"/>
              </w:rPr>
            </w:pPr>
            <w:r w:rsidRPr="001C745C">
              <w:rPr>
                <w:rFonts w:ascii="UD デジタル 教科書体 NP-R" w:eastAsia="UD デジタル 教科書体 NP-R" w:hint="eastAsia"/>
              </w:rPr>
              <w:t>（3）水平測定調査：敷居、かも居等必要箇所。</w:t>
            </w:r>
          </w:p>
          <w:p w:rsidR="005F77D7" w:rsidRPr="001C745C" w:rsidRDefault="005F77D7" w:rsidP="005F77D7">
            <w:pPr>
              <w:ind w:leftChars="100" w:left="180"/>
              <w:rPr>
                <w:rFonts w:ascii="UD デジタル 教科書体 NP-R" w:eastAsia="UD デジタル 教科書体 NP-R"/>
              </w:rPr>
            </w:pPr>
            <w:r w:rsidRPr="001C745C">
              <w:rPr>
                <w:rFonts w:ascii="UD デジタル 教科書体 NP-R" w:eastAsia="UD デジタル 教科書体 NP-R" w:hint="eastAsia"/>
              </w:rPr>
              <w:t>（4）その他特記する調査</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（c）調査方法は、下記を標準とする。</w:t>
            </w:r>
          </w:p>
          <w:p w:rsidR="005F77D7" w:rsidRPr="001C745C" w:rsidRDefault="005F77D7" w:rsidP="005F77D7">
            <w:pPr>
              <w:ind w:leftChars="100" w:left="180"/>
              <w:rPr>
                <w:rFonts w:ascii="UD デジタル 教科書体 NP-R" w:eastAsia="UD デジタル 教科書体 NP-R"/>
              </w:rPr>
            </w:pPr>
            <w:r w:rsidRPr="001C745C">
              <w:rPr>
                <w:rFonts w:ascii="UD デジタル 教科書体 NP-R" w:eastAsia="UD デジタル 教科書体 NP-R" w:hint="eastAsia"/>
              </w:rPr>
              <w:t>（1）調査は、本工事の着工に先立って行う事前調査とし、工事完成後については、必要に応じ行う。</w:t>
            </w:r>
          </w:p>
          <w:p w:rsidR="005F77D7" w:rsidRPr="001C745C" w:rsidRDefault="005F77D7" w:rsidP="005F77D7">
            <w:pPr>
              <w:ind w:leftChars="100" w:left="180"/>
              <w:rPr>
                <w:rFonts w:ascii="UD デジタル 教科書体 NP-R" w:eastAsia="UD デジタル 教科書体 NP-R"/>
              </w:rPr>
            </w:pPr>
            <w:r w:rsidRPr="001C745C">
              <w:rPr>
                <w:rFonts w:ascii="UD デジタル 教科書体 NP-R" w:eastAsia="UD デジタル 教科書体 NP-R" w:hint="eastAsia"/>
              </w:rPr>
              <w:t>（2）きれつ、傾斜等の測定精度は（ⅰ）～（ⅵ）による。</w:t>
            </w:r>
          </w:p>
          <w:p w:rsidR="005F77D7" w:rsidRPr="001C745C" w:rsidRDefault="005F77D7" w:rsidP="005F77D7">
            <w:pPr>
              <w:ind w:leftChars="193" w:left="887" w:hangingChars="300" w:hanging="540"/>
              <w:rPr>
                <w:rFonts w:ascii="UD デジタル 教科書体 NP-R" w:eastAsia="UD デジタル 教科書体 NP-R"/>
              </w:rPr>
            </w:pPr>
            <w:r w:rsidRPr="001C745C">
              <w:rPr>
                <w:rFonts w:ascii="UD デジタル 教科書体 NP-R" w:eastAsia="UD デジタル 教科書体 NP-R" w:hint="eastAsia"/>
              </w:rPr>
              <w:t>（ⅰ）壁、基礎、犬走り、土間等にきれつある箇所は、きれつ幅0.1mm単位長さ1mm単位で測定する。</w:t>
            </w:r>
          </w:p>
          <w:p w:rsidR="005F77D7" w:rsidRPr="001C745C" w:rsidRDefault="005F77D7" w:rsidP="005F77D7">
            <w:pPr>
              <w:ind w:leftChars="193" w:left="887" w:hangingChars="300" w:hanging="540"/>
              <w:rPr>
                <w:rFonts w:ascii="UD デジタル 教科書体 NP-R" w:eastAsia="UD デジタル 教科書体 NP-R"/>
              </w:rPr>
            </w:pPr>
            <w:r w:rsidRPr="001C745C">
              <w:rPr>
                <w:rFonts w:ascii="UD デジタル 教科書体 NP-R" w:eastAsia="UD デジタル 教科書体 NP-R" w:hint="eastAsia"/>
              </w:rPr>
              <w:t>（ⅱ）柱と壁、窓枠と建具等のすきまは、0.1mm単位で測定する。</w:t>
            </w:r>
          </w:p>
          <w:p w:rsidR="005F77D7" w:rsidRPr="001C745C" w:rsidRDefault="005F77D7" w:rsidP="005F77D7">
            <w:pPr>
              <w:ind w:leftChars="193" w:left="887" w:hangingChars="300" w:hanging="540"/>
              <w:rPr>
                <w:rFonts w:ascii="UD デジタル 教科書体 NP-R" w:eastAsia="UD デジタル 教科書体 NP-R"/>
              </w:rPr>
            </w:pPr>
            <w:r w:rsidRPr="001C745C">
              <w:rPr>
                <w:rFonts w:ascii="UD デジタル 教科書体 NP-R" w:eastAsia="UD デジタル 教科書体 NP-R" w:hint="eastAsia"/>
              </w:rPr>
              <w:t xml:space="preserve">（ⅲ）壁、柱等の傾斜は、傾斜測定定規、トランシット、下げふり等を用い1mにつき0.5mm単位で測定する。 </w:t>
            </w:r>
          </w:p>
          <w:p w:rsidR="005F77D7" w:rsidRPr="001C745C" w:rsidRDefault="005F77D7" w:rsidP="005F77D7">
            <w:pPr>
              <w:ind w:leftChars="200" w:left="900" w:hangingChars="300" w:hanging="540"/>
              <w:rPr>
                <w:rFonts w:ascii="UD デジタル 教科書体 NP-R" w:eastAsia="UD デジタル 教科書体 NP-R"/>
              </w:rPr>
            </w:pPr>
            <w:r w:rsidRPr="001C745C">
              <w:rPr>
                <w:rFonts w:ascii="UD デジタル 教科書体 NP-R" w:eastAsia="UD デジタル 教科書体 NP-R" w:hint="eastAsia"/>
              </w:rPr>
              <w:t>（ⅳ）床、敷居等の水平は、水準器、デジタル計等を用い、1mにつき0.5mm単位で測定する。</w:t>
            </w:r>
          </w:p>
          <w:p w:rsidR="005F77D7" w:rsidRPr="001C745C" w:rsidRDefault="005F77D7" w:rsidP="005F77D7">
            <w:pPr>
              <w:ind w:leftChars="100" w:left="675" w:hangingChars="275" w:hanging="495"/>
              <w:rPr>
                <w:rFonts w:ascii="UD デジタル 教科書体 NP-R" w:eastAsia="UD デジタル 教科書体 NP-R"/>
              </w:rPr>
            </w:pPr>
            <w:r w:rsidRPr="001C745C">
              <w:rPr>
                <w:rFonts w:ascii="UD デジタル 教科書体 NP-R" w:eastAsia="UD デジタル 教科書体 NP-R" w:hint="eastAsia"/>
              </w:rPr>
              <w:t>（3）写真撮影は、測定個所すべてについてスケールをあてて撮影するほか、外観、室内を含め一戸当たり50枚を標準とし、必要に応じ枚数を増やすこと。</w:t>
            </w:r>
          </w:p>
          <w:p w:rsidR="005F77D7" w:rsidRPr="001C745C" w:rsidRDefault="005F77D7" w:rsidP="009B4453">
            <w:pPr>
              <w:spacing w:afterLines="50" w:after="180"/>
              <w:ind w:left="450" w:hangingChars="250" w:hanging="450"/>
              <w:rPr>
                <w:rFonts w:ascii="UD デジタル 教科書体 NP-R" w:eastAsia="UD デジタル 教科書体 NP-R"/>
              </w:rPr>
            </w:pPr>
            <w:r w:rsidRPr="001C745C">
              <w:rPr>
                <w:rFonts w:ascii="UD デジタル 教科書体 NP-R" w:eastAsia="UD デジタル 教科書体 NP-R" w:hint="eastAsia"/>
              </w:rPr>
              <w:t>（d）報告書は、事前調査完了後、測定記録、写真その他必要資料を添付して２部作成し、監督員に提出する。</w:t>
            </w:r>
          </w:p>
        </w:tc>
      </w:tr>
      <w:tr w:rsidR="005F77D7" w:rsidRPr="001C745C" w:rsidTr="005F77D7">
        <w:trPr>
          <w:trHeight w:val="283"/>
        </w:trPr>
        <w:tc>
          <w:tcPr>
            <w:tcW w:w="10773" w:type="dxa"/>
            <w:gridSpan w:val="2"/>
            <w:shd w:val="clear" w:color="auto" w:fill="D9D9D9" w:themeFill="background1" w:themeFillShade="D9"/>
            <w:tcMar>
              <w:left w:w="57" w:type="dxa"/>
              <w:right w:w="28" w:type="dxa"/>
            </w:tcMar>
            <w:vAlign w:val="center"/>
          </w:tcPr>
          <w:p w:rsidR="005F77D7" w:rsidRPr="001C745C" w:rsidRDefault="005F77D7" w:rsidP="005F77D7">
            <w:pPr>
              <w:jc w:val="both"/>
              <w:rPr>
                <w:rFonts w:ascii="UD デジタル 教科書体 NP-R" w:eastAsia="UD デジタル 教科書体 NP-R"/>
              </w:rPr>
            </w:pPr>
            <w:r w:rsidRPr="001C745C">
              <w:rPr>
                <w:rFonts w:ascii="UD デジタル 教科書体 NP-R" w:eastAsia="UD デジタル 教科書体 NP-R" w:hint="eastAsia"/>
              </w:rPr>
              <w:t>4節　材料</w:t>
            </w:r>
          </w:p>
        </w:tc>
      </w:tr>
      <w:bookmarkStart w:id="3" w:name="建築材料等の評価名簿の取扱い"/>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建築材料等の評価名簿の取扱い</w:t>
            </w:r>
            <w:bookmarkEnd w:id="3"/>
          </w:p>
        </w:tc>
        <w:tc>
          <w:tcPr>
            <w:tcW w:w="8935" w:type="dxa"/>
            <w:tcMar>
              <w:right w:w="28" w:type="dxa"/>
            </w:tcMar>
          </w:tcPr>
          <w:p w:rsidR="005F77D7" w:rsidRPr="001C745C" w:rsidRDefault="005F77D7" w:rsidP="009B4453">
            <w:pPr>
              <w:spacing w:afterLines="50" w:after="180"/>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○標準仕様書及び改修標準仕様書に品質性能が規定されている建築材料・設備機材等については、「</w:t>
            </w:r>
            <w:hyperlink r:id="rId89" w:history="1">
              <w:r w:rsidRPr="001C745C">
                <w:rPr>
                  <w:rStyle w:val="af6"/>
                  <w:rFonts w:ascii="UD デジタル 教科書体 NP-R" w:eastAsia="UD デジタル 教科書体 NP-R" w:hint="eastAsia"/>
                  <w:szCs w:val="18"/>
                </w:rPr>
                <w:t>建築材料・設備機材等品質性能評価事業-建築材料等評価名簿</w:t>
              </w:r>
            </w:hyperlink>
            <w:r w:rsidRPr="001C745C">
              <w:rPr>
                <w:rFonts w:ascii="UD デジタル 教科書体 NP-R" w:eastAsia="UD デジタル 教科書体 NP-R" w:hint="eastAsia"/>
                <w:szCs w:val="18"/>
              </w:rPr>
              <w:t>」（（一社）公共建築協会　編集・発行）等に記載されたものとする。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ステンレス鋼の表面仕上げ</w:t>
            </w:r>
          </w:p>
        </w:tc>
        <w:tc>
          <w:tcPr>
            <w:tcW w:w="8935" w:type="dxa"/>
            <w:tcMar>
              <w:right w:w="28" w:type="dxa"/>
            </w:tcMar>
          </w:tcPr>
          <w:p w:rsidR="005F77D7" w:rsidRPr="001C745C" w:rsidRDefault="005F77D7" w:rsidP="005F77D7">
            <w:pPr>
              <w:spacing w:afterLines="20" w:after="72"/>
              <w:ind w:left="180" w:hangingChars="100" w:hanging="180"/>
              <w:rPr>
                <w:rFonts w:ascii="UD デジタル 教科書体 NP-R" w:eastAsia="UD デジタル 教科書体 NP-R"/>
                <w:color w:val="7030A0"/>
                <w:szCs w:val="18"/>
              </w:rPr>
            </w:pPr>
            <w:r w:rsidRPr="001C745C">
              <w:rPr>
                <w:rFonts w:ascii="UD デジタル 教科書体 NP-R" w:eastAsia="UD デジタル 教科書体 NP-R" w:hint="eastAsia"/>
                <w:szCs w:val="18"/>
              </w:rPr>
              <w:t>※本工事で用いるステンレス鋼は、特記なき限り材質SUS304とし、表面仕上げは「建具のくつずり：№2B、その他：#400」とする。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ゴム製品等の品質等</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※ゴム製品等の品質等は以下による</w:t>
            </w:r>
          </w:p>
          <w:p w:rsidR="005F77D7" w:rsidRPr="001C745C" w:rsidRDefault="005F77D7" w:rsidP="005F77D7">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第１条　ゴム製品等の品質確認等</w:t>
            </w:r>
          </w:p>
          <w:p w:rsidR="005F77D7" w:rsidRPr="001C745C" w:rsidRDefault="005F77D7"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請負人は、TOYO TIRE（株）､ニッタ化工品（株）で製造された製品や材料（以下、ゴム製品等とする。別表参照）を用いる場合には、同社が製造するゴム製品等に対して請負人が指定した第三者（TOYO TIRE（株）､ニッタ化工品（株）と資本面・人事面で関係がない者）によって作成された品質を証明する書類を提出し、監督職員の確認を得るものとする。</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※以下はゴム製品等に求められる機能に応じて記載すること。</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（記載例）</w:t>
            </w:r>
          </w:p>
          <w:p w:rsidR="005F77D7" w:rsidRDefault="005F77D7"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なお必要な品質証明書は、以下の試験及び検査において、製品に応じて必要な規格について取得するものとする。</w:t>
            </w:r>
          </w:p>
          <w:p w:rsidR="00565F0D" w:rsidRPr="001C745C" w:rsidRDefault="00565F0D" w:rsidP="005F77D7">
            <w:pPr>
              <w:ind w:firstLineChars="100" w:firstLine="180"/>
              <w:rPr>
                <w:rFonts w:ascii="UD デジタル 教科書体 NP-R" w:eastAsia="UD デジタル 教科書体 NP-R"/>
                <w:szCs w:val="18"/>
              </w:rPr>
            </w:pPr>
          </w:p>
          <w:tbl>
            <w:tblPr>
              <w:tblStyle w:val="af5"/>
              <w:tblW w:w="0" w:type="auto"/>
              <w:tblInd w:w="278" w:type="dxa"/>
              <w:tblLook w:val="04A0" w:firstRow="1" w:lastRow="0" w:firstColumn="1" w:lastColumn="0" w:noHBand="0" w:noVBand="1"/>
            </w:tblPr>
            <w:tblGrid>
              <w:gridCol w:w="3261"/>
              <w:gridCol w:w="4988"/>
            </w:tblGrid>
            <w:tr w:rsidR="005F77D7" w:rsidRPr="001C745C" w:rsidTr="005F77D7">
              <w:tc>
                <w:tcPr>
                  <w:tcW w:w="3261"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試験名</w:t>
                  </w:r>
                </w:p>
              </w:tc>
              <w:tc>
                <w:tcPr>
                  <w:tcW w:w="4988"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計測項目</w:t>
                  </w:r>
                </w:p>
              </w:tc>
            </w:tr>
            <w:tr w:rsidR="005F77D7" w:rsidRPr="001C745C" w:rsidTr="005F77D7">
              <w:tc>
                <w:tcPr>
                  <w:tcW w:w="3261"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通常状態での試験（常態試験）</w:t>
                  </w: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硬さ、比重、引張強度、伸び</w:t>
                  </w:r>
                </w:p>
              </w:tc>
            </w:tr>
            <w:tr w:rsidR="005F77D7" w:rsidRPr="001C745C" w:rsidTr="005F77D7">
              <w:tc>
                <w:tcPr>
                  <w:tcW w:w="3261"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熱老化試験</w:t>
                  </w: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熱老化前後での変化率（硬さ、比重、引張強度、伸び）</w:t>
                  </w:r>
                </w:p>
              </w:tc>
            </w:tr>
            <w:tr w:rsidR="005F77D7" w:rsidRPr="001C745C" w:rsidTr="005F77D7">
              <w:tc>
                <w:tcPr>
                  <w:tcW w:w="3261"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圧縮永久ひずみ試験</w:t>
                  </w: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圧縮による残留歪み</w:t>
                  </w:r>
                </w:p>
              </w:tc>
            </w:tr>
            <w:tr w:rsidR="005F77D7" w:rsidRPr="001C745C" w:rsidTr="005F77D7">
              <w:tc>
                <w:tcPr>
                  <w:tcW w:w="3261"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製品検査</w:t>
                  </w: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外観、寸法、性能</w:t>
                  </w:r>
                </w:p>
              </w:tc>
            </w:tr>
          </w:tbl>
          <w:p w:rsidR="005F77D7" w:rsidRPr="001C745C" w:rsidRDefault="005F77D7" w:rsidP="009B4453">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第２条　ゴム製品等の品質確認をした場合におけるかし担保の取扱</w:t>
            </w:r>
          </w:p>
          <w:p w:rsidR="005F77D7" w:rsidRDefault="005F77D7"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第三者による品質証明書類を提出し監督職員の確認を得た場合であっても、後に製品不良等が判明した場合に請負人のかし担保責任が免責されるものではない。</w:t>
            </w:r>
          </w:p>
          <w:p w:rsidR="005F77D7" w:rsidRPr="001C745C" w:rsidRDefault="005F77D7" w:rsidP="005F77D7">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別表</w:t>
            </w:r>
          </w:p>
          <w:tbl>
            <w:tblPr>
              <w:tblStyle w:val="af5"/>
              <w:tblW w:w="0" w:type="auto"/>
              <w:tblInd w:w="278" w:type="dxa"/>
              <w:tblLook w:val="04A0" w:firstRow="1" w:lastRow="0" w:firstColumn="1" w:lastColumn="0" w:noHBand="0" w:noVBand="1"/>
            </w:tblPr>
            <w:tblGrid>
              <w:gridCol w:w="3261"/>
              <w:gridCol w:w="4988"/>
            </w:tblGrid>
            <w:tr w:rsidR="005F77D7" w:rsidRPr="001C745C" w:rsidTr="005F77D7">
              <w:tc>
                <w:tcPr>
                  <w:tcW w:w="3261" w:type="dxa"/>
                  <w:shd w:val="clear" w:color="auto" w:fill="D9D9D9" w:themeFill="background1" w:themeFillShade="D9"/>
                </w:tcPr>
                <w:p w:rsidR="005F77D7" w:rsidRPr="001C745C" w:rsidRDefault="005F77D7" w:rsidP="005F77D7">
                  <w:pPr>
                    <w:rPr>
                      <w:rFonts w:ascii="UD デジタル 教科書体 NP-R" w:eastAsia="UD デジタル 教科書体 NP-R"/>
                      <w:szCs w:val="18"/>
                    </w:rPr>
                  </w:pPr>
                </w:p>
              </w:tc>
              <w:tc>
                <w:tcPr>
                  <w:tcW w:w="4988"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製品及び材料名</w:t>
                  </w:r>
                </w:p>
              </w:tc>
            </w:tr>
            <w:tr w:rsidR="005F77D7" w:rsidRPr="001C745C" w:rsidTr="005F77D7">
              <w:tc>
                <w:tcPr>
                  <w:tcW w:w="3261"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防振ゴム</w:t>
                  </w: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ディーゼルエンジン用防振ゴム</w:t>
                  </w:r>
                </w:p>
              </w:tc>
            </w:tr>
            <w:tr w:rsidR="005F77D7" w:rsidRPr="001C745C" w:rsidTr="005F77D7">
              <w:tc>
                <w:tcPr>
                  <w:tcW w:w="3261" w:type="dxa"/>
                  <w:vMerge/>
                </w:tcPr>
                <w:p w:rsidR="005F77D7" w:rsidRPr="001C745C" w:rsidRDefault="005F77D7" w:rsidP="005F77D7">
                  <w:pPr>
                    <w:rPr>
                      <w:rFonts w:ascii="UD デジタル 教科書体 NP-R" w:eastAsia="UD デジタル 教科書体 NP-R"/>
                      <w:szCs w:val="18"/>
                    </w:rPr>
                  </w:pP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ゴム製軸継手</w:t>
                  </w:r>
                </w:p>
              </w:tc>
            </w:tr>
            <w:tr w:rsidR="005F77D7" w:rsidRPr="001C745C" w:rsidTr="005F77D7">
              <w:tc>
                <w:tcPr>
                  <w:tcW w:w="3261" w:type="dxa"/>
                  <w:vMerge/>
                </w:tcPr>
                <w:p w:rsidR="005F77D7" w:rsidRPr="001C745C" w:rsidRDefault="005F77D7" w:rsidP="005F77D7">
                  <w:pPr>
                    <w:rPr>
                      <w:rFonts w:ascii="UD デジタル 教科書体 NP-R" w:eastAsia="UD デジタル 教科書体 NP-R"/>
                      <w:szCs w:val="18"/>
                    </w:rPr>
                  </w:pP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産業機械用空気ばね</w:t>
                  </w:r>
                </w:p>
              </w:tc>
            </w:tr>
            <w:tr w:rsidR="005F77D7" w:rsidRPr="001C745C" w:rsidTr="005F77D7">
              <w:tc>
                <w:tcPr>
                  <w:tcW w:w="3261"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芝保護材</w:t>
                  </w:r>
                </w:p>
              </w:tc>
              <w:tc>
                <w:tcPr>
                  <w:tcW w:w="4988" w:type="dxa"/>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3261"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落橋防止用ゴム</w:t>
                  </w:r>
                </w:p>
              </w:tc>
              <w:tc>
                <w:tcPr>
                  <w:tcW w:w="4988" w:type="dxa"/>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3261"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道路資材</w:t>
                  </w: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車止め（ガードコーン）</w:t>
                  </w:r>
                </w:p>
              </w:tc>
            </w:tr>
            <w:tr w:rsidR="005F77D7" w:rsidRPr="001C745C" w:rsidTr="005F77D7">
              <w:tc>
                <w:tcPr>
                  <w:tcW w:w="3261" w:type="dxa"/>
                  <w:vMerge/>
                </w:tcPr>
                <w:p w:rsidR="005F77D7" w:rsidRPr="001C745C" w:rsidRDefault="005F77D7" w:rsidP="005F77D7">
                  <w:pPr>
                    <w:rPr>
                      <w:rFonts w:ascii="UD デジタル 教科書体 NP-R" w:eastAsia="UD デジタル 教科書体 NP-R"/>
                      <w:szCs w:val="18"/>
                    </w:rPr>
                  </w:pP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視線誘導標・車線分離標</w:t>
                  </w:r>
                </w:p>
              </w:tc>
            </w:tr>
            <w:tr w:rsidR="005F77D7" w:rsidRPr="001C745C" w:rsidTr="005F77D7">
              <w:tc>
                <w:tcPr>
                  <w:tcW w:w="3261"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弾性舗装材</w:t>
                  </w: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ゴムチップ舗装材</w:t>
                  </w:r>
                </w:p>
              </w:tc>
            </w:tr>
            <w:tr w:rsidR="005F77D7" w:rsidRPr="001C745C" w:rsidTr="005F77D7">
              <w:tc>
                <w:tcPr>
                  <w:tcW w:w="3261"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建築防水資材</w:t>
                  </w:r>
                </w:p>
              </w:tc>
              <w:tc>
                <w:tcPr>
                  <w:tcW w:w="4988" w:type="dxa"/>
                </w:tcPr>
                <w:p w:rsidR="005F77D7" w:rsidRPr="001C745C" w:rsidRDefault="005F77D7" w:rsidP="005F77D7">
                  <w:pPr>
                    <w:rPr>
                      <w:rFonts w:ascii="UD デジタル 教科書体 NP-R" w:eastAsia="UD デジタル 教科書体 NP-R"/>
                      <w:szCs w:val="18"/>
                    </w:rPr>
                  </w:pPr>
                </w:p>
              </w:tc>
            </w:tr>
          </w:tbl>
          <w:p w:rsidR="005F77D7" w:rsidRPr="001C745C" w:rsidRDefault="005F77D7" w:rsidP="005F77D7">
            <w:pPr>
              <w:ind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※代表的な製品例である</w:t>
            </w:r>
          </w:p>
          <w:p w:rsidR="00565F0D" w:rsidRPr="00565F0D" w:rsidRDefault="005F77D7" w:rsidP="00565F0D">
            <w:pPr>
              <w:spacing w:afterLines="100" w:after="360"/>
              <w:ind w:firstLineChars="300" w:firstLine="540"/>
              <w:rPr>
                <w:rFonts w:ascii="UD デジタル 教科書体 NP-R" w:eastAsia="UD デジタル 教科書体 NP-R"/>
                <w:szCs w:val="18"/>
                <w:u w:val="single"/>
              </w:rPr>
            </w:pPr>
            <w:r w:rsidRPr="001C745C">
              <w:rPr>
                <w:rFonts w:ascii="UD デジタル 教科書体 NP-R" w:eastAsia="UD デジタル 教科書体 NP-R" w:hint="eastAsia"/>
                <w:szCs w:val="18"/>
              </w:rPr>
              <w:t>（参考）</w:t>
            </w:r>
            <w:hyperlink r:id="rId90" w:history="1">
              <w:r w:rsidRPr="001C745C">
                <w:rPr>
                  <w:rStyle w:val="af6"/>
                  <w:rFonts w:ascii="UD デジタル 教科書体 NP-R" w:eastAsia="UD デジタル 教科書体 NP-R" w:hint="eastAsia"/>
                  <w:color w:val="auto"/>
                  <w:szCs w:val="18"/>
                </w:rPr>
                <w:t>ニッタ化工品（株）の製品情報</w:t>
              </w:r>
            </w:hyperlink>
          </w:p>
        </w:tc>
      </w:tr>
      <w:tr w:rsidR="005F77D7" w:rsidRPr="001C745C" w:rsidTr="005F77D7">
        <w:tc>
          <w:tcPr>
            <w:tcW w:w="10773" w:type="dxa"/>
            <w:gridSpan w:val="2"/>
            <w:shd w:val="clear" w:color="auto" w:fill="D9D9D9" w:themeFill="background1" w:themeFillShade="D9"/>
            <w:tcMar>
              <w:left w:w="57" w:type="dxa"/>
              <w:right w:w="28" w:type="dxa"/>
            </w:tcMar>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lastRenderedPageBreak/>
              <w:t>5節　施工</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工事施工における工事特性、創意工夫、社会性等について</w:t>
            </w:r>
          </w:p>
        </w:tc>
        <w:tc>
          <w:tcPr>
            <w:tcW w:w="8935" w:type="dxa"/>
            <w:tcMar>
              <w:right w:w="28" w:type="dxa"/>
            </w:tcMar>
          </w:tcPr>
          <w:p w:rsidR="005F77D7" w:rsidRPr="001C745C" w:rsidRDefault="005F77D7" w:rsidP="00565F0D">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○工事施工において自ら立案した創意工夫や技術力に関する項目、又は地域社会への貢献として評価できる項目に関する事項について、工事完了時までに所定の様式により提出することができる。</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○評価する項目の具体例等については、</w:t>
            </w:r>
            <w:hyperlink r:id="rId91" w:history="1">
              <w:r w:rsidRPr="001C745C">
                <w:rPr>
                  <w:rStyle w:val="af6"/>
                  <w:rFonts w:ascii="UD デジタル 教科書体 NP-R" w:eastAsia="UD デジタル 教科書体 NP-R" w:hint="eastAsia"/>
                  <w:szCs w:val="18"/>
                </w:rPr>
                <w:t>工事成績評定要領</w:t>
              </w:r>
            </w:hyperlink>
            <w:r w:rsidRPr="001C745C">
              <w:rPr>
                <w:rFonts w:ascii="UD デジタル 教科書体 NP-R" w:eastAsia="UD デジタル 教科書体 NP-R" w:hint="eastAsia"/>
                <w:szCs w:val="18"/>
              </w:rPr>
              <w:t>を参考にするものとする。</w:t>
            </w:r>
          </w:p>
          <w:p w:rsidR="005F77D7" w:rsidRDefault="005F77D7" w:rsidP="005F77D7">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○提出に際して必要な所定の様式は監督員に申し出て交付を受けること。</w:t>
            </w:r>
          </w:p>
          <w:p w:rsidR="00565F0D" w:rsidRPr="001C745C" w:rsidRDefault="00565F0D" w:rsidP="005F77D7">
            <w:pPr>
              <w:spacing w:afterLines="20" w:after="72"/>
              <w:rPr>
                <w:rFonts w:ascii="UD デジタル 教科書体 NP-R" w:eastAsia="UD デジタル 教科書体 NP-R"/>
                <w:szCs w:val="18"/>
              </w:rPr>
            </w:pPr>
          </w:p>
        </w:tc>
      </w:tr>
      <w:tr w:rsidR="005F77D7" w:rsidRPr="001C745C" w:rsidTr="005F77D7">
        <w:tc>
          <w:tcPr>
            <w:tcW w:w="1838" w:type="dxa"/>
            <w:tcMar>
              <w:left w:w="57" w:type="dxa"/>
              <w:right w:w="28" w:type="dxa"/>
            </w:tcMar>
          </w:tcPr>
          <w:p w:rsidR="005F77D7" w:rsidRPr="001C745C" w:rsidRDefault="005F77D7" w:rsidP="005F77D7">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施工計画書</w:t>
            </w:r>
          </w:p>
          <w:p w:rsidR="005F77D7" w:rsidRPr="001C745C" w:rsidRDefault="005F77D7" w:rsidP="005F77D7">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92" w:anchor="page=13" w:history="1">
              <w:r w:rsidRPr="001C745C">
                <w:rPr>
                  <w:rStyle w:val="af6"/>
                  <w:rFonts w:ascii="UD デジタル 教科書体 NP-R" w:eastAsia="UD デジタル 教科書体 NP-R" w:hAnsiTheme="majorEastAsia" w:hint="eastAsia"/>
                  <w:szCs w:val="18"/>
                </w:rPr>
                <w:t>木仕1.5.1</w:t>
              </w:r>
            </w:hyperlink>
            <w:r w:rsidRPr="001C745C">
              <w:rPr>
                <w:rFonts w:ascii="UD デジタル 教科書体 NP-R" w:eastAsia="UD デジタル 教科書体 NP-R" w:hAnsiTheme="majorEastAsia" w:hint="eastAsia"/>
                <w:szCs w:val="18"/>
              </w:rPr>
              <w:t>）</w:t>
            </w:r>
          </w:p>
        </w:tc>
        <w:tc>
          <w:tcPr>
            <w:tcW w:w="8935" w:type="dxa"/>
            <w:tcMar>
              <w:right w:w="28" w:type="dxa"/>
            </w:tcMar>
          </w:tcPr>
          <w:p w:rsidR="005F77D7" w:rsidRPr="001C745C" w:rsidRDefault="005F77D7" w:rsidP="00565F0D">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〇下記の工事に関して作成する。又、施工計画書等の作成にあたっては，正確な施工数量を把握し、材料ロス、廃棄物を抑制する等環境に配慮すること。</w:t>
            </w:r>
          </w:p>
          <w:p w:rsidR="005F77D7" w:rsidRPr="001C745C" w:rsidRDefault="005F77D7" w:rsidP="005F77D7">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※総合施工計画書　　・仮設工事　　・土,地業,基礎工事</w:t>
            </w:r>
          </w:p>
          <w:p w:rsidR="005F77D7" w:rsidRPr="001C745C" w:rsidRDefault="005F77D7" w:rsidP="005F77D7">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・木造工事（・軸組構法工事　　・枠組壁工法工事　　・丸太組構法工事　　・CLTパネル構法工事）</w:t>
            </w:r>
          </w:p>
          <w:p w:rsidR="005F77D7" w:rsidRPr="001C745C" w:rsidRDefault="005F77D7" w:rsidP="005F77D7">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・木工事　　・防水工事　　・石工事　　・タイル工事　　・屋根及びとい工事　　・金属工事</w:t>
            </w:r>
          </w:p>
          <w:p w:rsidR="005F77D7" w:rsidRPr="001C745C" w:rsidRDefault="005F77D7" w:rsidP="005F77D7">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・左官工事　・建具工事　・塗装工事　　・内装工事　　・総合図　　　・</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作成に当たっては「</w:t>
            </w:r>
            <w:hyperlink r:id="rId93" w:history="1">
              <w:r w:rsidRPr="001C745C">
                <w:rPr>
                  <w:rStyle w:val="af6"/>
                  <w:rFonts w:ascii="UD デジタル 教科書体 NP-R" w:eastAsia="UD デジタル 教科書体 NP-R" w:hint="eastAsia"/>
                  <w:szCs w:val="18"/>
                </w:rPr>
                <w:t>公共建築工事標準仕様書に基づく建築工事の施工管理（施工計画書作成要領） 令和5年版</w:t>
              </w:r>
            </w:hyperlink>
            <w:r w:rsidRPr="001C745C">
              <w:rPr>
                <w:rFonts w:ascii="UD デジタル 教科書体 NP-R" w:eastAsia="UD デジタル 教科書体 NP-R" w:hint="eastAsia"/>
                <w:szCs w:val="18"/>
              </w:rPr>
              <w:t>」を参照すること</w:t>
            </w:r>
          </w:p>
          <w:p w:rsidR="005F77D7" w:rsidRDefault="005F77D7" w:rsidP="005F77D7">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上記のほか、監督員が適宣指示する工事についても作成する。</w:t>
            </w:r>
          </w:p>
          <w:p w:rsidR="009B4453" w:rsidRPr="001C745C" w:rsidRDefault="009B4453" w:rsidP="005F77D7">
            <w:pPr>
              <w:spacing w:afterLines="20" w:after="72"/>
              <w:ind w:leftChars="100" w:left="180"/>
              <w:rPr>
                <w:rFonts w:ascii="UD デジタル 教科書体 NP-R" w:eastAsia="UD デジタル 教科書体 NP-R"/>
                <w:szCs w:val="18"/>
              </w:rPr>
            </w:pP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材料の検査等</w:t>
            </w:r>
          </w:p>
        </w:tc>
        <w:tc>
          <w:tcPr>
            <w:tcW w:w="8935" w:type="dxa"/>
            <w:tcMar>
              <w:right w:w="28" w:type="dxa"/>
            </w:tcMar>
          </w:tcPr>
          <w:p w:rsidR="00565F0D" w:rsidRPr="001C745C" w:rsidRDefault="005F77D7" w:rsidP="00565F0D">
            <w:pPr>
              <w:rPr>
                <w:rFonts w:ascii="UD デジタル 教科書体 NP-R" w:eastAsia="UD デジタル 教科書体 NP-R"/>
                <w:szCs w:val="18"/>
              </w:rPr>
            </w:pPr>
            <w:r w:rsidRPr="001C745C">
              <w:rPr>
                <w:rFonts w:ascii="UD デジタル 教科書体 NP-R" w:eastAsia="UD デジタル 教科書体 NP-R" w:hint="eastAsia"/>
                <w:szCs w:val="18"/>
              </w:rPr>
              <w:t>現場に搬入した材料は、標準仕様書に基づき監督職員の検査を受けること。これに加え、請負金額が2,000万円を超える場合は、下記に示す工事用材料について、設計図書に定める品質及び性能を有することを証する書類及び現場への搬入日、数量等を記載した資料を提出し、監督員の検査を受けること。</w:t>
            </w:r>
          </w:p>
          <w:tbl>
            <w:tblPr>
              <w:tblStyle w:val="af5"/>
              <w:tblpPr w:leftFromText="142" w:rightFromText="142" w:vertAnchor="text" w:horzAnchor="margin" w:tblpY="59"/>
              <w:tblOverlap w:val="never"/>
              <w:tblW w:w="5000" w:type="pct"/>
              <w:tblLook w:val="04A0" w:firstRow="1" w:lastRow="0" w:firstColumn="1" w:lastColumn="0" w:noHBand="0" w:noVBand="1"/>
            </w:tblPr>
            <w:tblGrid>
              <w:gridCol w:w="1789"/>
              <w:gridCol w:w="7000"/>
            </w:tblGrid>
            <w:tr w:rsidR="005F77D7" w:rsidRPr="001C745C" w:rsidTr="005F77D7">
              <w:tc>
                <w:tcPr>
                  <w:tcW w:w="1018" w:type="pct"/>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工事名</w:t>
                  </w:r>
                </w:p>
              </w:tc>
              <w:tc>
                <w:tcPr>
                  <w:tcW w:w="3982" w:type="pct"/>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工事用材料</w:t>
                  </w:r>
                </w:p>
              </w:tc>
            </w:tr>
            <w:tr w:rsidR="005F77D7" w:rsidRPr="001C745C" w:rsidTr="005F77D7">
              <w:tc>
                <w:tcPr>
                  <w:tcW w:w="1018"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地業工事</w:t>
                  </w:r>
                </w:p>
              </w:tc>
              <w:tc>
                <w:tcPr>
                  <w:tcW w:w="3982"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くい、鉄筋、コンクリート、ラップルコンクリート、セメントミルク工法の根固め液に使用するコンクリート</w:t>
                  </w:r>
                </w:p>
              </w:tc>
            </w:tr>
            <w:tr w:rsidR="005F77D7" w:rsidRPr="001C745C" w:rsidTr="005F77D7">
              <w:tc>
                <w:tcPr>
                  <w:tcW w:w="1018"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鉄筋工事</w:t>
                  </w:r>
                </w:p>
              </w:tc>
              <w:tc>
                <w:tcPr>
                  <w:tcW w:w="3982"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鉄筋</w:t>
                  </w:r>
                </w:p>
              </w:tc>
            </w:tr>
            <w:tr w:rsidR="005F77D7" w:rsidRPr="001C745C" w:rsidTr="005F77D7">
              <w:tc>
                <w:tcPr>
                  <w:tcW w:w="1018"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コンクリート工事</w:t>
                  </w:r>
                </w:p>
              </w:tc>
              <w:tc>
                <w:tcPr>
                  <w:tcW w:w="3982"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w:t>
                  </w:r>
                </w:p>
              </w:tc>
            </w:tr>
            <w:tr w:rsidR="005F77D7" w:rsidRPr="001C745C" w:rsidTr="005F77D7">
              <w:tc>
                <w:tcPr>
                  <w:tcW w:w="1018"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鉄骨工事</w:t>
                  </w:r>
                </w:p>
              </w:tc>
              <w:tc>
                <w:tcPr>
                  <w:tcW w:w="3982"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鋼材</w:t>
                  </w:r>
                </w:p>
              </w:tc>
            </w:tr>
            <w:tr w:rsidR="005F77D7" w:rsidRPr="001C745C" w:rsidTr="005F77D7">
              <w:tc>
                <w:tcPr>
                  <w:tcW w:w="1018"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ブロック及び</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ＡＬＣパネル工事</w:t>
                  </w:r>
                </w:p>
              </w:tc>
              <w:tc>
                <w:tcPr>
                  <w:tcW w:w="3982"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構造用コンクリートブロック</w:t>
                  </w:r>
                </w:p>
              </w:tc>
            </w:tr>
            <w:tr w:rsidR="005F77D7" w:rsidRPr="001C745C" w:rsidTr="005F77D7">
              <w:tc>
                <w:tcPr>
                  <w:tcW w:w="1018"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防水工事</w:t>
                  </w:r>
                </w:p>
              </w:tc>
              <w:tc>
                <w:tcPr>
                  <w:tcW w:w="3982"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アスファルト、ルーフィング類、その他防水材料</w:t>
                  </w:r>
                </w:p>
              </w:tc>
            </w:tr>
            <w:tr w:rsidR="005F77D7" w:rsidRPr="001C745C" w:rsidTr="005F77D7">
              <w:tc>
                <w:tcPr>
                  <w:tcW w:w="1018"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屋外工事</w:t>
                  </w:r>
                </w:p>
              </w:tc>
              <w:tc>
                <w:tcPr>
                  <w:tcW w:w="3982"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鉄筋、構造用コンクリート</w:t>
                  </w:r>
                </w:p>
              </w:tc>
            </w:tr>
            <w:tr w:rsidR="005F77D7" w:rsidRPr="001C745C" w:rsidTr="005F77D7">
              <w:tc>
                <w:tcPr>
                  <w:tcW w:w="1018" w:type="pct"/>
                </w:tcPr>
                <w:p w:rsidR="005F77D7" w:rsidRPr="001C745C" w:rsidRDefault="005F77D7" w:rsidP="005F77D7">
                  <w:pPr>
                    <w:rPr>
                      <w:rFonts w:ascii="UD デジタル 教科書体 NP-R" w:eastAsia="UD デジタル 教科書体 NP-R"/>
                      <w:szCs w:val="18"/>
                    </w:rPr>
                  </w:pPr>
                </w:p>
              </w:tc>
              <w:tc>
                <w:tcPr>
                  <w:tcW w:w="3982"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5F77D7" w:rsidRPr="001C745C" w:rsidTr="005F77D7">
              <w:tc>
                <w:tcPr>
                  <w:tcW w:w="1018" w:type="pct"/>
                </w:tcPr>
                <w:p w:rsidR="005F77D7" w:rsidRPr="001C745C" w:rsidRDefault="005F77D7" w:rsidP="005F77D7">
                  <w:pPr>
                    <w:rPr>
                      <w:rFonts w:ascii="UD デジタル 教科書体 NP-R" w:eastAsia="UD デジタル 教科書体 NP-R"/>
                      <w:szCs w:val="18"/>
                    </w:rPr>
                  </w:pPr>
                </w:p>
              </w:tc>
              <w:tc>
                <w:tcPr>
                  <w:tcW w:w="3982" w:type="pct"/>
                </w:tcPr>
                <w:p w:rsidR="005F77D7" w:rsidRPr="001C745C" w:rsidRDefault="005F77D7" w:rsidP="00565F0D">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bl>
          <w:p w:rsidR="005F77D7" w:rsidRDefault="005F77D7" w:rsidP="005F77D7">
            <w:pPr>
              <w:rPr>
                <w:rFonts w:ascii="UD デジタル 教科書体 NP-R" w:eastAsia="UD デジタル 教科書体 NP-R"/>
              </w:rPr>
            </w:pPr>
          </w:p>
          <w:p w:rsidR="00565F0D" w:rsidRDefault="00565F0D" w:rsidP="005F77D7">
            <w:pPr>
              <w:rPr>
                <w:rFonts w:ascii="UD デジタル 教科書体 NP-R" w:eastAsia="UD デジタル 教科書体 NP-R"/>
              </w:rPr>
            </w:pPr>
          </w:p>
          <w:p w:rsidR="00565F0D" w:rsidRDefault="00565F0D" w:rsidP="005F77D7">
            <w:pPr>
              <w:rPr>
                <w:rFonts w:ascii="UD デジタル 教科書体 NP-R" w:eastAsia="UD デジタル 教科書体 NP-R"/>
              </w:rPr>
            </w:pPr>
          </w:p>
          <w:p w:rsidR="00565F0D" w:rsidRPr="001C745C" w:rsidRDefault="00565F0D" w:rsidP="005F77D7">
            <w:pPr>
              <w:rPr>
                <w:rFonts w:ascii="UD デジタル 教科書体 NP-R" w:eastAsia="UD デジタル 教科書体 NP-R"/>
              </w:rPr>
            </w:pP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Style w:val="af6"/>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hyperlink r:id="rId94" w:history="1">
              <w:r w:rsidRPr="001C745C">
                <w:rPr>
                  <w:rStyle w:val="af6"/>
                  <w:rFonts w:ascii="UD デジタル 教科書体 NP-R" w:eastAsia="UD デジタル 教科書体 NP-R" w:hAnsiTheme="majorEastAsia" w:hint="eastAsia"/>
                  <w:szCs w:val="18"/>
                </w:rPr>
                <w:t>技能士</w:t>
              </w:r>
            </w:hyperlink>
          </w:p>
          <w:p w:rsidR="005F77D7" w:rsidRPr="001C745C" w:rsidRDefault="005F77D7" w:rsidP="005F77D7">
            <w:pPr>
              <w:ind w:left="180" w:hangingChars="100" w:hanging="180"/>
              <w:rPr>
                <w:rFonts w:ascii="UD デジタル 教科書体 NP-R" w:eastAsia="UD デジタル 教科書体 NP-R"/>
              </w:rPr>
            </w:pPr>
            <w:r w:rsidRPr="001C745C">
              <w:rPr>
                <w:rStyle w:val="af6"/>
                <w:rFonts w:ascii="UD デジタル 教科書体 NP-R" w:eastAsia="UD デジタル 教科書体 NP-R" w:hAnsiTheme="majorEastAsia" w:hint="eastAsia"/>
                <w:szCs w:val="18"/>
              </w:rPr>
              <w:t>（</w:t>
            </w:r>
            <w:hyperlink r:id="rId95" w:anchor="page=13" w:history="1">
              <w:r w:rsidRPr="001C745C">
                <w:rPr>
                  <w:rStyle w:val="af6"/>
                  <w:rFonts w:ascii="UD デジタル 教科書体 NP-R" w:eastAsia="UD デジタル 教科書体 NP-R" w:hAnsiTheme="majorEastAsia" w:hint="eastAsia"/>
                  <w:szCs w:val="18"/>
                </w:rPr>
                <w:t>木仕1.5.2</w:t>
              </w:r>
            </w:hyperlink>
            <w:r w:rsidRPr="001C745C">
              <w:rPr>
                <w:rStyle w:val="af6"/>
                <w:rFonts w:ascii="UD デジタル 教科書体 NP-R" w:eastAsia="UD デジタル 教科書体 NP-R" w:hAnsiTheme="majorEastAsia" w:hint="eastAsia"/>
                <w:szCs w:val="18"/>
              </w:rPr>
              <w:t>）</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〇適用する技能検定の職種及び作業の種別は下表による</w:t>
            </w:r>
          </w:p>
          <w:tbl>
            <w:tblPr>
              <w:tblStyle w:val="af5"/>
              <w:tblW w:w="0" w:type="auto"/>
              <w:tblLook w:val="04A0" w:firstRow="1" w:lastRow="0" w:firstColumn="1" w:lastColumn="0" w:noHBand="0" w:noVBand="1"/>
            </w:tblPr>
            <w:tblGrid>
              <w:gridCol w:w="2299"/>
              <w:gridCol w:w="2127"/>
              <w:gridCol w:w="4328"/>
            </w:tblGrid>
            <w:tr w:rsidR="005F77D7" w:rsidRPr="001C745C" w:rsidTr="005F77D7">
              <w:tc>
                <w:tcPr>
                  <w:tcW w:w="2299"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摘要工事種類</w:t>
                  </w:r>
                </w:p>
              </w:tc>
              <w:tc>
                <w:tcPr>
                  <w:tcW w:w="2127"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職種</w:t>
                  </w:r>
                </w:p>
              </w:tc>
              <w:tc>
                <w:tcPr>
                  <w:tcW w:w="4328"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技能検定の作業の種別</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仮設工事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とび</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・とび工事</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鉄筋工事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鉄筋施工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・鉄筋組立て作業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型枠工事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型枠施工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・型枠工事作業</w:t>
                  </w:r>
                </w:p>
              </w:tc>
            </w:tr>
            <w:tr w:rsidR="005F77D7" w:rsidRPr="001C745C" w:rsidTr="005F77D7">
              <w:tc>
                <w:tcPr>
                  <w:tcW w:w="2299"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コンクリート圧送施工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・コンクリート圧送工事作業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鉄工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・構造物鉄工作業</w:t>
                  </w:r>
                </w:p>
              </w:tc>
            </w:tr>
            <w:tr w:rsidR="005F77D7" w:rsidRPr="001C745C" w:rsidTr="005F77D7">
              <w:tc>
                <w:tcPr>
                  <w:tcW w:w="2299"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CB・ALCパネル及び押出し成形セメント板工事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ブロック建築</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・コンクリートブロック工事作業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ALCパネル施工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・ALCパネル工事作業</w:t>
                  </w:r>
                </w:p>
              </w:tc>
            </w:tr>
            <w:tr w:rsidR="005F77D7" w:rsidRPr="001C745C" w:rsidTr="005F77D7">
              <w:tc>
                <w:tcPr>
                  <w:tcW w:w="2299"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防水工事</w:t>
                  </w:r>
                </w:p>
              </w:tc>
              <w:tc>
                <w:tcPr>
                  <w:tcW w:w="2127" w:type="dxa"/>
                  <w:vMerge w:val="restart"/>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防水施工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・アスファルト防水工事作業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・ウレタンゴム系塗膜防水工事作業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・アクリルゴム系塗膜防水工事作業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・合成ゴム系シート防水工事作業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・塩化ビニル系シート防水工事作業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・セメント系防水工事作業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・シーリング防水工事作業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・改質ｱｽﾌｧﾙﾄｼｰﾄﾄｰﾁ工法防水工事作業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・改質ｱｽﾌｧﾙﾄｼｰﾄ常温粘着工法防水工事作業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・FRP防水工事作業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石工事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石材施工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・石張り作業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タイル工事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タイル張り</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・タイル張り作業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木工事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建築大工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・大工工事作業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屋根及びとい工事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建築板金</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・内外装板金作業</w:t>
                  </w:r>
                </w:p>
              </w:tc>
            </w:tr>
            <w:tr w:rsidR="005F77D7" w:rsidRPr="001C745C" w:rsidTr="005F77D7">
              <w:tc>
                <w:tcPr>
                  <w:tcW w:w="2299"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金属工事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内装仕上げ施工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・鋼製下地工事作業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建築板金</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・内外装板金作業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左官工事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左官</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・左官作業</w:t>
                  </w:r>
                </w:p>
              </w:tc>
            </w:tr>
            <w:tr w:rsidR="005F77D7" w:rsidRPr="001C745C" w:rsidTr="005F77D7">
              <w:tc>
                <w:tcPr>
                  <w:tcW w:w="2299"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建具工事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サッシ施工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・ビル用サッシ施工作業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ガラス施工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・ガラス工事作業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自動ドア施工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・自動ドア施工作業</w:t>
                  </w:r>
                </w:p>
              </w:tc>
            </w:tr>
            <w:tr w:rsidR="005F77D7" w:rsidRPr="001C745C" w:rsidTr="005F77D7">
              <w:tc>
                <w:tcPr>
                  <w:tcW w:w="2299"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カーテンウォール工事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szCs w:val="18"/>
                    </w:rPr>
                    <w:t>カーテンウォール</w:t>
                  </w:r>
                  <w:r w:rsidRPr="001C745C">
                    <w:rPr>
                      <w:rFonts w:ascii="UD デジタル 教科書体 NP-R" w:eastAsia="UD デジタル 教科書体 NP-R" w:hint="eastAsia"/>
                    </w:rPr>
                    <w:t>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・金属製</w:t>
                  </w:r>
                  <w:r w:rsidRPr="001C745C">
                    <w:rPr>
                      <w:rFonts w:ascii="UD デジタル 教科書体 NP-R" w:eastAsia="UD デジタル 教科書体 NP-R" w:hint="eastAsia"/>
                      <w:szCs w:val="18"/>
                    </w:rPr>
                    <w:t>カーテンウォール</w:t>
                  </w:r>
                  <w:r w:rsidRPr="001C745C">
                    <w:rPr>
                      <w:rFonts w:ascii="UD デジタル 教科書体 NP-R" w:eastAsia="UD デジタル 教科書体 NP-R" w:hint="eastAsia"/>
                    </w:rPr>
                    <w:t>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サッシ施工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・ビル用サッシ施工作業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ガラス施工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・ガラス工事作業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塗装工事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塗装</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・建築塗装作業</w:t>
                  </w:r>
                </w:p>
              </w:tc>
            </w:tr>
            <w:tr w:rsidR="005F77D7" w:rsidRPr="001C745C" w:rsidTr="005F77D7">
              <w:tc>
                <w:tcPr>
                  <w:tcW w:w="2299"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内装工事</w:t>
                  </w:r>
                </w:p>
              </w:tc>
              <w:tc>
                <w:tcPr>
                  <w:tcW w:w="2127" w:type="dxa"/>
                  <w:vMerge w:val="restart"/>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内装仕上げ施工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・プラスチック系床仕上げ工事作業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・カーペット系床仕上げ工事作業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・木質系床仕上げ工事作業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・ボード仕上げ工事作業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表装</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・壁装作業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排水工事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配管</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・建築配管作業</w:t>
                  </w:r>
                </w:p>
              </w:tc>
            </w:tr>
            <w:tr w:rsidR="005F77D7" w:rsidRPr="001C745C" w:rsidTr="005F77D7">
              <w:tc>
                <w:tcPr>
                  <w:tcW w:w="2299"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舗装工事</w:t>
                  </w:r>
                </w:p>
              </w:tc>
              <w:tc>
                <w:tcPr>
                  <w:tcW w:w="2127" w:type="dxa"/>
                  <w:vMerge w:val="restart"/>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路面標示施工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・溶融ペイントハンドマーカー工事作業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・加熱ペイントマシンマーカー工事作業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植栽工事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造園</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・造園工事作業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外壁改修工事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樹脂接着剤注入施工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・樹脂接着剤注入施工技能士</w:t>
                  </w:r>
                </w:p>
              </w:tc>
            </w:tr>
          </w:tbl>
          <w:p w:rsidR="005F77D7" w:rsidRPr="001C745C" w:rsidRDefault="005F77D7" w:rsidP="005F77D7">
            <w:pPr>
              <w:rPr>
                <w:rFonts w:ascii="UD デジタル 教科書体 NP-R" w:eastAsia="UD デジタル 教科書体 NP-R"/>
              </w:rPr>
            </w:pPr>
          </w:p>
        </w:tc>
      </w:tr>
      <w:bookmarkStart w:id="4" w:name="室内空気汚染対策"/>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室内空気汚染対策</w:t>
            </w:r>
            <w:bookmarkEnd w:id="4"/>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〇</w:t>
            </w:r>
            <w:hyperlink r:id="rId96" w:anchor="Mp-Ch_2-At_28_2:~:text=%E8%A1%9B%E7%94%9F%E4%B8%8A%E3%81%AE%E6%8E%AA%E7%BD%AE%EF%BC%89-,%E7%AC%AC%E4%BA%8C%E5%8D%81%E5%85%AB%E6%9D%A1%E3%81%AE%E4%BA%8C,-%E5%BB%BA%E7%AF%89%E7%89%A9%E3%81%AF%E3%80%81%E7%9F%B3%E7%B6%BF" w:history="1">
              <w:r w:rsidRPr="001C745C">
                <w:rPr>
                  <w:rStyle w:val="af6"/>
                  <w:rFonts w:ascii="UD デジタル 教科書体 NP-R" w:eastAsia="UD デジタル 教科書体 NP-R" w:hint="eastAsia"/>
                  <w:szCs w:val="18"/>
                </w:rPr>
                <w:t>建築基準法第28条の2</w:t>
              </w:r>
            </w:hyperlink>
            <w:r w:rsidRPr="001C745C">
              <w:rPr>
                <w:rFonts w:ascii="UD デジタル 教科書体 NP-R" w:eastAsia="UD デジタル 教科書体 NP-R" w:hint="eastAsia"/>
                <w:szCs w:val="18"/>
              </w:rPr>
              <w:t>の規定による</w:t>
            </w:r>
            <w:hyperlink r:id="rId97" w:history="1">
              <w:r w:rsidRPr="001C745C">
                <w:rPr>
                  <w:rStyle w:val="af6"/>
                  <w:rFonts w:ascii="UD デジタル 教科書体 NP-R" w:eastAsia="UD デジタル 教科書体 NP-R" w:hint="eastAsia"/>
                  <w:szCs w:val="18"/>
                </w:rPr>
                <w:t>ホルムアルデヒド発散建築材料として国土交通省告示で定められたもの</w:t>
              </w:r>
            </w:hyperlink>
            <w:r w:rsidRPr="001C745C">
              <w:rPr>
                <w:rFonts w:ascii="UD デジタル 教科書体 NP-R" w:eastAsia="UD デジタル 教科書体 NP-R" w:hint="eastAsia"/>
                <w:szCs w:val="18"/>
              </w:rPr>
              <w:t>（以下、「告示対象建材」という。）を屋内で使用する場合は、Ｆ☆☆☆☆規格品（JIS・JAS規格）又は同等以上とする。ただし、該当する材料等がない場合は、監督員と協議の上、決定する。</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〇設計図書に指示ある材料工法については、品質・性能の証明できる資料を提出する。</w:t>
            </w:r>
          </w:p>
          <w:p w:rsidR="005F77D7" w:rsidRPr="001C745C" w:rsidRDefault="005F77D7" w:rsidP="005F77D7">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〇告示対象建材に関する資料の提出</w:t>
            </w:r>
          </w:p>
          <w:p w:rsidR="005F77D7" w:rsidRPr="001C745C" w:rsidRDefault="005F77D7" w:rsidP="005F77D7">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告示対象建材については、品質・性能の証明できる資料（公的な書類がない場合は、建材または梱包に印字された規格を撮影した写真）を監督員に提出する。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・化学物質の濃度測定</w:t>
            </w:r>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〇化学物質濃度を下記のとおり測定し、</w:t>
            </w:r>
            <w:hyperlink r:id="rId98" w:history="1">
              <w:r w:rsidRPr="001C745C">
                <w:rPr>
                  <w:rStyle w:val="af6"/>
                  <w:rFonts w:ascii="UD デジタル 教科書体 NP-R" w:eastAsia="UD デジタル 教科書体 NP-R" w:hint="eastAsia"/>
                  <w:szCs w:val="18"/>
                </w:rPr>
                <w:t>厚生労働省が定める指針値</w:t>
              </w:r>
            </w:hyperlink>
            <w:r w:rsidRPr="001C745C">
              <w:rPr>
                <w:rFonts w:ascii="UD デジタル 教科書体 NP-R" w:eastAsia="UD デジタル 教科書体 NP-R" w:hint="eastAsia"/>
                <w:szCs w:val="18"/>
              </w:rPr>
              <w:t>以下であることを確認し、測定結果報告書を監督員に１部提出する。</w:t>
            </w:r>
          </w:p>
          <w:p w:rsidR="005F77D7" w:rsidRPr="001C745C" w:rsidRDefault="005F77D7" w:rsidP="005F77D7">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測定対象物質</w:t>
            </w:r>
          </w:p>
          <w:p w:rsidR="005F77D7" w:rsidRPr="001C745C" w:rsidRDefault="005F77D7" w:rsidP="005F77D7">
            <w:pPr>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※ホルムアルデヒド　　※トルエン　　　※キシレン </w:t>
            </w:r>
          </w:p>
          <w:p w:rsidR="005F77D7" w:rsidRPr="001C745C" w:rsidRDefault="005F77D7" w:rsidP="005F77D7">
            <w:pPr>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※エチルベンゼン　　　※スチレン　　　・パラジクロロベンゼン</w:t>
            </w:r>
          </w:p>
          <w:p w:rsidR="005F77D7" w:rsidRPr="001C745C" w:rsidRDefault="005F77D7" w:rsidP="005F77D7">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測定方法、箇所数</w:t>
            </w:r>
          </w:p>
          <w:p w:rsidR="005F77D7" w:rsidRPr="001C745C" w:rsidRDefault="005F77D7" w:rsidP="005F77D7">
            <w:pPr>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・簡易法</w:t>
            </w:r>
          </w:p>
          <w:p w:rsidR="005F77D7" w:rsidRPr="001C745C" w:rsidRDefault="005F77D7" w:rsidP="005F77D7">
            <w:pPr>
              <w:ind w:leftChars="200" w:left="36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※測定バッチ（　　　　　　　　　　 社製）</w:t>
            </w:r>
          </w:p>
          <w:p w:rsidR="005F77D7" w:rsidRPr="001C745C" w:rsidRDefault="005F77D7" w:rsidP="005F77D7">
            <w:pPr>
              <w:ind w:leftChars="200" w:left="36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※ホルムアルデヒド用　　 　   　　 箇所</w:t>
            </w:r>
          </w:p>
          <w:p w:rsidR="005F77D7" w:rsidRPr="001C745C" w:rsidRDefault="005F77D7" w:rsidP="005F77D7">
            <w:pPr>
              <w:ind w:leftChars="200" w:left="36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※その他用　　　　　　　　　　　　 箇所</w:t>
            </w:r>
          </w:p>
          <w:p w:rsidR="005F77D7" w:rsidRPr="001C745C" w:rsidRDefault="005F77D7" w:rsidP="005F77D7">
            <w:pPr>
              <w:ind w:leftChars="200" w:left="36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　　　　　　　　　　　　　　　　 箇所</w:t>
            </w:r>
          </w:p>
          <w:p w:rsidR="005F77D7" w:rsidRPr="001C745C" w:rsidRDefault="005F77D7" w:rsidP="005F77D7">
            <w:pPr>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・厚生労働省の標準的測定方法　　 　　箇所</w:t>
            </w:r>
          </w:p>
          <w:p w:rsidR="005F77D7" w:rsidRPr="001C745C" w:rsidRDefault="005F77D7" w:rsidP="005F77D7">
            <w:pPr>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　　　　　　　　　　　　　　　　 　箇所</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○測定箇所は監督員の指示による。</w:t>
            </w:r>
          </w:p>
          <w:p w:rsidR="005F77D7" w:rsidRPr="001C745C" w:rsidRDefault="005F77D7" w:rsidP="005F77D7">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99" w:anchor=":~:text=%E5%88%A5%E6%B7%BB3)-,%E5%AE%A4%E5%86%85%E7%A9%BA%E6%B0%97%E4%B8%AD%E5%8C%96%E5%AD%A6%E7%89%A9%E8%B3%AA%E3%81%AE%E6%8E%A1%E5%8F%96%E6%96%B9%E6%B3%95%E3%81%A8%E6%B8%AC%E5%AE%9A%E6%96%B9%E6%B3%95,-%E3%81%93%E3%82%8C%E3%81%AF%E3%80%81%E5%AE%A4%E5%86%85" w:history="1">
              <w:r w:rsidRPr="001C745C">
                <w:rPr>
                  <w:rStyle w:val="af6"/>
                  <w:rFonts w:ascii="UD デジタル 教科書体 NP-R" w:eastAsia="UD デジタル 教科書体 NP-R" w:hint="eastAsia"/>
                  <w:szCs w:val="18"/>
                </w:rPr>
                <w:t>厚生労働省の標準的測定方法</w:t>
              </w:r>
            </w:hyperlink>
            <w:r w:rsidRPr="001C745C">
              <w:rPr>
                <w:rFonts w:ascii="UD デジタル 教科書体 NP-R" w:eastAsia="UD デジタル 教科書体 NP-R" w:hint="eastAsia"/>
                <w:szCs w:val="18"/>
              </w:rPr>
              <w:t>による場合の測定者は、環境計量証明事業所として登録を行っている者、又は作業環境測定事業所の有機溶剤の登録を行っている者とする。</w:t>
            </w:r>
          </w:p>
        </w:tc>
      </w:tr>
      <w:tr w:rsidR="005F77D7" w:rsidRPr="001C745C" w:rsidTr="005F77D7">
        <w:trPr>
          <w:trHeight w:val="283"/>
        </w:trPr>
        <w:tc>
          <w:tcPr>
            <w:tcW w:w="10773" w:type="dxa"/>
            <w:gridSpan w:val="2"/>
            <w:shd w:val="clear" w:color="auto" w:fill="D9D9D9" w:themeFill="background1" w:themeFillShade="D9"/>
            <w:tcMar>
              <w:left w:w="57" w:type="dxa"/>
              <w:right w:w="28" w:type="dxa"/>
            </w:tcMar>
            <w:vAlign w:val="center"/>
          </w:tcPr>
          <w:p w:rsidR="005F77D7" w:rsidRPr="001C745C" w:rsidRDefault="005F77D7" w:rsidP="005F77D7">
            <w:pPr>
              <w:jc w:val="both"/>
              <w:rPr>
                <w:rFonts w:ascii="UD デジタル 教科書体 NP-R" w:eastAsia="UD デジタル 教科書体 NP-R"/>
              </w:rPr>
            </w:pPr>
            <w:r w:rsidRPr="001C745C">
              <w:rPr>
                <w:rFonts w:ascii="UD デジタル 教科書体 NP-R" w:eastAsia="UD デジタル 教科書体 NP-R" w:hint="eastAsia"/>
              </w:rPr>
              <w:lastRenderedPageBreak/>
              <w:t>6節　工事検査及び技術検査</w:t>
            </w:r>
          </w:p>
        </w:tc>
      </w:tr>
      <w:tr w:rsidR="005F77D7" w:rsidRPr="001C745C" w:rsidTr="005F77D7">
        <w:tc>
          <w:tcPr>
            <w:tcW w:w="1838" w:type="dxa"/>
            <w:tcMar>
              <w:left w:w="57" w:type="dxa"/>
              <w:right w:w="28" w:type="dxa"/>
            </w:tcMar>
          </w:tcPr>
          <w:p w:rsidR="005F77D7" w:rsidRPr="001C745C" w:rsidRDefault="005F77D7" w:rsidP="005F77D7">
            <w:pPr>
              <w:rPr>
                <w:rFonts w:ascii="UD デジタル 教科書体 NP-R" w:eastAsia="UD デジタル 教科書体 NP-R" w:hAnsiTheme="majorEastAsia"/>
                <w:szCs w:val="18"/>
              </w:rPr>
            </w:pPr>
            <w:bookmarkStart w:id="5" w:name="中間技術検査"/>
            <w:r w:rsidRPr="001C745C">
              <w:rPr>
                <w:rFonts w:ascii="UD デジタル 教科書体 NP-R" w:eastAsia="UD デジタル 教科書体 NP-R" w:hAnsiTheme="majorEastAsia" w:hint="eastAsia"/>
                <w:szCs w:val="18"/>
              </w:rPr>
              <w:t>・中間技術検査</w:t>
            </w:r>
            <w:bookmarkEnd w:id="5"/>
          </w:p>
          <w:p w:rsidR="005F77D7" w:rsidRPr="001C745C" w:rsidRDefault="005F77D7" w:rsidP="005F77D7">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00" w:anchor="page=14" w:history="1">
              <w:r w:rsidRPr="001C745C">
                <w:rPr>
                  <w:rStyle w:val="af6"/>
                  <w:rFonts w:ascii="UD デジタル 教科書体 NP-R" w:eastAsia="UD デジタル 教科書体 NP-R" w:hAnsiTheme="majorEastAsia" w:hint="eastAsia"/>
                  <w:szCs w:val="18"/>
                </w:rPr>
                <w:t>木仕1.6.2</w:t>
              </w:r>
            </w:hyperlink>
            <w:r w:rsidRPr="001C745C">
              <w:rPr>
                <w:rFonts w:ascii="UD デジタル 教科書体 NP-R" w:eastAsia="UD デジタル 教科書体 NP-R" w:hAnsiTheme="majorEastAsia" w:hint="eastAsia"/>
                <w:szCs w:val="18"/>
              </w:rPr>
              <w:t>）</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〇中間技術検査の対象工事は、次による。</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※当初契約金額が5億円以上かつ工期が6ヶ月以上の工事</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※当初契約金額が1億円以上の低入札価格契約工事（低入札価格調査手続要綱第4条で定める基準価格を下回る額で契約を締結した請負工事）</w:t>
            </w:r>
          </w:p>
          <w:p w:rsidR="005F77D7" w:rsidRPr="001C745C" w:rsidRDefault="005F77D7" w:rsidP="005F77D7">
            <w:pPr>
              <w:ind w:left="162" w:hangingChars="90" w:hanging="162"/>
              <w:rPr>
                <w:rFonts w:ascii="UD デジタル 教科書体 NP-R" w:eastAsia="UD デジタル 教科書体 NP-R"/>
                <w:szCs w:val="18"/>
              </w:rPr>
            </w:pPr>
            <w:r w:rsidRPr="001C745C">
              <w:rPr>
                <w:rFonts w:ascii="UD デジタル 教科書体 NP-R" w:eastAsia="UD デジタル 教科書体 NP-R" w:hint="eastAsia"/>
                <w:szCs w:val="18"/>
              </w:rPr>
              <w:t>・次のいずれかに該当し、設計担当課若しくは工事担当課の所管課長が必要と認めた工事</w:t>
            </w:r>
          </w:p>
          <w:p w:rsidR="005F77D7" w:rsidRPr="001C745C" w:rsidRDefault="005F77D7" w:rsidP="005F77D7">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・契約約款第37条（部分引渡し）の適用に伴う検査（完済部分）の実施にあわせて、技術的検査を行うことが適切な場合</w:t>
            </w:r>
          </w:p>
          <w:p w:rsidR="005F77D7" w:rsidRPr="001C745C" w:rsidRDefault="005F77D7" w:rsidP="005F77D7">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・当初請負金額が3億円以上かつ工期が6ヶ月以上で、施工上の重要な変化点等で技術的検査を行うことが適切な場合</w:t>
            </w:r>
          </w:p>
          <w:p w:rsidR="005F77D7" w:rsidRPr="001C745C" w:rsidRDefault="005F77D7" w:rsidP="005F77D7">
            <w:pPr>
              <w:ind w:leftChars="100" w:left="529" w:hangingChars="194" w:hanging="349"/>
              <w:rPr>
                <w:rFonts w:ascii="UD デジタル 教科書体 NP-R" w:eastAsia="UD デジタル 教科書体 NP-R"/>
                <w:szCs w:val="18"/>
              </w:rPr>
            </w:pPr>
            <w:r w:rsidRPr="001C745C">
              <w:rPr>
                <w:rFonts w:ascii="UD デジタル 教科書体 NP-R" w:eastAsia="UD デジタル 教科書体 NP-R" w:hint="eastAsia"/>
                <w:szCs w:val="18"/>
              </w:rPr>
              <w:t>・その他工事の施工上、技術的検査を行うことが適切な場合</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○中間技術検査の実施は、出来高の検査時期又は次の各号の時期とする。</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（1）杭打設完了時</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（2）基礎配筋完了時</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（3）建て方完了時又は躯体完了時</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（4）その他主管課長の判断により有効と思われる時期</w:t>
            </w:r>
          </w:p>
          <w:p w:rsidR="005F77D7" w:rsidRPr="001C745C" w:rsidRDefault="005F77D7"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○中間技術検査の実施回数は，工期が1年未満の工事は1回程度、1年以上の工事は2回程度とする。（工事の重要度などに応じ実施回数を増減することがある。）</w:t>
            </w:r>
          </w:p>
        </w:tc>
      </w:tr>
      <w:bookmarkStart w:id="6" w:name="出来高検査"/>
      <w:tr w:rsidR="005F77D7" w:rsidRPr="001C745C" w:rsidTr="005F77D7">
        <w:tc>
          <w:tcPr>
            <w:tcW w:w="1838" w:type="dxa"/>
            <w:tcMar>
              <w:left w:w="57" w:type="dxa"/>
              <w:right w:w="28" w:type="dxa"/>
            </w:tcMar>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出来高検査</w:t>
            </w:r>
            <w:bookmarkEnd w:id="6"/>
          </w:p>
        </w:tc>
        <w:tc>
          <w:tcPr>
            <w:tcW w:w="8935" w:type="dxa"/>
            <w:tcMar>
              <w:right w:w="28" w:type="dxa"/>
            </w:tcMar>
          </w:tcPr>
          <w:p w:rsidR="005F77D7" w:rsidRPr="001C745C" w:rsidRDefault="005F77D7" w:rsidP="00565F0D">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szCs w:val="18"/>
              </w:rPr>
              <w:t>○出来高検査については、「</w:t>
            </w:r>
            <w:hyperlink r:id="rId101" w:history="1">
              <w:r w:rsidRPr="001C745C">
                <w:rPr>
                  <w:rStyle w:val="af6"/>
                  <w:rFonts w:ascii="UD デジタル 教科書体 NP-R" w:eastAsia="UD デジタル 教科書体 NP-R" w:hint="eastAsia"/>
                  <w:szCs w:val="18"/>
                </w:rPr>
                <w:t>神戸市建築工事出来高算定基準</w:t>
              </w:r>
            </w:hyperlink>
            <w:r w:rsidRPr="001C745C">
              <w:rPr>
                <w:rFonts w:ascii="UD デジタル 教科書体 NP-R" w:eastAsia="UD デジタル 教科書体 NP-R" w:hint="eastAsia"/>
                <w:szCs w:val="18"/>
              </w:rPr>
              <w:t>」若しくは「</w:t>
            </w:r>
            <w:hyperlink r:id="rId102" w:history="1">
              <w:r w:rsidRPr="001C745C">
                <w:rPr>
                  <w:rStyle w:val="af6"/>
                  <w:rFonts w:ascii="UD デジタル 教科書体 NP-R" w:eastAsia="UD デジタル 教科書体 NP-R" w:hint="eastAsia"/>
                  <w:szCs w:val="18"/>
                </w:rPr>
                <w:t>建築工事工程段階別出来高払実施要領</w:t>
              </w:r>
            </w:hyperlink>
            <w:r w:rsidRPr="001C745C">
              <w:rPr>
                <w:rFonts w:ascii="UD デジタル 教科書体 NP-R" w:eastAsia="UD デジタル 教科書体 NP-R" w:hint="eastAsia"/>
                <w:szCs w:val="18"/>
              </w:rPr>
              <w:t>」による。</w:t>
            </w:r>
          </w:p>
        </w:tc>
      </w:tr>
      <w:bookmarkStart w:id="7" w:name="材料の検査に伴う試験"/>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材料の検査に伴う試験</w:t>
            </w:r>
            <w:bookmarkEnd w:id="7"/>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int="eastAsia"/>
                <w:szCs w:val="18"/>
              </w:rPr>
              <w:t>○工事現場外で行う試験は、JAB【</w:t>
            </w:r>
            <w:hyperlink r:id="rId103" w:history="1">
              <w:r w:rsidRPr="001C745C">
                <w:rPr>
                  <w:rStyle w:val="af6"/>
                  <w:rFonts w:ascii="UD デジタル 教科書体 NP-R" w:eastAsia="UD デジタル 教科書体 NP-R" w:hint="eastAsia"/>
                  <w:szCs w:val="18"/>
                </w:rPr>
                <w:t>（公財）日本適合性認定協会</w:t>
              </w:r>
            </w:hyperlink>
            <w:r w:rsidRPr="001C745C">
              <w:rPr>
                <w:rFonts w:ascii="UD デジタル 教科書体 NP-R" w:eastAsia="UD デジタル 教科書体 NP-R" w:hint="eastAsia"/>
                <w:szCs w:val="18"/>
              </w:rPr>
              <w:t>】による認定又はJNLA【</w:t>
            </w:r>
            <w:hyperlink r:id="rId104" w:history="1">
              <w:r w:rsidRPr="001C745C">
                <w:rPr>
                  <w:rStyle w:val="af6"/>
                  <w:rFonts w:ascii="UD デジタル 教科書体 NP-R" w:eastAsia="UD デジタル 教科書体 NP-R" w:hAnsiTheme="minorEastAsia" w:hint="eastAsia"/>
                  <w:szCs w:val="18"/>
                </w:rPr>
                <w:t>独立行政法人製品評価技術基盤機構</w:t>
              </w:r>
            </w:hyperlink>
            <w:r w:rsidRPr="001C745C">
              <w:rPr>
                <w:rFonts w:ascii="UD デジタル 教科書体 NP-R" w:eastAsia="UD デジタル 教科書体 NP-R" w:hint="eastAsia"/>
                <w:szCs w:val="18"/>
              </w:rPr>
              <w:t>】による登録を受けた試験所で行う。試験項目の実施可能な登録試験所については、下記ホームページを参照のこと。</w:t>
            </w:r>
          </w:p>
          <w:p w:rsidR="005F77D7" w:rsidRPr="001C745C" w:rsidRDefault="005F77D7" w:rsidP="005F77D7">
            <w:pPr>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○試験の依頼者は請負人とし、試験体の持ち込みについては、監督員の指示により、請負人が責任をもって行う。</w:t>
            </w:r>
          </w:p>
          <w:p w:rsidR="005F77D7" w:rsidRPr="001C745C" w:rsidRDefault="005F77D7" w:rsidP="00565F0D">
            <w:pPr>
              <w:ind w:leftChars="100" w:left="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なお、試験のために生ずる費用は全て請負人の負担とする。</w:t>
            </w:r>
          </w:p>
        </w:tc>
      </w:tr>
      <w:tr w:rsidR="005F77D7" w:rsidRPr="001C745C" w:rsidTr="005F77D7">
        <w:tc>
          <w:tcPr>
            <w:tcW w:w="1838" w:type="dxa"/>
            <w:tcMar>
              <w:left w:w="57" w:type="dxa"/>
              <w:right w:w="28" w:type="dxa"/>
            </w:tcMar>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電子検査</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05" w:history="1">
              <w:r w:rsidRPr="001C745C">
                <w:rPr>
                  <w:rStyle w:val="af6"/>
                  <w:rFonts w:ascii="UD デジタル 教科書体 NP-R" w:eastAsia="UD デジタル 教科書体 NP-R" w:hint="eastAsia"/>
                  <w:szCs w:val="18"/>
                </w:rPr>
                <w:t>神戸</w:t>
              </w:r>
              <w:r w:rsidRPr="001C745C">
                <w:rPr>
                  <w:rStyle w:val="af6"/>
                  <w:rFonts w:ascii="UD デジタル 教科書体 NP-R" w:eastAsia="UD デジタル 教科書体 NP-R" w:hAnsi="ＭＳ 明朝" w:cs="ＭＳ 明朝" w:hint="eastAsia"/>
                  <w:szCs w:val="18"/>
                </w:rPr>
                <w:t>市電子検査実施要領（建築工事編）</w:t>
              </w:r>
            </w:hyperlink>
            <w:r w:rsidRPr="001C745C">
              <w:rPr>
                <w:rFonts w:ascii="UD デジタル 教科書体 NP-R" w:eastAsia="UD デジタル 教科書体 NP-R" w:hAnsi="ＭＳ 明朝" w:cs="ＭＳ 明朝" w:hint="eastAsia"/>
                <w:szCs w:val="18"/>
              </w:rPr>
              <w:t>」に</w:t>
            </w:r>
            <w:r w:rsidRPr="001C745C">
              <w:rPr>
                <w:rFonts w:ascii="UD デジタル 教科書体 NP-R" w:eastAsia="UD デジタル 教科書体 NP-R" w:hint="eastAsia"/>
                <w:szCs w:val="18"/>
              </w:rPr>
              <w:t>基づく電子検査を行う。</w:t>
            </w:r>
          </w:p>
          <w:p w:rsidR="005F77D7" w:rsidRPr="001C745C" w:rsidRDefault="005F77D7" w:rsidP="00565F0D">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原則として電子検査の対象は市単独工事で予定価格１億円以上の工事とする</w:t>
            </w:r>
          </w:p>
        </w:tc>
      </w:tr>
      <w:tr w:rsidR="005F77D7" w:rsidRPr="001C745C" w:rsidTr="005F77D7">
        <w:tc>
          <w:tcPr>
            <w:tcW w:w="10773" w:type="dxa"/>
            <w:gridSpan w:val="2"/>
            <w:shd w:val="clear" w:color="auto" w:fill="D9D9D9" w:themeFill="background1" w:themeFillShade="D9"/>
            <w:tcMar>
              <w:left w:w="57" w:type="dxa"/>
              <w:right w:w="28" w:type="dxa"/>
            </w:tcMar>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7節　完成図</w:t>
            </w:r>
          </w:p>
        </w:tc>
      </w:tr>
      <w:tr w:rsidR="005F77D7" w:rsidRPr="001C745C" w:rsidTr="005F77D7">
        <w:tc>
          <w:tcPr>
            <w:tcW w:w="1838" w:type="dxa"/>
            <w:tcMar>
              <w:left w:w="57" w:type="dxa"/>
              <w:right w:w="28" w:type="dxa"/>
            </w:tcMar>
          </w:tcPr>
          <w:p w:rsidR="005F77D7" w:rsidRPr="001C745C" w:rsidRDefault="005F77D7" w:rsidP="005F77D7">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完成図書</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06" w:anchor="page=16" w:history="1">
              <w:r w:rsidRPr="001C745C">
                <w:rPr>
                  <w:rStyle w:val="af6"/>
                  <w:rFonts w:ascii="UD デジタル 教科書体 NP-R" w:eastAsia="UD デジタル 教科書体 NP-R" w:hint="eastAsia"/>
                </w:rPr>
                <w:t>標仕1.7.1,2</w:t>
              </w:r>
            </w:hyperlink>
            <w:r w:rsidRPr="001C745C">
              <w:rPr>
                <w:rFonts w:ascii="UD デジタル 教科書体 NP-R" w:eastAsia="UD デジタル 教科書体 NP-R" w:hint="eastAsia"/>
              </w:rPr>
              <w:t>）</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Ansi="ＭＳ 明朝" w:cs="ＭＳ 明朝" w:hint="eastAsia"/>
                <w:szCs w:val="18"/>
              </w:rPr>
              <w:t>※</w:t>
            </w:r>
            <w:r w:rsidRPr="001C745C">
              <w:rPr>
                <w:rFonts w:ascii="UD デジタル 教科書体 NP-R" w:eastAsia="UD デジタル 教科書体 NP-R" w:hint="eastAsia"/>
                <w:szCs w:val="18"/>
              </w:rPr>
              <w:t>完成図</w:t>
            </w:r>
          </w:p>
          <w:p w:rsidR="005F77D7" w:rsidRPr="001C745C" w:rsidRDefault="005F77D7"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※全図　　</w:t>
            </w:r>
            <w:r w:rsidRPr="001C745C">
              <w:rPr>
                <w:rFonts w:ascii="UD デジタル 教科書体 NP-R" w:eastAsia="UD デジタル 教科書体 NP-R" w:cs="YuMincho-Regular" w:hint="eastAsia"/>
                <w:kern w:val="0"/>
                <w:szCs w:val="18"/>
              </w:rPr>
              <w:t>・（ 　　　　　　　　　　　　　　　）</w:t>
            </w:r>
            <w:r w:rsidRPr="001C745C">
              <w:rPr>
                <w:rFonts w:ascii="UD デジタル 教科書体 NP-R" w:eastAsia="UD デジタル 教科書体 NP-R" w:hint="eastAsia"/>
                <w:szCs w:val="18"/>
              </w:rPr>
              <w:t xml:space="preserve">　</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作成方法：※CAD データを修正後PDF 化</w:t>
            </w:r>
          </w:p>
          <w:p w:rsidR="005F77D7" w:rsidRPr="001C745C" w:rsidRDefault="005F77D7"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提出方法、提出部数：</w:t>
            </w:r>
          </w:p>
          <w:p w:rsidR="005F77D7" w:rsidRPr="001C745C" w:rsidRDefault="005F77D7" w:rsidP="005F77D7">
            <w:pPr>
              <w:ind w:leftChars="600" w:left="1080"/>
              <w:rPr>
                <w:rFonts w:ascii="UD デジタル 教科書体 NP-R" w:eastAsia="UD デジタル 教科書体 NP-R"/>
                <w:szCs w:val="18"/>
              </w:rPr>
            </w:pPr>
            <w:r w:rsidRPr="001C745C">
              <w:rPr>
                <w:rFonts w:ascii="UD デジタル 教科書体 NP-R" w:eastAsia="UD デジタル 教科書体 NP-R" w:hint="eastAsia"/>
                <w:szCs w:val="18"/>
              </w:rPr>
              <w:t>※CD-R等（　　）部で提出</w:t>
            </w:r>
          </w:p>
          <w:p w:rsidR="005F77D7" w:rsidRPr="001C745C" w:rsidRDefault="005F77D7" w:rsidP="005F77D7">
            <w:pPr>
              <w:ind w:leftChars="600" w:left="1080"/>
              <w:rPr>
                <w:rFonts w:ascii="UD デジタル 教科書体 NP-R" w:eastAsia="UD デジタル 教科書体 NP-R"/>
                <w:szCs w:val="18"/>
              </w:rPr>
            </w:pPr>
            <w:r w:rsidRPr="001C745C">
              <w:rPr>
                <w:rFonts w:ascii="UD デジタル 教科書体 NP-R" w:eastAsia="UD デジタル 教科書体 NP-R" w:hint="eastAsia"/>
                <w:szCs w:val="18"/>
              </w:rPr>
              <w:t>・製本（A3見開き）　　部を提出　　　・</w:t>
            </w:r>
          </w:p>
          <w:p w:rsidR="005F77D7" w:rsidRPr="001C745C" w:rsidRDefault="005F77D7" w:rsidP="005F77D7">
            <w:pPr>
              <w:rPr>
                <w:rFonts w:ascii="UD デジタル 教科書体 NP-R" w:eastAsia="UD デジタル 教科書体 NP-R" w:cs="Times New Roman"/>
                <w:szCs w:val="18"/>
              </w:rPr>
            </w:pPr>
            <w:r w:rsidRPr="001C745C">
              <w:rPr>
                <w:rFonts w:ascii="UD デジタル 教科書体 NP-R" w:eastAsia="UD デジタル 教科書体 NP-R" w:cs="Times New Roman" w:hint="eastAsia"/>
                <w:szCs w:val="18"/>
              </w:rPr>
              <w:t>※工事写真</w:t>
            </w:r>
          </w:p>
          <w:p w:rsidR="005F77D7" w:rsidRPr="001C745C" w:rsidRDefault="005F77D7" w:rsidP="005F77D7">
            <w:pPr>
              <w:ind w:leftChars="200" w:left="1620" w:hangingChars="700" w:hanging="1260"/>
              <w:rPr>
                <w:rFonts w:ascii="UD デジタル 教科書体 NP-R" w:eastAsia="UD デジタル 教科書体 NP-R" w:cs="Times New Roman"/>
                <w:szCs w:val="18"/>
              </w:rPr>
            </w:pPr>
            <w:r w:rsidRPr="001C745C">
              <w:rPr>
                <w:rFonts w:ascii="UD デジタル 教科書体 NP-R" w:eastAsia="UD デジタル 教科書体 NP-R" w:cs="Times New Roman" w:hint="eastAsia"/>
                <w:kern w:val="0"/>
                <w:szCs w:val="18"/>
                <w:fitText w:val="720" w:id="-509438198"/>
              </w:rPr>
              <w:t>提出方法</w:t>
            </w:r>
            <w:r w:rsidRPr="001C745C">
              <w:rPr>
                <w:rFonts w:ascii="UD デジタル 教科書体 NP-R" w:eastAsia="UD デジタル 教科書体 NP-R" w:cs="Times New Roman" w:hint="eastAsia"/>
                <w:szCs w:val="18"/>
              </w:rPr>
              <w:t>：</w:t>
            </w:r>
            <w:r w:rsidRPr="001C745C">
              <w:rPr>
                <w:rFonts w:ascii="UD デジタル 教科書体 NP-R" w:eastAsia="UD デジタル 教科書体 NP-R" w:hAnsi="ＭＳ 明朝" w:cs="ＭＳ 明朝" w:hint="eastAsia"/>
                <w:szCs w:val="18"/>
              </w:rPr>
              <w:t>※工種毎に整理したもの（</w:t>
            </w:r>
            <w:r w:rsidRPr="001C745C">
              <w:rPr>
                <w:rFonts w:ascii="UD デジタル 教科書体 NP-R" w:eastAsia="UD デジタル 教科書体 NP-R" w:hint="eastAsia"/>
                <w:szCs w:val="18"/>
              </w:rPr>
              <w:t>PDF</w:t>
            </w:r>
            <w:r w:rsidRPr="001C745C">
              <w:rPr>
                <w:rFonts w:ascii="UD デジタル 教科書体 NP-R" w:eastAsia="UD デジタル 教科書体 NP-R" w:hAnsi="ＭＳ 明朝" w:cs="ＭＳ 明朝" w:hint="eastAsia"/>
                <w:szCs w:val="18"/>
              </w:rPr>
              <w:t>形式）を</w:t>
            </w:r>
            <w:r w:rsidRPr="001C745C">
              <w:rPr>
                <w:rFonts w:ascii="UD デジタル 教科書体 NP-R" w:eastAsia="UD デジタル 教科書体 NP-R" w:hint="eastAsia"/>
                <w:szCs w:val="18"/>
              </w:rPr>
              <w:t>CD-R</w:t>
            </w:r>
            <w:r w:rsidRPr="001C745C">
              <w:rPr>
                <w:rFonts w:ascii="UD デジタル 教科書体 NP-R" w:eastAsia="UD デジタル 教科書体 NP-R" w:hAnsi="ＭＳ 明朝" w:cs="ＭＳ 明朝" w:hint="eastAsia"/>
                <w:szCs w:val="18"/>
              </w:rPr>
              <w:t>等にて提出する</w:t>
            </w:r>
            <w:r w:rsidRPr="001C745C">
              <w:rPr>
                <w:rFonts w:ascii="UD デジタル 教科書体 NP-R" w:eastAsia="UD デジタル 教科書体 NP-R" w:cs="Times New Roman" w:hint="eastAsia"/>
                <w:szCs w:val="18"/>
              </w:rPr>
              <w:t>。　　・</w:t>
            </w:r>
          </w:p>
          <w:p w:rsidR="005F77D7" w:rsidRPr="001C745C" w:rsidRDefault="005F77D7" w:rsidP="005F77D7">
            <w:pPr>
              <w:ind w:leftChars="200" w:left="360"/>
              <w:rPr>
                <w:rFonts w:ascii="UD デジタル 教科書体 NP-R" w:eastAsia="UD デジタル 教科書体 NP-R" w:cs="Times New Roman"/>
                <w:szCs w:val="18"/>
              </w:rPr>
            </w:pPr>
            <w:r w:rsidRPr="001C745C">
              <w:rPr>
                <w:rFonts w:ascii="UD デジタル 教科書体 NP-R" w:eastAsia="UD デジタル 教科書体 NP-R" w:cs="Times New Roman" w:hint="eastAsia"/>
                <w:kern w:val="0"/>
                <w:szCs w:val="18"/>
                <w:fitText w:val="720" w:id="-509438197"/>
              </w:rPr>
              <w:t>提出部数</w:t>
            </w:r>
            <w:r w:rsidRPr="001C745C">
              <w:rPr>
                <w:rFonts w:ascii="UD デジタル 教科書体 NP-R" w:eastAsia="UD デジタル 教科書体 NP-R" w:cs="Times New Roman" w:hint="eastAsia"/>
                <w:szCs w:val="18"/>
              </w:rPr>
              <w:t>：・1部提出する　　　・</w:t>
            </w:r>
          </w:p>
          <w:p w:rsidR="005F77D7" w:rsidRPr="001C745C" w:rsidRDefault="005F77D7" w:rsidP="005F77D7">
            <w:pPr>
              <w:autoSpaceDE w:val="0"/>
              <w:autoSpaceDN w:val="0"/>
              <w:ind w:leftChars="193" w:left="347"/>
              <w:rPr>
                <w:rFonts w:ascii="UD デジタル 教科書体 NP-R" w:eastAsia="UD デジタル 教科書体 NP-R"/>
                <w:szCs w:val="18"/>
              </w:rPr>
            </w:pPr>
            <w:r w:rsidRPr="001C745C">
              <w:rPr>
                <w:rFonts w:ascii="UD デジタル 教科書体 NP-R" w:eastAsia="UD デジタル 教科書体 NP-R" w:hint="eastAsia"/>
                <w:szCs w:val="18"/>
              </w:rPr>
              <w:t>※工事写真は130万画素以上とする。</w:t>
            </w:r>
          </w:p>
          <w:p w:rsidR="005F77D7" w:rsidRPr="001C745C" w:rsidRDefault="005F77D7" w:rsidP="005F77D7">
            <w:pPr>
              <w:autoSpaceDE w:val="0"/>
              <w:autoSpaceDN w:val="0"/>
              <w:ind w:leftChars="193" w:left="347"/>
              <w:rPr>
                <w:rFonts w:ascii="UD デジタル 教科書体 NP-R" w:eastAsia="UD デジタル 教科書体 NP-R"/>
                <w:szCs w:val="18"/>
              </w:rPr>
            </w:pPr>
            <w:r w:rsidRPr="001C745C">
              <w:rPr>
                <w:rFonts w:ascii="UD デジタル 教科書体 NP-R" w:eastAsia="UD デジタル 教科書体 NP-R" w:hint="eastAsia"/>
                <w:szCs w:val="18"/>
              </w:rPr>
              <w:t>※撮影箇所等は2節工事関係図書 工事の記録等による。</w:t>
            </w:r>
          </w:p>
          <w:p w:rsidR="005F77D7" w:rsidRPr="001C745C" w:rsidRDefault="005F77D7" w:rsidP="005F77D7">
            <w:pPr>
              <w:ind w:leftChars="193" w:left="347"/>
              <w:rPr>
                <w:rFonts w:ascii="UD デジタル 教科書体 NP-R" w:eastAsia="UD デジタル 教科書体 NP-R" w:cs="Times New Roman"/>
                <w:szCs w:val="18"/>
              </w:rPr>
            </w:pPr>
            <w:r w:rsidRPr="001C745C">
              <w:rPr>
                <w:rFonts w:ascii="UD デジタル 教科書体 NP-R" w:eastAsia="UD デジタル 教科書体 NP-R" w:hint="eastAsia"/>
                <w:szCs w:val="18"/>
              </w:rPr>
              <w:t>※工事写真の小黒板情報電子化を行う場合は2節工事関係図書 工事の記録等による。</w:t>
            </w:r>
          </w:p>
          <w:p w:rsidR="005F77D7" w:rsidRPr="001C745C" w:rsidRDefault="005F77D7" w:rsidP="005F77D7">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・完成写真</w:t>
            </w:r>
          </w:p>
          <w:p w:rsidR="005F77D7" w:rsidRPr="001C745C" w:rsidRDefault="005F77D7" w:rsidP="005F77D7">
            <w:pPr>
              <w:ind w:leftChars="213" w:left="1283" w:hangingChars="500" w:hanging="900"/>
              <w:rPr>
                <w:rFonts w:ascii="UD デジタル 教科書体 NP-R" w:eastAsia="UD デジタル 教科書体 NP-R"/>
                <w:szCs w:val="18"/>
              </w:rPr>
            </w:pPr>
            <w:r w:rsidRPr="001C745C">
              <w:rPr>
                <w:rFonts w:ascii="UD デジタル 教科書体 NP-R" w:eastAsia="UD デジタル 教科書体 NP-R" w:hint="eastAsia"/>
                <w:kern w:val="0"/>
                <w:szCs w:val="18"/>
                <w:fitText w:val="720" w:id="-509438196"/>
              </w:rPr>
              <w:t>提出</w:t>
            </w:r>
            <w:r w:rsidRPr="001C745C">
              <w:rPr>
                <w:rFonts w:ascii="UD デジタル 教科書体 NP-R" w:eastAsia="UD デジタル 教科書体 NP-R" w:cs="Times New Roman" w:hint="eastAsia"/>
                <w:kern w:val="0"/>
                <w:szCs w:val="18"/>
                <w:fitText w:val="720" w:id="-509438196"/>
              </w:rPr>
              <w:t>方法</w:t>
            </w:r>
            <w:r w:rsidRPr="001C745C">
              <w:rPr>
                <w:rFonts w:ascii="UD デジタル 教科書体 NP-R" w:eastAsia="UD デジタル 教科書体 NP-R" w:cs="Times New Roman" w:hint="eastAsia"/>
                <w:szCs w:val="18"/>
              </w:rPr>
              <w:t>：</w:t>
            </w:r>
            <w:r w:rsidRPr="001C745C">
              <w:rPr>
                <w:rFonts w:ascii="UD デジタル 教科書体 NP-R" w:eastAsia="UD デジタル 教科書体 NP-R" w:hAnsi="ＭＳ 明朝" w:cs="ＭＳ 明朝" w:hint="eastAsia"/>
                <w:szCs w:val="18"/>
              </w:rPr>
              <w:t>※</w:t>
            </w:r>
            <w:r w:rsidRPr="001C745C">
              <w:rPr>
                <w:rFonts w:ascii="UD デジタル 教科書体 NP-R" w:eastAsia="UD デジタル 教科書体 NP-R" w:hint="eastAsia"/>
                <w:szCs w:val="18"/>
              </w:rPr>
              <w:t>デジタルデータ（600万画素以上、JPEG形式）をCD-R等にて提出する。</w:t>
            </w:r>
            <w:r w:rsidRPr="001C745C">
              <w:rPr>
                <w:rFonts w:ascii="UD デジタル 教科書体 NP-R" w:eastAsia="UD デジタル 教科書体 NP-R" w:hAnsiTheme="minorEastAsia" w:cs="Times New Roman" w:hint="eastAsia"/>
                <w:szCs w:val="18"/>
              </w:rPr>
              <w:t xml:space="preserve">　　</w:t>
            </w:r>
            <w:r w:rsidRPr="001C745C">
              <w:rPr>
                <w:rFonts w:ascii="UD デジタル 教科書体 NP-R" w:eastAsia="UD デジタル 教科書体 NP-R" w:hint="eastAsia"/>
                <w:szCs w:val="18"/>
              </w:rPr>
              <w:t>・</w:t>
            </w:r>
          </w:p>
          <w:p w:rsidR="005F77D7" w:rsidRPr="001C745C" w:rsidRDefault="005F77D7" w:rsidP="005F77D7">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kern w:val="0"/>
                <w:szCs w:val="18"/>
                <w:fitText w:val="720" w:id="-509438195"/>
              </w:rPr>
              <w:t>提出部数</w:t>
            </w:r>
            <w:r w:rsidRPr="001C745C">
              <w:rPr>
                <w:rFonts w:ascii="UD デジタル 教科書体 NP-R" w:eastAsia="UD デジタル 教科書体 NP-R" w:cs="Times New Roman" w:hint="eastAsia"/>
                <w:szCs w:val="18"/>
              </w:rPr>
              <w:t>：・</w:t>
            </w:r>
            <w:r w:rsidRPr="001C745C">
              <w:rPr>
                <w:rFonts w:ascii="UD デジタル 教科書体 NP-R" w:eastAsia="UD デジタル 教科書体 NP-R" w:hint="eastAsia"/>
                <w:szCs w:val="18"/>
              </w:rPr>
              <w:t>アルバム1部　　・</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※施工体系図（PDFデータ）</w:t>
            </w:r>
          </w:p>
          <w:p w:rsidR="005F77D7" w:rsidRPr="001C745C" w:rsidRDefault="005F77D7" w:rsidP="005F77D7">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施工体系図は、総則 提出書類に関する事項 施工体制台帳及び施工体制</w:t>
            </w:r>
          </w:p>
          <w:p w:rsidR="005F77D7" w:rsidRPr="001C745C" w:rsidRDefault="005F77D7" w:rsidP="005F77D7">
            <w:pPr>
              <w:spacing w:afterLines="20" w:after="72"/>
              <w:rPr>
                <w:rFonts w:ascii="UD デジタル 教科書体 NP-R" w:eastAsia="UD デジタル 教科書体 NP-R"/>
              </w:rPr>
            </w:pPr>
            <w:r w:rsidRPr="001C745C">
              <w:rPr>
                <w:rFonts w:ascii="UD デジタル 教科書体 NP-R" w:eastAsia="UD デジタル 教科書体 NP-R" w:hint="eastAsia"/>
                <w:szCs w:val="18"/>
              </w:rPr>
              <w:t>※提出については「</w:t>
            </w:r>
            <w:hyperlink r:id="rId107" w:history="1">
              <w:r w:rsidRPr="001C745C">
                <w:rPr>
                  <w:rStyle w:val="af6"/>
                  <w:rFonts w:ascii="UD デジタル 教科書体 NP-R" w:eastAsia="UD デジタル 教科書体 NP-R" w:hint="eastAsia"/>
                  <w:szCs w:val="18"/>
                </w:rPr>
                <w:t>神戸市建築工事完成図書等電子納品要領</w:t>
              </w:r>
            </w:hyperlink>
            <w:r w:rsidRPr="001C745C">
              <w:rPr>
                <w:rFonts w:ascii="UD デジタル 教科書体 NP-R" w:eastAsia="UD デジタル 教科書体 NP-R" w:hint="eastAsia"/>
                <w:szCs w:val="18"/>
              </w:rPr>
              <w:t>」を適用すること</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保全に関する資料</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08" w:anchor="page=14" w:history="1">
              <w:r w:rsidRPr="001C745C">
                <w:rPr>
                  <w:rStyle w:val="af6"/>
                  <w:rFonts w:ascii="UD デジタル 教科書体 NP-R" w:eastAsia="UD デジタル 教科書体 NP-R" w:hint="eastAsia"/>
                </w:rPr>
                <w:t>木仕1.7.3</w:t>
              </w:r>
            </w:hyperlink>
            <w:r w:rsidRPr="001C745C">
              <w:rPr>
                <w:rFonts w:ascii="UD デジタル 教科書体 NP-R" w:eastAsia="UD デジタル 教科書体 NP-R" w:hint="eastAsia"/>
              </w:rPr>
              <w:t>）</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・保全に関する資料等</w:t>
            </w:r>
          </w:p>
          <w:p w:rsidR="005F77D7" w:rsidRPr="001C745C" w:rsidRDefault="005F77D7"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・物品引渡書</w:t>
            </w:r>
          </w:p>
          <w:p w:rsidR="005F77D7" w:rsidRPr="001C745C" w:rsidRDefault="005F77D7"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・補修連絡先一覧 ・保証書一覧表</w:t>
            </w:r>
          </w:p>
          <w:p w:rsidR="005F77D7" w:rsidRPr="001C745C" w:rsidRDefault="005F77D7"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※保全に関する資料の記載事項及び内容については、監督員の承諾を得る。</w:t>
            </w:r>
          </w:p>
          <w:p w:rsidR="005F77D7" w:rsidRPr="001C745C" w:rsidRDefault="005F77D7" w:rsidP="005F77D7">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※保存形式、作成方法等は、監督員の指示による。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完成引継ぎ品</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・鍵、シャッターハンドル等（引渡書を含む）</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・鍵箱（　　）箱　　※鋼製既製品　　　　　・</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※鍵は1組ずつ、札を付けて整理する。</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※監督員の指定する場所に保管する。</w:t>
            </w:r>
          </w:p>
          <w:p w:rsidR="005F77D7" w:rsidRPr="001C745C" w:rsidRDefault="005F77D7" w:rsidP="005F77D7">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・補修用内外装仕上げ材</w:t>
            </w:r>
          </w:p>
          <w:tbl>
            <w:tblPr>
              <w:tblStyle w:val="af5"/>
              <w:tblW w:w="0" w:type="auto"/>
              <w:tblLook w:val="04A0" w:firstRow="1" w:lastRow="0" w:firstColumn="1" w:lastColumn="0" w:noHBand="0" w:noVBand="1"/>
            </w:tblPr>
            <w:tblGrid>
              <w:gridCol w:w="426"/>
              <w:gridCol w:w="3005"/>
              <w:gridCol w:w="2722"/>
            </w:tblGrid>
            <w:tr w:rsidR="005F77D7" w:rsidRPr="001C745C" w:rsidTr="005F77D7">
              <w:tc>
                <w:tcPr>
                  <w:tcW w:w="426" w:type="dxa"/>
                  <w:tcBorders>
                    <w:left w:val="single" w:sz="4" w:space="0" w:color="auto"/>
                  </w:tcBorders>
                  <w:shd w:val="clear" w:color="auto" w:fill="D9D9D9" w:themeFill="background1" w:themeFillShade="D9"/>
                </w:tcPr>
                <w:p w:rsidR="005F77D7" w:rsidRPr="001C745C" w:rsidRDefault="005F77D7" w:rsidP="005F77D7">
                  <w:pPr>
                    <w:rPr>
                      <w:rFonts w:ascii="UD デジタル 教科書体 NP-R" w:eastAsia="UD デジタル 教科書体 NP-R"/>
                      <w:szCs w:val="18"/>
                    </w:rPr>
                  </w:pPr>
                </w:p>
              </w:tc>
              <w:tc>
                <w:tcPr>
                  <w:tcW w:w="3005"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保管材料</w:t>
                  </w:r>
                </w:p>
              </w:tc>
              <w:tc>
                <w:tcPr>
                  <w:tcW w:w="2722" w:type="dxa"/>
                  <w:tcBorders>
                    <w:right w:val="single" w:sz="4" w:space="0" w:color="auto"/>
                  </w:tcBorders>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数量</w:t>
                  </w:r>
                </w:p>
              </w:tc>
            </w:tr>
            <w:tr w:rsidR="005F77D7" w:rsidRPr="001C745C" w:rsidTr="005F77D7">
              <w:tc>
                <w:tcPr>
                  <w:tcW w:w="426" w:type="dxa"/>
                  <w:tcBorders>
                    <w:left w:val="single" w:sz="4" w:space="0" w:color="auto"/>
                  </w:tcBorders>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005" w:type="dxa"/>
                </w:tcPr>
                <w:p w:rsidR="005F77D7" w:rsidRPr="001C745C" w:rsidRDefault="005F77D7" w:rsidP="005F77D7">
                  <w:pPr>
                    <w:rPr>
                      <w:rFonts w:ascii="UD デジタル 教科書体 NP-R" w:eastAsia="UD デジタル 教科書体 NP-R"/>
                      <w:szCs w:val="18"/>
                    </w:rPr>
                  </w:pPr>
                </w:p>
              </w:tc>
              <w:tc>
                <w:tcPr>
                  <w:tcW w:w="2722" w:type="dxa"/>
                  <w:tcBorders>
                    <w:right w:val="single" w:sz="4" w:space="0" w:color="auto"/>
                  </w:tcBorders>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426" w:type="dxa"/>
                  <w:tcBorders>
                    <w:left w:val="single" w:sz="4" w:space="0" w:color="auto"/>
                  </w:tcBorders>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005" w:type="dxa"/>
                </w:tcPr>
                <w:p w:rsidR="005F77D7" w:rsidRPr="001C745C" w:rsidRDefault="005F77D7" w:rsidP="005F77D7">
                  <w:pPr>
                    <w:rPr>
                      <w:rFonts w:ascii="UD デジタル 教科書体 NP-R" w:eastAsia="UD デジタル 教科書体 NP-R"/>
                      <w:szCs w:val="18"/>
                    </w:rPr>
                  </w:pPr>
                </w:p>
              </w:tc>
              <w:tc>
                <w:tcPr>
                  <w:tcW w:w="2722" w:type="dxa"/>
                  <w:tcBorders>
                    <w:right w:val="single" w:sz="4" w:space="0" w:color="auto"/>
                  </w:tcBorders>
                </w:tcPr>
                <w:p w:rsidR="005F77D7" w:rsidRPr="001C745C" w:rsidRDefault="005F77D7" w:rsidP="005F77D7">
                  <w:pPr>
                    <w:rPr>
                      <w:rFonts w:ascii="UD デジタル 教科書体 NP-R" w:eastAsia="UD デジタル 教科書体 NP-R"/>
                      <w:szCs w:val="18"/>
                    </w:rPr>
                  </w:pPr>
                </w:p>
              </w:tc>
            </w:tr>
          </w:tbl>
          <w:p w:rsidR="005F77D7" w:rsidRPr="001C745C" w:rsidRDefault="005F77D7" w:rsidP="005F77D7">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・その他（　　　　　　　　　　　　　　　　　　　　　　）</w:t>
            </w:r>
          </w:p>
        </w:tc>
      </w:tr>
      <w:tr w:rsidR="005F77D7" w:rsidRPr="001C745C" w:rsidTr="005F77D7">
        <w:trPr>
          <w:trHeight w:val="283"/>
        </w:trPr>
        <w:tc>
          <w:tcPr>
            <w:tcW w:w="10773" w:type="dxa"/>
            <w:gridSpan w:val="2"/>
            <w:shd w:val="clear" w:color="auto" w:fill="D9D9D9" w:themeFill="background1" w:themeFillShade="D9"/>
            <w:tcMar>
              <w:left w:w="57" w:type="dxa"/>
              <w:right w:w="28" w:type="dxa"/>
            </w:tcMar>
            <w:vAlign w:val="center"/>
          </w:tcPr>
          <w:p w:rsidR="005F77D7" w:rsidRPr="001C745C" w:rsidRDefault="005F77D7" w:rsidP="005F77D7">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その他の事項</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防水工事・外装工事の品質管理</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防水工事・外装工事のうち、対象の工事については、下記管理方法に揚げる資料等を作成・整理し、適正な品質管理等を行う。</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（a）対象工事</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（1）主たる外装工事</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（2）遮熱性の向上等、一定の効果を期待する塗装工事（遮熱塗料等）</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（3）防水工事（シーリング工事を除き、塗膜防水工事を含む）</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（4）監督員が指示する工事</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（b）管理方法</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（1）使用数量予定表の作成（施工前）</w:t>
            </w:r>
          </w:p>
          <w:p w:rsidR="005F77D7" w:rsidRPr="001C745C" w:rsidRDefault="005F77D7" w:rsidP="005F77D7">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請負人は、公共建築工事標準仕様書等による工程に基づき、仕様種別毎に、施工面積、単位面積あたりの所有数量及び総所有数量を表にまとめ、施工計画書に記載する。</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（2）使用数量の報告</w:t>
            </w:r>
          </w:p>
          <w:p w:rsidR="005F77D7" w:rsidRPr="001C745C" w:rsidRDefault="005F77D7" w:rsidP="005F77D7">
            <w:pPr>
              <w:spacing w:afterLines="50" w:after="180"/>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請負人は、防水工事・外装工事完了後、使用数量予定表に基づき、施工後の実際の使用数量を表にまとめ、納品書、工事写真とともに監督員に提出する。なお、工事写真は、材料毎の使用済み缶（袋）に、通し番号で印を付け、使用数量が正確に確認できるよう整理する。</w:t>
            </w:r>
          </w:p>
        </w:tc>
      </w:tr>
      <w:tr w:rsidR="005F77D7" w:rsidRPr="001C745C" w:rsidTr="005F77D7">
        <w:tc>
          <w:tcPr>
            <w:tcW w:w="10773" w:type="dxa"/>
            <w:gridSpan w:val="2"/>
            <w:shd w:val="clear" w:color="auto" w:fill="D9D9D9" w:themeFill="background1" w:themeFillShade="D9"/>
            <w:tcMar>
              <w:left w:w="57" w:type="dxa"/>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港湾局発注工事に適用する事項</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防災対策</w:t>
            </w:r>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※本市では「神戸港防災ポータルサイト」を開設し、神戸港の潮位情報や防潮扉の開閉状況など、防災行動に必要な情報を発信している。</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また、同サイト上でメール登録者には、台風・高潮等に伴う港湾局防災指令の発令状況、台風情報や港湾関連の交通情報などを配信しており、迅速確実な情報収集を行うために本工事の現場責任者はメール登録を行い、現場対応に備えること。</w:t>
            </w:r>
          </w:p>
          <w:p w:rsidR="005F77D7" w:rsidRPr="001C745C" w:rsidRDefault="005F77D7" w:rsidP="005F77D7">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URL　https://kobeko-bousai.jp/　または「神戸港防災ポータルサイト」で検索</w:t>
            </w:r>
          </w:p>
        </w:tc>
      </w:tr>
      <w:tr w:rsidR="005F77D7" w:rsidRPr="001C745C" w:rsidTr="005F77D7">
        <w:tc>
          <w:tcPr>
            <w:tcW w:w="10773" w:type="dxa"/>
            <w:gridSpan w:val="2"/>
            <w:shd w:val="clear" w:color="auto" w:fill="D9D9D9" w:themeFill="background1" w:themeFillShade="D9"/>
            <w:tcMar>
              <w:left w:w="57" w:type="dxa"/>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水道局発注工事に適用する事項</w:t>
            </w:r>
          </w:p>
        </w:tc>
      </w:tr>
      <w:tr w:rsidR="005F77D7" w:rsidRPr="001C745C" w:rsidTr="005F77D7">
        <w:tc>
          <w:tcPr>
            <w:tcW w:w="1838" w:type="dxa"/>
            <w:tcMar>
              <w:left w:w="57" w:type="dxa"/>
              <w:right w:w="28" w:type="dxa"/>
            </w:tcMar>
          </w:tcPr>
          <w:p w:rsidR="005F77D7" w:rsidRPr="001C745C" w:rsidRDefault="005F77D7" w:rsidP="005F77D7">
            <w:pPr>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検便報告</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※１か月に11日以上作業を行うものは、６か月以内ごとに検便結果報告書を監督員に提出する。</w:t>
            </w:r>
          </w:p>
          <w:p w:rsidR="005F77D7" w:rsidRPr="001C745C" w:rsidRDefault="005F77D7" w:rsidP="005F77D7">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（赤痢菌・サルモネラ菌・O１５７・腸チフス・パラチフス）</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行政財産使用</w:t>
            </w:r>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※現場事務所、バッカン、仮設トイレ等を設置する場合は、行政財産使用許可申請書を提出すること。なお使用による賃料は請負人負担となります。</w:t>
            </w:r>
          </w:p>
          <w:p w:rsidR="005F77D7" w:rsidRPr="001C745C" w:rsidRDefault="005F77D7" w:rsidP="005F77D7">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（使用する面積･期間により賃料が異なります）</w:t>
            </w:r>
          </w:p>
        </w:tc>
      </w:tr>
    </w:tbl>
    <w:p w:rsidR="006842AE" w:rsidRPr="001C745C" w:rsidRDefault="005F77D7" w:rsidP="005F77D7">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5F77D7" w:rsidRPr="001C745C" w:rsidRDefault="005F77D7" w:rsidP="005F77D7">
      <w:pPr>
        <w:pStyle w:val="1"/>
      </w:pPr>
      <w:bookmarkStart w:id="8" w:name="_Toc233206448"/>
      <w:r w:rsidRPr="001C745C">
        <w:rPr>
          <w:rFonts w:hint="eastAsia"/>
        </w:rPr>
        <w:t>2章</w:t>
      </w:r>
      <w:r w:rsidR="00C224C0" w:rsidRPr="001C745C">
        <w:rPr>
          <w:rFonts w:hint="eastAsia"/>
        </w:rPr>
        <w:t xml:space="preserve">　仮設工事</w:t>
      </w:r>
      <w:bookmarkEnd w:id="8"/>
    </w:p>
    <w:tbl>
      <w:tblPr>
        <w:tblStyle w:val="af5"/>
        <w:tblW w:w="11000" w:type="dxa"/>
        <w:tblInd w:w="-5" w:type="dxa"/>
        <w:tblLayout w:type="fixed"/>
        <w:tblLook w:val="04A0" w:firstRow="1" w:lastRow="0" w:firstColumn="1" w:lastColumn="0" w:noHBand="0" w:noVBand="1"/>
      </w:tblPr>
      <w:tblGrid>
        <w:gridCol w:w="1843"/>
        <w:gridCol w:w="9157"/>
      </w:tblGrid>
      <w:tr w:rsidR="00C224C0" w:rsidRPr="001C745C" w:rsidTr="00897368">
        <w:trPr>
          <w:trHeight w:hRule="exact" w:val="283"/>
          <w:tblHeader/>
        </w:trPr>
        <w:tc>
          <w:tcPr>
            <w:tcW w:w="1843" w:type="dxa"/>
            <w:tcBorders>
              <w:top w:val="single" w:sz="4" w:space="0" w:color="auto"/>
              <w:left w:val="single" w:sz="4" w:space="0" w:color="auto"/>
              <w:bottom w:val="single" w:sz="4" w:space="0" w:color="auto"/>
            </w:tcBorders>
            <w:shd w:val="clear" w:color="auto" w:fill="000000" w:themeFill="text1"/>
            <w:vAlign w:val="center"/>
          </w:tcPr>
          <w:p w:rsidR="00C224C0" w:rsidRPr="001C745C" w:rsidRDefault="00C224C0" w:rsidP="00897368">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項目</w:t>
            </w:r>
          </w:p>
        </w:tc>
        <w:tc>
          <w:tcPr>
            <w:tcW w:w="9157" w:type="dxa"/>
            <w:tcBorders>
              <w:top w:val="single" w:sz="4" w:space="0" w:color="auto"/>
              <w:bottom w:val="single" w:sz="4" w:space="0" w:color="auto"/>
            </w:tcBorders>
            <w:shd w:val="clear" w:color="auto" w:fill="000000" w:themeFill="text1"/>
            <w:vAlign w:val="center"/>
          </w:tcPr>
          <w:p w:rsidR="00C224C0" w:rsidRPr="001C745C" w:rsidRDefault="00C224C0" w:rsidP="00897368">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特記事項</w:t>
            </w:r>
          </w:p>
        </w:tc>
      </w:tr>
      <w:tr w:rsidR="00C224C0" w:rsidRPr="001C745C" w:rsidTr="00897368">
        <w:trPr>
          <w:trHeight w:hRule="exact" w:val="283"/>
        </w:trPr>
        <w:tc>
          <w:tcPr>
            <w:tcW w:w="11000"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C224C0" w:rsidRPr="001C745C" w:rsidRDefault="00C224C0"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1節　共通事項</w:t>
            </w:r>
          </w:p>
        </w:tc>
      </w:tr>
      <w:tr w:rsidR="00C224C0" w:rsidRPr="001C745C" w:rsidTr="00897368">
        <w:trPr>
          <w:trHeight w:val="341"/>
        </w:trPr>
        <w:tc>
          <w:tcPr>
            <w:tcW w:w="1843" w:type="dxa"/>
            <w:tcBorders>
              <w:top w:val="single" w:sz="4" w:space="0" w:color="auto"/>
              <w:left w:val="single" w:sz="4" w:space="0" w:color="auto"/>
              <w:bottom w:val="nil"/>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・仮設計画</w:t>
            </w:r>
          </w:p>
        </w:tc>
        <w:tc>
          <w:tcPr>
            <w:tcW w:w="9157" w:type="dxa"/>
            <w:tcBorders>
              <w:top w:val="single" w:sz="4" w:space="0" w:color="auto"/>
              <w:bottom w:val="nil"/>
            </w:tcBorders>
            <w:tcMar>
              <w:right w:w="28" w:type="dxa"/>
            </w:tcMar>
          </w:tcPr>
          <w:p w:rsidR="00C224C0" w:rsidRPr="001C745C" w:rsidRDefault="00C224C0" w:rsidP="00897368">
            <w:pPr>
              <w:ind w:left="180" w:rightChars="-30" w:right="-54" w:hangingChars="100" w:hanging="180"/>
              <w:rPr>
                <w:rFonts w:ascii="UD デジタル 教科書体 NP-R" w:eastAsia="UD デジタル 教科書体 NP-R"/>
              </w:rPr>
            </w:pPr>
            <w:r w:rsidRPr="001C745C">
              <w:rPr>
                <w:rFonts w:ascii="UD デジタル 教科書体 NP-R" w:eastAsia="UD デジタル 教科書体 NP-R" w:hint="eastAsia"/>
              </w:rPr>
              <w:t>※仮設計画は参考であり、施工に先立ち監督員及び施設と協議の上、図面を作成し監督員の承諾を得ること。</w:t>
            </w:r>
          </w:p>
          <w:p w:rsidR="00C224C0" w:rsidRPr="001C745C" w:rsidRDefault="00C224C0" w:rsidP="00897368">
            <w:pPr>
              <w:rPr>
                <w:rFonts w:ascii="UD デジタル 教科書体 NP-R" w:eastAsia="UD デジタル 教科書体 NP-R"/>
              </w:rPr>
            </w:pPr>
            <w:r w:rsidRPr="001C745C">
              <w:rPr>
                <w:rFonts w:ascii="UD デジタル 教科書体 NP-R" w:eastAsia="UD デジタル 教科書体 NP-R" w:hAnsi="ＭＳ 明朝" w:cs="ＭＳ 明朝" w:hint="eastAsia"/>
              </w:rPr>
              <w:t>※</w:t>
            </w:r>
            <w:r w:rsidRPr="001C745C">
              <w:rPr>
                <w:rFonts w:ascii="UD デジタル 教科書体 NP-R" w:eastAsia="UD デジタル 教科書体 NP-R" w:hint="eastAsia"/>
              </w:rPr>
              <w:t>仮設物設置場所、工事用車両の駐車場所の位置は施設側と協議の上、決定する。</w:t>
            </w:r>
          </w:p>
          <w:p w:rsidR="00C224C0" w:rsidRPr="001C745C" w:rsidRDefault="00C224C0"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rPr>
              <w:t>・占用の必要な部分については、請負人の責任において必要な手続きを遅延</w:t>
            </w:r>
            <w:r w:rsidRPr="001C745C">
              <w:rPr>
                <w:rFonts w:ascii="UD デジタル 教科書体 NP-R" w:eastAsia="UD デジタル 教科書体 NP-R" w:hint="eastAsia"/>
                <w:kern w:val="0"/>
              </w:rPr>
              <w:t>なく行うこと。</w:t>
            </w:r>
          </w:p>
        </w:tc>
      </w:tr>
      <w:tr w:rsidR="00C224C0" w:rsidRPr="001C745C" w:rsidTr="00897368">
        <w:trPr>
          <w:trHeight w:val="341"/>
        </w:trPr>
        <w:tc>
          <w:tcPr>
            <w:tcW w:w="1843" w:type="dxa"/>
            <w:tcBorders>
              <w:top w:val="single" w:sz="4" w:space="0" w:color="auto"/>
              <w:left w:val="single" w:sz="4" w:space="0" w:color="auto"/>
              <w:bottom w:val="nil"/>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・安全対策</w:t>
            </w:r>
          </w:p>
        </w:tc>
        <w:tc>
          <w:tcPr>
            <w:tcW w:w="9157" w:type="dxa"/>
            <w:tcBorders>
              <w:top w:val="single" w:sz="4" w:space="0" w:color="auto"/>
              <w:bottom w:val="nil"/>
            </w:tcBorders>
          </w:tcPr>
          <w:p w:rsidR="00C224C0" w:rsidRPr="001C745C" w:rsidRDefault="00C224C0" w:rsidP="00897368">
            <w:pPr>
              <w:ind w:left="180" w:hangingChars="100" w:hanging="180"/>
              <w:rPr>
                <w:rFonts w:ascii="UD デジタル 教科書体 NP-R" w:eastAsia="UD デジタル 教科書体 NP-R" w:hAnsi="ＭＳ 明朝" w:cs="ＭＳ 明朝"/>
              </w:rPr>
            </w:pPr>
            <w:r w:rsidRPr="001C745C">
              <w:rPr>
                <w:rFonts w:ascii="UD デジタル 教科書体 NP-R" w:eastAsia="UD デジタル 教科書体 NP-R" w:hAnsi="ＭＳ 明朝" w:cs="ＭＳ 明朝" w:hint="eastAsia"/>
              </w:rPr>
              <w:t>※工事場所周辺は、施設利用者、児童生徒等に対する安全対策を講じること。</w:t>
            </w:r>
          </w:p>
          <w:p w:rsidR="00C224C0" w:rsidRPr="001C745C" w:rsidRDefault="00C224C0" w:rsidP="00897368">
            <w:pPr>
              <w:ind w:left="180" w:hangingChars="100" w:hanging="180"/>
              <w:rPr>
                <w:rFonts w:ascii="UD デジタル 教科書体 NP-R" w:eastAsia="UD デジタル 教科書体 NP-R" w:hAnsi="ＭＳ 明朝" w:cs="ＭＳ 明朝"/>
              </w:rPr>
            </w:pPr>
            <w:r w:rsidRPr="001C745C">
              <w:rPr>
                <w:rFonts w:ascii="UD デジタル 教科書体 NP-R" w:eastAsia="UD デジタル 教科書体 NP-R" w:hAnsi="ＭＳ 明朝" w:cs="ＭＳ 明朝" w:hint="eastAsia"/>
              </w:rPr>
              <w:t>・工事中も一般市民が利用するので、第三者に危害を与える事のないよう安全管理には工事関係者一同特に留意すること。</w:t>
            </w:r>
          </w:p>
          <w:p w:rsidR="00C224C0" w:rsidRPr="001C745C" w:rsidRDefault="00C224C0" w:rsidP="00897368">
            <w:pPr>
              <w:spacing w:afterLines="20" w:after="72"/>
              <w:ind w:left="180" w:hangingChars="100" w:hanging="180"/>
              <w:rPr>
                <w:rFonts w:ascii="UD デジタル 教科書体 NP-R" w:eastAsia="UD デジタル 教科書体 NP-R"/>
              </w:rPr>
            </w:pPr>
            <w:r w:rsidRPr="001C745C">
              <w:rPr>
                <w:rFonts w:ascii="UD デジタル 教科書体 NP-R" w:eastAsia="UD デジタル 教科書体 NP-R" w:hAnsi="ＭＳ 明朝" w:cs="ＭＳ 明朝" w:hint="eastAsia"/>
              </w:rPr>
              <w:t>・工事車両の進入の際は交通誘導員による誘導を行い、敷地内運行はハザードランプを点滅させながら最徐行を行い安全運転に留意すること</w:t>
            </w:r>
          </w:p>
        </w:tc>
      </w:tr>
      <w:tr w:rsidR="00C224C0" w:rsidRPr="001C745C" w:rsidTr="00897368">
        <w:trPr>
          <w:trHeight w:val="283"/>
        </w:trPr>
        <w:tc>
          <w:tcPr>
            <w:tcW w:w="11000" w:type="dxa"/>
            <w:gridSpan w:val="2"/>
            <w:tcBorders>
              <w:top w:val="single" w:sz="4" w:space="0" w:color="auto"/>
              <w:left w:val="single" w:sz="4" w:space="0" w:color="auto"/>
              <w:bottom w:val="nil"/>
            </w:tcBorders>
            <w:shd w:val="clear" w:color="auto" w:fill="D9D9D9" w:themeFill="background1" w:themeFillShade="D9"/>
          </w:tcPr>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2節　縄張り、遣方、足場等</w:t>
            </w:r>
          </w:p>
        </w:tc>
      </w:tr>
      <w:tr w:rsidR="00C224C0" w:rsidRPr="001C745C" w:rsidTr="00897368">
        <w:trPr>
          <w:trHeight w:val="341"/>
        </w:trPr>
        <w:tc>
          <w:tcPr>
            <w:tcW w:w="1843" w:type="dxa"/>
            <w:tcBorders>
              <w:top w:val="single" w:sz="4" w:space="0" w:color="auto"/>
              <w:left w:val="single" w:sz="4" w:space="0" w:color="auto"/>
              <w:bottom w:val="single" w:sz="4" w:space="0" w:color="auto"/>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・仮囲い</w:t>
            </w:r>
          </w:p>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09" w:anchor="page=16" w:history="1">
              <w:r w:rsidRPr="001C745C">
                <w:rPr>
                  <w:rStyle w:val="af6"/>
                  <w:rFonts w:ascii="UD デジタル 教科書体 NP-R" w:eastAsia="UD デジタル 教科書体 NP-R" w:hAnsiTheme="majorEastAsia" w:hint="eastAsia"/>
                  <w:szCs w:val="18"/>
                </w:rPr>
                <w:t>木仕2.2.4</w:t>
              </w:r>
            </w:hyperlink>
            <w:r w:rsidRPr="001C745C">
              <w:rPr>
                <w:rFonts w:ascii="UD デジタル 教科書体 NP-R" w:eastAsia="UD デジタル 教科書体 NP-R" w:hAnsiTheme="majorEastAsia" w:hint="eastAsia"/>
                <w:szCs w:val="18"/>
              </w:rPr>
              <w:t>）</w:t>
            </w:r>
          </w:p>
        </w:tc>
        <w:tc>
          <w:tcPr>
            <w:tcW w:w="9157" w:type="dxa"/>
            <w:tcBorders>
              <w:top w:val="single" w:sz="4" w:space="0" w:color="auto"/>
              <w:bottom w:val="single" w:sz="4" w:space="0" w:color="auto"/>
            </w:tcBorders>
          </w:tcPr>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・仮囲い用成形鋼板（ t =1.2㎜）</w:t>
            </w:r>
          </w:p>
          <w:p w:rsidR="00C224C0" w:rsidRPr="001C745C" w:rsidRDefault="00C224C0"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・H=2.0m　　・H=3.0m</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・ガードフェンス　（H=1.8m）</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・Ａ型バリケード　（H=0.8m）</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w:t>
            </w:r>
          </w:p>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イメージアップ他</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門扉（施錠付） 　</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形状　・W3.0m×H1.8m　・W6.0m×H1.8m　・</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種別　・シートゲート　　 ・パネルゲート　　・キャスターゲート</w:t>
            </w:r>
          </w:p>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施工範囲は図示による。やむを得ず、工事途中に仮囲いをはずす場合は監督員の承諾を受ける。</w:t>
            </w:r>
          </w:p>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参考「</w:t>
            </w:r>
            <w:hyperlink r:id="rId110" w:anchor="page=87" w:history="1">
              <w:r w:rsidRPr="001C745C">
                <w:rPr>
                  <w:rStyle w:val="af6"/>
                  <w:rFonts w:ascii="UD デジタル 教科書体 NP-R" w:eastAsia="UD デジタル 教科書体 NP-R" w:hint="eastAsia"/>
                  <w:szCs w:val="18"/>
                </w:rPr>
                <w:t>建設工事公衆災害防止対策要綱 仮囲い、出入口</w:t>
              </w:r>
            </w:hyperlink>
            <w:r w:rsidRPr="001C745C">
              <w:rPr>
                <w:rFonts w:ascii="UD デジタル 教科書体 NP-R" w:eastAsia="UD デジタル 教科書体 NP-R" w:hint="eastAsia"/>
                <w:szCs w:val="18"/>
              </w:rPr>
              <w:t>」</w:t>
            </w:r>
          </w:p>
          <w:p w:rsidR="00C224C0" w:rsidRPr="001C745C" w:rsidRDefault="00C224C0" w:rsidP="00897368">
            <w:pPr>
              <w:rPr>
                <w:rFonts w:ascii="UD デジタル 教科書体 NP-R" w:eastAsia="UD デジタル 教科書体 NP-R"/>
                <w:szCs w:val="18"/>
              </w:rPr>
            </w:pPr>
          </w:p>
          <w:p w:rsidR="00C224C0" w:rsidRPr="00CF1601" w:rsidRDefault="00CF1601" w:rsidP="00CF1601">
            <w:pPr>
              <w:spacing w:beforeLines="25" w:before="90"/>
              <w:ind w:left="180" w:hangingChars="100" w:hanging="180"/>
              <w:rPr>
                <w:rFonts w:ascii="UD デジタル 教科書体 NP-R" w:eastAsia="UD デジタル 教科書体 NP-R" w:hAnsi="ＭＳ 明朝" w:cs="ＭＳ 明朝"/>
                <w:szCs w:val="18"/>
              </w:rPr>
            </w:pPr>
            <w:r w:rsidRPr="001C745C">
              <w:rPr>
                <w:rFonts w:ascii="UD デジタル 教科書体 NP-R" w:eastAsia="UD デジタル 教科書体 NP-R" w:hint="eastAsia"/>
                <w:noProof/>
                <w:szCs w:val="18"/>
              </w:rPr>
              <w:drawing>
                <wp:anchor distT="0" distB="0" distL="114300" distR="114300" simplePos="0" relativeHeight="251667456" behindDoc="0" locked="0" layoutInCell="1" allowOverlap="1" wp14:anchorId="332ACA5E" wp14:editId="0BA23F7C">
                  <wp:simplePos x="0" y="0"/>
                  <wp:positionH relativeFrom="column">
                    <wp:posOffset>4003675</wp:posOffset>
                  </wp:positionH>
                  <wp:positionV relativeFrom="paragraph">
                    <wp:posOffset>102563</wp:posOffset>
                  </wp:positionV>
                  <wp:extent cx="1513205" cy="1513205"/>
                  <wp:effectExtent l="0" t="0" r="0" b="0"/>
                  <wp:wrapNone/>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pic:cNvPicPr>
                            <a:picLocks noChangeAspect="1"/>
                          </pic:cNvPicPr>
                        </pic:nvPicPr>
                        <pic:blipFill>
                          <a:blip r:embed="rId111" cstate="screen">
                            <a:extLst>
                              <a:ext uri="{28A0092B-C50C-407E-A947-70E740481C1C}">
                                <a14:useLocalDpi xmlns:a14="http://schemas.microsoft.com/office/drawing/2010/main"/>
                              </a:ext>
                            </a:extLst>
                          </a:blip>
                          <a:stretch>
                            <a:fillRect/>
                          </a:stretch>
                        </pic:blipFill>
                        <pic:spPr>
                          <a:xfrm>
                            <a:off x="0" y="0"/>
                            <a:ext cx="1513205" cy="1513205"/>
                          </a:xfrm>
                          <a:prstGeom prst="rect">
                            <a:avLst/>
                          </a:prstGeom>
                          <a:noFill/>
                        </pic:spPr>
                      </pic:pic>
                    </a:graphicData>
                  </a:graphic>
                </wp:anchor>
              </w:drawing>
            </w:r>
            <w:r w:rsidR="00C224C0" w:rsidRPr="001C745C">
              <w:rPr>
                <w:rFonts w:ascii="UD デジタル 教科書体 NP-R" w:eastAsia="UD デジタル 教科書体 NP-R" w:hAnsi="ＭＳ 明朝" w:cs="ＭＳ 明朝" w:hint="eastAsia"/>
                <w:szCs w:val="18"/>
              </w:rPr>
              <w:t>安全対策等</w:t>
            </w:r>
          </w:p>
          <w:p w:rsidR="00C224C0" w:rsidRPr="001C745C" w:rsidRDefault="00C224C0" w:rsidP="00897368">
            <w:pPr>
              <w:ind w:left="180" w:hangingChars="100" w:hanging="180"/>
              <w:rPr>
                <w:rFonts w:ascii="UD デジタル 教科書体 NP-R" w:eastAsia="UD デジタル 教科書体 NP-R"/>
              </w:rPr>
            </w:pPr>
            <w:r w:rsidRPr="001C745C">
              <w:rPr>
                <w:rFonts w:ascii="UD デジタル 教科書体 NP-R" w:eastAsia="UD デジタル 教科書体 NP-R" w:hAnsi="ＭＳ 明朝" w:cs="ＭＳ 明朝" w:hint="eastAsia"/>
                <w:szCs w:val="18"/>
              </w:rPr>
              <w:t>※</w:t>
            </w:r>
            <w:r w:rsidRPr="001C745C">
              <w:rPr>
                <w:rFonts w:ascii="UD デジタル 教科書体 NP-R" w:eastAsia="UD デジタル 教科書体 NP-R" w:hint="eastAsia"/>
              </w:rPr>
              <w:t>工事用資材置場の安全措置</w:t>
            </w:r>
          </w:p>
          <w:p w:rsidR="00C224C0" w:rsidRPr="001C745C" w:rsidRDefault="00C224C0" w:rsidP="00897368">
            <w:pPr>
              <w:ind w:leftChars="100" w:left="180" w:rightChars="1466" w:right="2639"/>
              <w:rPr>
                <w:rFonts w:ascii="UD デジタル 教科書体 NP-R" w:eastAsia="UD デジタル 教科書体 NP-R"/>
                <w:szCs w:val="18"/>
              </w:rPr>
            </w:pPr>
            <w:r w:rsidRPr="001C745C">
              <w:rPr>
                <w:rFonts w:ascii="UD デジタル 教科書体 NP-R" w:eastAsia="UD デジタル 教科書体 NP-R" w:hint="eastAsia"/>
                <w:noProof/>
                <w:szCs w:val="18"/>
              </w:rPr>
              <mc:AlternateContent>
                <mc:Choice Requires="wps">
                  <w:drawing>
                    <wp:anchor distT="0" distB="0" distL="114300" distR="114300" simplePos="0" relativeHeight="251668480" behindDoc="0" locked="0" layoutInCell="1" allowOverlap="1" wp14:anchorId="6A6A2886" wp14:editId="05A18A87">
                      <wp:simplePos x="0" y="0"/>
                      <wp:positionH relativeFrom="column">
                        <wp:posOffset>4003675</wp:posOffset>
                      </wp:positionH>
                      <wp:positionV relativeFrom="paragraph">
                        <wp:posOffset>526415</wp:posOffset>
                      </wp:positionV>
                      <wp:extent cx="1513205" cy="104775"/>
                      <wp:effectExtent l="0" t="0" r="10795" b="28575"/>
                      <wp:wrapNone/>
                      <wp:docPr id="65" name="正方形/長方形 65"/>
                      <wp:cNvGraphicFramePr/>
                      <a:graphic xmlns:a="http://schemas.openxmlformats.org/drawingml/2006/main">
                        <a:graphicData uri="http://schemas.microsoft.com/office/word/2010/wordprocessingShape">
                          <wps:wsp>
                            <wps:cNvSpPr/>
                            <wps:spPr>
                              <a:xfrm>
                                <a:off x="0" y="0"/>
                                <a:ext cx="1513205" cy="1047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2BF81A" id="正方形/長方形 65" o:spid="_x0000_s1026" style="position:absolute;left:0;text-align:left;margin-left:315.25pt;margin-top:41.45pt;width:119.15pt;height:8.2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" filled="f" strokecolor="#1f4d78 [1604]" strokeweight="1pt"/>
                  </w:pict>
                </mc:Fallback>
              </mc:AlternateContent>
            </w:r>
            <w:r w:rsidRPr="001C745C">
              <w:rPr>
                <w:rFonts w:ascii="UD デジタル 教科書体 NP-R" w:eastAsia="UD デジタル 教科書体 NP-R" w:hint="eastAsia"/>
              </w:rPr>
              <w:t>子どもが利用する既存施設の改修工事などにおける工事用資材置場は、施設利用者動線と交錯しない場所で確保すること。やむを得ず施設利用者動線に接近する場合は、容易に移動したり、接触できない構造で完全に区画して安全措置をとること。（ガードフェンス　H=1800同等以上）</w:t>
            </w:r>
          </w:p>
          <w:p w:rsidR="00C224C0" w:rsidRPr="001C745C" w:rsidRDefault="00C224C0" w:rsidP="00897368">
            <w:pPr>
              <w:spacing w:beforeLines="25" w:before="90"/>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ガードフェンスの安全措置</w:t>
            </w:r>
          </w:p>
          <w:p w:rsidR="00C224C0" w:rsidRPr="001C745C" w:rsidRDefault="00C224C0" w:rsidP="00897368">
            <w:pPr>
              <w:spacing w:afterLines="20" w:after="72"/>
              <w:ind w:leftChars="100" w:left="180" w:rightChars="1466" w:right="2639"/>
              <w:rPr>
                <w:rFonts w:ascii="UD デジタル 教科書体 NP-R" w:eastAsia="UD デジタル 教科書体 NP-R"/>
                <w:szCs w:val="18"/>
              </w:rPr>
            </w:pPr>
            <w:r w:rsidRPr="001C745C">
              <w:rPr>
                <w:rFonts w:ascii="UD デジタル 教科書体 NP-R" w:eastAsia="UD デジタル 教科書体 NP-R" w:hint="eastAsia"/>
              </w:rPr>
              <w:t>一般の人が手を触れる可能性がある工事現場の仮囲いについては、ガードフェンス鋼板端部の隙間などに指を挟む危険性があるため、あらかじめ</w:t>
            </w:r>
            <w:r w:rsidRPr="001C745C">
              <w:rPr>
                <w:rFonts w:ascii="UD デジタル 教科書体 NP-R" w:eastAsia="UD デジタル 教科書体 NP-R" w:hint="eastAsia"/>
                <w:u w:val="single"/>
              </w:rPr>
              <w:t>テープで目張りするなど適切な安全措置</w:t>
            </w:r>
            <w:r w:rsidRPr="001C745C">
              <w:rPr>
                <w:rFonts w:ascii="UD デジタル 教科書体 NP-R" w:eastAsia="UD デジタル 教科書体 NP-R" w:hint="eastAsia"/>
              </w:rPr>
              <w:t>を施して設置すること。</w:t>
            </w:r>
          </w:p>
        </w:tc>
      </w:tr>
      <w:tr w:rsidR="00C224C0" w:rsidRPr="001C745C" w:rsidTr="00897368">
        <w:trPr>
          <w:trHeight w:val="341"/>
        </w:trPr>
        <w:tc>
          <w:tcPr>
            <w:tcW w:w="1843" w:type="dxa"/>
            <w:tcBorders>
              <w:top w:val="single" w:sz="4" w:space="0" w:color="auto"/>
              <w:left w:val="single" w:sz="4" w:space="0" w:color="auto"/>
              <w:bottom w:val="single" w:sz="4" w:space="0" w:color="auto"/>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・仮設物の設置場所</w:t>
            </w:r>
          </w:p>
        </w:tc>
        <w:tc>
          <w:tcPr>
            <w:tcW w:w="9157" w:type="dxa"/>
            <w:tcBorders>
              <w:top w:val="single" w:sz="4" w:space="0" w:color="auto"/>
              <w:bottom w:val="single" w:sz="4" w:space="0" w:color="auto"/>
            </w:tcBorders>
          </w:tcPr>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※構内 </w:t>
            </w:r>
          </w:p>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・指定仮設用地 　　</w:t>
            </w:r>
          </w:p>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使用条件（・有償　　・無償）</w:t>
            </w:r>
          </w:p>
          <w:p w:rsidR="00C224C0" w:rsidRPr="001C745C" w:rsidRDefault="00C224C0"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※便所等を設置する場合、下水処理区域内は所定の手続きの上、汚水管に放流するのを原則とする。</w:t>
            </w:r>
          </w:p>
        </w:tc>
      </w:tr>
      <w:tr w:rsidR="00C224C0" w:rsidRPr="001C745C" w:rsidTr="00897368">
        <w:trPr>
          <w:trHeight w:val="341"/>
        </w:trPr>
        <w:tc>
          <w:tcPr>
            <w:tcW w:w="1843" w:type="dxa"/>
            <w:tcBorders>
              <w:top w:val="single" w:sz="4" w:space="0" w:color="auto"/>
              <w:left w:val="single" w:sz="4" w:space="0" w:color="auto"/>
              <w:bottom w:val="single" w:sz="4" w:space="0" w:color="auto"/>
            </w:tcBorders>
          </w:tcPr>
          <w:p w:rsidR="00C224C0" w:rsidRPr="001C745C" w:rsidRDefault="00C224C0"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・落下物、飛散物などによる危害の防止</w:t>
            </w:r>
          </w:p>
        </w:tc>
        <w:tc>
          <w:tcPr>
            <w:tcW w:w="9157" w:type="dxa"/>
            <w:tcBorders>
              <w:top w:val="single" w:sz="4" w:space="0" w:color="auto"/>
              <w:bottom w:val="single" w:sz="4" w:space="0" w:color="auto"/>
            </w:tcBorders>
          </w:tcPr>
          <w:p w:rsidR="00C224C0" w:rsidRPr="001C745C" w:rsidRDefault="00C224C0"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※工事現場からの落下物、飛散物による危害防止は下記又は同等以上の措置をする 　</w:t>
            </w:r>
          </w:p>
          <w:p w:rsidR="00C224C0" w:rsidRPr="001C745C" w:rsidRDefault="00C224C0"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・メッシュシート（</w:t>
            </w:r>
            <w:hyperlink r:id="rId112" w:anchor=":~:text=A%C2%A08952%2D1995-,%E5%BB%BA%E7%AF%89%E5%B7%A5%E4%BA%8B%E7%94%A8%E3%82%B7%E3%83%BC%E3%83%88,-Fabric%C2%A0sheets%C2%A0for" w:history="1">
              <w:r w:rsidRPr="001C745C">
                <w:rPr>
                  <w:rStyle w:val="af6"/>
                  <w:rFonts w:ascii="UD デジタル 教科書体 NP-R" w:eastAsia="UD デジタル 教科書体 NP-R" w:hint="eastAsia"/>
                  <w:szCs w:val="18"/>
                </w:rPr>
                <w:t>JIS A 8952</w:t>
              </w:r>
            </w:hyperlink>
            <w:r w:rsidRPr="001C745C">
              <w:rPr>
                <w:rFonts w:ascii="UD デジタル 教科書体 NP-R" w:eastAsia="UD デジタル 教科書体 NP-R" w:hint="eastAsia"/>
                <w:szCs w:val="18"/>
              </w:rPr>
              <w:t>に定めるＩ類）</w:t>
            </w:r>
          </w:p>
          <w:p w:rsidR="00C224C0" w:rsidRPr="001C745C" w:rsidRDefault="00C224C0"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・養生シート（帆布製）（</w:t>
            </w:r>
            <w:hyperlink r:id="rId113" w:anchor=":~:text=A%C2%A08952%2D1995-,%E5%BB%BA%E7%AF%89%E5%B7%A5%E4%BA%8B%E7%94%A8%E3%82%B7%E3%83%BC%E3%83%88,-Fabric%C2%A0sheets%C2%A0for" w:history="1">
              <w:r w:rsidRPr="001C745C">
                <w:rPr>
                  <w:rStyle w:val="af6"/>
                  <w:rFonts w:ascii="UD デジタル 教科書体 NP-R" w:eastAsia="UD デジタル 教科書体 NP-R" w:hint="eastAsia"/>
                  <w:szCs w:val="18"/>
                </w:rPr>
                <w:t>JIS A 8952</w:t>
              </w:r>
            </w:hyperlink>
            <w:r w:rsidRPr="001C745C">
              <w:rPr>
                <w:rFonts w:ascii="UD デジタル 教科書体 NP-R" w:eastAsia="UD デジタル 教科書体 NP-R" w:hint="eastAsia"/>
                <w:szCs w:val="18"/>
              </w:rPr>
              <w:t>に定めるＩ類）</w:t>
            </w:r>
          </w:p>
          <w:p w:rsidR="00C224C0" w:rsidRPr="001C745C" w:rsidRDefault="00C224C0"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・金網式養生枠　　・防護棚（朝顔） </w:t>
            </w:r>
          </w:p>
          <w:p w:rsidR="00C224C0" w:rsidRPr="001C745C" w:rsidRDefault="00C224C0"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・防音シート　　　・防音パネル　　　　・</w:t>
            </w:r>
          </w:p>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※施工範囲は図示による。</w:t>
            </w:r>
          </w:p>
          <w:p w:rsidR="00C224C0" w:rsidRPr="001C745C" w:rsidRDefault="00C224C0"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参考「</w:t>
            </w:r>
            <w:hyperlink r:id="rId114" w:anchor="page=91" w:history="1">
              <w:r w:rsidRPr="001C745C">
                <w:rPr>
                  <w:rStyle w:val="af6"/>
                  <w:rFonts w:ascii="UD デジタル 教科書体 NP-R" w:eastAsia="UD デジタル 教科書体 NP-R" w:hint="eastAsia"/>
                  <w:szCs w:val="18"/>
                </w:rPr>
                <w:t>建設工事公衆災害防止対策要綱 落下物による危害の防止</w:t>
              </w:r>
            </w:hyperlink>
            <w:r w:rsidRPr="001C745C">
              <w:rPr>
                <w:rFonts w:ascii="UD デジタル 教科書体 NP-R" w:eastAsia="UD デジタル 教科書体 NP-R" w:hint="eastAsia"/>
                <w:szCs w:val="18"/>
              </w:rPr>
              <w:t>」</w:t>
            </w:r>
          </w:p>
        </w:tc>
      </w:tr>
      <w:tr w:rsidR="00C224C0" w:rsidRPr="001C745C" w:rsidTr="00897368">
        <w:trPr>
          <w:trHeight w:val="341"/>
        </w:trPr>
        <w:tc>
          <w:tcPr>
            <w:tcW w:w="1843" w:type="dxa"/>
            <w:tcBorders>
              <w:top w:val="single" w:sz="4" w:space="0" w:color="auto"/>
              <w:left w:val="single" w:sz="4" w:space="0" w:color="auto"/>
              <w:bottom w:val="single" w:sz="4" w:space="0" w:color="auto"/>
            </w:tcBorders>
          </w:tcPr>
          <w:p w:rsidR="00C224C0" w:rsidRPr="001C745C" w:rsidRDefault="00C224C0"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・足場からの墜落事故防止</w:t>
            </w:r>
          </w:p>
          <w:p w:rsidR="00C224C0" w:rsidRPr="001C745C" w:rsidRDefault="00C224C0"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15" w:anchor="page=16" w:history="1">
              <w:r w:rsidRPr="001C745C">
                <w:rPr>
                  <w:rStyle w:val="af6"/>
                  <w:rFonts w:ascii="UD デジタル 教科書体 NP-R" w:eastAsia="UD デジタル 教科書体 NP-R" w:hAnsiTheme="majorEastAsia" w:hint="eastAsia"/>
                  <w:szCs w:val="18"/>
                </w:rPr>
                <w:t>木仕2.2.4</w:t>
              </w:r>
            </w:hyperlink>
            <w:r w:rsidRPr="001C745C">
              <w:rPr>
                <w:rFonts w:ascii="UD デジタル 教科書体 NP-R" w:eastAsia="UD デジタル 教科書体 NP-R" w:hAnsiTheme="majorEastAsia" w:hint="eastAsia"/>
                <w:szCs w:val="18"/>
              </w:rPr>
              <w:t>）</w:t>
            </w:r>
          </w:p>
        </w:tc>
        <w:tc>
          <w:tcPr>
            <w:tcW w:w="9157" w:type="dxa"/>
            <w:tcBorders>
              <w:top w:val="single" w:sz="4" w:space="0" w:color="auto"/>
              <w:bottom w:val="single" w:sz="4" w:space="0" w:color="auto"/>
            </w:tcBorders>
          </w:tcPr>
          <w:p w:rsidR="00C224C0" w:rsidRPr="001C745C" w:rsidRDefault="00C224C0"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※足場（仮設ゴンドラ、移動式足場を除く）を設ける場合は、「「</w:t>
            </w:r>
            <w:hyperlink r:id="rId116" w:history="1">
              <w:r w:rsidRPr="001C745C">
                <w:rPr>
                  <w:rStyle w:val="af6"/>
                  <w:rFonts w:ascii="UD デジタル 教科書体 NP-R" w:eastAsia="UD デジタル 教科書体 NP-R" w:hint="eastAsia"/>
                  <w:szCs w:val="18"/>
                </w:rPr>
                <w:t>手すり先行工法に関するガイドライン</w:t>
              </w:r>
            </w:hyperlink>
            <w:r w:rsidRPr="001C745C">
              <w:rPr>
                <w:rFonts w:ascii="UD デジタル 教科書体 NP-R" w:eastAsia="UD デジタル 教科書体 NP-R" w:hint="eastAsia"/>
                <w:szCs w:val="18"/>
              </w:rPr>
              <w:t>」について（厚生労働省基発第0424001号平成21年4月24日）」の「</w:t>
            </w:r>
            <w:hyperlink r:id="rId117" w:history="1">
              <w:r w:rsidRPr="001C745C">
                <w:rPr>
                  <w:rStyle w:val="af6"/>
                  <w:rFonts w:ascii="UD デジタル 教科書体 NP-R" w:eastAsia="UD デジタル 教科書体 NP-R" w:hint="eastAsia"/>
                  <w:szCs w:val="18"/>
                </w:rPr>
                <w:t>手すり先行工法等に関するガイドライン</w:t>
              </w:r>
            </w:hyperlink>
            <w:r w:rsidRPr="001C745C">
              <w:rPr>
                <w:rFonts w:ascii="UD デジタル 教科書体 NP-R" w:eastAsia="UD デジタル 教科書体 NP-R" w:hint="eastAsia"/>
                <w:szCs w:val="18"/>
              </w:rPr>
              <w:t>」により、「</w:t>
            </w:r>
            <w:hyperlink r:id="rId118" w:history="1">
              <w:r w:rsidRPr="001C745C">
                <w:rPr>
                  <w:rStyle w:val="af6"/>
                  <w:rFonts w:ascii="UD デジタル 教科書体 NP-R" w:eastAsia="UD デジタル 教科書体 NP-R" w:hint="eastAsia"/>
                  <w:szCs w:val="18"/>
                </w:rPr>
                <w:t>手すり先行工法による足場の組立て等に関する基準</w:t>
              </w:r>
            </w:hyperlink>
            <w:r w:rsidRPr="001C745C">
              <w:rPr>
                <w:rFonts w:ascii="UD デジタル 教科書体 NP-R" w:eastAsia="UD デジタル 教科書体 NP-R" w:hint="eastAsia"/>
                <w:szCs w:val="18"/>
              </w:rPr>
              <w:t>」及び「</w:t>
            </w:r>
            <w:hyperlink r:id="rId119" w:history="1">
              <w:r w:rsidRPr="001C745C">
                <w:rPr>
                  <w:rStyle w:val="af6"/>
                  <w:rFonts w:ascii="UD デジタル 教科書体 NP-R" w:eastAsia="UD デジタル 教科書体 NP-R" w:hint="eastAsia"/>
                  <w:szCs w:val="18"/>
                </w:rPr>
                <w:t>働きやすい安心感のある足場に関する基準</w:t>
              </w:r>
            </w:hyperlink>
            <w:r w:rsidRPr="001C745C">
              <w:rPr>
                <w:rFonts w:ascii="UD デジタル 教科書体 NP-R" w:eastAsia="UD デジタル 教科書体 NP-R" w:hint="eastAsia"/>
                <w:szCs w:val="18"/>
              </w:rPr>
              <w:t>」に適合する足場とする。</w:t>
            </w:r>
          </w:p>
          <w:p w:rsidR="00C224C0" w:rsidRPr="001C745C" w:rsidRDefault="00C224C0" w:rsidP="00897368">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※屋根工事及び小屋組の建方工事における墜落事故防止対策は、</w:t>
            </w:r>
            <w:hyperlink r:id="rId120" w:anchor=":~:text=%EF%BC%88%E8%A6%8F%E5%AE%9A%EF%BC%89-,%E6%96%BD%E5%B7%A5%E6%A8%99%E6%BA%96,-A.1%C2%A0%E9%81%A9%E7%94%A8" w:history="1">
              <w:r w:rsidRPr="001C745C">
                <w:rPr>
                  <w:rStyle w:val="af6"/>
                  <w:rFonts w:ascii="UD デジタル 教科書体 NP-R" w:eastAsia="UD デジタル 教科書体 NP-R" w:hint="eastAsia"/>
                  <w:szCs w:val="18"/>
                </w:rPr>
                <w:t>JIS A 8971の施工標準</w:t>
              </w:r>
            </w:hyperlink>
            <w:r w:rsidRPr="001C745C">
              <w:rPr>
                <w:rFonts w:ascii="UD デジタル 教科書体 NP-R" w:eastAsia="UD デジタル 教科書体 NP-R" w:hint="eastAsia"/>
                <w:szCs w:val="18"/>
              </w:rPr>
              <w:t>に基づき、必要な屋根工事用足場を設置する。（</w:t>
            </w:r>
            <w:hyperlink r:id="rId121" w:anchor=":~:text=%E8%A1%A8A.3%E2%88%92%E5%B1%8B%E6%A0%B9%E9%9D%A2%E3%81%AB%E8%A8%AD%E3%81%91%E3%82%8B%E8%B6%B3%E5%A0%B4%E3%81%A8%E8%A3%85%E5%82%99%E6%A9%9F%E6%9D%90%E3%81%A8%E3%81%AE%E7%B5%84%E5%90%88%E3%81%9B%C2%A0" w:history="1">
              <w:r w:rsidRPr="001C745C">
                <w:rPr>
                  <w:rStyle w:val="af6"/>
                  <w:rFonts w:ascii="UD デジタル 教科書体 NP-R" w:eastAsia="UD デジタル 教科書体 NP-R" w:hint="eastAsia"/>
                  <w:szCs w:val="18"/>
                </w:rPr>
                <w:t>JIS A 8971附属書Aの表A.3</w:t>
              </w:r>
            </w:hyperlink>
            <w:r w:rsidRPr="001C745C">
              <w:rPr>
                <w:rFonts w:ascii="UD デジタル 教科書体 NP-R" w:eastAsia="UD デジタル 教科書体 NP-R" w:hint="eastAsia"/>
                <w:szCs w:val="18"/>
              </w:rPr>
              <w:t>を参考とする。）</w:t>
            </w:r>
          </w:p>
        </w:tc>
      </w:tr>
      <w:tr w:rsidR="00C224C0" w:rsidRPr="001C745C" w:rsidTr="00897368">
        <w:trPr>
          <w:trHeight w:val="341"/>
        </w:trPr>
        <w:tc>
          <w:tcPr>
            <w:tcW w:w="1843" w:type="dxa"/>
            <w:tcBorders>
              <w:top w:val="nil"/>
              <w:left w:val="single" w:sz="4" w:space="0" w:color="auto"/>
              <w:bottom w:val="nil"/>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・足場その他</w:t>
            </w:r>
          </w:p>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22" w:anchor="page=16" w:history="1">
              <w:r w:rsidRPr="001C745C">
                <w:rPr>
                  <w:rStyle w:val="af6"/>
                  <w:rFonts w:ascii="UD デジタル 教科書体 NP-R" w:eastAsia="UD デジタル 教科書体 NP-R" w:hAnsiTheme="majorEastAsia" w:hint="eastAsia"/>
                  <w:szCs w:val="18"/>
                </w:rPr>
                <w:t>木仕2.2.4</w:t>
              </w:r>
            </w:hyperlink>
            <w:r w:rsidRPr="001C745C">
              <w:rPr>
                <w:rFonts w:ascii="UD デジタル 教科書体 NP-R" w:eastAsia="UD デジタル 教科書体 NP-R" w:hAnsiTheme="majorEastAsia" w:hint="eastAsia"/>
                <w:szCs w:val="18"/>
              </w:rPr>
              <w:t>）</w:t>
            </w:r>
          </w:p>
        </w:tc>
        <w:tc>
          <w:tcPr>
            <w:tcW w:w="9157" w:type="dxa"/>
            <w:tcBorders>
              <w:top w:val="nil"/>
              <w:bottom w:val="nil"/>
            </w:tcBorders>
          </w:tcPr>
          <w:p w:rsidR="00C224C0" w:rsidRPr="001C745C" w:rsidRDefault="00C224C0" w:rsidP="00897368">
            <w:pPr>
              <w:ind w:firstLineChars="100" w:firstLine="180"/>
              <w:rPr>
                <w:rFonts w:ascii="UD デジタル 教科書体 NP-R" w:eastAsia="UD デジタル 教科書体 NP-R"/>
              </w:rPr>
            </w:pPr>
            <w:r w:rsidRPr="001C745C">
              <w:rPr>
                <w:rFonts w:ascii="UD デジタル 教科書体 NP-R" w:eastAsia="UD デジタル 教科書体 NP-R" w:hint="eastAsia"/>
              </w:rPr>
              <w:t>「手すり先行工法等に関するガイドライン」に基づく「働きやすい安心感のある足場」のうち、手すり先送り方式による足場を設ける場合は、労働安全衛生関係法令を満たした上で下記の措置を講じるか、防音パネル、ネットフレームの設置等により下記の措置と同等以上の措置を講じたものとする。</w:t>
            </w:r>
          </w:p>
          <w:p w:rsidR="00C224C0" w:rsidRPr="001C745C" w:rsidRDefault="00C224C0" w:rsidP="00897368">
            <w:pPr>
              <w:ind w:firstLineChars="100" w:firstLine="180"/>
              <w:rPr>
                <w:rFonts w:ascii="UD デジタル 教科書体 NP-R" w:eastAsia="UD デジタル 教科書体 NP-R"/>
              </w:rPr>
            </w:pPr>
            <w:r w:rsidRPr="001C745C">
              <w:rPr>
                <w:rFonts w:ascii="UD デジタル 教科書体 NP-R" w:eastAsia="UD デジタル 教科書体 NP-R" w:hint="eastAsia"/>
              </w:rPr>
              <w:t>また、組立て作業手順は、手すり先送り→床板→建枠→交差筋かい→階段の手すり、中さん→下さん、幅木→上さんの順に各層で完成させてから上層に組み立てること。（足場の解体は、組立てと逆）</w:t>
            </w:r>
          </w:p>
          <w:p w:rsidR="00C224C0" w:rsidRPr="001C745C" w:rsidRDefault="00C224C0" w:rsidP="00897368">
            <w:pPr>
              <w:spacing w:afterLines="50" w:after="180"/>
              <w:rPr>
                <w:rFonts w:ascii="UD デジタル 教科書体 NP-R" w:eastAsia="UD デジタル 教科書体 NP-R"/>
              </w:rPr>
            </w:pPr>
            <w:r w:rsidRPr="001C745C">
              <w:rPr>
                <w:rFonts w:ascii="UD デジタル 教科書体 NP-R" w:eastAsia="UD デジタル 教科書体 NP-R" w:hint="eastAsia"/>
              </w:rPr>
              <w:t>墜落防止策　＜安全衛生規則＋働きやすい安心感のある足場＞</w:t>
            </w:r>
          </w:p>
          <w:p w:rsidR="00C224C0" w:rsidRPr="001C745C" w:rsidRDefault="00C224C0" w:rsidP="00897368">
            <w:pPr>
              <w:ind w:left="1080" w:hangingChars="600" w:hanging="1080"/>
              <w:rPr>
                <w:rFonts w:ascii="UD デジタル 教科書体 NP-R" w:eastAsia="UD デジタル 教科書体 NP-R"/>
              </w:rPr>
            </w:pPr>
            <w:r w:rsidRPr="001C745C">
              <w:rPr>
                <w:rFonts w:ascii="UD デジタル 教科書体 NP-R" w:eastAsia="UD デジタル 教科書体 NP-R" w:hint="eastAsia"/>
              </w:rPr>
              <w:t>（ａ）【Ａ】交差筋かいに上さん、下さん（高さ15cm以上40cm以下のさん）を設けたもの。</w:t>
            </w:r>
          </w:p>
          <w:p w:rsidR="00C224C0" w:rsidRPr="001C745C" w:rsidRDefault="00C224C0" w:rsidP="00897368">
            <w:pPr>
              <w:ind w:firstLineChars="250" w:firstLine="450"/>
              <w:rPr>
                <w:rFonts w:ascii="UD デジタル 教科書体 NP-R" w:eastAsia="UD デジタル 教科書体 NP-R"/>
              </w:rPr>
            </w:pPr>
            <w:r w:rsidRPr="001C745C">
              <w:rPr>
                <w:rFonts w:ascii="UD デジタル 教科書体 NP-R" w:eastAsia="UD デジタル 教科書体 NP-R" w:hint="eastAsia"/>
              </w:rPr>
              <w:t>【Ｂ】交差筋かいに上さん、高さ15cm以上の幅木を設けたもの。</w:t>
            </w:r>
          </w:p>
          <w:p w:rsidR="00C224C0" w:rsidRPr="001C745C" w:rsidRDefault="00C224C0" w:rsidP="00897368">
            <w:pPr>
              <w:ind w:leftChars="300" w:left="540" w:firstLineChars="100" w:firstLine="180"/>
              <w:rPr>
                <w:rFonts w:ascii="UD デジタル 教科書体 NP-R" w:eastAsia="UD デジタル 教科書体 NP-R"/>
              </w:rPr>
            </w:pPr>
            <w:r w:rsidRPr="001C745C">
              <w:rPr>
                <w:rFonts w:ascii="UD デジタル 教科書体 NP-R" w:eastAsia="UD デジタル 教科書体 NP-R" w:hint="eastAsia"/>
              </w:rPr>
              <w:t>ただし、作業の必要上、臨時にそれらの設備を外す場合においては、それに代わる墜落の防止措置を講ずること。</w:t>
            </w:r>
          </w:p>
          <w:p w:rsidR="00C224C0" w:rsidRPr="001C745C" w:rsidRDefault="00C224C0" w:rsidP="00897368">
            <w:pPr>
              <w:ind w:left="270" w:hangingChars="150" w:hanging="270"/>
              <w:rPr>
                <w:rFonts w:ascii="UD デジタル 教科書体 NP-R" w:eastAsia="UD デジタル 教科書体 NP-R"/>
                <w:szCs w:val="18"/>
              </w:rPr>
            </w:pPr>
            <w:r w:rsidRPr="001C745C">
              <w:rPr>
                <w:rFonts w:ascii="UD デジタル 教科書体 NP-R" w:eastAsia="UD デジタル 教科書体 NP-R" w:hint="eastAsia"/>
              </w:rPr>
              <w:t>ex.ブラケット足場または防網（層間ネット）等を設置の上、安全帯を併用させる（防網は、手すり、中さん、幅木に代わるものではない）</w:t>
            </w:r>
          </w:p>
        </w:tc>
      </w:tr>
      <w:tr w:rsidR="00C224C0" w:rsidRPr="001C745C" w:rsidTr="00897368">
        <w:trPr>
          <w:trHeight w:val="341"/>
        </w:trPr>
        <w:tc>
          <w:tcPr>
            <w:tcW w:w="1843" w:type="dxa"/>
            <w:tcBorders>
              <w:top w:val="nil"/>
              <w:left w:val="single" w:sz="4" w:space="0" w:color="auto"/>
              <w:bottom w:val="nil"/>
            </w:tcBorders>
          </w:tcPr>
          <w:p w:rsidR="00C224C0" w:rsidRPr="001C745C" w:rsidRDefault="00C224C0" w:rsidP="00897368">
            <w:pPr>
              <w:ind w:left="270" w:hangingChars="150" w:hanging="270"/>
              <w:rPr>
                <w:rFonts w:ascii="UD デジタル 教科書体 NP-R" w:eastAsia="UD デジタル 教科書体 NP-R" w:hAnsiTheme="majorEastAsia"/>
                <w:color w:val="FF0000"/>
                <w:szCs w:val="18"/>
              </w:rPr>
            </w:pPr>
          </w:p>
        </w:tc>
        <w:tc>
          <w:tcPr>
            <w:tcW w:w="9157" w:type="dxa"/>
            <w:tcBorders>
              <w:top w:val="nil"/>
              <w:bottom w:val="nil"/>
            </w:tcBorders>
          </w:tcPr>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noProof/>
              </w:rPr>
              <w:drawing>
                <wp:anchor distT="0" distB="0" distL="114300" distR="114300" simplePos="0" relativeHeight="251669504" behindDoc="0" locked="0" layoutInCell="1" allowOverlap="1" wp14:anchorId="7DED0016" wp14:editId="08293A84">
                  <wp:simplePos x="0" y="0"/>
                  <wp:positionH relativeFrom="column">
                    <wp:posOffset>-65405</wp:posOffset>
                  </wp:positionH>
                  <wp:positionV relativeFrom="paragraph">
                    <wp:posOffset>5715</wp:posOffset>
                  </wp:positionV>
                  <wp:extent cx="4765040" cy="3553460"/>
                  <wp:effectExtent l="0" t="0" r="0" b="8890"/>
                  <wp:wrapTopAndBottom/>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extLst>
                              <a:ext uri="{28A0092B-C50C-407E-A947-70E740481C1C}">
                                <a14:useLocalDpi xmlns:a14="http://schemas.microsoft.com/office/drawing/2010/main" val="0"/>
                              </a:ext>
                            </a:extLst>
                          </a:blip>
                          <a:stretch>
                            <a:fillRect/>
                          </a:stretch>
                        </pic:blipFill>
                        <pic:spPr>
                          <a:xfrm>
                            <a:off x="0" y="0"/>
                            <a:ext cx="4765040" cy="3553460"/>
                          </a:xfrm>
                          <a:prstGeom prst="rect">
                            <a:avLst/>
                          </a:prstGeom>
                        </pic:spPr>
                      </pic:pic>
                    </a:graphicData>
                  </a:graphic>
                  <wp14:sizeRelH relativeFrom="page">
                    <wp14:pctWidth>0</wp14:pctWidth>
                  </wp14:sizeRelH>
                  <wp14:sizeRelV relativeFrom="page">
                    <wp14:pctHeight>0</wp14:pctHeight>
                  </wp14:sizeRelV>
                </wp:anchor>
              </w:drawing>
            </w:r>
          </w:p>
        </w:tc>
      </w:tr>
      <w:tr w:rsidR="00C224C0" w:rsidRPr="001C745C" w:rsidTr="00897368">
        <w:trPr>
          <w:trHeight w:val="341"/>
        </w:trPr>
        <w:tc>
          <w:tcPr>
            <w:tcW w:w="1843" w:type="dxa"/>
            <w:tcBorders>
              <w:top w:val="nil"/>
              <w:left w:val="single" w:sz="4" w:space="0" w:color="auto"/>
              <w:bottom w:val="nil"/>
            </w:tcBorders>
          </w:tcPr>
          <w:p w:rsidR="00C224C0" w:rsidRPr="001C745C" w:rsidRDefault="00C224C0" w:rsidP="00897368">
            <w:pPr>
              <w:ind w:left="270" w:hangingChars="150" w:hanging="270"/>
              <w:rPr>
                <w:rFonts w:ascii="UD デジタル 教科書体 NP-R" w:eastAsia="UD デジタル 教科書体 NP-R" w:hAnsiTheme="majorEastAsia"/>
                <w:color w:val="FF0000"/>
                <w:szCs w:val="18"/>
              </w:rPr>
            </w:pPr>
          </w:p>
        </w:tc>
        <w:tc>
          <w:tcPr>
            <w:tcW w:w="9157" w:type="dxa"/>
            <w:tcBorders>
              <w:top w:val="nil"/>
              <w:bottom w:val="nil"/>
            </w:tcBorders>
          </w:tcPr>
          <w:p w:rsidR="00C224C0" w:rsidRPr="001C745C" w:rsidRDefault="00C224C0" w:rsidP="00897368">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rPr>
              <w:t>（ｂ）くさび緊結方式及び単管本足場については外面・躯体面・妻面とも上さん、中さん、幅木（15cm以上）を設けたものとする。</w:t>
            </w:r>
          </w:p>
        </w:tc>
      </w:tr>
      <w:tr w:rsidR="00C224C0" w:rsidRPr="001C745C" w:rsidTr="00897368">
        <w:trPr>
          <w:trHeight w:val="341"/>
        </w:trPr>
        <w:tc>
          <w:tcPr>
            <w:tcW w:w="1843" w:type="dxa"/>
            <w:tcBorders>
              <w:top w:val="nil"/>
              <w:left w:val="single" w:sz="4" w:space="0" w:color="auto"/>
              <w:bottom w:val="nil"/>
            </w:tcBorders>
          </w:tcPr>
          <w:p w:rsidR="00C224C0" w:rsidRPr="001C745C" w:rsidRDefault="00C224C0" w:rsidP="00897368">
            <w:pPr>
              <w:ind w:left="270" w:hangingChars="150" w:hanging="270"/>
              <w:rPr>
                <w:rFonts w:ascii="UD デジタル 教科書体 NP-R" w:eastAsia="UD デジタル 教科書体 NP-R" w:hAnsiTheme="majorEastAsia"/>
                <w:color w:val="FF0000"/>
                <w:szCs w:val="18"/>
              </w:rPr>
            </w:pPr>
          </w:p>
        </w:tc>
        <w:tc>
          <w:tcPr>
            <w:tcW w:w="9157" w:type="dxa"/>
            <w:tcBorders>
              <w:top w:val="nil"/>
              <w:bottom w:val="nil"/>
            </w:tcBorders>
          </w:tcPr>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noProof/>
              </w:rPr>
              <mc:AlternateContent>
                <mc:Choice Requires="wpg">
                  <w:drawing>
                    <wp:anchor distT="0" distB="0" distL="114300" distR="114300" simplePos="0" relativeHeight="251670528" behindDoc="0" locked="0" layoutInCell="1" allowOverlap="1" wp14:anchorId="46E89EB1" wp14:editId="651CC05E">
                      <wp:simplePos x="0" y="0"/>
                      <wp:positionH relativeFrom="column">
                        <wp:posOffset>-6350</wp:posOffset>
                      </wp:positionH>
                      <wp:positionV relativeFrom="paragraph">
                        <wp:posOffset>162560</wp:posOffset>
                      </wp:positionV>
                      <wp:extent cx="4629960" cy="1377360"/>
                      <wp:effectExtent l="0" t="0" r="37465" b="32385"/>
                      <wp:wrapTopAndBottom/>
                      <wp:docPr id="878" name="グループ化 87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629960" cy="1377360"/>
                                <a:chOff x="91440" y="110490"/>
                                <a:chExt cx="4872990" cy="1449705"/>
                              </a:xfrm>
                              <a:solidFill>
                                <a:schemeClr val="bg1">
                                  <a:lumMod val="95000"/>
                                </a:schemeClr>
                              </a:solidFill>
                            </wpg:grpSpPr>
                            <wps:wsp>
                              <wps:cNvPr id="879" name="Line 2103"/>
                              <wps:cNvCnPr/>
                              <wps:spPr bwMode="auto">
                                <a:xfrm flipH="1">
                                  <a:off x="4522470" y="765175"/>
                                  <a:ext cx="441325" cy="0"/>
                                </a:xfrm>
                                <a:prstGeom prst="line">
                                  <a:avLst/>
                                </a:prstGeom>
                                <a:grpFill/>
                                <a:ln w="6350">
                                  <a:solidFill>
                                    <a:srgbClr val="212830"/>
                                  </a:solidFill>
                                  <a:prstDash val="solid"/>
                                  <a:round/>
                                  <a:headEnd/>
                                  <a:tailEnd/>
                                </a:ln>
                                <a:extLst/>
                              </wps:spPr>
                              <wps:bodyPr/>
                            </wps:wsp>
                            <wps:wsp>
                              <wps:cNvPr id="880" name="Line 2104"/>
                              <wps:cNvCnPr/>
                              <wps:spPr bwMode="auto">
                                <a:xfrm flipH="1">
                                  <a:off x="4522470" y="1118870"/>
                                  <a:ext cx="294005" cy="0"/>
                                </a:xfrm>
                                <a:prstGeom prst="line">
                                  <a:avLst/>
                                </a:prstGeom>
                                <a:grpFill/>
                                <a:ln w="6350">
                                  <a:solidFill>
                                    <a:srgbClr val="212830"/>
                                  </a:solidFill>
                                  <a:prstDash val="solid"/>
                                  <a:round/>
                                  <a:headEnd/>
                                  <a:tailEnd/>
                                </a:ln>
                                <a:extLst/>
                              </wps:spPr>
                              <wps:bodyPr/>
                            </wps:wsp>
                            <wps:wsp>
                              <wps:cNvPr id="881" name="Line 2105"/>
                              <wps:cNvCnPr/>
                              <wps:spPr bwMode="auto">
                                <a:xfrm>
                                  <a:off x="3810635" y="765175"/>
                                  <a:ext cx="636905" cy="0"/>
                                </a:xfrm>
                                <a:prstGeom prst="line">
                                  <a:avLst/>
                                </a:prstGeom>
                                <a:grpFill/>
                                <a:ln w="6350">
                                  <a:solidFill>
                                    <a:srgbClr val="212830"/>
                                  </a:solidFill>
                                  <a:prstDash val="solid"/>
                                  <a:round/>
                                  <a:headEnd/>
                                  <a:tailEnd/>
                                </a:ln>
                                <a:extLst/>
                              </wps:spPr>
                              <wps:bodyPr/>
                            </wps:wsp>
                            <wps:wsp>
                              <wps:cNvPr id="882" name="Line 2106"/>
                              <wps:cNvCnPr/>
                              <wps:spPr bwMode="auto">
                                <a:xfrm>
                                  <a:off x="3810635" y="787400"/>
                                  <a:ext cx="636905" cy="0"/>
                                </a:xfrm>
                                <a:prstGeom prst="line">
                                  <a:avLst/>
                                </a:prstGeom>
                                <a:grpFill/>
                                <a:ln w="6350">
                                  <a:solidFill>
                                    <a:srgbClr val="212830"/>
                                  </a:solidFill>
                                  <a:prstDash val="solid"/>
                                  <a:round/>
                                  <a:headEnd/>
                                  <a:tailEnd/>
                                </a:ln>
                                <a:extLst/>
                              </wps:spPr>
                              <wps:bodyPr/>
                            </wps:wsp>
                            <wps:wsp>
                              <wps:cNvPr id="883" name="Line 2107"/>
                              <wps:cNvCnPr/>
                              <wps:spPr bwMode="auto">
                                <a:xfrm>
                                  <a:off x="3810635" y="1118870"/>
                                  <a:ext cx="636905" cy="0"/>
                                </a:xfrm>
                                <a:prstGeom prst="line">
                                  <a:avLst/>
                                </a:prstGeom>
                                <a:grpFill/>
                                <a:ln w="6350">
                                  <a:solidFill>
                                    <a:srgbClr val="212830"/>
                                  </a:solidFill>
                                  <a:prstDash val="solid"/>
                                  <a:round/>
                                  <a:headEnd/>
                                  <a:tailEnd/>
                                </a:ln>
                                <a:extLst/>
                              </wps:spPr>
                              <wps:bodyPr/>
                            </wps:wsp>
                            <wps:wsp>
                              <wps:cNvPr id="884" name="Line 2108"/>
                              <wps:cNvCnPr/>
                              <wps:spPr bwMode="auto">
                                <a:xfrm>
                                  <a:off x="3810635" y="1140460"/>
                                  <a:ext cx="636905" cy="0"/>
                                </a:xfrm>
                                <a:prstGeom prst="line">
                                  <a:avLst/>
                                </a:prstGeom>
                                <a:grpFill/>
                                <a:ln w="6350">
                                  <a:solidFill>
                                    <a:srgbClr val="212830"/>
                                  </a:solidFill>
                                  <a:prstDash val="solid"/>
                                  <a:round/>
                                  <a:headEnd/>
                                  <a:tailEnd/>
                                </a:ln>
                                <a:extLst/>
                              </wps:spPr>
                              <wps:bodyPr/>
                            </wps:wsp>
                            <wps:wsp>
                              <wps:cNvPr id="885" name="Line 2109"/>
                              <wps:cNvCnPr/>
                              <wps:spPr bwMode="auto">
                                <a:xfrm>
                                  <a:off x="3806190" y="1457325"/>
                                  <a:ext cx="641350" cy="0"/>
                                </a:xfrm>
                                <a:prstGeom prst="line">
                                  <a:avLst/>
                                </a:prstGeom>
                                <a:grpFill/>
                                <a:ln w="6350">
                                  <a:solidFill>
                                    <a:srgbClr val="212830"/>
                                  </a:solidFill>
                                  <a:prstDash val="solid"/>
                                  <a:round/>
                                  <a:headEnd/>
                                  <a:tailEnd/>
                                </a:ln>
                                <a:extLst/>
                              </wps:spPr>
                              <wps:bodyPr/>
                            </wps:wsp>
                            <wps:wsp>
                              <wps:cNvPr id="886" name="Line 2110"/>
                              <wps:cNvCnPr/>
                              <wps:spPr bwMode="auto">
                                <a:xfrm>
                                  <a:off x="3806190" y="1457325"/>
                                  <a:ext cx="641350" cy="0"/>
                                </a:xfrm>
                                <a:prstGeom prst="line">
                                  <a:avLst/>
                                </a:prstGeom>
                                <a:grpFill/>
                                <a:ln w="6350">
                                  <a:solidFill>
                                    <a:srgbClr val="212830"/>
                                  </a:solidFill>
                                  <a:prstDash val="solid"/>
                                  <a:round/>
                                  <a:headEnd/>
                                  <a:tailEnd/>
                                </a:ln>
                                <a:extLst/>
                              </wps:spPr>
                              <wps:bodyPr/>
                            </wps:wsp>
                            <wps:wsp>
                              <wps:cNvPr id="887" name="Line 2111"/>
                              <wps:cNvCnPr/>
                              <wps:spPr bwMode="auto">
                                <a:xfrm flipH="1" flipV="1">
                                  <a:off x="4042410" y="598170"/>
                                  <a:ext cx="118745" cy="166370"/>
                                </a:xfrm>
                                <a:prstGeom prst="line">
                                  <a:avLst/>
                                </a:prstGeom>
                                <a:grpFill/>
                                <a:ln w="6350">
                                  <a:solidFill>
                                    <a:srgbClr val="212830"/>
                                  </a:solidFill>
                                  <a:prstDash val="solid"/>
                                  <a:round/>
                                  <a:headEnd/>
                                  <a:tailEnd/>
                                </a:ln>
                                <a:extLst/>
                              </wps:spPr>
                              <wps:bodyPr/>
                            </wps:wsp>
                            <wps:wsp>
                              <wps:cNvPr id="888" name="Freeform 2112"/>
                              <wps:cNvSpPr>
                                <a:spLocks/>
                              </wps:cNvSpPr>
                              <wps:spPr bwMode="auto">
                                <a:xfrm>
                                  <a:off x="3942715" y="536575"/>
                                  <a:ext cx="22225" cy="61595"/>
                                </a:xfrm>
                                <a:custGeom>
                                  <a:avLst/>
                                  <a:gdLst>
                                    <a:gd name="T0" fmla="*/ 0 w 70"/>
                                    <a:gd name="T1" fmla="*/ 0 h 195"/>
                                    <a:gd name="T2" fmla="*/ 0 w 70"/>
                                    <a:gd name="T3" fmla="*/ 98 h 195"/>
                                    <a:gd name="T4" fmla="*/ 35 w 70"/>
                                    <a:gd name="T5" fmla="*/ 156 h 195"/>
                                    <a:gd name="T6" fmla="*/ 70 w 70"/>
                                    <a:gd name="T7" fmla="*/ 195 h 195"/>
                                  </a:gdLst>
                                  <a:ahLst/>
                                  <a:cxnLst>
                                    <a:cxn ang="0">
                                      <a:pos x="T0" y="T1"/>
                                    </a:cxn>
                                    <a:cxn ang="0">
                                      <a:pos x="T2" y="T3"/>
                                    </a:cxn>
                                    <a:cxn ang="0">
                                      <a:pos x="T4" y="T5"/>
                                    </a:cxn>
                                    <a:cxn ang="0">
                                      <a:pos x="T6" y="T7"/>
                                    </a:cxn>
                                  </a:cxnLst>
                                  <a:rect l="0" t="0" r="r" b="b"/>
                                  <a:pathLst>
                                    <a:path w="70" h="195">
                                      <a:moveTo>
                                        <a:pt x="0" y="0"/>
                                      </a:moveTo>
                                      <a:lnTo>
                                        <a:pt x="0" y="98"/>
                                      </a:lnTo>
                                      <a:lnTo>
                                        <a:pt x="35" y="156"/>
                                      </a:lnTo>
                                      <a:lnTo>
                                        <a:pt x="70" y="19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89" name="Freeform 2113"/>
                              <wps:cNvSpPr>
                                <a:spLocks/>
                              </wps:cNvSpPr>
                              <wps:spPr bwMode="auto">
                                <a:xfrm>
                                  <a:off x="3942715" y="505460"/>
                                  <a:ext cx="22225" cy="31115"/>
                                </a:xfrm>
                                <a:custGeom>
                                  <a:avLst/>
                                  <a:gdLst>
                                    <a:gd name="T0" fmla="*/ 70 w 70"/>
                                    <a:gd name="T1" fmla="*/ 0 h 96"/>
                                    <a:gd name="T2" fmla="*/ 35 w 70"/>
                                    <a:gd name="T3" fmla="*/ 38 h 96"/>
                                    <a:gd name="T4" fmla="*/ 0 w 70"/>
                                    <a:gd name="T5" fmla="*/ 96 h 96"/>
                                  </a:gdLst>
                                  <a:ahLst/>
                                  <a:cxnLst>
                                    <a:cxn ang="0">
                                      <a:pos x="T0" y="T1"/>
                                    </a:cxn>
                                    <a:cxn ang="0">
                                      <a:pos x="T2" y="T3"/>
                                    </a:cxn>
                                    <a:cxn ang="0">
                                      <a:pos x="T4" y="T5"/>
                                    </a:cxn>
                                  </a:cxnLst>
                                  <a:rect l="0" t="0" r="r" b="b"/>
                                  <a:pathLst>
                                    <a:path w="70" h="96">
                                      <a:moveTo>
                                        <a:pt x="70" y="0"/>
                                      </a:moveTo>
                                      <a:lnTo>
                                        <a:pt x="35" y="38"/>
                                      </a:lnTo>
                                      <a:lnTo>
                                        <a:pt x="0" y="9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0" name="Line 2114"/>
                              <wps:cNvCnPr/>
                              <wps:spPr bwMode="auto">
                                <a:xfrm>
                                  <a:off x="4042410" y="505460"/>
                                  <a:ext cx="0" cy="86360"/>
                                </a:xfrm>
                                <a:prstGeom prst="line">
                                  <a:avLst/>
                                </a:prstGeom>
                                <a:grpFill/>
                                <a:ln w="6350">
                                  <a:solidFill>
                                    <a:srgbClr val="212830"/>
                                  </a:solidFill>
                                  <a:prstDash val="solid"/>
                                  <a:round/>
                                  <a:headEnd/>
                                  <a:tailEnd/>
                                </a:ln>
                                <a:extLst/>
                              </wps:spPr>
                              <wps:bodyPr/>
                            </wps:wsp>
                            <wps:wsp>
                              <wps:cNvPr id="891" name="Line 2115"/>
                              <wps:cNvCnPr/>
                              <wps:spPr bwMode="auto">
                                <a:xfrm>
                                  <a:off x="4003675" y="591820"/>
                                  <a:ext cx="77470" cy="0"/>
                                </a:xfrm>
                                <a:prstGeom prst="line">
                                  <a:avLst/>
                                </a:prstGeom>
                                <a:grpFill/>
                                <a:ln w="6350">
                                  <a:solidFill>
                                    <a:srgbClr val="212830"/>
                                  </a:solidFill>
                                  <a:prstDash val="solid"/>
                                  <a:round/>
                                  <a:headEnd/>
                                  <a:tailEnd/>
                                </a:ln>
                                <a:extLst/>
                              </wps:spPr>
                              <wps:bodyPr/>
                            </wps:wsp>
                            <wps:wsp>
                              <wps:cNvPr id="892" name="Line 2116"/>
                              <wps:cNvCnPr/>
                              <wps:spPr bwMode="auto">
                                <a:xfrm>
                                  <a:off x="4042410" y="542290"/>
                                  <a:ext cx="33020" cy="0"/>
                                </a:xfrm>
                                <a:prstGeom prst="line">
                                  <a:avLst/>
                                </a:prstGeom>
                                <a:grpFill/>
                                <a:ln w="6350">
                                  <a:solidFill>
                                    <a:srgbClr val="212830"/>
                                  </a:solidFill>
                                  <a:prstDash val="solid"/>
                                  <a:round/>
                                  <a:headEnd/>
                                  <a:tailEnd/>
                                </a:ln>
                                <a:extLst/>
                              </wps:spPr>
                              <wps:bodyPr/>
                            </wps:wsp>
                            <wps:wsp>
                              <wps:cNvPr id="893" name="Freeform 2117"/>
                              <wps:cNvSpPr>
                                <a:spLocks/>
                              </wps:cNvSpPr>
                              <wps:spPr bwMode="auto">
                                <a:xfrm>
                                  <a:off x="4119245" y="586105"/>
                                  <a:ext cx="33655" cy="5715"/>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4" name="Line 2118"/>
                              <wps:cNvCnPr/>
                              <wps:spPr bwMode="auto">
                                <a:xfrm>
                                  <a:off x="4114165" y="579755"/>
                                  <a:ext cx="5080" cy="6350"/>
                                </a:xfrm>
                                <a:prstGeom prst="line">
                                  <a:avLst/>
                                </a:prstGeom>
                                <a:grpFill/>
                                <a:ln w="6350">
                                  <a:solidFill>
                                    <a:srgbClr val="212830"/>
                                  </a:solidFill>
                                  <a:prstDash val="solid"/>
                                  <a:round/>
                                  <a:headEnd/>
                                  <a:tailEnd/>
                                </a:ln>
                                <a:extLst/>
                              </wps:spPr>
                              <wps:bodyPr/>
                            </wps:wsp>
                            <wps:wsp>
                              <wps:cNvPr id="895" name="Freeform 2119"/>
                              <wps:cNvSpPr>
                                <a:spLocks/>
                              </wps:cNvSpPr>
                              <wps:spPr bwMode="auto">
                                <a:xfrm>
                                  <a:off x="4114165" y="561340"/>
                                  <a:ext cx="5080" cy="18415"/>
                                </a:xfrm>
                                <a:custGeom>
                                  <a:avLst/>
                                  <a:gdLst>
                                    <a:gd name="T0" fmla="*/ 17 w 17"/>
                                    <a:gd name="T1" fmla="*/ 0 h 58"/>
                                    <a:gd name="T2" fmla="*/ 0 w 17"/>
                                    <a:gd name="T3" fmla="*/ 19 h 58"/>
                                    <a:gd name="T4" fmla="*/ 0 w 17"/>
                                    <a:gd name="T5" fmla="*/ 58 h 58"/>
                                  </a:gdLst>
                                  <a:ahLst/>
                                  <a:cxnLst>
                                    <a:cxn ang="0">
                                      <a:pos x="T0" y="T1"/>
                                    </a:cxn>
                                    <a:cxn ang="0">
                                      <a:pos x="T2" y="T3"/>
                                    </a:cxn>
                                    <a:cxn ang="0">
                                      <a:pos x="T4" y="T5"/>
                                    </a:cxn>
                                  </a:cxnLst>
                                  <a:rect l="0" t="0" r="r" b="b"/>
                                  <a:pathLst>
                                    <a:path w="17" h="58">
                                      <a:moveTo>
                                        <a:pt x="17"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6" name="Line 2120"/>
                              <wps:cNvCnPr/>
                              <wps:spPr bwMode="auto">
                                <a:xfrm flipH="1">
                                  <a:off x="4119245" y="561340"/>
                                  <a:ext cx="27940" cy="0"/>
                                </a:xfrm>
                                <a:prstGeom prst="line">
                                  <a:avLst/>
                                </a:prstGeom>
                                <a:grpFill/>
                                <a:ln w="6350">
                                  <a:solidFill>
                                    <a:srgbClr val="212830"/>
                                  </a:solidFill>
                                  <a:prstDash val="solid"/>
                                  <a:round/>
                                  <a:headEnd/>
                                  <a:tailEnd/>
                                </a:ln>
                                <a:extLst/>
                              </wps:spPr>
                              <wps:bodyPr/>
                            </wps:wsp>
                            <wps:wsp>
                              <wps:cNvPr id="897" name="Line 2121"/>
                              <wps:cNvCnPr/>
                              <wps:spPr bwMode="auto">
                                <a:xfrm flipH="1" flipV="1">
                                  <a:off x="4147185" y="561340"/>
                                  <a:ext cx="10795" cy="6350"/>
                                </a:xfrm>
                                <a:prstGeom prst="line">
                                  <a:avLst/>
                                </a:prstGeom>
                                <a:grpFill/>
                                <a:ln w="6350">
                                  <a:solidFill>
                                    <a:srgbClr val="212830"/>
                                  </a:solidFill>
                                  <a:prstDash val="solid"/>
                                  <a:round/>
                                  <a:headEnd/>
                                  <a:tailEnd/>
                                </a:ln>
                                <a:extLst/>
                              </wps:spPr>
                              <wps:bodyPr/>
                            </wps:wsp>
                            <wps:wsp>
                              <wps:cNvPr id="898" name="Line 2122"/>
                              <wps:cNvCnPr/>
                              <wps:spPr bwMode="auto">
                                <a:xfrm>
                                  <a:off x="4152900" y="548640"/>
                                  <a:ext cx="5080" cy="19050"/>
                                </a:xfrm>
                                <a:prstGeom prst="line">
                                  <a:avLst/>
                                </a:prstGeom>
                                <a:grpFill/>
                                <a:ln w="6350">
                                  <a:solidFill>
                                    <a:srgbClr val="212830"/>
                                  </a:solidFill>
                                  <a:prstDash val="solid"/>
                                  <a:round/>
                                  <a:headEnd/>
                                  <a:tailEnd/>
                                </a:ln>
                                <a:extLst/>
                              </wps:spPr>
                              <wps:bodyPr/>
                            </wps:wsp>
                            <wps:wsp>
                              <wps:cNvPr id="899" name="Line 2123"/>
                              <wps:cNvCnPr/>
                              <wps:spPr bwMode="auto">
                                <a:xfrm>
                                  <a:off x="4141470" y="523875"/>
                                  <a:ext cx="11430" cy="24765"/>
                                </a:xfrm>
                                <a:prstGeom prst="line">
                                  <a:avLst/>
                                </a:prstGeom>
                                <a:grpFill/>
                                <a:ln w="6350">
                                  <a:solidFill>
                                    <a:srgbClr val="212830"/>
                                  </a:solidFill>
                                  <a:prstDash val="solid"/>
                                  <a:round/>
                                  <a:headEnd/>
                                  <a:tailEnd/>
                                </a:ln>
                                <a:extLst/>
                              </wps:spPr>
                              <wps:bodyPr/>
                            </wps:wsp>
                            <wps:wsp>
                              <wps:cNvPr id="900" name="Line 2124"/>
                              <wps:cNvCnPr/>
                              <wps:spPr bwMode="auto">
                                <a:xfrm>
                                  <a:off x="4135755" y="511810"/>
                                  <a:ext cx="5715" cy="12065"/>
                                </a:xfrm>
                                <a:prstGeom prst="line">
                                  <a:avLst/>
                                </a:prstGeom>
                                <a:grpFill/>
                                <a:ln w="6350">
                                  <a:solidFill>
                                    <a:srgbClr val="212830"/>
                                  </a:solidFill>
                                  <a:prstDash val="solid"/>
                                  <a:round/>
                                  <a:headEnd/>
                                  <a:tailEnd/>
                                </a:ln>
                                <a:extLst/>
                              </wps:spPr>
                              <wps:bodyPr/>
                            </wps:wsp>
                            <wps:wsp>
                              <wps:cNvPr id="901" name="Line 2125"/>
                              <wps:cNvCnPr/>
                              <wps:spPr bwMode="auto">
                                <a:xfrm>
                                  <a:off x="4130675" y="511810"/>
                                  <a:ext cx="5080" cy="0"/>
                                </a:xfrm>
                                <a:prstGeom prst="line">
                                  <a:avLst/>
                                </a:prstGeom>
                                <a:grpFill/>
                                <a:ln w="6350">
                                  <a:solidFill>
                                    <a:srgbClr val="212830"/>
                                  </a:solidFill>
                                  <a:prstDash val="solid"/>
                                  <a:round/>
                                  <a:headEnd/>
                                  <a:tailEnd/>
                                </a:ln>
                                <a:extLst/>
                              </wps:spPr>
                              <wps:bodyPr/>
                            </wps:wsp>
                            <wps:wsp>
                              <wps:cNvPr id="902" name="Line 2126"/>
                              <wps:cNvCnPr/>
                              <wps:spPr bwMode="auto">
                                <a:xfrm flipV="1">
                                  <a:off x="4157980" y="523875"/>
                                  <a:ext cx="11430" cy="6350"/>
                                </a:xfrm>
                                <a:prstGeom prst="line">
                                  <a:avLst/>
                                </a:prstGeom>
                                <a:grpFill/>
                                <a:ln w="6350">
                                  <a:solidFill>
                                    <a:srgbClr val="212830"/>
                                  </a:solidFill>
                                  <a:prstDash val="solid"/>
                                  <a:round/>
                                  <a:headEnd/>
                                  <a:tailEnd/>
                                </a:ln>
                                <a:extLst/>
                              </wps:spPr>
                              <wps:bodyPr/>
                            </wps:wsp>
                            <wps:wsp>
                              <wps:cNvPr id="903" name="Line 2127"/>
                              <wps:cNvCnPr/>
                              <wps:spPr bwMode="auto">
                                <a:xfrm flipV="1">
                                  <a:off x="4135755" y="530225"/>
                                  <a:ext cx="22225" cy="6350"/>
                                </a:xfrm>
                                <a:prstGeom prst="line">
                                  <a:avLst/>
                                </a:prstGeom>
                                <a:grpFill/>
                                <a:ln w="6350">
                                  <a:solidFill>
                                    <a:srgbClr val="212830"/>
                                  </a:solidFill>
                                  <a:prstDash val="solid"/>
                                  <a:round/>
                                  <a:headEnd/>
                                  <a:tailEnd/>
                                </a:ln>
                                <a:extLst/>
                              </wps:spPr>
                              <wps:bodyPr/>
                            </wps:wsp>
                            <wps:wsp>
                              <wps:cNvPr id="904" name="Line 2128"/>
                              <wps:cNvCnPr/>
                              <wps:spPr bwMode="auto">
                                <a:xfrm>
                                  <a:off x="4119245" y="536575"/>
                                  <a:ext cx="16510" cy="0"/>
                                </a:xfrm>
                                <a:prstGeom prst="line">
                                  <a:avLst/>
                                </a:prstGeom>
                                <a:grpFill/>
                                <a:ln w="6350">
                                  <a:solidFill>
                                    <a:srgbClr val="212830"/>
                                  </a:solidFill>
                                  <a:prstDash val="solid"/>
                                  <a:round/>
                                  <a:headEnd/>
                                  <a:tailEnd/>
                                </a:ln>
                                <a:extLst/>
                              </wps:spPr>
                              <wps:bodyPr/>
                            </wps:wsp>
                            <wps:wsp>
                              <wps:cNvPr id="905" name="Line 2129"/>
                              <wps:cNvCnPr/>
                              <wps:spPr bwMode="auto">
                                <a:xfrm>
                                  <a:off x="4114165" y="530225"/>
                                  <a:ext cx="5080" cy="6350"/>
                                </a:xfrm>
                                <a:prstGeom prst="line">
                                  <a:avLst/>
                                </a:prstGeom>
                                <a:grpFill/>
                                <a:ln w="6350">
                                  <a:solidFill>
                                    <a:srgbClr val="212830"/>
                                  </a:solidFill>
                                  <a:prstDash val="solid"/>
                                  <a:round/>
                                  <a:headEnd/>
                                  <a:tailEnd/>
                                </a:ln>
                                <a:extLst/>
                              </wps:spPr>
                              <wps:bodyPr/>
                            </wps:wsp>
                            <wps:wsp>
                              <wps:cNvPr id="906" name="Freeform 2130"/>
                              <wps:cNvSpPr>
                                <a:spLocks/>
                              </wps:cNvSpPr>
                              <wps:spPr bwMode="auto">
                                <a:xfrm>
                                  <a:off x="4241165" y="554990"/>
                                  <a:ext cx="33020" cy="36830"/>
                                </a:xfrm>
                                <a:custGeom>
                                  <a:avLst/>
                                  <a:gdLst>
                                    <a:gd name="T0" fmla="*/ 0 w 105"/>
                                    <a:gd name="T1" fmla="*/ 0 h 117"/>
                                    <a:gd name="T2" fmla="*/ 18 w 105"/>
                                    <a:gd name="T3" fmla="*/ 21 h 117"/>
                                    <a:gd name="T4" fmla="*/ 18 w 105"/>
                                    <a:gd name="T5" fmla="*/ 98 h 117"/>
                                    <a:gd name="T6" fmla="*/ 35 w 105"/>
                                    <a:gd name="T7" fmla="*/ 117 h 117"/>
                                    <a:gd name="T8" fmla="*/ 70 w 105"/>
                                    <a:gd name="T9" fmla="*/ 117 h 117"/>
                                    <a:gd name="T10" fmla="*/ 87 w 105"/>
                                    <a:gd name="T11" fmla="*/ 98 h 117"/>
                                    <a:gd name="T12" fmla="*/ 105 w 105"/>
                                    <a:gd name="T13" fmla="*/ 59 h 117"/>
                                    <a:gd name="T14" fmla="*/ 105 w 105"/>
                                    <a:gd name="T15" fmla="*/ 40 h 11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7">
                                      <a:moveTo>
                                        <a:pt x="0" y="0"/>
                                      </a:moveTo>
                                      <a:lnTo>
                                        <a:pt x="18" y="21"/>
                                      </a:lnTo>
                                      <a:lnTo>
                                        <a:pt x="18" y="98"/>
                                      </a:lnTo>
                                      <a:lnTo>
                                        <a:pt x="35" y="117"/>
                                      </a:lnTo>
                                      <a:lnTo>
                                        <a:pt x="70" y="117"/>
                                      </a:lnTo>
                                      <a:lnTo>
                                        <a:pt x="87" y="98"/>
                                      </a:lnTo>
                                      <a:lnTo>
                                        <a:pt x="105" y="59"/>
                                      </a:lnTo>
                                      <a:lnTo>
                                        <a:pt x="105" y="4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07" name="Line 2131"/>
                              <wps:cNvCnPr/>
                              <wps:spPr bwMode="auto">
                                <a:xfrm>
                                  <a:off x="4235450" y="554990"/>
                                  <a:ext cx="5715" cy="0"/>
                                </a:xfrm>
                                <a:prstGeom prst="line">
                                  <a:avLst/>
                                </a:prstGeom>
                                <a:grpFill/>
                                <a:ln w="6350">
                                  <a:solidFill>
                                    <a:srgbClr val="212830"/>
                                  </a:solidFill>
                                  <a:prstDash val="solid"/>
                                  <a:round/>
                                  <a:headEnd/>
                                  <a:tailEnd/>
                                </a:ln>
                                <a:extLst/>
                              </wps:spPr>
                              <wps:bodyPr/>
                            </wps:wsp>
                            <wps:wsp>
                              <wps:cNvPr id="908" name="Line 2132"/>
                              <wps:cNvCnPr/>
                              <wps:spPr bwMode="auto">
                                <a:xfrm flipV="1">
                                  <a:off x="4218940" y="554990"/>
                                  <a:ext cx="16510" cy="12700"/>
                                </a:xfrm>
                                <a:prstGeom prst="line">
                                  <a:avLst/>
                                </a:prstGeom>
                                <a:grpFill/>
                                <a:ln w="6350">
                                  <a:solidFill>
                                    <a:srgbClr val="212830"/>
                                  </a:solidFill>
                                  <a:prstDash val="solid"/>
                                  <a:round/>
                                  <a:headEnd/>
                                  <a:tailEnd/>
                                </a:ln>
                                <a:extLst/>
                              </wps:spPr>
                              <wps:bodyPr/>
                            </wps:wsp>
                            <wps:wsp>
                              <wps:cNvPr id="909" name="Line 2133"/>
                              <wps:cNvCnPr/>
                              <wps:spPr bwMode="auto">
                                <a:xfrm flipH="1">
                                  <a:off x="4208145" y="554990"/>
                                  <a:ext cx="16510" cy="36830"/>
                                </a:xfrm>
                                <a:prstGeom prst="line">
                                  <a:avLst/>
                                </a:prstGeom>
                                <a:grpFill/>
                                <a:ln w="6350">
                                  <a:solidFill>
                                    <a:srgbClr val="212830"/>
                                  </a:solidFill>
                                  <a:prstDash val="solid"/>
                                  <a:round/>
                                  <a:headEnd/>
                                  <a:tailEnd/>
                                </a:ln>
                                <a:extLst/>
                              </wps:spPr>
                              <wps:bodyPr/>
                            </wps:wsp>
                            <wps:wsp>
                              <wps:cNvPr id="910" name="Line 2134"/>
                              <wps:cNvCnPr/>
                              <wps:spPr bwMode="auto">
                                <a:xfrm flipH="1">
                                  <a:off x="4224655" y="518160"/>
                                  <a:ext cx="16510" cy="36830"/>
                                </a:xfrm>
                                <a:prstGeom prst="line">
                                  <a:avLst/>
                                </a:prstGeom>
                                <a:grpFill/>
                                <a:ln w="6350">
                                  <a:solidFill>
                                    <a:srgbClr val="212830"/>
                                  </a:solidFill>
                                  <a:prstDash val="solid"/>
                                  <a:round/>
                                  <a:headEnd/>
                                  <a:tailEnd/>
                                </a:ln>
                                <a:extLst/>
                              </wps:spPr>
                              <wps:bodyPr/>
                            </wps:wsp>
                            <wps:wsp>
                              <wps:cNvPr id="911" name="Line 2135"/>
                              <wps:cNvCnPr/>
                              <wps:spPr bwMode="auto">
                                <a:xfrm>
                                  <a:off x="4235450" y="511810"/>
                                  <a:ext cx="5715" cy="6350"/>
                                </a:xfrm>
                                <a:prstGeom prst="line">
                                  <a:avLst/>
                                </a:prstGeom>
                                <a:grpFill/>
                                <a:ln w="6350">
                                  <a:solidFill>
                                    <a:srgbClr val="212830"/>
                                  </a:solidFill>
                                  <a:prstDash val="solid"/>
                                  <a:round/>
                                  <a:headEnd/>
                                  <a:tailEnd/>
                                </a:ln>
                                <a:extLst/>
                              </wps:spPr>
                              <wps:bodyPr/>
                            </wps:wsp>
                            <wps:wsp>
                              <wps:cNvPr id="912" name="Line 2136"/>
                              <wps:cNvCnPr/>
                              <wps:spPr bwMode="auto">
                                <a:xfrm flipH="1">
                                  <a:off x="4312920" y="586105"/>
                                  <a:ext cx="10795" cy="12065"/>
                                </a:xfrm>
                                <a:prstGeom prst="line">
                                  <a:avLst/>
                                </a:prstGeom>
                                <a:grpFill/>
                                <a:ln w="6350">
                                  <a:solidFill>
                                    <a:srgbClr val="212830"/>
                                  </a:solidFill>
                                  <a:prstDash val="solid"/>
                                  <a:round/>
                                  <a:headEnd/>
                                  <a:tailEnd/>
                                </a:ln>
                                <a:extLst/>
                              </wps:spPr>
                              <wps:bodyPr/>
                            </wps:wsp>
                            <wps:wsp>
                              <wps:cNvPr id="913" name="Line 2137"/>
                              <wps:cNvCnPr/>
                              <wps:spPr bwMode="auto">
                                <a:xfrm flipH="1">
                                  <a:off x="4323715" y="567690"/>
                                  <a:ext cx="10795" cy="18415"/>
                                </a:xfrm>
                                <a:prstGeom prst="line">
                                  <a:avLst/>
                                </a:prstGeom>
                                <a:grpFill/>
                                <a:ln w="6350">
                                  <a:solidFill>
                                    <a:srgbClr val="212830"/>
                                  </a:solidFill>
                                  <a:prstDash val="solid"/>
                                  <a:round/>
                                  <a:headEnd/>
                                  <a:tailEnd/>
                                </a:ln>
                                <a:extLst/>
                              </wps:spPr>
                              <wps:bodyPr/>
                            </wps:wsp>
                            <wps:wsp>
                              <wps:cNvPr id="914" name="Freeform 2138"/>
                              <wps:cNvSpPr>
                                <a:spLocks/>
                              </wps:cNvSpPr>
                              <wps:spPr bwMode="auto">
                                <a:xfrm>
                                  <a:off x="4323715" y="518160"/>
                                  <a:ext cx="10795" cy="49530"/>
                                </a:xfrm>
                                <a:custGeom>
                                  <a:avLst/>
                                  <a:gdLst>
                                    <a:gd name="T0" fmla="*/ 0 w 35"/>
                                    <a:gd name="T1" fmla="*/ 0 h 156"/>
                                    <a:gd name="T2" fmla="*/ 35 w 35"/>
                                    <a:gd name="T3" fmla="*/ 58 h 156"/>
                                    <a:gd name="T4" fmla="*/ 35 w 35"/>
                                    <a:gd name="T5" fmla="*/ 156 h 156"/>
                                  </a:gdLst>
                                  <a:ahLst/>
                                  <a:cxnLst>
                                    <a:cxn ang="0">
                                      <a:pos x="T0" y="T1"/>
                                    </a:cxn>
                                    <a:cxn ang="0">
                                      <a:pos x="T2" y="T3"/>
                                    </a:cxn>
                                    <a:cxn ang="0">
                                      <a:pos x="T4" y="T5"/>
                                    </a:cxn>
                                  </a:cxnLst>
                                  <a:rect l="0" t="0" r="r" b="b"/>
                                  <a:pathLst>
                                    <a:path w="35" h="156">
                                      <a:moveTo>
                                        <a:pt x="0" y="0"/>
                                      </a:moveTo>
                                      <a:lnTo>
                                        <a:pt x="35" y="58"/>
                                      </a:lnTo>
                                      <a:lnTo>
                                        <a:pt x="35" y="15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5" name="Line 2139"/>
                              <wps:cNvCnPr/>
                              <wps:spPr bwMode="auto">
                                <a:xfrm>
                                  <a:off x="4312920" y="505460"/>
                                  <a:ext cx="10795" cy="12700"/>
                                </a:xfrm>
                                <a:prstGeom prst="line">
                                  <a:avLst/>
                                </a:prstGeom>
                                <a:grpFill/>
                                <a:ln w="6350">
                                  <a:solidFill>
                                    <a:srgbClr val="212830"/>
                                  </a:solidFill>
                                  <a:prstDash val="solid"/>
                                  <a:round/>
                                  <a:headEnd/>
                                  <a:tailEnd/>
                                </a:ln>
                                <a:extLst/>
                              </wps:spPr>
                              <wps:bodyPr/>
                            </wps:wsp>
                            <wps:wsp>
                              <wps:cNvPr id="916" name="Freeform 2140"/>
                              <wps:cNvSpPr>
                                <a:spLocks/>
                              </wps:cNvSpPr>
                              <wps:spPr bwMode="auto">
                                <a:xfrm>
                                  <a:off x="4707890" y="1430655"/>
                                  <a:ext cx="46355" cy="42545"/>
                                </a:xfrm>
                                <a:custGeom>
                                  <a:avLst/>
                                  <a:gdLst>
                                    <a:gd name="T0" fmla="*/ 49 w 145"/>
                                    <a:gd name="T1" fmla="*/ 135 h 135"/>
                                    <a:gd name="T2" fmla="*/ 0 w 145"/>
                                    <a:gd name="T3" fmla="*/ 102 h 135"/>
                                    <a:gd name="T4" fmla="*/ 0 w 145"/>
                                    <a:gd name="T5" fmla="*/ 34 h 135"/>
                                    <a:gd name="T6" fmla="*/ 49 w 145"/>
                                    <a:gd name="T7" fmla="*/ 0 h 135"/>
                                    <a:gd name="T8" fmla="*/ 97 w 145"/>
                                    <a:gd name="T9" fmla="*/ 0 h 135"/>
                                    <a:gd name="T10" fmla="*/ 145 w 145"/>
                                    <a:gd name="T11" fmla="*/ 34 h 135"/>
                                    <a:gd name="T12" fmla="*/ 145 w 145"/>
                                    <a:gd name="T13" fmla="*/ 68 h 135"/>
                                  </a:gdLst>
                                  <a:ahLst/>
                                  <a:cxnLst>
                                    <a:cxn ang="0">
                                      <a:pos x="T0" y="T1"/>
                                    </a:cxn>
                                    <a:cxn ang="0">
                                      <a:pos x="T2" y="T3"/>
                                    </a:cxn>
                                    <a:cxn ang="0">
                                      <a:pos x="T4" y="T5"/>
                                    </a:cxn>
                                    <a:cxn ang="0">
                                      <a:pos x="T6" y="T7"/>
                                    </a:cxn>
                                    <a:cxn ang="0">
                                      <a:pos x="T8" y="T9"/>
                                    </a:cxn>
                                    <a:cxn ang="0">
                                      <a:pos x="T10" y="T11"/>
                                    </a:cxn>
                                    <a:cxn ang="0">
                                      <a:pos x="T12" y="T13"/>
                                    </a:cxn>
                                  </a:cxnLst>
                                  <a:rect l="0" t="0" r="r" b="b"/>
                                  <a:pathLst>
                                    <a:path w="145" h="135">
                                      <a:moveTo>
                                        <a:pt x="49" y="135"/>
                                      </a:moveTo>
                                      <a:lnTo>
                                        <a:pt x="0" y="102"/>
                                      </a:lnTo>
                                      <a:lnTo>
                                        <a:pt x="0" y="34"/>
                                      </a:lnTo>
                                      <a:lnTo>
                                        <a:pt x="49" y="0"/>
                                      </a:lnTo>
                                      <a:lnTo>
                                        <a:pt x="97" y="0"/>
                                      </a:lnTo>
                                      <a:lnTo>
                                        <a:pt x="145" y="34"/>
                                      </a:lnTo>
                                      <a:lnTo>
                                        <a:pt x="145" y="6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7" name="Freeform 2141"/>
                              <wps:cNvSpPr>
                                <a:spLocks/>
                              </wps:cNvSpPr>
                              <wps:spPr bwMode="auto">
                                <a:xfrm>
                                  <a:off x="4754245" y="1430655"/>
                                  <a:ext cx="45720" cy="42545"/>
                                </a:xfrm>
                                <a:custGeom>
                                  <a:avLst/>
                                  <a:gdLst>
                                    <a:gd name="T0" fmla="*/ 0 w 145"/>
                                    <a:gd name="T1" fmla="*/ 34 h 135"/>
                                    <a:gd name="T2" fmla="*/ 48 w 145"/>
                                    <a:gd name="T3" fmla="*/ 0 h 135"/>
                                    <a:gd name="T4" fmla="*/ 97 w 145"/>
                                    <a:gd name="T5" fmla="*/ 0 h 135"/>
                                    <a:gd name="T6" fmla="*/ 145 w 145"/>
                                    <a:gd name="T7" fmla="*/ 34 h 135"/>
                                    <a:gd name="T8" fmla="*/ 145 w 145"/>
                                    <a:gd name="T9" fmla="*/ 102 h 135"/>
                                    <a:gd name="T10" fmla="*/ 97 w 145"/>
                                    <a:gd name="T11" fmla="*/ 135 h 135"/>
                                  </a:gdLst>
                                  <a:ahLst/>
                                  <a:cxnLst>
                                    <a:cxn ang="0">
                                      <a:pos x="T0" y="T1"/>
                                    </a:cxn>
                                    <a:cxn ang="0">
                                      <a:pos x="T2" y="T3"/>
                                    </a:cxn>
                                    <a:cxn ang="0">
                                      <a:pos x="T4" y="T5"/>
                                    </a:cxn>
                                    <a:cxn ang="0">
                                      <a:pos x="T6" y="T7"/>
                                    </a:cxn>
                                    <a:cxn ang="0">
                                      <a:pos x="T8" y="T9"/>
                                    </a:cxn>
                                    <a:cxn ang="0">
                                      <a:pos x="T10" y="T11"/>
                                    </a:cxn>
                                  </a:cxnLst>
                                  <a:rect l="0" t="0" r="r" b="b"/>
                                  <a:pathLst>
                                    <a:path w="145" h="135">
                                      <a:moveTo>
                                        <a:pt x="0" y="34"/>
                                      </a:moveTo>
                                      <a:lnTo>
                                        <a:pt x="48" y="0"/>
                                      </a:lnTo>
                                      <a:lnTo>
                                        <a:pt x="97" y="0"/>
                                      </a:lnTo>
                                      <a:lnTo>
                                        <a:pt x="145" y="34"/>
                                      </a:lnTo>
                                      <a:lnTo>
                                        <a:pt x="145" y="102"/>
                                      </a:lnTo>
                                      <a:lnTo>
                                        <a:pt x="97"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8" name="Freeform 2142"/>
                              <wps:cNvSpPr>
                                <a:spLocks/>
                              </wps:cNvSpPr>
                              <wps:spPr bwMode="auto">
                                <a:xfrm>
                                  <a:off x="4707890" y="1365885"/>
                                  <a:ext cx="92075" cy="43180"/>
                                </a:xfrm>
                                <a:custGeom>
                                  <a:avLst/>
                                  <a:gdLst>
                                    <a:gd name="T0" fmla="*/ 242 w 290"/>
                                    <a:gd name="T1" fmla="*/ 135 h 135"/>
                                    <a:gd name="T2" fmla="*/ 290 w 290"/>
                                    <a:gd name="T3" fmla="*/ 101 h 135"/>
                                    <a:gd name="T4" fmla="*/ 290 w 290"/>
                                    <a:gd name="T5" fmla="*/ 33 h 135"/>
                                    <a:gd name="T6" fmla="*/ 242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2" y="135"/>
                                      </a:moveTo>
                                      <a:lnTo>
                                        <a:pt x="290" y="101"/>
                                      </a:lnTo>
                                      <a:lnTo>
                                        <a:pt x="290" y="33"/>
                                      </a:lnTo>
                                      <a:lnTo>
                                        <a:pt x="242"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9" name="Freeform 2143"/>
                              <wps:cNvSpPr>
                                <a:spLocks/>
                              </wps:cNvSpPr>
                              <wps:spPr bwMode="auto">
                                <a:xfrm>
                                  <a:off x="4707890" y="1301750"/>
                                  <a:ext cx="92075" cy="43180"/>
                                </a:xfrm>
                                <a:custGeom>
                                  <a:avLst/>
                                  <a:gdLst>
                                    <a:gd name="T0" fmla="*/ 290 w 290"/>
                                    <a:gd name="T1" fmla="*/ 101 h 135"/>
                                    <a:gd name="T2" fmla="*/ 242 w 290"/>
                                    <a:gd name="T3" fmla="*/ 135 h 135"/>
                                    <a:gd name="T4" fmla="*/ 49 w 290"/>
                                    <a:gd name="T5" fmla="*/ 135 h 135"/>
                                    <a:gd name="T6" fmla="*/ 0 w 290"/>
                                    <a:gd name="T7" fmla="*/ 101 h 135"/>
                                    <a:gd name="T8" fmla="*/ 0 w 290"/>
                                    <a:gd name="T9" fmla="*/ 34 h 135"/>
                                    <a:gd name="T10" fmla="*/ 49 w 290"/>
                                    <a:gd name="T11" fmla="*/ 0 h 135"/>
                                    <a:gd name="T12" fmla="*/ 242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2" y="135"/>
                                      </a:lnTo>
                                      <a:lnTo>
                                        <a:pt x="49" y="135"/>
                                      </a:lnTo>
                                      <a:lnTo>
                                        <a:pt x="0" y="101"/>
                                      </a:lnTo>
                                      <a:lnTo>
                                        <a:pt x="0" y="34"/>
                                      </a:lnTo>
                                      <a:lnTo>
                                        <a:pt x="49" y="0"/>
                                      </a:lnTo>
                                      <a:lnTo>
                                        <a:pt x="242"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0" name="Line 2144"/>
                              <wps:cNvCnPr/>
                              <wps:spPr bwMode="auto">
                                <a:xfrm flipH="1" flipV="1">
                                  <a:off x="4744720" y="1219835"/>
                                  <a:ext cx="12065" cy="8890"/>
                                </a:xfrm>
                                <a:prstGeom prst="line">
                                  <a:avLst/>
                                </a:prstGeom>
                                <a:grpFill/>
                                <a:ln w="6350">
                                  <a:solidFill>
                                    <a:srgbClr val="212830"/>
                                  </a:solidFill>
                                  <a:prstDash val="solid"/>
                                  <a:round/>
                                  <a:headEnd/>
                                  <a:tailEnd/>
                                </a:ln>
                                <a:extLst/>
                              </wps:spPr>
                              <wps:bodyPr/>
                            </wps:wsp>
                            <wps:wsp>
                              <wps:cNvPr id="921" name="Freeform 2145"/>
                              <wps:cNvSpPr>
                                <a:spLocks/>
                              </wps:cNvSpPr>
                              <wps:spPr bwMode="auto">
                                <a:xfrm>
                                  <a:off x="4744720" y="1228725"/>
                                  <a:ext cx="12065" cy="25400"/>
                                </a:xfrm>
                                <a:custGeom>
                                  <a:avLst/>
                                  <a:gdLst>
                                    <a:gd name="T0" fmla="*/ 0 w 39"/>
                                    <a:gd name="T1" fmla="*/ 80 h 80"/>
                                    <a:gd name="T2" fmla="*/ 39 w 39"/>
                                    <a:gd name="T3" fmla="*/ 54 h 80"/>
                                    <a:gd name="T4" fmla="*/ 39 w 39"/>
                                    <a:gd name="T5" fmla="*/ 0 h 80"/>
                                  </a:gdLst>
                                  <a:ahLst/>
                                  <a:cxnLst>
                                    <a:cxn ang="0">
                                      <a:pos x="T0" y="T1"/>
                                    </a:cxn>
                                    <a:cxn ang="0">
                                      <a:pos x="T2" y="T3"/>
                                    </a:cxn>
                                    <a:cxn ang="0">
                                      <a:pos x="T4" y="T5"/>
                                    </a:cxn>
                                  </a:cxnLst>
                                  <a:rect l="0" t="0" r="r" b="b"/>
                                  <a:pathLst>
                                    <a:path w="39" h="80">
                                      <a:moveTo>
                                        <a:pt x="0" y="80"/>
                                      </a:moveTo>
                                      <a:lnTo>
                                        <a:pt x="39" y="54"/>
                                      </a:lnTo>
                                      <a:lnTo>
                                        <a:pt x="3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2" name="Freeform 2146"/>
                              <wps:cNvSpPr>
                                <a:spLocks/>
                              </wps:cNvSpPr>
                              <wps:spPr bwMode="auto">
                                <a:xfrm>
                                  <a:off x="4744720" y="1254125"/>
                                  <a:ext cx="12065" cy="21590"/>
                                </a:xfrm>
                                <a:custGeom>
                                  <a:avLst/>
                                  <a:gdLst>
                                    <a:gd name="T0" fmla="*/ 39 w 39"/>
                                    <a:gd name="T1" fmla="*/ 68 h 68"/>
                                    <a:gd name="T2" fmla="*/ 0 w 39"/>
                                    <a:gd name="T3" fmla="*/ 41 h 68"/>
                                    <a:gd name="T4" fmla="*/ 0 w 39"/>
                                    <a:gd name="T5" fmla="*/ 0 h 68"/>
                                  </a:gdLst>
                                  <a:ahLst/>
                                  <a:cxnLst>
                                    <a:cxn ang="0">
                                      <a:pos x="T0" y="T1"/>
                                    </a:cxn>
                                    <a:cxn ang="0">
                                      <a:pos x="T2" y="T3"/>
                                    </a:cxn>
                                    <a:cxn ang="0">
                                      <a:pos x="T4" y="T5"/>
                                    </a:cxn>
                                  </a:cxnLst>
                                  <a:rect l="0" t="0" r="r" b="b"/>
                                  <a:pathLst>
                                    <a:path w="39" h="68">
                                      <a:moveTo>
                                        <a:pt x="39" y="68"/>
                                      </a:moveTo>
                                      <a:lnTo>
                                        <a:pt x="0"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3" name="Freeform 2147"/>
                              <wps:cNvSpPr>
                                <a:spLocks/>
                              </wps:cNvSpPr>
                              <wps:spPr bwMode="auto">
                                <a:xfrm>
                                  <a:off x="4707890" y="1160145"/>
                                  <a:ext cx="92075" cy="42545"/>
                                </a:xfrm>
                                <a:custGeom>
                                  <a:avLst/>
                                  <a:gdLst>
                                    <a:gd name="T0" fmla="*/ 242 w 290"/>
                                    <a:gd name="T1" fmla="*/ 135 h 135"/>
                                    <a:gd name="T2" fmla="*/ 290 w 290"/>
                                    <a:gd name="T3" fmla="*/ 101 h 135"/>
                                    <a:gd name="T4" fmla="*/ 290 w 290"/>
                                    <a:gd name="T5" fmla="*/ 33 h 135"/>
                                    <a:gd name="T6" fmla="*/ 242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2" y="135"/>
                                      </a:moveTo>
                                      <a:lnTo>
                                        <a:pt x="290" y="101"/>
                                      </a:lnTo>
                                      <a:lnTo>
                                        <a:pt x="290" y="33"/>
                                      </a:lnTo>
                                      <a:lnTo>
                                        <a:pt x="242"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4" name="Freeform 2148"/>
                              <wps:cNvSpPr>
                                <a:spLocks/>
                              </wps:cNvSpPr>
                              <wps:spPr bwMode="auto">
                                <a:xfrm>
                                  <a:off x="4707890" y="1095375"/>
                                  <a:ext cx="92075" cy="43180"/>
                                </a:xfrm>
                                <a:custGeom>
                                  <a:avLst/>
                                  <a:gdLst>
                                    <a:gd name="T0" fmla="*/ 290 w 290"/>
                                    <a:gd name="T1" fmla="*/ 102 h 136"/>
                                    <a:gd name="T2" fmla="*/ 242 w 290"/>
                                    <a:gd name="T3" fmla="*/ 136 h 136"/>
                                    <a:gd name="T4" fmla="*/ 49 w 290"/>
                                    <a:gd name="T5" fmla="*/ 136 h 136"/>
                                    <a:gd name="T6" fmla="*/ 0 w 290"/>
                                    <a:gd name="T7" fmla="*/ 102 h 136"/>
                                    <a:gd name="T8" fmla="*/ 0 w 290"/>
                                    <a:gd name="T9" fmla="*/ 35 h 136"/>
                                    <a:gd name="T10" fmla="*/ 49 w 290"/>
                                    <a:gd name="T11" fmla="*/ 0 h 136"/>
                                    <a:gd name="T12" fmla="*/ 242 w 290"/>
                                    <a:gd name="T13" fmla="*/ 0 h 136"/>
                                    <a:gd name="T14" fmla="*/ 290 w 290"/>
                                    <a:gd name="T15" fmla="*/ 35 h 136"/>
                                    <a:gd name="T16" fmla="*/ 290 w 290"/>
                                    <a:gd name="T17" fmla="*/ 102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6">
                                      <a:moveTo>
                                        <a:pt x="290" y="102"/>
                                      </a:moveTo>
                                      <a:lnTo>
                                        <a:pt x="242" y="136"/>
                                      </a:lnTo>
                                      <a:lnTo>
                                        <a:pt x="49" y="136"/>
                                      </a:lnTo>
                                      <a:lnTo>
                                        <a:pt x="0" y="102"/>
                                      </a:lnTo>
                                      <a:lnTo>
                                        <a:pt x="0" y="35"/>
                                      </a:lnTo>
                                      <a:lnTo>
                                        <a:pt x="49" y="0"/>
                                      </a:lnTo>
                                      <a:lnTo>
                                        <a:pt x="242" y="0"/>
                                      </a:lnTo>
                                      <a:lnTo>
                                        <a:pt x="290" y="35"/>
                                      </a:lnTo>
                                      <a:lnTo>
                                        <a:pt x="290" y="102"/>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5" name="Freeform 2149"/>
                              <wps:cNvSpPr>
                                <a:spLocks/>
                              </wps:cNvSpPr>
                              <wps:spPr bwMode="auto">
                                <a:xfrm>
                                  <a:off x="4707890" y="1030605"/>
                                  <a:ext cx="92075" cy="43180"/>
                                </a:xfrm>
                                <a:custGeom>
                                  <a:avLst/>
                                  <a:gdLst>
                                    <a:gd name="T0" fmla="*/ 290 w 290"/>
                                    <a:gd name="T1" fmla="*/ 101 h 135"/>
                                    <a:gd name="T2" fmla="*/ 242 w 290"/>
                                    <a:gd name="T3" fmla="*/ 135 h 135"/>
                                    <a:gd name="T4" fmla="*/ 49 w 290"/>
                                    <a:gd name="T5" fmla="*/ 135 h 135"/>
                                    <a:gd name="T6" fmla="*/ 0 w 290"/>
                                    <a:gd name="T7" fmla="*/ 101 h 135"/>
                                    <a:gd name="T8" fmla="*/ 0 w 290"/>
                                    <a:gd name="T9" fmla="*/ 34 h 135"/>
                                    <a:gd name="T10" fmla="*/ 49 w 290"/>
                                    <a:gd name="T11" fmla="*/ 0 h 135"/>
                                    <a:gd name="T12" fmla="*/ 242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2" y="135"/>
                                      </a:lnTo>
                                      <a:lnTo>
                                        <a:pt x="49" y="135"/>
                                      </a:lnTo>
                                      <a:lnTo>
                                        <a:pt x="0" y="101"/>
                                      </a:lnTo>
                                      <a:lnTo>
                                        <a:pt x="0" y="34"/>
                                      </a:lnTo>
                                      <a:lnTo>
                                        <a:pt x="49" y="0"/>
                                      </a:lnTo>
                                      <a:lnTo>
                                        <a:pt x="242"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6" name="Line 2150"/>
                              <wps:cNvCnPr/>
                              <wps:spPr bwMode="auto">
                                <a:xfrm flipV="1">
                                  <a:off x="4005580" y="1315085"/>
                                  <a:ext cx="0" cy="99695"/>
                                </a:xfrm>
                                <a:prstGeom prst="line">
                                  <a:avLst/>
                                </a:prstGeom>
                                <a:grpFill/>
                                <a:ln w="6350">
                                  <a:solidFill>
                                    <a:srgbClr val="212830"/>
                                  </a:solidFill>
                                  <a:prstDash val="solid"/>
                                  <a:round/>
                                  <a:headEnd/>
                                  <a:tailEnd/>
                                </a:ln>
                                <a:extLst/>
                              </wps:spPr>
                              <wps:bodyPr/>
                            </wps:wsp>
                            <wps:wsp>
                              <wps:cNvPr id="927" name="Line 2151"/>
                              <wps:cNvCnPr/>
                              <wps:spPr bwMode="auto">
                                <a:xfrm>
                                  <a:off x="4005580" y="1414780"/>
                                  <a:ext cx="222250" cy="0"/>
                                </a:xfrm>
                                <a:prstGeom prst="line">
                                  <a:avLst/>
                                </a:prstGeom>
                                <a:grpFill/>
                                <a:ln w="6350">
                                  <a:solidFill>
                                    <a:srgbClr val="212830"/>
                                  </a:solidFill>
                                  <a:prstDash val="solid"/>
                                  <a:round/>
                                  <a:headEnd/>
                                  <a:tailEnd/>
                                </a:ln>
                                <a:extLst/>
                              </wps:spPr>
                              <wps:bodyPr/>
                            </wps:wsp>
                            <wps:wsp>
                              <wps:cNvPr id="928" name="Line 2152"/>
                              <wps:cNvCnPr/>
                              <wps:spPr bwMode="auto">
                                <a:xfrm>
                                  <a:off x="4227830" y="1315085"/>
                                  <a:ext cx="0" cy="99695"/>
                                </a:xfrm>
                                <a:prstGeom prst="line">
                                  <a:avLst/>
                                </a:prstGeom>
                                <a:grpFill/>
                                <a:ln w="6350">
                                  <a:solidFill>
                                    <a:srgbClr val="212830"/>
                                  </a:solidFill>
                                  <a:prstDash val="solid"/>
                                  <a:round/>
                                  <a:headEnd/>
                                  <a:tailEnd/>
                                </a:ln>
                                <a:extLst/>
                              </wps:spPr>
                              <wps:bodyPr/>
                            </wps:wsp>
                            <wps:wsp>
                              <wps:cNvPr id="929" name="Line 2153"/>
                              <wps:cNvCnPr/>
                              <wps:spPr bwMode="auto">
                                <a:xfrm>
                                  <a:off x="4005580" y="1315085"/>
                                  <a:ext cx="222250" cy="0"/>
                                </a:xfrm>
                                <a:prstGeom prst="line">
                                  <a:avLst/>
                                </a:prstGeom>
                                <a:grpFill/>
                                <a:ln w="6350">
                                  <a:solidFill>
                                    <a:srgbClr val="212830"/>
                                  </a:solidFill>
                                  <a:prstDash val="solid"/>
                                  <a:round/>
                                  <a:headEnd/>
                                  <a:tailEnd/>
                                </a:ln>
                                <a:extLst/>
                              </wps:spPr>
                              <wps:bodyPr/>
                            </wps:wsp>
                            <wps:wsp>
                              <wps:cNvPr id="930" name="Rectangle 2154"/>
                              <wps:cNvSpPr>
                                <a:spLocks noChangeArrowheads="1"/>
                              </wps:cNvSpPr>
                              <wps:spPr bwMode="auto">
                                <a:xfrm>
                                  <a:off x="4065905" y="1372870"/>
                                  <a:ext cx="44450" cy="3619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31" name="Rectangle 2155"/>
                              <wps:cNvSpPr>
                                <a:spLocks noChangeArrowheads="1"/>
                              </wps:cNvSpPr>
                              <wps:spPr bwMode="auto">
                                <a:xfrm>
                                  <a:off x="4071620" y="1336040"/>
                                  <a:ext cx="33020" cy="2413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32" name="Line 2156"/>
                              <wps:cNvCnPr/>
                              <wps:spPr bwMode="auto">
                                <a:xfrm>
                                  <a:off x="4088130" y="1372870"/>
                                  <a:ext cx="0" cy="36195"/>
                                </a:xfrm>
                                <a:prstGeom prst="line">
                                  <a:avLst/>
                                </a:prstGeom>
                                <a:grpFill/>
                                <a:ln w="6350">
                                  <a:solidFill>
                                    <a:srgbClr val="212830"/>
                                  </a:solidFill>
                                  <a:prstDash val="solid"/>
                                  <a:round/>
                                  <a:headEnd/>
                                  <a:tailEnd/>
                                </a:ln>
                                <a:extLst/>
                              </wps:spPr>
                              <wps:bodyPr/>
                            </wps:wsp>
                            <wps:wsp>
                              <wps:cNvPr id="933" name="Line 2157"/>
                              <wps:cNvCnPr/>
                              <wps:spPr bwMode="auto">
                                <a:xfrm>
                                  <a:off x="4055110" y="1336040"/>
                                  <a:ext cx="0" cy="48895"/>
                                </a:xfrm>
                                <a:prstGeom prst="line">
                                  <a:avLst/>
                                </a:prstGeom>
                                <a:grpFill/>
                                <a:ln w="6350">
                                  <a:solidFill>
                                    <a:srgbClr val="212830"/>
                                  </a:solidFill>
                                  <a:prstDash val="solid"/>
                                  <a:round/>
                                  <a:headEnd/>
                                  <a:tailEnd/>
                                </a:ln>
                                <a:extLst/>
                              </wps:spPr>
                              <wps:bodyPr/>
                            </wps:wsp>
                            <wps:wsp>
                              <wps:cNvPr id="934" name="Line 2158"/>
                              <wps:cNvCnPr/>
                              <wps:spPr bwMode="auto">
                                <a:xfrm>
                                  <a:off x="4044315" y="1317625"/>
                                  <a:ext cx="0" cy="91440"/>
                                </a:xfrm>
                                <a:prstGeom prst="line">
                                  <a:avLst/>
                                </a:prstGeom>
                                <a:grpFill/>
                                <a:ln w="6350">
                                  <a:solidFill>
                                    <a:srgbClr val="212830"/>
                                  </a:solidFill>
                                  <a:prstDash val="solid"/>
                                  <a:round/>
                                  <a:headEnd/>
                                  <a:tailEnd/>
                                </a:ln>
                                <a:extLst/>
                              </wps:spPr>
                              <wps:bodyPr/>
                            </wps:wsp>
                            <wps:wsp>
                              <wps:cNvPr id="935" name="Line 2159"/>
                              <wps:cNvCnPr/>
                              <wps:spPr bwMode="auto">
                                <a:xfrm>
                                  <a:off x="4032885" y="1336040"/>
                                  <a:ext cx="0" cy="48895"/>
                                </a:xfrm>
                                <a:prstGeom prst="line">
                                  <a:avLst/>
                                </a:prstGeom>
                                <a:grpFill/>
                                <a:ln w="6350">
                                  <a:solidFill>
                                    <a:srgbClr val="212830"/>
                                  </a:solidFill>
                                  <a:prstDash val="solid"/>
                                  <a:round/>
                                  <a:headEnd/>
                                  <a:tailEnd/>
                                </a:ln>
                                <a:extLst/>
                              </wps:spPr>
                              <wps:bodyPr/>
                            </wps:wsp>
                            <wps:wsp>
                              <wps:cNvPr id="936" name="Line 2160"/>
                              <wps:cNvCnPr/>
                              <wps:spPr bwMode="auto">
                                <a:xfrm>
                                  <a:off x="4065905" y="1391285"/>
                                  <a:ext cx="44450" cy="0"/>
                                </a:xfrm>
                                <a:prstGeom prst="line">
                                  <a:avLst/>
                                </a:prstGeom>
                                <a:grpFill/>
                                <a:ln w="6350">
                                  <a:solidFill>
                                    <a:srgbClr val="212830"/>
                                  </a:solidFill>
                                  <a:prstDash val="solid"/>
                                  <a:round/>
                                  <a:headEnd/>
                                  <a:tailEnd/>
                                </a:ln>
                                <a:extLst/>
                              </wps:spPr>
                              <wps:bodyPr/>
                            </wps:wsp>
                            <wps:wsp>
                              <wps:cNvPr id="937" name="Line 2161"/>
                              <wps:cNvCnPr/>
                              <wps:spPr bwMode="auto">
                                <a:xfrm>
                                  <a:off x="4032885" y="1336040"/>
                                  <a:ext cx="22225" cy="0"/>
                                </a:xfrm>
                                <a:prstGeom prst="line">
                                  <a:avLst/>
                                </a:prstGeom>
                                <a:grpFill/>
                                <a:ln w="6350">
                                  <a:solidFill>
                                    <a:srgbClr val="212830"/>
                                  </a:solidFill>
                                  <a:prstDash val="solid"/>
                                  <a:round/>
                                  <a:headEnd/>
                                  <a:tailEnd/>
                                </a:ln>
                                <a:extLst/>
                              </wps:spPr>
                              <wps:bodyPr/>
                            </wps:wsp>
                            <wps:wsp>
                              <wps:cNvPr id="938" name="Line 2162"/>
                              <wps:cNvCnPr/>
                              <wps:spPr bwMode="auto">
                                <a:xfrm>
                                  <a:off x="4065905" y="1323340"/>
                                  <a:ext cx="44450" cy="0"/>
                                </a:xfrm>
                                <a:prstGeom prst="line">
                                  <a:avLst/>
                                </a:prstGeom>
                                <a:grpFill/>
                                <a:ln w="6350">
                                  <a:solidFill>
                                    <a:srgbClr val="212830"/>
                                  </a:solidFill>
                                  <a:prstDash val="solid"/>
                                  <a:round/>
                                  <a:headEnd/>
                                  <a:tailEnd/>
                                </a:ln>
                                <a:extLst/>
                              </wps:spPr>
                              <wps:bodyPr/>
                            </wps:wsp>
                            <wps:wsp>
                              <wps:cNvPr id="939" name="Line 2163"/>
                              <wps:cNvCnPr/>
                              <wps:spPr bwMode="auto">
                                <a:xfrm>
                                  <a:off x="4131945" y="1341755"/>
                                  <a:ext cx="77470" cy="0"/>
                                </a:xfrm>
                                <a:prstGeom prst="line">
                                  <a:avLst/>
                                </a:prstGeom>
                                <a:grpFill/>
                                <a:ln w="6350">
                                  <a:solidFill>
                                    <a:srgbClr val="212830"/>
                                  </a:solidFill>
                                  <a:prstDash val="solid"/>
                                  <a:round/>
                                  <a:headEnd/>
                                  <a:tailEnd/>
                                </a:ln>
                                <a:extLst/>
                              </wps:spPr>
                              <wps:bodyPr/>
                            </wps:wsp>
                            <wps:wsp>
                              <wps:cNvPr id="940" name="Line 2164"/>
                              <wps:cNvCnPr/>
                              <wps:spPr bwMode="auto">
                                <a:xfrm>
                                  <a:off x="4170680" y="1317625"/>
                                  <a:ext cx="0" cy="91440"/>
                                </a:xfrm>
                                <a:prstGeom prst="line">
                                  <a:avLst/>
                                </a:prstGeom>
                                <a:grpFill/>
                                <a:ln w="6350">
                                  <a:solidFill>
                                    <a:srgbClr val="212830"/>
                                  </a:solidFill>
                                  <a:prstDash val="solid"/>
                                  <a:round/>
                                  <a:headEnd/>
                                  <a:tailEnd/>
                                </a:ln>
                                <a:extLst/>
                              </wps:spPr>
                              <wps:bodyPr/>
                            </wps:wsp>
                            <wps:wsp>
                              <wps:cNvPr id="941" name="Freeform 2165"/>
                              <wps:cNvSpPr>
                                <a:spLocks/>
                              </wps:cNvSpPr>
                              <wps:spPr bwMode="auto">
                                <a:xfrm>
                                  <a:off x="4131945" y="1348105"/>
                                  <a:ext cx="38735" cy="48895"/>
                                </a:xfrm>
                                <a:custGeom>
                                  <a:avLst/>
                                  <a:gdLst>
                                    <a:gd name="T0" fmla="*/ 121 w 121"/>
                                    <a:gd name="T1" fmla="*/ 0 h 154"/>
                                    <a:gd name="T2" fmla="*/ 70 w 121"/>
                                    <a:gd name="T3" fmla="*/ 77 h 154"/>
                                    <a:gd name="T4" fmla="*/ 0 w 121"/>
                                    <a:gd name="T5" fmla="*/ 154 h 154"/>
                                  </a:gdLst>
                                  <a:ahLst/>
                                  <a:cxnLst>
                                    <a:cxn ang="0">
                                      <a:pos x="T0" y="T1"/>
                                    </a:cxn>
                                    <a:cxn ang="0">
                                      <a:pos x="T2" y="T3"/>
                                    </a:cxn>
                                    <a:cxn ang="0">
                                      <a:pos x="T4" y="T5"/>
                                    </a:cxn>
                                  </a:cxnLst>
                                  <a:rect l="0" t="0" r="r" b="b"/>
                                  <a:pathLst>
                                    <a:path w="121" h="154">
                                      <a:moveTo>
                                        <a:pt x="121" y="0"/>
                                      </a:moveTo>
                                      <a:lnTo>
                                        <a:pt x="70" y="77"/>
                                      </a:lnTo>
                                      <a:lnTo>
                                        <a:pt x="0"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42" name="Freeform 2166"/>
                              <wps:cNvSpPr>
                                <a:spLocks/>
                              </wps:cNvSpPr>
                              <wps:spPr bwMode="auto">
                                <a:xfrm>
                                  <a:off x="4170680" y="1348105"/>
                                  <a:ext cx="38735" cy="48895"/>
                                </a:xfrm>
                                <a:custGeom>
                                  <a:avLst/>
                                  <a:gdLst>
                                    <a:gd name="T0" fmla="*/ 0 w 122"/>
                                    <a:gd name="T1" fmla="*/ 0 h 154"/>
                                    <a:gd name="T2" fmla="*/ 52 w 122"/>
                                    <a:gd name="T3" fmla="*/ 77 h 154"/>
                                    <a:gd name="T4" fmla="*/ 122 w 122"/>
                                    <a:gd name="T5" fmla="*/ 154 h 154"/>
                                  </a:gdLst>
                                  <a:ahLst/>
                                  <a:cxnLst>
                                    <a:cxn ang="0">
                                      <a:pos x="T0" y="T1"/>
                                    </a:cxn>
                                    <a:cxn ang="0">
                                      <a:pos x="T2" y="T3"/>
                                    </a:cxn>
                                    <a:cxn ang="0">
                                      <a:pos x="T4" y="T5"/>
                                    </a:cxn>
                                  </a:cxnLst>
                                  <a:rect l="0" t="0" r="r" b="b"/>
                                  <a:pathLst>
                                    <a:path w="122" h="154">
                                      <a:moveTo>
                                        <a:pt x="0" y="0"/>
                                      </a:moveTo>
                                      <a:lnTo>
                                        <a:pt x="52" y="77"/>
                                      </a:lnTo>
                                      <a:lnTo>
                                        <a:pt x="122"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43" name="Line 2167"/>
                              <wps:cNvCnPr/>
                              <wps:spPr bwMode="auto">
                                <a:xfrm>
                                  <a:off x="4227830" y="1352550"/>
                                  <a:ext cx="219710" cy="0"/>
                                </a:xfrm>
                                <a:prstGeom prst="line">
                                  <a:avLst/>
                                </a:prstGeom>
                                <a:grpFill/>
                                <a:ln w="6350">
                                  <a:solidFill>
                                    <a:srgbClr val="212830"/>
                                  </a:solidFill>
                                  <a:prstDash val="solid"/>
                                  <a:round/>
                                  <a:headEnd/>
                                  <a:tailEnd/>
                                </a:ln>
                                <a:extLst/>
                              </wps:spPr>
                              <wps:bodyPr/>
                            </wps:wsp>
                            <wps:wsp>
                              <wps:cNvPr id="944" name="Line 2168"/>
                              <wps:cNvCnPr/>
                              <wps:spPr bwMode="auto">
                                <a:xfrm>
                                  <a:off x="4227830" y="1367155"/>
                                  <a:ext cx="219710" cy="0"/>
                                </a:xfrm>
                                <a:prstGeom prst="line">
                                  <a:avLst/>
                                </a:prstGeom>
                                <a:grpFill/>
                                <a:ln w="6350">
                                  <a:solidFill>
                                    <a:srgbClr val="212830"/>
                                  </a:solidFill>
                                  <a:prstDash val="solid"/>
                                  <a:round/>
                                  <a:headEnd/>
                                  <a:tailEnd/>
                                </a:ln>
                                <a:extLst/>
                              </wps:spPr>
                              <wps:bodyPr/>
                            </wps:wsp>
                            <wps:wsp>
                              <wps:cNvPr id="945" name="Line 2169"/>
                              <wps:cNvCnPr/>
                              <wps:spPr bwMode="auto">
                                <a:xfrm>
                                  <a:off x="4227830" y="1381760"/>
                                  <a:ext cx="219710" cy="0"/>
                                </a:xfrm>
                                <a:prstGeom prst="line">
                                  <a:avLst/>
                                </a:prstGeom>
                                <a:grpFill/>
                                <a:ln w="6350">
                                  <a:solidFill>
                                    <a:srgbClr val="212830"/>
                                  </a:solidFill>
                                  <a:prstDash val="solid"/>
                                  <a:round/>
                                  <a:headEnd/>
                                  <a:tailEnd/>
                                </a:ln>
                                <a:extLst/>
                              </wps:spPr>
                              <wps:bodyPr/>
                            </wps:wsp>
                            <wps:wsp>
                              <wps:cNvPr id="946" name="Line 2170"/>
                              <wps:cNvCnPr/>
                              <wps:spPr bwMode="auto">
                                <a:xfrm>
                                  <a:off x="4227830" y="1397000"/>
                                  <a:ext cx="219710" cy="0"/>
                                </a:xfrm>
                                <a:prstGeom prst="line">
                                  <a:avLst/>
                                </a:prstGeom>
                                <a:grpFill/>
                                <a:ln w="6350">
                                  <a:solidFill>
                                    <a:srgbClr val="212830"/>
                                  </a:solidFill>
                                  <a:prstDash val="solid"/>
                                  <a:round/>
                                  <a:headEnd/>
                                  <a:tailEnd/>
                                </a:ln>
                                <a:extLst/>
                              </wps:spPr>
                              <wps:bodyPr/>
                            </wps:wsp>
                            <wps:wsp>
                              <wps:cNvPr id="947" name="Line 2171"/>
                              <wps:cNvCnPr/>
                              <wps:spPr bwMode="auto">
                                <a:xfrm>
                                  <a:off x="4227830" y="1411605"/>
                                  <a:ext cx="219710" cy="0"/>
                                </a:xfrm>
                                <a:prstGeom prst="line">
                                  <a:avLst/>
                                </a:prstGeom>
                                <a:grpFill/>
                                <a:ln w="6350">
                                  <a:solidFill>
                                    <a:srgbClr val="212830"/>
                                  </a:solidFill>
                                  <a:prstDash val="solid"/>
                                  <a:round/>
                                  <a:headEnd/>
                                  <a:tailEnd/>
                                </a:ln>
                                <a:extLst/>
                              </wps:spPr>
                              <wps:bodyPr/>
                            </wps:wsp>
                            <wps:wsp>
                              <wps:cNvPr id="948" name="Line 2172"/>
                              <wps:cNvCnPr/>
                              <wps:spPr bwMode="auto">
                                <a:xfrm>
                                  <a:off x="3806190" y="1352550"/>
                                  <a:ext cx="199390" cy="0"/>
                                </a:xfrm>
                                <a:prstGeom prst="line">
                                  <a:avLst/>
                                </a:prstGeom>
                                <a:grpFill/>
                                <a:ln w="6350">
                                  <a:solidFill>
                                    <a:srgbClr val="212830"/>
                                  </a:solidFill>
                                  <a:prstDash val="solid"/>
                                  <a:round/>
                                  <a:headEnd/>
                                  <a:tailEnd/>
                                </a:ln>
                                <a:extLst/>
                              </wps:spPr>
                              <wps:bodyPr/>
                            </wps:wsp>
                            <wps:wsp>
                              <wps:cNvPr id="949" name="Line 2173"/>
                              <wps:cNvCnPr/>
                              <wps:spPr bwMode="auto">
                                <a:xfrm>
                                  <a:off x="3806190" y="1367155"/>
                                  <a:ext cx="199390" cy="0"/>
                                </a:xfrm>
                                <a:prstGeom prst="line">
                                  <a:avLst/>
                                </a:prstGeom>
                                <a:grpFill/>
                                <a:ln w="6350">
                                  <a:solidFill>
                                    <a:srgbClr val="212830"/>
                                  </a:solidFill>
                                  <a:prstDash val="solid"/>
                                  <a:round/>
                                  <a:headEnd/>
                                  <a:tailEnd/>
                                </a:ln>
                                <a:extLst/>
                              </wps:spPr>
                              <wps:bodyPr/>
                            </wps:wsp>
                            <wps:wsp>
                              <wps:cNvPr id="950" name="Line 2174"/>
                              <wps:cNvCnPr/>
                              <wps:spPr bwMode="auto">
                                <a:xfrm>
                                  <a:off x="3806190" y="1381760"/>
                                  <a:ext cx="199390" cy="0"/>
                                </a:xfrm>
                                <a:prstGeom prst="line">
                                  <a:avLst/>
                                </a:prstGeom>
                                <a:grpFill/>
                                <a:ln w="6350">
                                  <a:solidFill>
                                    <a:srgbClr val="212830"/>
                                  </a:solidFill>
                                  <a:prstDash val="solid"/>
                                  <a:round/>
                                  <a:headEnd/>
                                  <a:tailEnd/>
                                </a:ln>
                                <a:extLst/>
                              </wps:spPr>
                              <wps:bodyPr/>
                            </wps:wsp>
                            <wps:wsp>
                              <wps:cNvPr id="951" name="Line 2175"/>
                              <wps:cNvCnPr/>
                              <wps:spPr bwMode="auto">
                                <a:xfrm>
                                  <a:off x="3806190" y="1397000"/>
                                  <a:ext cx="199390" cy="0"/>
                                </a:xfrm>
                                <a:prstGeom prst="line">
                                  <a:avLst/>
                                </a:prstGeom>
                                <a:grpFill/>
                                <a:ln w="6350">
                                  <a:solidFill>
                                    <a:srgbClr val="212830"/>
                                  </a:solidFill>
                                  <a:prstDash val="solid"/>
                                  <a:round/>
                                  <a:headEnd/>
                                  <a:tailEnd/>
                                </a:ln>
                                <a:extLst/>
                              </wps:spPr>
                              <wps:bodyPr/>
                            </wps:wsp>
                            <wps:wsp>
                              <wps:cNvPr id="952" name="Line 2176"/>
                              <wps:cNvCnPr/>
                              <wps:spPr bwMode="auto">
                                <a:xfrm>
                                  <a:off x="3806190" y="1411605"/>
                                  <a:ext cx="199390" cy="0"/>
                                </a:xfrm>
                                <a:prstGeom prst="line">
                                  <a:avLst/>
                                </a:prstGeom>
                                <a:grpFill/>
                                <a:ln w="6350">
                                  <a:solidFill>
                                    <a:srgbClr val="212830"/>
                                  </a:solidFill>
                                  <a:prstDash val="solid"/>
                                  <a:round/>
                                  <a:headEnd/>
                                  <a:tailEnd/>
                                </a:ln>
                                <a:extLst/>
                              </wps:spPr>
                              <wps:bodyPr/>
                            </wps:wsp>
                            <wps:wsp>
                              <wps:cNvPr id="953" name="Line 2177"/>
                              <wps:cNvCnPr/>
                              <wps:spPr bwMode="auto">
                                <a:xfrm>
                                  <a:off x="3806190" y="1426210"/>
                                  <a:ext cx="641350" cy="0"/>
                                </a:xfrm>
                                <a:prstGeom prst="line">
                                  <a:avLst/>
                                </a:prstGeom>
                                <a:grpFill/>
                                <a:ln w="6350">
                                  <a:solidFill>
                                    <a:srgbClr val="212830"/>
                                  </a:solidFill>
                                  <a:prstDash val="solid"/>
                                  <a:round/>
                                  <a:headEnd/>
                                  <a:tailEnd/>
                                </a:ln>
                                <a:extLst/>
                              </wps:spPr>
                              <wps:bodyPr/>
                            </wps:wsp>
                            <wps:wsp>
                              <wps:cNvPr id="954" name="Line 2178"/>
                              <wps:cNvCnPr/>
                              <wps:spPr bwMode="auto">
                                <a:xfrm flipH="1">
                                  <a:off x="91440" y="271145"/>
                                  <a:ext cx="4872355" cy="0"/>
                                </a:xfrm>
                                <a:prstGeom prst="line">
                                  <a:avLst/>
                                </a:prstGeom>
                                <a:grpFill/>
                                <a:ln w="6350">
                                  <a:solidFill>
                                    <a:srgbClr val="212830"/>
                                  </a:solidFill>
                                  <a:prstDash val="solid"/>
                                  <a:round/>
                                  <a:headEnd/>
                                  <a:tailEnd/>
                                </a:ln>
                                <a:extLst/>
                              </wps:spPr>
                              <wps:bodyPr/>
                            </wps:wsp>
                            <wps:wsp>
                              <wps:cNvPr id="955" name="Line 2179"/>
                              <wps:cNvCnPr/>
                              <wps:spPr bwMode="auto">
                                <a:xfrm flipH="1">
                                  <a:off x="91440" y="1427480"/>
                                  <a:ext cx="4872355" cy="0"/>
                                </a:xfrm>
                                <a:prstGeom prst="line">
                                  <a:avLst/>
                                </a:prstGeom>
                                <a:grpFill/>
                                <a:ln w="6350">
                                  <a:solidFill>
                                    <a:srgbClr val="212830"/>
                                  </a:solidFill>
                                  <a:prstDash val="solid"/>
                                  <a:round/>
                                  <a:headEnd/>
                                  <a:tailEnd/>
                                </a:ln>
                                <a:extLst/>
                              </wps:spPr>
                              <wps:bodyPr/>
                            </wps:wsp>
                            <wps:wsp>
                              <wps:cNvPr id="956" name="Line 2180"/>
                              <wps:cNvCnPr/>
                              <wps:spPr bwMode="auto">
                                <a:xfrm flipV="1">
                                  <a:off x="4648200" y="1292791"/>
                                  <a:ext cx="0" cy="134690"/>
                                </a:xfrm>
                                <a:prstGeom prst="line">
                                  <a:avLst/>
                                </a:prstGeom>
                                <a:grpFill/>
                                <a:ln w="6350">
                                  <a:solidFill>
                                    <a:srgbClr val="212830"/>
                                  </a:solidFill>
                                  <a:prstDash val="solid"/>
                                  <a:round/>
                                  <a:headEnd/>
                                  <a:tailEnd/>
                                </a:ln>
                                <a:extLst/>
                              </wps:spPr>
                              <wps:bodyPr/>
                            </wps:wsp>
                            <wps:wsp>
                              <wps:cNvPr id="957" name="Line 2181"/>
                              <wps:cNvCnPr/>
                              <wps:spPr bwMode="auto">
                                <a:xfrm>
                                  <a:off x="4648200" y="1427480"/>
                                  <a:ext cx="635" cy="0"/>
                                </a:xfrm>
                                <a:prstGeom prst="line">
                                  <a:avLst/>
                                </a:prstGeom>
                                <a:grpFill/>
                                <a:ln w="6350">
                                  <a:solidFill>
                                    <a:srgbClr val="212830"/>
                                  </a:solidFill>
                                  <a:prstDash val="solid"/>
                                  <a:round/>
                                  <a:headEnd/>
                                  <a:tailEnd/>
                                </a:ln>
                                <a:extLst/>
                              </wps:spPr>
                              <wps:bodyPr/>
                            </wps:wsp>
                            <wps:wsp>
                              <wps:cNvPr id="958" name="Line 2182"/>
                              <wps:cNvCnPr/>
                              <wps:spPr bwMode="auto">
                                <a:xfrm>
                                  <a:off x="4648200" y="1353185"/>
                                  <a:ext cx="635" cy="0"/>
                                </a:xfrm>
                                <a:prstGeom prst="line">
                                  <a:avLst/>
                                </a:prstGeom>
                                <a:grpFill/>
                                <a:ln w="6350">
                                  <a:solidFill>
                                    <a:srgbClr val="212830"/>
                                  </a:solidFill>
                                  <a:prstDash val="solid"/>
                                  <a:round/>
                                  <a:headEnd/>
                                  <a:tailEnd/>
                                </a:ln>
                                <a:extLst/>
                              </wps:spPr>
                              <wps:bodyPr/>
                            </wps:wsp>
                            <wps:wsp>
                              <wps:cNvPr id="959" name="Line 2183"/>
                              <wps:cNvCnPr/>
                              <wps:spPr bwMode="auto">
                                <a:xfrm flipH="1">
                                  <a:off x="4500880" y="1294765"/>
                                  <a:ext cx="147320" cy="0"/>
                                </a:xfrm>
                                <a:prstGeom prst="line">
                                  <a:avLst/>
                                </a:prstGeom>
                                <a:grpFill/>
                                <a:ln w="6350">
                                  <a:solidFill>
                                    <a:srgbClr val="212830"/>
                                  </a:solidFill>
                                  <a:prstDash val="solid"/>
                                  <a:round/>
                                  <a:headEnd/>
                                  <a:tailEnd/>
                                </a:ln>
                                <a:extLst/>
                              </wps:spPr>
                              <wps:bodyPr/>
                            </wps:wsp>
                            <wps:wsp>
                              <wps:cNvPr id="960" name="Rectangle 2197"/>
                              <wps:cNvSpPr>
                                <a:spLocks noChangeArrowheads="1"/>
                              </wps:cNvSpPr>
                              <wps:spPr bwMode="auto">
                                <a:xfrm>
                                  <a:off x="518160" y="922020"/>
                                  <a:ext cx="66040" cy="4254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61" name="Line 2198"/>
                              <wps:cNvCnPr/>
                              <wps:spPr bwMode="auto">
                                <a:xfrm>
                                  <a:off x="551180" y="903605"/>
                                  <a:ext cx="0" cy="91440"/>
                                </a:xfrm>
                                <a:prstGeom prst="line">
                                  <a:avLst/>
                                </a:prstGeom>
                                <a:grpFill/>
                                <a:ln w="6350">
                                  <a:solidFill>
                                    <a:srgbClr val="212830"/>
                                  </a:solidFill>
                                  <a:prstDash val="solid"/>
                                  <a:round/>
                                  <a:headEnd/>
                                  <a:tailEnd/>
                                </a:ln>
                                <a:extLst/>
                              </wps:spPr>
                              <wps:bodyPr/>
                            </wps:wsp>
                            <wps:wsp>
                              <wps:cNvPr id="962" name="Freeform 2199"/>
                              <wps:cNvSpPr>
                                <a:spLocks/>
                              </wps:cNvSpPr>
                              <wps:spPr bwMode="auto">
                                <a:xfrm>
                                  <a:off x="628650" y="982980"/>
                                  <a:ext cx="33020" cy="6350"/>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63" name="Line 2200"/>
                              <wps:cNvCnPr/>
                              <wps:spPr bwMode="auto">
                                <a:xfrm>
                                  <a:off x="622935" y="976630"/>
                                  <a:ext cx="5715" cy="6350"/>
                                </a:xfrm>
                                <a:prstGeom prst="line">
                                  <a:avLst/>
                                </a:prstGeom>
                                <a:grpFill/>
                                <a:ln w="6350">
                                  <a:solidFill>
                                    <a:srgbClr val="212830"/>
                                  </a:solidFill>
                                  <a:prstDash val="solid"/>
                                  <a:round/>
                                  <a:headEnd/>
                                  <a:tailEnd/>
                                </a:ln>
                                <a:extLst/>
                              </wps:spPr>
                              <wps:bodyPr/>
                            </wps:wsp>
                            <wps:wsp>
                              <wps:cNvPr id="964" name="Freeform 2201"/>
                              <wps:cNvSpPr>
                                <a:spLocks/>
                              </wps:cNvSpPr>
                              <wps:spPr bwMode="auto">
                                <a:xfrm>
                                  <a:off x="622935" y="958215"/>
                                  <a:ext cx="5715" cy="18415"/>
                                </a:xfrm>
                                <a:custGeom>
                                  <a:avLst/>
                                  <a:gdLst>
                                    <a:gd name="T0" fmla="*/ 16 w 16"/>
                                    <a:gd name="T1" fmla="*/ 0 h 58"/>
                                    <a:gd name="T2" fmla="*/ 0 w 16"/>
                                    <a:gd name="T3" fmla="*/ 19 h 58"/>
                                    <a:gd name="T4" fmla="*/ 0 w 16"/>
                                    <a:gd name="T5" fmla="*/ 58 h 58"/>
                                  </a:gdLst>
                                  <a:ahLst/>
                                  <a:cxnLst>
                                    <a:cxn ang="0">
                                      <a:pos x="T0" y="T1"/>
                                    </a:cxn>
                                    <a:cxn ang="0">
                                      <a:pos x="T2" y="T3"/>
                                    </a:cxn>
                                    <a:cxn ang="0">
                                      <a:pos x="T4" y="T5"/>
                                    </a:cxn>
                                  </a:cxnLst>
                                  <a:rect l="0" t="0" r="r" b="b"/>
                                  <a:pathLst>
                                    <a:path w="16" h="58">
                                      <a:moveTo>
                                        <a:pt x="16"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65" name="Line 2202"/>
                              <wps:cNvCnPr/>
                              <wps:spPr bwMode="auto">
                                <a:xfrm flipH="1">
                                  <a:off x="628650" y="958215"/>
                                  <a:ext cx="27305" cy="0"/>
                                </a:xfrm>
                                <a:prstGeom prst="line">
                                  <a:avLst/>
                                </a:prstGeom>
                                <a:grpFill/>
                                <a:ln w="6350">
                                  <a:solidFill>
                                    <a:srgbClr val="212830"/>
                                  </a:solidFill>
                                  <a:prstDash val="solid"/>
                                  <a:round/>
                                  <a:headEnd/>
                                  <a:tailEnd/>
                                </a:ln>
                                <a:extLst/>
                              </wps:spPr>
                              <wps:bodyPr/>
                            </wps:wsp>
                            <wps:wsp>
                              <wps:cNvPr id="966" name="Line 2203"/>
                              <wps:cNvCnPr/>
                              <wps:spPr bwMode="auto">
                                <a:xfrm flipH="1" flipV="1">
                                  <a:off x="655955" y="958215"/>
                                  <a:ext cx="11430" cy="6350"/>
                                </a:xfrm>
                                <a:prstGeom prst="line">
                                  <a:avLst/>
                                </a:prstGeom>
                                <a:grpFill/>
                                <a:ln w="6350">
                                  <a:solidFill>
                                    <a:srgbClr val="212830"/>
                                  </a:solidFill>
                                  <a:prstDash val="solid"/>
                                  <a:round/>
                                  <a:headEnd/>
                                  <a:tailEnd/>
                                </a:ln>
                                <a:extLst/>
                              </wps:spPr>
                              <wps:bodyPr/>
                            </wps:wsp>
                            <wps:wsp>
                              <wps:cNvPr id="967" name="Line 2204"/>
                              <wps:cNvCnPr/>
                              <wps:spPr bwMode="auto">
                                <a:xfrm>
                                  <a:off x="661670" y="946150"/>
                                  <a:ext cx="5715" cy="18415"/>
                                </a:xfrm>
                                <a:prstGeom prst="line">
                                  <a:avLst/>
                                </a:prstGeom>
                                <a:grpFill/>
                                <a:ln w="6350">
                                  <a:solidFill>
                                    <a:srgbClr val="212830"/>
                                  </a:solidFill>
                                  <a:prstDash val="solid"/>
                                  <a:round/>
                                  <a:headEnd/>
                                  <a:tailEnd/>
                                </a:ln>
                                <a:extLst/>
                              </wps:spPr>
                              <wps:bodyPr/>
                            </wps:wsp>
                            <wps:wsp>
                              <wps:cNvPr id="968" name="Line 2205"/>
                              <wps:cNvCnPr/>
                              <wps:spPr bwMode="auto">
                                <a:xfrm>
                                  <a:off x="650875" y="922020"/>
                                  <a:ext cx="10795" cy="24130"/>
                                </a:xfrm>
                                <a:prstGeom prst="line">
                                  <a:avLst/>
                                </a:prstGeom>
                                <a:grpFill/>
                                <a:ln w="6350">
                                  <a:solidFill>
                                    <a:srgbClr val="212830"/>
                                  </a:solidFill>
                                  <a:prstDash val="solid"/>
                                  <a:round/>
                                  <a:headEnd/>
                                  <a:tailEnd/>
                                </a:ln>
                                <a:extLst/>
                              </wps:spPr>
                              <wps:bodyPr/>
                            </wps:wsp>
                            <wps:wsp>
                              <wps:cNvPr id="969" name="Line 2206"/>
                              <wps:cNvCnPr/>
                              <wps:spPr bwMode="auto">
                                <a:xfrm>
                                  <a:off x="645160" y="909320"/>
                                  <a:ext cx="5715" cy="12700"/>
                                </a:xfrm>
                                <a:prstGeom prst="line">
                                  <a:avLst/>
                                </a:prstGeom>
                                <a:grpFill/>
                                <a:ln w="6350">
                                  <a:solidFill>
                                    <a:srgbClr val="212830"/>
                                  </a:solidFill>
                                  <a:prstDash val="solid"/>
                                  <a:round/>
                                  <a:headEnd/>
                                  <a:tailEnd/>
                                </a:ln>
                                <a:extLst/>
                              </wps:spPr>
                              <wps:bodyPr/>
                            </wps:wsp>
                            <wps:wsp>
                              <wps:cNvPr id="970" name="Line 2207"/>
                              <wps:cNvCnPr/>
                              <wps:spPr bwMode="auto">
                                <a:xfrm>
                                  <a:off x="639445" y="909320"/>
                                  <a:ext cx="5715" cy="0"/>
                                </a:xfrm>
                                <a:prstGeom prst="line">
                                  <a:avLst/>
                                </a:prstGeom>
                                <a:grpFill/>
                                <a:ln w="6350">
                                  <a:solidFill>
                                    <a:srgbClr val="212830"/>
                                  </a:solidFill>
                                  <a:prstDash val="solid"/>
                                  <a:round/>
                                  <a:headEnd/>
                                  <a:tailEnd/>
                                </a:ln>
                                <a:extLst/>
                              </wps:spPr>
                              <wps:bodyPr/>
                            </wps:wsp>
                            <wps:wsp>
                              <wps:cNvPr id="971" name="Line 2208"/>
                              <wps:cNvCnPr/>
                              <wps:spPr bwMode="auto">
                                <a:xfrm flipV="1">
                                  <a:off x="667385" y="922020"/>
                                  <a:ext cx="10795" cy="5715"/>
                                </a:xfrm>
                                <a:prstGeom prst="line">
                                  <a:avLst/>
                                </a:prstGeom>
                                <a:grpFill/>
                                <a:ln w="6350">
                                  <a:solidFill>
                                    <a:srgbClr val="212830"/>
                                  </a:solidFill>
                                  <a:prstDash val="solid"/>
                                  <a:round/>
                                  <a:headEnd/>
                                  <a:tailEnd/>
                                </a:ln>
                                <a:extLst/>
                              </wps:spPr>
                              <wps:bodyPr/>
                            </wps:wsp>
                            <wps:wsp>
                              <wps:cNvPr id="972" name="Line 2209"/>
                              <wps:cNvCnPr/>
                              <wps:spPr bwMode="auto">
                                <a:xfrm flipV="1">
                                  <a:off x="645160" y="927735"/>
                                  <a:ext cx="22225" cy="6350"/>
                                </a:xfrm>
                                <a:prstGeom prst="line">
                                  <a:avLst/>
                                </a:prstGeom>
                                <a:grpFill/>
                                <a:ln w="6350">
                                  <a:solidFill>
                                    <a:srgbClr val="212830"/>
                                  </a:solidFill>
                                  <a:prstDash val="solid"/>
                                  <a:round/>
                                  <a:headEnd/>
                                  <a:tailEnd/>
                                </a:ln>
                                <a:extLst/>
                              </wps:spPr>
                              <wps:bodyPr/>
                            </wps:wsp>
                            <wps:wsp>
                              <wps:cNvPr id="973" name="Line 2210"/>
                              <wps:cNvCnPr/>
                              <wps:spPr bwMode="auto">
                                <a:xfrm>
                                  <a:off x="628650" y="934085"/>
                                  <a:ext cx="16510" cy="0"/>
                                </a:xfrm>
                                <a:prstGeom prst="line">
                                  <a:avLst/>
                                </a:prstGeom>
                                <a:grpFill/>
                                <a:ln w="6350">
                                  <a:solidFill>
                                    <a:srgbClr val="212830"/>
                                  </a:solidFill>
                                  <a:prstDash val="solid"/>
                                  <a:round/>
                                  <a:headEnd/>
                                  <a:tailEnd/>
                                </a:ln>
                                <a:extLst/>
                              </wps:spPr>
                              <wps:bodyPr/>
                            </wps:wsp>
                            <wps:wsp>
                              <wps:cNvPr id="974" name="Line 2211"/>
                              <wps:cNvCnPr/>
                              <wps:spPr bwMode="auto">
                                <a:xfrm>
                                  <a:off x="622935" y="927735"/>
                                  <a:ext cx="5715" cy="6350"/>
                                </a:xfrm>
                                <a:prstGeom prst="line">
                                  <a:avLst/>
                                </a:prstGeom>
                                <a:grpFill/>
                                <a:ln w="6350">
                                  <a:solidFill>
                                    <a:srgbClr val="212830"/>
                                  </a:solidFill>
                                  <a:prstDash val="solid"/>
                                  <a:round/>
                                  <a:headEnd/>
                                  <a:tailEnd/>
                                </a:ln>
                                <a:extLst/>
                              </wps:spPr>
                              <wps:bodyPr/>
                            </wps:wsp>
                            <wps:wsp>
                              <wps:cNvPr id="975" name="Freeform 2212"/>
                              <wps:cNvSpPr>
                                <a:spLocks/>
                              </wps:cNvSpPr>
                              <wps:spPr bwMode="auto">
                                <a:xfrm>
                                  <a:off x="749935" y="952500"/>
                                  <a:ext cx="33020" cy="36830"/>
                                </a:xfrm>
                                <a:custGeom>
                                  <a:avLst/>
                                  <a:gdLst>
                                    <a:gd name="T0" fmla="*/ 0 w 105"/>
                                    <a:gd name="T1" fmla="*/ 0 h 115"/>
                                    <a:gd name="T2" fmla="*/ 18 w 105"/>
                                    <a:gd name="T3" fmla="*/ 19 h 115"/>
                                    <a:gd name="T4" fmla="*/ 18 w 105"/>
                                    <a:gd name="T5" fmla="*/ 96 h 115"/>
                                    <a:gd name="T6" fmla="*/ 35 w 105"/>
                                    <a:gd name="T7" fmla="*/ 115 h 115"/>
                                    <a:gd name="T8" fmla="*/ 70 w 105"/>
                                    <a:gd name="T9" fmla="*/ 115 h 115"/>
                                    <a:gd name="T10" fmla="*/ 87 w 105"/>
                                    <a:gd name="T11" fmla="*/ 96 h 115"/>
                                    <a:gd name="T12" fmla="*/ 105 w 105"/>
                                    <a:gd name="T13" fmla="*/ 58 h 115"/>
                                    <a:gd name="T14" fmla="*/ 105 w 105"/>
                                    <a:gd name="T15" fmla="*/ 38 h 1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5">
                                      <a:moveTo>
                                        <a:pt x="0" y="0"/>
                                      </a:moveTo>
                                      <a:lnTo>
                                        <a:pt x="18" y="19"/>
                                      </a:lnTo>
                                      <a:lnTo>
                                        <a:pt x="18" y="96"/>
                                      </a:lnTo>
                                      <a:lnTo>
                                        <a:pt x="35" y="115"/>
                                      </a:lnTo>
                                      <a:lnTo>
                                        <a:pt x="70" y="115"/>
                                      </a:lnTo>
                                      <a:lnTo>
                                        <a:pt x="87" y="96"/>
                                      </a:lnTo>
                                      <a:lnTo>
                                        <a:pt x="105" y="58"/>
                                      </a:lnTo>
                                      <a:lnTo>
                                        <a:pt x="105" y="3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76" name="Line 2213"/>
                              <wps:cNvCnPr/>
                              <wps:spPr bwMode="auto">
                                <a:xfrm>
                                  <a:off x="744220" y="952500"/>
                                  <a:ext cx="5715" cy="0"/>
                                </a:xfrm>
                                <a:prstGeom prst="line">
                                  <a:avLst/>
                                </a:prstGeom>
                                <a:grpFill/>
                                <a:ln w="6350">
                                  <a:solidFill>
                                    <a:srgbClr val="212830"/>
                                  </a:solidFill>
                                  <a:prstDash val="solid"/>
                                  <a:round/>
                                  <a:headEnd/>
                                  <a:tailEnd/>
                                </a:ln>
                                <a:extLst/>
                              </wps:spPr>
                              <wps:bodyPr/>
                            </wps:wsp>
                            <wps:wsp>
                              <wps:cNvPr id="977" name="Line 2214"/>
                              <wps:cNvCnPr/>
                              <wps:spPr bwMode="auto">
                                <a:xfrm flipV="1">
                                  <a:off x="728345" y="952500"/>
                                  <a:ext cx="15875" cy="12065"/>
                                </a:xfrm>
                                <a:prstGeom prst="line">
                                  <a:avLst/>
                                </a:prstGeom>
                                <a:grpFill/>
                                <a:ln w="6350">
                                  <a:solidFill>
                                    <a:srgbClr val="212830"/>
                                  </a:solidFill>
                                  <a:prstDash val="solid"/>
                                  <a:round/>
                                  <a:headEnd/>
                                  <a:tailEnd/>
                                </a:ln>
                                <a:extLst/>
                              </wps:spPr>
                              <wps:bodyPr/>
                            </wps:wsp>
                            <wps:wsp>
                              <wps:cNvPr id="978" name="Line 2215"/>
                              <wps:cNvCnPr/>
                              <wps:spPr bwMode="auto">
                                <a:xfrm flipH="1">
                                  <a:off x="716915" y="952500"/>
                                  <a:ext cx="16510" cy="36830"/>
                                </a:xfrm>
                                <a:prstGeom prst="line">
                                  <a:avLst/>
                                </a:prstGeom>
                                <a:grpFill/>
                                <a:ln w="6350">
                                  <a:solidFill>
                                    <a:srgbClr val="212830"/>
                                  </a:solidFill>
                                  <a:prstDash val="solid"/>
                                  <a:round/>
                                  <a:headEnd/>
                                  <a:tailEnd/>
                                </a:ln>
                                <a:extLst/>
                              </wps:spPr>
                              <wps:bodyPr/>
                            </wps:wsp>
                            <wps:wsp>
                              <wps:cNvPr id="979" name="Line 2216"/>
                              <wps:cNvCnPr/>
                              <wps:spPr bwMode="auto">
                                <a:xfrm flipH="1">
                                  <a:off x="733425" y="915670"/>
                                  <a:ext cx="16510" cy="36830"/>
                                </a:xfrm>
                                <a:prstGeom prst="line">
                                  <a:avLst/>
                                </a:prstGeom>
                                <a:grpFill/>
                                <a:ln w="6350">
                                  <a:solidFill>
                                    <a:srgbClr val="212830"/>
                                  </a:solidFill>
                                  <a:prstDash val="solid"/>
                                  <a:round/>
                                  <a:headEnd/>
                                  <a:tailEnd/>
                                </a:ln>
                                <a:extLst/>
                              </wps:spPr>
                              <wps:bodyPr/>
                            </wps:wsp>
                            <wps:wsp>
                              <wps:cNvPr id="980" name="Line 2217"/>
                              <wps:cNvCnPr/>
                              <wps:spPr bwMode="auto">
                                <a:xfrm>
                                  <a:off x="744220" y="909320"/>
                                  <a:ext cx="5715" cy="6350"/>
                                </a:xfrm>
                                <a:prstGeom prst="line">
                                  <a:avLst/>
                                </a:prstGeom>
                                <a:grpFill/>
                                <a:ln w="6350">
                                  <a:solidFill>
                                    <a:srgbClr val="212830"/>
                                  </a:solidFill>
                                  <a:prstDash val="solid"/>
                                  <a:round/>
                                  <a:headEnd/>
                                  <a:tailEnd/>
                                </a:ln>
                                <a:extLst/>
                              </wps:spPr>
                              <wps:bodyPr/>
                            </wps:wsp>
                            <wps:wsp>
                              <wps:cNvPr id="981" name="Line 2218"/>
                              <wps:cNvCnPr/>
                              <wps:spPr bwMode="auto">
                                <a:xfrm>
                                  <a:off x="939165" y="788670"/>
                                  <a:ext cx="1331595" cy="0"/>
                                </a:xfrm>
                                <a:prstGeom prst="line">
                                  <a:avLst/>
                                </a:prstGeom>
                                <a:grpFill/>
                                <a:ln w="6350">
                                  <a:solidFill>
                                    <a:srgbClr val="212830"/>
                                  </a:solidFill>
                                  <a:prstDash val="solid"/>
                                  <a:round/>
                                  <a:headEnd/>
                                  <a:tailEnd/>
                                </a:ln>
                                <a:extLst/>
                              </wps:spPr>
                              <wps:bodyPr/>
                            </wps:wsp>
                            <wps:wsp>
                              <wps:cNvPr id="982" name="Line 2219"/>
                              <wps:cNvCnPr/>
                              <wps:spPr bwMode="auto">
                                <a:xfrm>
                                  <a:off x="939165" y="766445"/>
                                  <a:ext cx="1331595" cy="0"/>
                                </a:xfrm>
                                <a:prstGeom prst="line">
                                  <a:avLst/>
                                </a:prstGeom>
                                <a:grpFill/>
                                <a:ln w="6350">
                                  <a:solidFill>
                                    <a:srgbClr val="212830"/>
                                  </a:solidFill>
                                  <a:prstDash val="solid"/>
                                  <a:round/>
                                  <a:headEnd/>
                                  <a:tailEnd/>
                                </a:ln>
                                <a:extLst/>
                              </wps:spPr>
                              <wps:bodyPr/>
                            </wps:wsp>
                            <wps:wsp>
                              <wps:cNvPr id="983" name="Line 2220"/>
                              <wps:cNvCnPr/>
                              <wps:spPr bwMode="auto">
                                <a:xfrm>
                                  <a:off x="283210" y="1282065"/>
                                  <a:ext cx="38735" cy="0"/>
                                </a:xfrm>
                                <a:prstGeom prst="line">
                                  <a:avLst/>
                                </a:prstGeom>
                                <a:grpFill/>
                                <a:ln w="6350">
                                  <a:solidFill>
                                    <a:srgbClr val="212830"/>
                                  </a:solidFill>
                                  <a:prstDash val="solid"/>
                                  <a:round/>
                                  <a:headEnd/>
                                  <a:tailEnd/>
                                </a:ln>
                                <a:extLst/>
                              </wps:spPr>
                              <wps:bodyPr/>
                            </wps:wsp>
                            <wps:wsp>
                              <wps:cNvPr id="984" name="Line 2221"/>
                              <wps:cNvCnPr/>
                              <wps:spPr bwMode="auto">
                                <a:xfrm>
                                  <a:off x="294640" y="1306830"/>
                                  <a:ext cx="21590" cy="0"/>
                                </a:xfrm>
                                <a:prstGeom prst="line">
                                  <a:avLst/>
                                </a:prstGeom>
                                <a:grpFill/>
                                <a:ln w="6350">
                                  <a:solidFill>
                                    <a:srgbClr val="212830"/>
                                  </a:solidFill>
                                  <a:prstDash val="solid"/>
                                  <a:round/>
                                  <a:headEnd/>
                                  <a:tailEnd/>
                                </a:ln>
                                <a:extLst/>
                              </wps:spPr>
                              <wps:bodyPr/>
                            </wps:wsp>
                            <wps:wsp>
                              <wps:cNvPr id="985" name="Line 2222"/>
                              <wps:cNvCnPr/>
                              <wps:spPr bwMode="auto">
                                <a:xfrm>
                                  <a:off x="294640" y="1331595"/>
                                  <a:ext cx="21590" cy="0"/>
                                </a:xfrm>
                                <a:prstGeom prst="line">
                                  <a:avLst/>
                                </a:prstGeom>
                                <a:grpFill/>
                                <a:ln w="6350">
                                  <a:solidFill>
                                    <a:srgbClr val="212830"/>
                                  </a:solidFill>
                                  <a:prstDash val="solid"/>
                                  <a:round/>
                                  <a:headEnd/>
                                  <a:tailEnd/>
                                </a:ln>
                                <a:extLst/>
                              </wps:spPr>
                              <wps:bodyPr/>
                            </wps:wsp>
                            <wps:wsp>
                              <wps:cNvPr id="986" name="Line 2223"/>
                              <wps:cNvCnPr/>
                              <wps:spPr bwMode="auto">
                                <a:xfrm>
                                  <a:off x="255905" y="1301115"/>
                                  <a:ext cx="0" cy="55245"/>
                                </a:xfrm>
                                <a:prstGeom prst="line">
                                  <a:avLst/>
                                </a:prstGeom>
                                <a:grpFill/>
                                <a:ln w="6350">
                                  <a:solidFill>
                                    <a:srgbClr val="212830"/>
                                  </a:solidFill>
                                  <a:prstDash val="solid"/>
                                  <a:round/>
                                  <a:headEnd/>
                                  <a:tailEnd/>
                                </a:ln>
                                <a:extLst/>
                              </wps:spPr>
                              <wps:bodyPr/>
                            </wps:wsp>
                            <wps:wsp>
                              <wps:cNvPr id="987" name="Line 2224"/>
                              <wps:cNvCnPr/>
                              <wps:spPr bwMode="auto">
                                <a:xfrm>
                                  <a:off x="294640" y="1282065"/>
                                  <a:ext cx="0" cy="74295"/>
                                </a:xfrm>
                                <a:prstGeom prst="line">
                                  <a:avLst/>
                                </a:prstGeom>
                                <a:grpFill/>
                                <a:ln w="6350">
                                  <a:solidFill>
                                    <a:srgbClr val="212830"/>
                                  </a:solidFill>
                                  <a:prstDash val="solid"/>
                                  <a:round/>
                                  <a:headEnd/>
                                  <a:tailEnd/>
                                </a:ln>
                                <a:extLst/>
                              </wps:spPr>
                              <wps:bodyPr/>
                            </wps:wsp>
                            <wps:wsp>
                              <wps:cNvPr id="988" name="Freeform 2225"/>
                              <wps:cNvSpPr>
                                <a:spLocks/>
                              </wps:cNvSpPr>
                              <wps:spPr bwMode="auto">
                                <a:xfrm>
                                  <a:off x="245110" y="1263650"/>
                                  <a:ext cx="16510" cy="37465"/>
                                </a:xfrm>
                                <a:custGeom>
                                  <a:avLst/>
                                  <a:gdLst>
                                    <a:gd name="T0" fmla="*/ 52 w 52"/>
                                    <a:gd name="T1" fmla="*/ 0 h 117"/>
                                    <a:gd name="T2" fmla="*/ 52 w 52"/>
                                    <a:gd name="T3" fmla="*/ 38 h 117"/>
                                    <a:gd name="T4" fmla="*/ 35 w 52"/>
                                    <a:gd name="T5" fmla="*/ 77 h 117"/>
                                    <a:gd name="T6" fmla="*/ 0 w 52"/>
                                    <a:gd name="T7" fmla="*/ 117 h 117"/>
                                  </a:gdLst>
                                  <a:ahLst/>
                                  <a:cxnLst>
                                    <a:cxn ang="0">
                                      <a:pos x="T0" y="T1"/>
                                    </a:cxn>
                                    <a:cxn ang="0">
                                      <a:pos x="T2" y="T3"/>
                                    </a:cxn>
                                    <a:cxn ang="0">
                                      <a:pos x="T4" y="T5"/>
                                    </a:cxn>
                                    <a:cxn ang="0">
                                      <a:pos x="T6" y="T7"/>
                                    </a:cxn>
                                  </a:cxnLst>
                                  <a:rect l="0" t="0" r="r" b="b"/>
                                  <a:pathLst>
                                    <a:path w="52" h="117">
                                      <a:moveTo>
                                        <a:pt x="52" y="0"/>
                                      </a:moveTo>
                                      <a:lnTo>
                                        <a:pt x="52" y="38"/>
                                      </a:lnTo>
                                      <a:lnTo>
                                        <a:pt x="35" y="77"/>
                                      </a:lnTo>
                                      <a:lnTo>
                                        <a:pt x="0" y="11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89" name="Line 2226"/>
                              <wps:cNvCnPr/>
                              <wps:spPr bwMode="auto">
                                <a:xfrm>
                                  <a:off x="255905" y="1288415"/>
                                  <a:ext cx="0" cy="12700"/>
                                </a:xfrm>
                                <a:prstGeom prst="line">
                                  <a:avLst/>
                                </a:prstGeom>
                                <a:grpFill/>
                                <a:ln w="6350">
                                  <a:solidFill>
                                    <a:srgbClr val="212830"/>
                                  </a:solidFill>
                                  <a:prstDash val="solid"/>
                                  <a:round/>
                                  <a:headEnd/>
                                  <a:tailEnd/>
                                </a:ln>
                                <a:extLst/>
                              </wps:spPr>
                              <wps:bodyPr/>
                            </wps:wsp>
                            <wps:wsp>
                              <wps:cNvPr id="990" name="Line 2227"/>
                              <wps:cNvCnPr/>
                              <wps:spPr bwMode="auto">
                                <a:xfrm flipH="1">
                                  <a:off x="278130" y="1263650"/>
                                  <a:ext cx="10795" cy="37465"/>
                                </a:xfrm>
                                <a:prstGeom prst="line">
                                  <a:avLst/>
                                </a:prstGeom>
                                <a:grpFill/>
                                <a:ln w="6350">
                                  <a:solidFill>
                                    <a:srgbClr val="212830"/>
                                  </a:solidFill>
                                  <a:prstDash val="solid"/>
                                  <a:round/>
                                  <a:headEnd/>
                                  <a:tailEnd/>
                                </a:ln>
                                <a:extLst/>
                              </wps:spPr>
                              <wps:bodyPr/>
                            </wps:wsp>
                            <wps:wsp>
                              <wps:cNvPr id="991" name="Line 2228"/>
                              <wps:cNvCnPr/>
                              <wps:spPr bwMode="auto">
                                <a:xfrm>
                                  <a:off x="344170" y="1282065"/>
                                  <a:ext cx="77470" cy="0"/>
                                </a:xfrm>
                                <a:prstGeom prst="line">
                                  <a:avLst/>
                                </a:prstGeom>
                                <a:grpFill/>
                                <a:ln w="6350">
                                  <a:solidFill>
                                    <a:srgbClr val="212830"/>
                                  </a:solidFill>
                                  <a:prstDash val="solid"/>
                                  <a:round/>
                                  <a:headEnd/>
                                  <a:tailEnd/>
                                </a:ln>
                                <a:extLst/>
                              </wps:spPr>
                              <wps:bodyPr/>
                            </wps:wsp>
                            <wps:wsp>
                              <wps:cNvPr id="992" name="Line 2229"/>
                              <wps:cNvCnPr/>
                              <wps:spPr bwMode="auto">
                                <a:xfrm>
                                  <a:off x="349885" y="1301115"/>
                                  <a:ext cx="66040" cy="0"/>
                                </a:xfrm>
                                <a:prstGeom prst="line">
                                  <a:avLst/>
                                </a:prstGeom>
                                <a:grpFill/>
                                <a:ln w="6350">
                                  <a:solidFill>
                                    <a:srgbClr val="212830"/>
                                  </a:solidFill>
                                  <a:prstDash val="solid"/>
                                  <a:round/>
                                  <a:headEnd/>
                                  <a:tailEnd/>
                                </a:ln>
                                <a:extLst/>
                              </wps:spPr>
                              <wps:bodyPr/>
                            </wps:wsp>
                            <wps:wsp>
                              <wps:cNvPr id="993" name="Line 2230"/>
                              <wps:cNvCnPr/>
                              <wps:spPr bwMode="auto">
                                <a:xfrm>
                                  <a:off x="354965" y="1313180"/>
                                  <a:ext cx="55245" cy="0"/>
                                </a:xfrm>
                                <a:prstGeom prst="line">
                                  <a:avLst/>
                                </a:prstGeom>
                                <a:grpFill/>
                                <a:ln w="6350">
                                  <a:solidFill>
                                    <a:srgbClr val="212830"/>
                                  </a:solidFill>
                                  <a:prstDash val="solid"/>
                                  <a:round/>
                                  <a:headEnd/>
                                  <a:tailEnd/>
                                </a:ln>
                                <a:extLst/>
                              </wps:spPr>
                              <wps:bodyPr/>
                            </wps:wsp>
                            <wps:wsp>
                              <wps:cNvPr id="994" name="Line 2231"/>
                              <wps:cNvCnPr/>
                              <wps:spPr bwMode="auto">
                                <a:xfrm>
                                  <a:off x="344170" y="1325245"/>
                                  <a:ext cx="77470" cy="0"/>
                                </a:xfrm>
                                <a:prstGeom prst="line">
                                  <a:avLst/>
                                </a:prstGeom>
                                <a:grpFill/>
                                <a:ln w="6350">
                                  <a:solidFill>
                                    <a:srgbClr val="212830"/>
                                  </a:solidFill>
                                  <a:prstDash val="solid"/>
                                  <a:round/>
                                  <a:headEnd/>
                                  <a:tailEnd/>
                                </a:ln>
                                <a:extLst/>
                              </wps:spPr>
                              <wps:bodyPr/>
                            </wps:wsp>
                            <wps:wsp>
                              <wps:cNvPr id="995" name="Line 2232"/>
                              <wps:cNvCnPr/>
                              <wps:spPr bwMode="auto">
                                <a:xfrm>
                                  <a:off x="372110" y="1263650"/>
                                  <a:ext cx="0" cy="18415"/>
                                </a:xfrm>
                                <a:prstGeom prst="line">
                                  <a:avLst/>
                                </a:prstGeom>
                                <a:grpFill/>
                                <a:ln w="6350">
                                  <a:solidFill>
                                    <a:srgbClr val="212830"/>
                                  </a:solidFill>
                                  <a:prstDash val="solid"/>
                                  <a:round/>
                                  <a:headEnd/>
                                  <a:tailEnd/>
                                </a:ln>
                                <a:extLst/>
                              </wps:spPr>
                              <wps:bodyPr/>
                            </wps:wsp>
                            <wps:wsp>
                              <wps:cNvPr id="996" name="Line 2233"/>
                              <wps:cNvCnPr/>
                              <wps:spPr bwMode="auto">
                                <a:xfrm>
                                  <a:off x="382905" y="1301115"/>
                                  <a:ext cx="0" cy="55245"/>
                                </a:xfrm>
                                <a:prstGeom prst="line">
                                  <a:avLst/>
                                </a:prstGeom>
                                <a:grpFill/>
                                <a:ln w="6350">
                                  <a:solidFill>
                                    <a:srgbClr val="212830"/>
                                  </a:solidFill>
                                  <a:prstDash val="solid"/>
                                  <a:round/>
                                  <a:headEnd/>
                                  <a:tailEnd/>
                                </a:ln>
                                <a:extLst/>
                              </wps:spPr>
                              <wps:bodyPr/>
                            </wps:wsp>
                            <wps:wsp>
                              <wps:cNvPr id="997" name="Line 2234"/>
                              <wps:cNvCnPr/>
                              <wps:spPr bwMode="auto">
                                <a:xfrm>
                                  <a:off x="393700" y="1263650"/>
                                  <a:ext cx="0" cy="18415"/>
                                </a:xfrm>
                                <a:prstGeom prst="line">
                                  <a:avLst/>
                                </a:prstGeom>
                                <a:grpFill/>
                                <a:ln w="6350">
                                  <a:solidFill>
                                    <a:srgbClr val="212830"/>
                                  </a:solidFill>
                                  <a:prstDash val="solid"/>
                                  <a:round/>
                                  <a:headEnd/>
                                  <a:tailEnd/>
                                </a:ln>
                                <a:extLst/>
                              </wps:spPr>
                              <wps:bodyPr/>
                            </wps:wsp>
                            <wps:wsp>
                              <wps:cNvPr id="998" name="Line 2235"/>
                              <wps:cNvCnPr/>
                              <wps:spPr bwMode="auto">
                                <a:xfrm>
                                  <a:off x="354965" y="1263650"/>
                                  <a:ext cx="5715" cy="12700"/>
                                </a:xfrm>
                                <a:prstGeom prst="line">
                                  <a:avLst/>
                                </a:prstGeom>
                                <a:grpFill/>
                                <a:ln w="6350">
                                  <a:solidFill>
                                    <a:srgbClr val="212830"/>
                                  </a:solidFill>
                                  <a:prstDash val="solid"/>
                                  <a:round/>
                                  <a:headEnd/>
                                  <a:tailEnd/>
                                </a:ln>
                                <a:extLst/>
                              </wps:spPr>
                              <wps:bodyPr/>
                            </wps:wsp>
                            <wps:wsp>
                              <wps:cNvPr id="999" name="Line 2236"/>
                              <wps:cNvCnPr/>
                              <wps:spPr bwMode="auto">
                                <a:xfrm flipH="1">
                                  <a:off x="405130" y="1263650"/>
                                  <a:ext cx="5080" cy="12700"/>
                                </a:xfrm>
                                <a:prstGeom prst="line">
                                  <a:avLst/>
                                </a:prstGeom>
                                <a:grpFill/>
                                <a:ln w="6350">
                                  <a:solidFill>
                                    <a:srgbClr val="212830"/>
                                  </a:solidFill>
                                  <a:prstDash val="solid"/>
                                  <a:round/>
                                  <a:headEnd/>
                                  <a:tailEnd/>
                                </a:ln>
                                <a:extLst/>
                              </wps:spPr>
                              <wps:bodyPr/>
                            </wps:wsp>
                            <wps:wsp>
                              <wps:cNvPr id="1000" name="Freeform 2237"/>
                              <wps:cNvSpPr>
                                <a:spLocks/>
                              </wps:cNvSpPr>
                              <wps:spPr bwMode="auto">
                                <a:xfrm>
                                  <a:off x="344170" y="1325245"/>
                                  <a:ext cx="38735" cy="24765"/>
                                </a:xfrm>
                                <a:custGeom>
                                  <a:avLst/>
                                  <a:gdLst>
                                    <a:gd name="T0" fmla="*/ 120 w 120"/>
                                    <a:gd name="T1" fmla="*/ 0 h 77"/>
                                    <a:gd name="T2" fmla="*/ 52 w 120"/>
                                    <a:gd name="T3" fmla="*/ 58 h 77"/>
                                    <a:gd name="T4" fmla="*/ 17 w 120"/>
                                    <a:gd name="T5" fmla="*/ 77 h 77"/>
                                    <a:gd name="T6" fmla="*/ 0 w 120"/>
                                    <a:gd name="T7" fmla="*/ 77 h 77"/>
                                  </a:gdLst>
                                  <a:ahLst/>
                                  <a:cxnLst>
                                    <a:cxn ang="0">
                                      <a:pos x="T0" y="T1"/>
                                    </a:cxn>
                                    <a:cxn ang="0">
                                      <a:pos x="T2" y="T3"/>
                                    </a:cxn>
                                    <a:cxn ang="0">
                                      <a:pos x="T4" y="T5"/>
                                    </a:cxn>
                                    <a:cxn ang="0">
                                      <a:pos x="T6" y="T7"/>
                                    </a:cxn>
                                  </a:cxnLst>
                                  <a:rect l="0" t="0" r="r" b="b"/>
                                  <a:pathLst>
                                    <a:path w="120" h="77">
                                      <a:moveTo>
                                        <a:pt x="120" y="0"/>
                                      </a:moveTo>
                                      <a:lnTo>
                                        <a:pt x="52" y="58"/>
                                      </a:lnTo>
                                      <a:lnTo>
                                        <a:pt x="17" y="77"/>
                                      </a:lnTo>
                                      <a:lnTo>
                                        <a:pt x="0"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1" name="Freeform 2238"/>
                              <wps:cNvSpPr>
                                <a:spLocks/>
                              </wps:cNvSpPr>
                              <wps:spPr bwMode="auto">
                                <a:xfrm>
                                  <a:off x="382905" y="1325245"/>
                                  <a:ext cx="38735" cy="24765"/>
                                </a:xfrm>
                                <a:custGeom>
                                  <a:avLst/>
                                  <a:gdLst>
                                    <a:gd name="T0" fmla="*/ 0 w 122"/>
                                    <a:gd name="T1" fmla="*/ 0 h 77"/>
                                    <a:gd name="T2" fmla="*/ 70 w 122"/>
                                    <a:gd name="T3" fmla="*/ 58 h 77"/>
                                    <a:gd name="T4" fmla="*/ 105 w 122"/>
                                    <a:gd name="T5" fmla="*/ 77 h 77"/>
                                    <a:gd name="T6" fmla="*/ 122 w 122"/>
                                    <a:gd name="T7" fmla="*/ 77 h 77"/>
                                  </a:gdLst>
                                  <a:ahLst/>
                                  <a:cxnLst>
                                    <a:cxn ang="0">
                                      <a:pos x="T0" y="T1"/>
                                    </a:cxn>
                                    <a:cxn ang="0">
                                      <a:pos x="T2" y="T3"/>
                                    </a:cxn>
                                    <a:cxn ang="0">
                                      <a:pos x="T4" y="T5"/>
                                    </a:cxn>
                                    <a:cxn ang="0">
                                      <a:pos x="T6" y="T7"/>
                                    </a:cxn>
                                  </a:cxnLst>
                                  <a:rect l="0" t="0" r="r" b="b"/>
                                  <a:pathLst>
                                    <a:path w="122" h="77">
                                      <a:moveTo>
                                        <a:pt x="0" y="0"/>
                                      </a:moveTo>
                                      <a:lnTo>
                                        <a:pt x="70" y="58"/>
                                      </a:lnTo>
                                      <a:lnTo>
                                        <a:pt x="105" y="77"/>
                                      </a:lnTo>
                                      <a:lnTo>
                                        <a:pt x="122"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2" name="Line 2239"/>
                              <wps:cNvCnPr/>
                              <wps:spPr bwMode="auto">
                                <a:xfrm>
                                  <a:off x="360680" y="1288415"/>
                                  <a:ext cx="11430" cy="12700"/>
                                </a:xfrm>
                                <a:prstGeom prst="line">
                                  <a:avLst/>
                                </a:prstGeom>
                                <a:grpFill/>
                                <a:ln w="6350">
                                  <a:solidFill>
                                    <a:srgbClr val="212830"/>
                                  </a:solidFill>
                                  <a:prstDash val="solid"/>
                                  <a:round/>
                                  <a:headEnd/>
                                  <a:tailEnd/>
                                </a:ln>
                                <a:extLst/>
                              </wps:spPr>
                              <wps:bodyPr/>
                            </wps:wsp>
                            <wps:wsp>
                              <wps:cNvPr id="1003" name="Line 2240"/>
                              <wps:cNvCnPr/>
                              <wps:spPr bwMode="auto">
                                <a:xfrm flipH="1">
                                  <a:off x="393700" y="1288415"/>
                                  <a:ext cx="11430" cy="12700"/>
                                </a:xfrm>
                                <a:prstGeom prst="line">
                                  <a:avLst/>
                                </a:prstGeom>
                                <a:grpFill/>
                                <a:ln w="6350">
                                  <a:solidFill>
                                    <a:srgbClr val="212830"/>
                                  </a:solidFill>
                                  <a:prstDash val="solid"/>
                                  <a:round/>
                                  <a:headEnd/>
                                  <a:tailEnd/>
                                </a:ln>
                                <a:extLst/>
                              </wps:spPr>
                              <wps:bodyPr/>
                            </wps:wsp>
                            <wps:wsp>
                              <wps:cNvPr id="1004" name="Line 2241"/>
                              <wps:cNvCnPr/>
                              <wps:spPr bwMode="auto">
                                <a:xfrm>
                                  <a:off x="454660" y="1276350"/>
                                  <a:ext cx="66040" cy="0"/>
                                </a:xfrm>
                                <a:prstGeom prst="line">
                                  <a:avLst/>
                                </a:prstGeom>
                                <a:grpFill/>
                                <a:ln w="6350">
                                  <a:solidFill>
                                    <a:srgbClr val="212830"/>
                                  </a:solidFill>
                                  <a:prstDash val="solid"/>
                                  <a:round/>
                                  <a:headEnd/>
                                  <a:tailEnd/>
                                </a:ln>
                                <a:extLst/>
                              </wps:spPr>
                              <wps:bodyPr/>
                            </wps:wsp>
                            <wps:wsp>
                              <wps:cNvPr id="1005" name="Line 2242"/>
                              <wps:cNvCnPr/>
                              <wps:spPr bwMode="auto">
                                <a:xfrm>
                                  <a:off x="465455" y="1306830"/>
                                  <a:ext cx="55245" cy="0"/>
                                </a:xfrm>
                                <a:prstGeom prst="line">
                                  <a:avLst/>
                                </a:prstGeom>
                                <a:grpFill/>
                                <a:ln w="6350">
                                  <a:solidFill>
                                    <a:srgbClr val="212830"/>
                                  </a:solidFill>
                                  <a:prstDash val="solid"/>
                                  <a:round/>
                                  <a:headEnd/>
                                  <a:tailEnd/>
                                </a:ln>
                                <a:extLst/>
                              </wps:spPr>
                              <wps:bodyPr/>
                            </wps:wsp>
                            <wps:wsp>
                              <wps:cNvPr id="1006" name="Line 2243"/>
                              <wps:cNvCnPr/>
                              <wps:spPr bwMode="auto">
                                <a:xfrm>
                                  <a:off x="487680" y="1263650"/>
                                  <a:ext cx="0" cy="12700"/>
                                </a:xfrm>
                                <a:prstGeom prst="line">
                                  <a:avLst/>
                                </a:prstGeom>
                                <a:grpFill/>
                                <a:ln w="6350">
                                  <a:solidFill>
                                    <a:srgbClr val="212830"/>
                                  </a:solidFill>
                                  <a:prstDash val="solid"/>
                                  <a:round/>
                                  <a:headEnd/>
                                  <a:tailEnd/>
                                </a:ln>
                                <a:extLst/>
                              </wps:spPr>
                              <wps:bodyPr/>
                            </wps:wsp>
                            <wps:wsp>
                              <wps:cNvPr id="1007" name="Line 2244"/>
                              <wps:cNvCnPr/>
                              <wps:spPr bwMode="auto">
                                <a:xfrm>
                                  <a:off x="493395" y="1288415"/>
                                  <a:ext cx="0" cy="67945"/>
                                </a:xfrm>
                                <a:prstGeom prst="line">
                                  <a:avLst/>
                                </a:prstGeom>
                                <a:grpFill/>
                                <a:ln w="6350">
                                  <a:solidFill>
                                    <a:srgbClr val="212830"/>
                                  </a:solidFill>
                                  <a:prstDash val="solid"/>
                                  <a:round/>
                                  <a:headEnd/>
                                  <a:tailEnd/>
                                </a:ln>
                                <a:extLst/>
                              </wps:spPr>
                              <wps:bodyPr/>
                            </wps:wsp>
                            <wps:wsp>
                              <wps:cNvPr id="1008" name="Freeform 2245"/>
                              <wps:cNvSpPr>
                                <a:spLocks/>
                              </wps:cNvSpPr>
                              <wps:spPr bwMode="auto">
                                <a:xfrm>
                                  <a:off x="443865" y="1276350"/>
                                  <a:ext cx="10795" cy="80010"/>
                                </a:xfrm>
                                <a:custGeom>
                                  <a:avLst/>
                                  <a:gdLst>
                                    <a:gd name="T0" fmla="*/ 35 w 35"/>
                                    <a:gd name="T1" fmla="*/ 0 h 252"/>
                                    <a:gd name="T2" fmla="*/ 35 w 35"/>
                                    <a:gd name="T3" fmla="*/ 175 h 252"/>
                                    <a:gd name="T4" fmla="*/ 17 w 35"/>
                                    <a:gd name="T5" fmla="*/ 233 h 252"/>
                                    <a:gd name="T6" fmla="*/ 0 w 35"/>
                                    <a:gd name="T7" fmla="*/ 252 h 252"/>
                                  </a:gdLst>
                                  <a:ahLst/>
                                  <a:cxnLst>
                                    <a:cxn ang="0">
                                      <a:pos x="T0" y="T1"/>
                                    </a:cxn>
                                    <a:cxn ang="0">
                                      <a:pos x="T2" y="T3"/>
                                    </a:cxn>
                                    <a:cxn ang="0">
                                      <a:pos x="T4" y="T5"/>
                                    </a:cxn>
                                    <a:cxn ang="0">
                                      <a:pos x="T6" y="T7"/>
                                    </a:cxn>
                                  </a:cxnLst>
                                  <a:rect l="0" t="0" r="r" b="b"/>
                                  <a:pathLst>
                                    <a:path w="35" h="252">
                                      <a:moveTo>
                                        <a:pt x="35" y="0"/>
                                      </a:moveTo>
                                      <a:lnTo>
                                        <a:pt x="35" y="175"/>
                                      </a:lnTo>
                                      <a:lnTo>
                                        <a:pt x="17" y="233"/>
                                      </a:lnTo>
                                      <a:lnTo>
                                        <a:pt x="0" y="252"/>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9" name="Freeform 2246"/>
                              <wps:cNvSpPr>
                                <a:spLocks/>
                              </wps:cNvSpPr>
                              <wps:spPr bwMode="auto">
                                <a:xfrm>
                                  <a:off x="465455" y="1306830"/>
                                  <a:ext cx="55245" cy="43180"/>
                                </a:xfrm>
                                <a:custGeom>
                                  <a:avLst/>
                                  <a:gdLst>
                                    <a:gd name="T0" fmla="*/ 0 w 174"/>
                                    <a:gd name="T1" fmla="*/ 135 h 135"/>
                                    <a:gd name="T2" fmla="*/ 52 w 174"/>
                                    <a:gd name="T3" fmla="*/ 58 h 135"/>
                                    <a:gd name="T4" fmla="*/ 87 w 174"/>
                                    <a:gd name="T5" fmla="*/ 0 h 135"/>
                                    <a:gd name="T6" fmla="*/ 121 w 174"/>
                                    <a:gd name="T7" fmla="*/ 58 h 135"/>
                                    <a:gd name="T8" fmla="*/ 174 w 174"/>
                                    <a:gd name="T9" fmla="*/ 135 h 135"/>
                                  </a:gdLst>
                                  <a:ahLst/>
                                  <a:cxnLst>
                                    <a:cxn ang="0">
                                      <a:pos x="T0" y="T1"/>
                                    </a:cxn>
                                    <a:cxn ang="0">
                                      <a:pos x="T2" y="T3"/>
                                    </a:cxn>
                                    <a:cxn ang="0">
                                      <a:pos x="T4" y="T5"/>
                                    </a:cxn>
                                    <a:cxn ang="0">
                                      <a:pos x="T6" y="T7"/>
                                    </a:cxn>
                                    <a:cxn ang="0">
                                      <a:pos x="T8" y="T9"/>
                                    </a:cxn>
                                  </a:cxnLst>
                                  <a:rect l="0" t="0" r="r" b="b"/>
                                  <a:pathLst>
                                    <a:path w="174" h="135">
                                      <a:moveTo>
                                        <a:pt x="0" y="135"/>
                                      </a:moveTo>
                                      <a:lnTo>
                                        <a:pt x="52" y="58"/>
                                      </a:lnTo>
                                      <a:lnTo>
                                        <a:pt x="87" y="0"/>
                                      </a:lnTo>
                                      <a:lnTo>
                                        <a:pt x="121" y="58"/>
                                      </a:lnTo>
                                      <a:lnTo>
                                        <a:pt x="174"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10" name="Line 2247"/>
                              <wps:cNvCnPr/>
                              <wps:spPr bwMode="auto">
                                <a:xfrm>
                                  <a:off x="542925" y="1270000"/>
                                  <a:ext cx="76835" cy="0"/>
                                </a:xfrm>
                                <a:prstGeom prst="line">
                                  <a:avLst/>
                                </a:prstGeom>
                                <a:grpFill/>
                                <a:ln w="6350">
                                  <a:solidFill>
                                    <a:srgbClr val="212830"/>
                                  </a:solidFill>
                                  <a:prstDash val="solid"/>
                                  <a:round/>
                                  <a:headEnd/>
                                  <a:tailEnd/>
                                </a:ln>
                                <a:extLst/>
                              </wps:spPr>
                              <wps:bodyPr/>
                            </wps:wsp>
                            <wps:wsp>
                              <wps:cNvPr id="1011" name="Rectangle 2248"/>
                              <wps:cNvSpPr>
                                <a:spLocks noChangeArrowheads="1"/>
                              </wps:cNvSpPr>
                              <wps:spPr bwMode="auto">
                                <a:xfrm>
                                  <a:off x="548640" y="1294765"/>
                                  <a:ext cx="66040" cy="6159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012" name="Line 2249"/>
                              <wps:cNvCnPr/>
                              <wps:spPr bwMode="auto">
                                <a:xfrm>
                                  <a:off x="570230" y="1313180"/>
                                  <a:ext cx="22225" cy="0"/>
                                </a:xfrm>
                                <a:prstGeom prst="line">
                                  <a:avLst/>
                                </a:prstGeom>
                                <a:grpFill/>
                                <a:ln w="6350">
                                  <a:solidFill>
                                    <a:srgbClr val="212830"/>
                                  </a:solidFill>
                                  <a:prstDash val="solid"/>
                                  <a:round/>
                                  <a:headEnd/>
                                  <a:tailEnd/>
                                </a:ln>
                                <a:extLst/>
                              </wps:spPr>
                              <wps:bodyPr/>
                            </wps:wsp>
                            <wps:wsp>
                              <wps:cNvPr id="1013" name="Line 2250"/>
                              <wps:cNvCnPr/>
                              <wps:spPr bwMode="auto">
                                <a:xfrm>
                                  <a:off x="570230" y="1331595"/>
                                  <a:ext cx="22225" cy="0"/>
                                </a:xfrm>
                                <a:prstGeom prst="line">
                                  <a:avLst/>
                                </a:prstGeom>
                                <a:grpFill/>
                                <a:ln w="6350">
                                  <a:solidFill>
                                    <a:srgbClr val="212830"/>
                                  </a:solidFill>
                                  <a:prstDash val="solid"/>
                                  <a:round/>
                                  <a:headEnd/>
                                  <a:tailEnd/>
                                </a:ln>
                                <a:extLst/>
                              </wps:spPr>
                              <wps:bodyPr/>
                            </wps:wsp>
                            <wps:wsp>
                              <wps:cNvPr id="1014" name="Line 2251"/>
                              <wps:cNvCnPr/>
                              <wps:spPr bwMode="auto">
                                <a:xfrm>
                                  <a:off x="592455" y="1294765"/>
                                  <a:ext cx="0" cy="61595"/>
                                </a:xfrm>
                                <a:prstGeom prst="line">
                                  <a:avLst/>
                                </a:prstGeom>
                                <a:grpFill/>
                                <a:ln w="6350">
                                  <a:solidFill>
                                    <a:srgbClr val="212830"/>
                                  </a:solidFill>
                                  <a:prstDash val="solid"/>
                                  <a:round/>
                                  <a:headEnd/>
                                  <a:tailEnd/>
                                </a:ln>
                                <a:extLst/>
                              </wps:spPr>
                              <wps:bodyPr/>
                            </wps:wsp>
                            <wps:wsp>
                              <wps:cNvPr id="1015" name="Freeform 2252"/>
                              <wps:cNvSpPr>
                                <a:spLocks/>
                              </wps:cNvSpPr>
                              <wps:spPr bwMode="auto">
                                <a:xfrm>
                                  <a:off x="570230" y="1270000"/>
                                  <a:ext cx="11430" cy="86360"/>
                                </a:xfrm>
                                <a:custGeom>
                                  <a:avLst/>
                                  <a:gdLst>
                                    <a:gd name="T0" fmla="*/ 35 w 35"/>
                                    <a:gd name="T1" fmla="*/ 0 h 271"/>
                                    <a:gd name="T2" fmla="*/ 0 w 35"/>
                                    <a:gd name="T3" fmla="*/ 78 h 271"/>
                                    <a:gd name="T4" fmla="*/ 0 w 35"/>
                                    <a:gd name="T5" fmla="*/ 271 h 271"/>
                                  </a:gdLst>
                                  <a:ahLst/>
                                  <a:cxnLst>
                                    <a:cxn ang="0">
                                      <a:pos x="T0" y="T1"/>
                                    </a:cxn>
                                    <a:cxn ang="0">
                                      <a:pos x="T2" y="T3"/>
                                    </a:cxn>
                                    <a:cxn ang="0">
                                      <a:pos x="T4" y="T5"/>
                                    </a:cxn>
                                  </a:cxnLst>
                                  <a:rect l="0" t="0" r="r" b="b"/>
                                  <a:pathLst>
                                    <a:path w="35" h="271">
                                      <a:moveTo>
                                        <a:pt x="35" y="0"/>
                                      </a:moveTo>
                                      <a:lnTo>
                                        <a:pt x="0" y="78"/>
                                      </a:lnTo>
                                      <a:lnTo>
                                        <a:pt x="0" y="27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16" name="Line 2253"/>
                              <wps:cNvCnPr/>
                              <wps:spPr bwMode="auto">
                                <a:xfrm>
                                  <a:off x="205105" y="128905"/>
                                  <a:ext cx="38735" cy="0"/>
                                </a:xfrm>
                                <a:prstGeom prst="line">
                                  <a:avLst/>
                                </a:prstGeom>
                                <a:grpFill/>
                                <a:ln w="6350">
                                  <a:solidFill>
                                    <a:srgbClr val="212830"/>
                                  </a:solidFill>
                                  <a:prstDash val="solid"/>
                                  <a:round/>
                                  <a:headEnd/>
                                  <a:tailEnd/>
                                </a:ln>
                                <a:extLst/>
                              </wps:spPr>
                              <wps:bodyPr/>
                            </wps:wsp>
                            <wps:wsp>
                              <wps:cNvPr id="1017" name="Line 2254"/>
                              <wps:cNvCnPr/>
                              <wps:spPr bwMode="auto">
                                <a:xfrm>
                                  <a:off x="216535" y="153670"/>
                                  <a:ext cx="21590" cy="0"/>
                                </a:xfrm>
                                <a:prstGeom prst="line">
                                  <a:avLst/>
                                </a:prstGeom>
                                <a:grpFill/>
                                <a:ln w="6350">
                                  <a:solidFill>
                                    <a:srgbClr val="212830"/>
                                  </a:solidFill>
                                  <a:prstDash val="solid"/>
                                  <a:round/>
                                  <a:headEnd/>
                                  <a:tailEnd/>
                                </a:ln>
                                <a:extLst/>
                              </wps:spPr>
                              <wps:bodyPr/>
                            </wps:wsp>
                            <wps:wsp>
                              <wps:cNvPr id="1018" name="Line 2255"/>
                              <wps:cNvCnPr/>
                              <wps:spPr bwMode="auto">
                                <a:xfrm>
                                  <a:off x="216535" y="178435"/>
                                  <a:ext cx="21590" cy="0"/>
                                </a:xfrm>
                                <a:prstGeom prst="line">
                                  <a:avLst/>
                                </a:prstGeom>
                                <a:grpFill/>
                                <a:ln w="6350">
                                  <a:solidFill>
                                    <a:srgbClr val="212830"/>
                                  </a:solidFill>
                                  <a:prstDash val="solid"/>
                                  <a:round/>
                                  <a:headEnd/>
                                  <a:tailEnd/>
                                </a:ln>
                                <a:extLst/>
                              </wps:spPr>
                              <wps:bodyPr/>
                            </wps:wsp>
                            <wps:wsp>
                              <wps:cNvPr id="1019" name="Line 2256"/>
                              <wps:cNvCnPr/>
                              <wps:spPr bwMode="auto">
                                <a:xfrm>
                                  <a:off x="177800" y="147320"/>
                                  <a:ext cx="0" cy="55245"/>
                                </a:xfrm>
                                <a:prstGeom prst="line">
                                  <a:avLst/>
                                </a:prstGeom>
                                <a:grpFill/>
                                <a:ln w="6350">
                                  <a:solidFill>
                                    <a:srgbClr val="212830"/>
                                  </a:solidFill>
                                  <a:prstDash val="solid"/>
                                  <a:round/>
                                  <a:headEnd/>
                                  <a:tailEnd/>
                                </a:ln>
                                <a:extLst/>
                              </wps:spPr>
                              <wps:bodyPr/>
                            </wps:wsp>
                            <wps:wsp>
                              <wps:cNvPr id="1020" name="Line 2257"/>
                              <wps:cNvCnPr/>
                              <wps:spPr bwMode="auto">
                                <a:xfrm>
                                  <a:off x="216535" y="128905"/>
                                  <a:ext cx="0" cy="73660"/>
                                </a:xfrm>
                                <a:prstGeom prst="line">
                                  <a:avLst/>
                                </a:prstGeom>
                                <a:grpFill/>
                                <a:ln w="6350">
                                  <a:solidFill>
                                    <a:srgbClr val="212830"/>
                                  </a:solidFill>
                                  <a:prstDash val="solid"/>
                                  <a:round/>
                                  <a:headEnd/>
                                  <a:tailEnd/>
                                </a:ln>
                                <a:extLst/>
                              </wps:spPr>
                              <wps:bodyPr/>
                            </wps:wsp>
                            <wps:wsp>
                              <wps:cNvPr id="1021" name="Freeform 2258"/>
                              <wps:cNvSpPr>
                                <a:spLocks/>
                              </wps:cNvSpPr>
                              <wps:spPr bwMode="auto">
                                <a:xfrm>
                                  <a:off x="167005" y="110490"/>
                                  <a:ext cx="16510" cy="36830"/>
                                </a:xfrm>
                                <a:custGeom>
                                  <a:avLst/>
                                  <a:gdLst>
                                    <a:gd name="T0" fmla="*/ 52 w 52"/>
                                    <a:gd name="T1" fmla="*/ 0 h 116"/>
                                    <a:gd name="T2" fmla="*/ 52 w 52"/>
                                    <a:gd name="T3" fmla="*/ 39 h 116"/>
                                    <a:gd name="T4" fmla="*/ 35 w 52"/>
                                    <a:gd name="T5" fmla="*/ 77 h 116"/>
                                    <a:gd name="T6" fmla="*/ 0 w 52"/>
                                    <a:gd name="T7" fmla="*/ 116 h 116"/>
                                  </a:gdLst>
                                  <a:ahLst/>
                                  <a:cxnLst>
                                    <a:cxn ang="0">
                                      <a:pos x="T0" y="T1"/>
                                    </a:cxn>
                                    <a:cxn ang="0">
                                      <a:pos x="T2" y="T3"/>
                                    </a:cxn>
                                    <a:cxn ang="0">
                                      <a:pos x="T4" y="T5"/>
                                    </a:cxn>
                                    <a:cxn ang="0">
                                      <a:pos x="T6" y="T7"/>
                                    </a:cxn>
                                  </a:cxnLst>
                                  <a:rect l="0" t="0" r="r" b="b"/>
                                  <a:pathLst>
                                    <a:path w="52" h="116">
                                      <a:moveTo>
                                        <a:pt x="52" y="0"/>
                                      </a:moveTo>
                                      <a:lnTo>
                                        <a:pt x="52" y="39"/>
                                      </a:lnTo>
                                      <a:lnTo>
                                        <a:pt x="35" y="77"/>
                                      </a:lnTo>
                                      <a:lnTo>
                                        <a:pt x="0" y="11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22" name="Line 2259"/>
                              <wps:cNvCnPr/>
                              <wps:spPr bwMode="auto">
                                <a:xfrm>
                                  <a:off x="177800" y="135255"/>
                                  <a:ext cx="0" cy="12065"/>
                                </a:xfrm>
                                <a:prstGeom prst="line">
                                  <a:avLst/>
                                </a:prstGeom>
                                <a:grpFill/>
                                <a:ln w="6350">
                                  <a:solidFill>
                                    <a:srgbClr val="212830"/>
                                  </a:solidFill>
                                  <a:prstDash val="solid"/>
                                  <a:round/>
                                  <a:headEnd/>
                                  <a:tailEnd/>
                                </a:ln>
                                <a:extLst/>
                              </wps:spPr>
                              <wps:bodyPr/>
                            </wps:wsp>
                            <wps:wsp>
                              <wps:cNvPr id="1023" name="Line 2260"/>
                              <wps:cNvCnPr/>
                              <wps:spPr bwMode="auto">
                                <a:xfrm flipH="1">
                                  <a:off x="199390" y="110490"/>
                                  <a:ext cx="11430" cy="36830"/>
                                </a:xfrm>
                                <a:prstGeom prst="line">
                                  <a:avLst/>
                                </a:prstGeom>
                                <a:grpFill/>
                                <a:ln w="6350">
                                  <a:solidFill>
                                    <a:srgbClr val="212830"/>
                                  </a:solidFill>
                                  <a:prstDash val="solid"/>
                                  <a:round/>
                                  <a:headEnd/>
                                  <a:tailEnd/>
                                </a:ln>
                                <a:extLst/>
                              </wps:spPr>
                              <wps:bodyPr/>
                            </wps:wsp>
                            <wps:wsp>
                              <wps:cNvPr id="1024" name="Line 2261"/>
                              <wps:cNvCnPr/>
                              <wps:spPr bwMode="auto">
                                <a:xfrm>
                                  <a:off x="266065" y="128905"/>
                                  <a:ext cx="77470" cy="0"/>
                                </a:xfrm>
                                <a:prstGeom prst="line">
                                  <a:avLst/>
                                </a:prstGeom>
                                <a:grpFill/>
                                <a:ln w="6350">
                                  <a:solidFill>
                                    <a:srgbClr val="212830"/>
                                  </a:solidFill>
                                  <a:prstDash val="solid"/>
                                  <a:round/>
                                  <a:headEnd/>
                                  <a:tailEnd/>
                                </a:ln>
                                <a:extLst/>
                              </wps:spPr>
                              <wps:bodyPr/>
                            </wps:wsp>
                            <wps:wsp>
                              <wps:cNvPr id="1025" name="Line 2262"/>
                              <wps:cNvCnPr/>
                              <wps:spPr bwMode="auto">
                                <a:xfrm>
                                  <a:off x="271780" y="147320"/>
                                  <a:ext cx="66040" cy="0"/>
                                </a:xfrm>
                                <a:prstGeom prst="line">
                                  <a:avLst/>
                                </a:prstGeom>
                                <a:grpFill/>
                                <a:ln w="6350">
                                  <a:solidFill>
                                    <a:srgbClr val="212830"/>
                                  </a:solidFill>
                                  <a:prstDash val="solid"/>
                                  <a:round/>
                                  <a:headEnd/>
                                  <a:tailEnd/>
                                </a:ln>
                                <a:extLst/>
                              </wps:spPr>
                              <wps:bodyPr/>
                            </wps:wsp>
                            <wps:wsp>
                              <wps:cNvPr id="1026" name="Line 2263"/>
                              <wps:cNvCnPr/>
                              <wps:spPr bwMode="auto">
                                <a:xfrm>
                                  <a:off x="276860" y="160020"/>
                                  <a:ext cx="55245" cy="0"/>
                                </a:xfrm>
                                <a:prstGeom prst="line">
                                  <a:avLst/>
                                </a:prstGeom>
                                <a:grpFill/>
                                <a:ln w="6350">
                                  <a:solidFill>
                                    <a:srgbClr val="212830"/>
                                  </a:solidFill>
                                  <a:prstDash val="solid"/>
                                  <a:round/>
                                  <a:headEnd/>
                                  <a:tailEnd/>
                                </a:ln>
                                <a:extLst/>
                              </wps:spPr>
                              <wps:bodyPr/>
                            </wps:wsp>
                            <wps:wsp>
                              <wps:cNvPr id="1027" name="Line 2264"/>
                              <wps:cNvCnPr/>
                              <wps:spPr bwMode="auto">
                                <a:xfrm>
                                  <a:off x="266065" y="172085"/>
                                  <a:ext cx="77470" cy="0"/>
                                </a:xfrm>
                                <a:prstGeom prst="line">
                                  <a:avLst/>
                                </a:prstGeom>
                                <a:grpFill/>
                                <a:ln w="6350">
                                  <a:solidFill>
                                    <a:srgbClr val="212830"/>
                                  </a:solidFill>
                                  <a:prstDash val="solid"/>
                                  <a:round/>
                                  <a:headEnd/>
                                  <a:tailEnd/>
                                </a:ln>
                                <a:extLst/>
                              </wps:spPr>
                              <wps:bodyPr/>
                            </wps:wsp>
                            <wps:wsp>
                              <wps:cNvPr id="1028" name="Line 2265"/>
                              <wps:cNvCnPr/>
                              <wps:spPr bwMode="auto">
                                <a:xfrm>
                                  <a:off x="293370" y="110490"/>
                                  <a:ext cx="0" cy="18415"/>
                                </a:xfrm>
                                <a:prstGeom prst="line">
                                  <a:avLst/>
                                </a:prstGeom>
                                <a:grpFill/>
                                <a:ln w="6350">
                                  <a:solidFill>
                                    <a:srgbClr val="212830"/>
                                  </a:solidFill>
                                  <a:prstDash val="solid"/>
                                  <a:round/>
                                  <a:headEnd/>
                                  <a:tailEnd/>
                                </a:ln>
                                <a:extLst/>
                              </wps:spPr>
                              <wps:bodyPr/>
                            </wps:wsp>
                            <wps:wsp>
                              <wps:cNvPr id="1029" name="Line 2266"/>
                              <wps:cNvCnPr/>
                              <wps:spPr bwMode="auto">
                                <a:xfrm>
                                  <a:off x="304800" y="147320"/>
                                  <a:ext cx="0" cy="55245"/>
                                </a:xfrm>
                                <a:prstGeom prst="line">
                                  <a:avLst/>
                                </a:prstGeom>
                                <a:grpFill/>
                                <a:ln w="6350">
                                  <a:solidFill>
                                    <a:srgbClr val="212830"/>
                                  </a:solidFill>
                                  <a:prstDash val="solid"/>
                                  <a:round/>
                                  <a:headEnd/>
                                  <a:tailEnd/>
                                </a:ln>
                                <a:extLst/>
                              </wps:spPr>
                              <wps:bodyPr/>
                            </wps:wsp>
                            <wps:wsp>
                              <wps:cNvPr id="1030" name="Line 2267"/>
                              <wps:cNvCnPr/>
                              <wps:spPr bwMode="auto">
                                <a:xfrm>
                                  <a:off x="315595" y="110490"/>
                                  <a:ext cx="0" cy="18415"/>
                                </a:xfrm>
                                <a:prstGeom prst="line">
                                  <a:avLst/>
                                </a:prstGeom>
                                <a:grpFill/>
                                <a:ln w="6350">
                                  <a:solidFill>
                                    <a:srgbClr val="212830"/>
                                  </a:solidFill>
                                  <a:prstDash val="solid"/>
                                  <a:round/>
                                  <a:headEnd/>
                                  <a:tailEnd/>
                                </a:ln>
                                <a:extLst/>
                              </wps:spPr>
                              <wps:bodyPr/>
                            </wps:wsp>
                            <wps:wsp>
                              <wps:cNvPr id="1031" name="Line 2268"/>
                              <wps:cNvCnPr/>
                              <wps:spPr bwMode="auto">
                                <a:xfrm>
                                  <a:off x="276860" y="110490"/>
                                  <a:ext cx="5715" cy="12700"/>
                                </a:xfrm>
                                <a:prstGeom prst="line">
                                  <a:avLst/>
                                </a:prstGeom>
                                <a:grpFill/>
                                <a:ln w="6350">
                                  <a:solidFill>
                                    <a:srgbClr val="212830"/>
                                  </a:solidFill>
                                  <a:prstDash val="solid"/>
                                  <a:round/>
                                  <a:headEnd/>
                                  <a:tailEnd/>
                                </a:ln>
                                <a:extLst/>
                              </wps:spPr>
                              <wps:bodyPr/>
                            </wps:wsp>
                            <wps:wsp>
                              <wps:cNvPr id="1032" name="Line 2269"/>
                              <wps:cNvCnPr/>
                              <wps:spPr bwMode="auto">
                                <a:xfrm flipH="1">
                                  <a:off x="327025" y="110490"/>
                                  <a:ext cx="5080" cy="12700"/>
                                </a:xfrm>
                                <a:prstGeom prst="line">
                                  <a:avLst/>
                                </a:prstGeom>
                                <a:grpFill/>
                                <a:ln w="6350">
                                  <a:solidFill>
                                    <a:srgbClr val="212830"/>
                                  </a:solidFill>
                                  <a:prstDash val="solid"/>
                                  <a:round/>
                                  <a:headEnd/>
                                  <a:tailEnd/>
                                </a:ln>
                                <a:extLst/>
                              </wps:spPr>
                              <wps:bodyPr/>
                            </wps:wsp>
                            <wps:wsp>
                              <wps:cNvPr id="1033" name="Freeform 2270"/>
                              <wps:cNvSpPr>
                                <a:spLocks/>
                              </wps:cNvSpPr>
                              <wps:spPr bwMode="auto">
                                <a:xfrm>
                                  <a:off x="266065" y="172085"/>
                                  <a:ext cx="38735" cy="24765"/>
                                </a:xfrm>
                                <a:custGeom>
                                  <a:avLst/>
                                  <a:gdLst>
                                    <a:gd name="T0" fmla="*/ 122 w 122"/>
                                    <a:gd name="T1" fmla="*/ 0 h 77"/>
                                    <a:gd name="T2" fmla="*/ 52 w 122"/>
                                    <a:gd name="T3" fmla="*/ 58 h 77"/>
                                    <a:gd name="T4" fmla="*/ 19 w 122"/>
                                    <a:gd name="T5" fmla="*/ 77 h 77"/>
                                    <a:gd name="T6" fmla="*/ 0 w 122"/>
                                    <a:gd name="T7" fmla="*/ 77 h 77"/>
                                  </a:gdLst>
                                  <a:ahLst/>
                                  <a:cxnLst>
                                    <a:cxn ang="0">
                                      <a:pos x="T0" y="T1"/>
                                    </a:cxn>
                                    <a:cxn ang="0">
                                      <a:pos x="T2" y="T3"/>
                                    </a:cxn>
                                    <a:cxn ang="0">
                                      <a:pos x="T4" y="T5"/>
                                    </a:cxn>
                                    <a:cxn ang="0">
                                      <a:pos x="T6" y="T7"/>
                                    </a:cxn>
                                  </a:cxnLst>
                                  <a:rect l="0" t="0" r="r" b="b"/>
                                  <a:pathLst>
                                    <a:path w="122" h="77">
                                      <a:moveTo>
                                        <a:pt x="122" y="0"/>
                                      </a:moveTo>
                                      <a:lnTo>
                                        <a:pt x="52" y="58"/>
                                      </a:lnTo>
                                      <a:lnTo>
                                        <a:pt x="19" y="77"/>
                                      </a:lnTo>
                                      <a:lnTo>
                                        <a:pt x="0"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34" name="Freeform 2271"/>
                              <wps:cNvSpPr>
                                <a:spLocks/>
                              </wps:cNvSpPr>
                              <wps:spPr bwMode="auto">
                                <a:xfrm>
                                  <a:off x="304800" y="172085"/>
                                  <a:ext cx="38735" cy="24765"/>
                                </a:xfrm>
                                <a:custGeom>
                                  <a:avLst/>
                                  <a:gdLst>
                                    <a:gd name="T0" fmla="*/ 0 w 122"/>
                                    <a:gd name="T1" fmla="*/ 0 h 77"/>
                                    <a:gd name="T2" fmla="*/ 70 w 122"/>
                                    <a:gd name="T3" fmla="*/ 58 h 77"/>
                                    <a:gd name="T4" fmla="*/ 105 w 122"/>
                                    <a:gd name="T5" fmla="*/ 77 h 77"/>
                                    <a:gd name="T6" fmla="*/ 122 w 122"/>
                                    <a:gd name="T7" fmla="*/ 77 h 77"/>
                                  </a:gdLst>
                                  <a:ahLst/>
                                  <a:cxnLst>
                                    <a:cxn ang="0">
                                      <a:pos x="T0" y="T1"/>
                                    </a:cxn>
                                    <a:cxn ang="0">
                                      <a:pos x="T2" y="T3"/>
                                    </a:cxn>
                                    <a:cxn ang="0">
                                      <a:pos x="T4" y="T5"/>
                                    </a:cxn>
                                    <a:cxn ang="0">
                                      <a:pos x="T6" y="T7"/>
                                    </a:cxn>
                                  </a:cxnLst>
                                  <a:rect l="0" t="0" r="r" b="b"/>
                                  <a:pathLst>
                                    <a:path w="122" h="77">
                                      <a:moveTo>
                                        <a:pt x="0" y="0"/>
                                      </a:moveTo>
                                      <a:lnTo>
                                        <a:pt x="70" y="58"/>
                                      </a:lnTo>
                                      <a:lnTo>
                                        <a:pt x="105" y="77"/>
                                      </a:lnTo>
                                      <a:lnTo>
                                        <a:pt x="122"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35" name="Line 2272"/>
                              <wps:cNvCnPr/>
                              <wps:spPr bwMode="auto">
                                <a:xfrm>
                                  <a:off x="282575" y="135255"/>
                                  <a:ext cx="10795" cy="12065"/>
                                </a:xfrm>
                                <a:prstGeom prst="line">
                                  <a:avLst/>
                                </a:prstGeom>
                                <a:grpFill/>
                                <a:ln w="6350">
                                  <a:solidFill>
                                    <a:srgbClr val="212830"/>
                                  </a:solidFill>
                                  <a:prstDash val="solid"/>
                                  <a:round/>
                                  <a:headEnd/>
                                  <a:tailEnd/>
                                </a:ln>
                                <a:extLst/>
                              </wps:spPr>
                              <wps:bodyPr/>
                            </wps:wsp>
                            <wps:wsp>
                              <wps:cNvPr id="1036" name="Line 2273"/>
                              <wps:cNvCnPr/>
                              <wps:spPr bwMode="auto">
                                <a:xfrm flipH="1">
                                  <a:off x="315595" y="135255"/>
                                  <a:ext cx="11430" cy="12065"/>
                                </a:xfrm>
                                <a:prstGeom prst="line">
                                  <a:avLst/>
                                </a:prstGeom>
                                <a:grpFill/>
                                <a:ln w="6350">
                                  <a:solidFill>
                                    <a:srgbClr val="212830"/>
                                  </a:solidFill>
                                  <a:prstDash val="solid"/>
                                  <a:round/>
                                  <a:headEnd/>
                                  <a:tailEnd/>
                                </a:ln>
                                <a:extLst/>
                              </wps:spPr>
                              <wps:bodyPr/>
                            </wps:wsp>
                            <wps:wsp>
                              <wps:cNvPr id="1037" name="Line 2274"/>
                              <wps:cNvCnPr/>
                              <wps:spPr bwMode="auto">
                                <a:xfrm>
                                  <a:off x="375920" y="123190"/>
                                  <a:ext cx="66675" cy="0"/>
                                </a:xfrm>
                                <a:prstGeom prst="line">
                                  <a:avLst/>
                                </a:prstGeom>
                                <a:grpFill/>
                                <a:ln w="6350">
                                  <a:solidFill>
                                    <a:srgbClr val="212830"/>
                                  </a:solidFill>
                                  <a:prstDash val="solid"/>
                                  <a:round/>
                                  <a:headEnd/>
                                  <a:tailEnd/>
                                </a:ln>
                                <a:extLst/>
                              </wps:spPr>
                              <wps:bodyPr/>
                            </wps:wsp>
                            <wps:wsp>
                              <wps:cNvPr id="1038" name="Line 2275"/>
                              <wps:cNvCnPr/>
                              <wps:spPr bwMode="auto">
                                <a:xfrm>
                                  <a:off x="387350" y="153670"/>
                                  <a:ext cx="55245" cy="0"/>
                                </a:xfrm>
                                <a:prstGeom prst="line">
                                  <a:avLst/>
                                </a:prstGeom>
                                <a:grpFill/>
                                <a:ln w="6350">
                                  <a:solidFill>
                                    <a:srgbClr val="212830"/>
                                  </a:solidFill>
                                  <a:prstDash val="solid"/>
                                  <a:round/>
                                  <a:headEnd/>
                                  <a:tailEnd/>
                                </a:ln>
                                <a:extLst/>
                              </wps:spPr>
                              <wps:bodyPr/>
                            </wps:wsp>
                            <wps:wsp>
                              <wps:cNvPr id="1039" name="Line 2276"/>
                              <wps:cNvCnPr/>
                              <wps:spPr bwMode="auto">
                                <a:xfrm>
                                  <a:off x="409575" y="110490"/>
                                  <a:ext cx="0" cy="12700"/>
                                </a:xfrm>
                                <a:prstGeom prst="line">
                                  <a:avLst/>
                                </a:prstGeom>
                                <a:grpFill/>
                                <a:ln w="6350">
                                  <a:solidFill>
                                    <a:srgbClr val="212830"/>
                                  </a:solidFill>
                                  <a:prstDash val="solid"/>
                                  <a:round/>
                                  <a:headEnd/>
                                  <a:tailEnd/>
                                </a:ln>
                                <a:extLst/>
                              </wps:spPr>
                              <wps:bodyPr/>
                            </wps:wsp>
                            <wps:wsp>
                              <wps:cNvPr id="1040" name="Line 2277"/>
                              <wps:cNvCnPr/>
                              <wps:spPr bwMode="auto">
                                <a:xfrm>
                                  <a:off x="414655" y="135255"/>
                                  <a:ext cx="0" cy="67310"/>
                                </a:xfrm>
                                <a:prstGeom prst="line">
                                  <a:avLst/>
                                </a:prstGeom>
                                <a:grpFill/>
                                <a:ln w="6350">
                                  <a:solidFill>
                                    <a:srgbClr val="212830"/>
                                  </a:solidFill>
                                  <a:prstDash val="solid"/>
                                  <a:round/>
                                  <a:headEnd/>
                                  <a:tailEnd/>
                                </a:ln>
                                <a:extLst/>
                              </wps:spPr>
                              <wps:bodyPr/>
                            </wps:wsp>
                            <wps:wsp>
                              <wps:cNvPr id="1041" name="Freeform 2278"/>
                              <wps:cNvSpPr>
                                <a:spLocks/>
                              </wps:cNvSpPr>
                              <wps:spPr bwMode="auto">
                                <a:xfrm>
                                  <a:off x="365760" y="123190"/>
                                  <a:ext cx="10160" cy="79375"/>
                                </a:xfrm>
                                <a:custGeom>
                                  <a:avLst/>
                                  <a:gdLst>
                                    <a:gd name="T0" fmla="*/ 34 w 34"/>
                                    <a:gd name="T1" fmla="*/ 0 h 251"/>
                                    <a:gd name="T2" fmla="*/ 34 w 34"/>
                                    <a:gd name="T3" fmla="*/ 173 h 251"/>
                                    <a:gd name="T4" fmla="*/ 17 w 34"/>
                                    <a:gd name="T5" fmla="*/ 231 h 251"/>
                                    <a:gd name="T6" fmla="*/ 0 w 34"/>
                                    <a:gd name="T7" fmla="*/ 251 h 251"/>
                                  </a:gdLst>
                                  <a:ahLst/>
                                  <a:cxnLst>
                                    <a:cxn ang="0">
                                      <a:pos x="T0" y="T1"/>
                                    </a:cxn>
                                    <a:cxn ang="0">
                                      <a:pos x="T2" y="T3"/>
                                    </a:cxn>
                                    <a:cxn ang="0">
                                      <a:pos x="T4" y="T5"/>
                                    </a:cxn>
                                    <a:cxn ang="0">
                                      <a:pos x="T6" y="T7"/>
                                    </a:cxn>
                                  </a:cxnLst>
                                  <a:rect l="0" t="0" r="r" b="b"/>
                                  <a:pathLst>
                                    <a:path w="34" h="251">
                                      <a:moveTo>
                                        <a:pt x="34" y="0"/>
                                      </a:moveTo>
                                      <a:lnTo>
                                        <a:pt x="34" y="173"/>
                                      </a:lnTo>
                                      <a:lnTo>
                                        <a:pt x="17" y="231"/>
                                      </a:lnTo>
                                      <a:lnTo>
                                        <a:pt x="0" y="25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2" name="Freeform 2279"/>
                              <wps:cNvSpPr>
                                <a:spLocks/>
                              </wps:cNvSpPr>
                              <wps:spPr bwMode="auto">
                                <a:xfrm>
                                  <a:off x="387350" y="153670"/>
                                  <a:ext cx="55245" cy="43180"/>
                                </a:xfrm>
                                <a:custGeom>
                                  <a:avLst/>
                                  <a:gdLst>
                                    <a:gd name="T0" fmla="*/ 0 w 173"/>
                                    <a:gd name="T1" fmla="*/ 135 h 135"/>
                                    <a:gd name="T2" fmla="*/ 53 w 173"/>
                                    <a:gd name="T3" fmla="*/ 58 h 135"/>
                                    <a:gd name="T4" fmla="*/ 87 w 173"/>
                                    <a:gd name="T5" fmla="*/ 0 h 135"/>
                                    <a:gd name="T6" fmla="*/ 122 w 173"/>
                                    <a:gd name="T7" fmla="*/ 58 h 135"/>
                                    <a:gd name="T8" fmla="*/ 173 w 173"/>
                                    <a:gd name="T9" fmla="*/ 135 h 135"/>
                                  </a:gdLst>
                                  <a:ahLst/>
                                  <a:cxnLst>
                                    <a:cxn ang="0">
                                      <a:pos x="T0" y="T1"/>
                                    </a:cxn>
                                    <a:cxn ang="0">
                                      <a:pos x="T2" y="T3"/>
                                    </a:cxn>
                                    <a:cxn ang="0">
                                      <a:pos x="T4" y="T5"/>
                                    </a:cxn>
                                    <a:cxn ang="0">
                                      <a:pos x="T6" y="T7"/>
                                    </a:cxn>
                                    <a:cxn ang="0">
                                      <a:pos x="T8" y="T9"/>
                                    </a:cxn>
                                  </a:cxnLst>
                                  <a:rect l="0" t="0" r="r" b="b"/>
                                  <a:pathLst>
                                    <a:path w="173" h="135">
                                      <a:moveTo>
                                        <a:pt x="0" y="135"/>
                                      </a:moveTo>
                                      <a:lnTo>
                                        <a:pt x="53" y="58"/>
                                      </a:lnTo>
                                      <a:lnTo>
                                        <a:pt x="87" y="0"/>
                                      </a:lnTo>
                                      <a:lnTo>
                                        <a:pt x="122" y="58"/>
                                      </a:lnTo>
                                      <a:lnTo>
                                        <a:pt x="173"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3" name="Line 2280"/>
                              <wps:cNvCnPr/>
                              <wps:spPr bwMode="auto">
                                <a:xfrm>
                                  <a:off x="464820" y="116840"/>
                                  <a:ext cx="76835" cy="0"/>
                                </a:xfrm>
                                <a:prstGeom prst="line">
                                  <a:avLst/>
                                </a:prstGeom>
                                <a:grpFill/>
                                <a:ln w="6350">
                                  <a:solidFill>
                                    <a:srgbClr val="212830"/>
                                  </a:solidFill>
                                  <a:prstDash val="solid"/>
                                  <a:round/>
                                  <a:headEnd/>
                                  <a:tailEnd/>
                                </a:ln>
                                <a:extLst/>
                              </wps:spPr>
                              <wps:bodyPr/>
                            </wps:wsp>
                            <wps:wsp>
                              <wps:cNvPr id="1044" name="Rectangle 2281"/>
                              <wps:cNvSpPr>
                                <a:spLocks noChangeArrowheads="1"/>
                              </wps:cNvSpPr>
                              <wps:spPr bwMode="auto">
                                <a:xfrm>
                                  <a:off x="469900" y="141605"/>
                                  <a:ext cx="66040" cy="6096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045" name="Line 2282"/>
                              <wps:cNvCnPr/>
                              <wps:spPr bwMode="auto">
                                <a:xfrm>
                                  <a:off x="492125" y="160020"/>
                                  <a:ext cx="22225" cy="0"/>
                                </a:xfrm>
                                <a:prstGeom prst="line">
                                  <a:avLst/>
                                </a:prstGeom>
                                <a:grpFill/>
                                <a:ln w="6350">
                                  <a:solidFill>
                                    <a:srgbClr val="212830"/>
                                  </a:solidFill>
                                  <a:prstDash val="solid"/>
                                  <a:round/>
                                  <a:headEnd/>
                                  <a:tailEnd/>
                                </a:ln>
                                <a:extLst/>
                              </wps:spPr>
                              <wps:bodyPr/>
                            </wps:wsp>
                            <wps:wsp>
                              <wps:cNvPr id="1046" name="Line 2283"/>
                              <wps:cNvCnPr/>
                              <wps:spPr bwMode="auto">
                                <a:xfrm>
                                  <a:off x="492125" y="178435"/>
                                  <a:ext cx="22225" cy="0"/>
                                </a:xfrm>
                                <a:prstGeom prst="line">
                                  <a:avLst/>
                                </a:prstGeom>
                                <a:grpFill/>
                                <a:ln w="6350">
                                  <a:solidFill>
                                    <a:srgbClr val="212830"/>
                                  </a:solidFill>
                                  <a:prstDash val="solid"/>
                                  <a:round/>
                                  <a:headEnd/>
                                  <a:tailEnd/>
                                </a:ln>
                                <a:extLst/>
                              </wps:spPr>
                              <wps:bodyPr/>
                            </wps:wsp>
                            <wps:wsp>
                              <wps:cNvPr id="1047" name="Line 2284"/>
                              <wps:cNvCnPr/>
                              <wps:spPr bwMode="auto">
                                <a:xfrm>
                                  <a:off x="514350" y="141605"/>
                                  <a:ext cx="0" cy="60960"/>
                                </a:xfrm>
                                <a:prstGeom prst="line">
                                  <a:avLst/>
                                </a:prstGeom>
                                <a:grpFill/>
                                <a:ln w="6350">
                                  <a:solidFill>
                                    <a:srgbClr val="212830"/>
                                  </a:solidFill>
                                  <a:prstDash val="solid"/>
                                  <a:round/>
                                  <a:headEnd/>
                                  <a:tailEnd/>
                                </a:ln>
                                <a:extLst/>
                              </wps:spPr>
                              <wps:bodyPr/>
                            </wps:wsp>
                            <wps:wsp>
                              <wps:cNvPr id="1048" name="Freeform 2285"/>
                              <wps:cNvSpPr>
                                <a:spLocks/>
                              </wps:cNvSpPr>
                              <wps:spPr bwMode="auto">
                                <a:xfrm>
                                  <a:off x="492125" y="116840"/>
                                  <a:ext cx="11430" cy="85725"/>
                                </a:xfrm>
                                <a:custGeom>
                                  <a:avLst/>
                                  <a:gdLst>
                                    <a:gd name="T0" fmla="*/ 35 w 35"/>
                                    <a:gd name="T1" fmla="*/ 0 h 271"/>
                                    <a:gd name="T2" fmla="*/ 0 w 35"/>
                                    <a:gd name="T3" fmla="*/ 77 h 271"/>
                                    <a:gd name="T4" fmla="*/ 0 w 35"/>
                                    <a:gd name="T5" fmla="*/ 271 h 271"/>
                                  </a:gdLst>
                                  <a:ahLst/>
                                  <a:cxnLst>
                                    <a:cxn ang="0">
                                      <a:pos x="T0" y="T1"/>
                                    </a:cxn>
                                    <a:cxn ang="0">
                                      <a:pos x="T2" y="T3"/>
                                    </a:cxn>
                                    <a:cxn ang="0">
                                      <a:pos x="T4" y="T5"/>
                                    </a:cxn>
                                  </a:cxnLst>
                                  <a:rect l="0" t="0" r="r" b="b"/>
                                  <a:pathLst>
                                    <a:path w="35" h="271">
                                      <a:moveTo>
                                        <a:pt x="35" y="0"/>
                                      </a:moveTo>
                                      <a:lnTo>
                                        <a:pt x="0" y="77"/>
                                      </a:lnTo>
                                      <a:lnTo>
                                        <a:pt x="0" y="27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9" name="Line 2286"/>
                              <wps:cNvCnPr/>
                              <wps:spPr bwMode="auto">
                                <a:xfrm flipV="1">
                                  <a:off x="361950" y="1367790"/>
                                  <a:ext cx="31750" cy="55245"/>
                                </a:xfrm>
                                <a:prstGeom prst="line">
                                  <a:avLst/>
                                </a:prstGeom>
                                <a:grpFill/>
                                <a:ln w="6350">
                                  <a:solidFill>
                                    <a:srgbClr val="212830"/>
                                  </a:solidFill>
                                  <a:prstDash val="solid"/>
                                  <a:round/>
                                  <a:headEnd/>
                                  <a:tailEnd/>
                                </a:ln>
                                <a:extLst/>
                              </wps:spPr>
                              <wps:bodyPr/>
                            </wps:wsp>
                            <wps:wsp>
                              <wps:cNvPr id="1050" name="Line 2287"/>
                              <wps:cNvCnPr/>
                              <wps:spPr bwMode="auto">
                                <a:xfrm flipH="1">
                                  <a:off x="330200" y="1367790"/>
                                  <a:ext cx="63500" cy="0"/>
                                </a:xfrm>
                                <a:prstGeom prst="line">
                                  <a:avLst/>
                                </a:prstGeom>
                                <a:grpFill/>
                                <a:ln w="6350">
                                  <a:solidFill>
                                    <a:srgbClr val="212830"/>
                                  </a:solidFill>
                                  <a:prstDash val="solid"/>
                                  <a:round/>
                                  <a:headEnd/>
                                  <a:tailEnd/>
                                </a:ln>
                                <a:extLst/>
                              </wps:spPr>
                              <wps:bodyPr/>
                            </wps:wsp>
                            <wps:wsp>
                              <wps:cNvPr id="1051" name="Line 2288"/>
                              <wps:cNvCnPr/>
                              <wps:spPr bwMode="auto">
                                <a:xfrm>
                                  <a:off x="330200" y="1367790"/>
                                  <a:ext cx="31750" cy="55245"/>
                                </a:xfrm>
                                <a:prstGeom prst="line">
                                  <a:avLst/>
                                </a:prstGeom>
                                <a:grpFill/>
                                <a:ln w="6350">
                                  <a:solidFill>
                                    <a:srgbClr val="212830"/>
                                  </a:solidFill>
                                  <a:prstDash val="solid"/>
                                  <a:round/>
                                  <a:headEnd/>
                                  <a:tailEnd/>
                                </a:ln>
                                <a:extLst/>
                              </wps:spPr>
                              <wps:bodyPr/>
                            </wps:wsp>
                            <wps:wsp>
                              <wps:cNvPr id="1052" name="Line 2289"/>
                              <wps:cNvCnPr/>
                              <wps:spPr bwMode="auto">
                                <a:xfrm flipV="1">
                                  <a:off x="295910" y="214630"/>
                                  <a:ext cx="31750" cy="55245"/>
                                </a:xfrm>
                                <a:prstGeom prst="line">
                                  <a:avLst/>
                                </a:prstGeom>
                                <a:grpFill/>
                                <a:ln w="6350">
                                  <a:solidFill>
                                    <a:srgbClr val="212830"/>
                                  </a:solidFill>
                                  <a:prstDash val="solid"/>
                                  <a:round/>
                                  <a:headEnd/>
                                  <a:tailEnd/>
                                </a:ln>
                                <a:extLst/>
                              </wps:spPr>
                              <wps:bodyPr/>
                            </wps:wsp>
                            <wps:wsp>
                              <wps:cNvPr id="1053" name="Line 2290"/>
                              <wps:cNvCnPr/>
                              <wps:spPr bwMode="auto">
                                <a:xfrm flipH="1">
                                  <a:off x="264160" y="214630"/>
                                  <a:ext cx="63500" cy="0"/>
                                </a:xfrm>
                                <a:prstGeom prst="line">
                                  <a:avLst/>
                                </a:prstGeom>
                                <a:grpFill/>
                                <a:ln w="6350">
                                  <a:solidFill>
                                    <a:srgbClr val="212830"/>
                                  </a:solidFill>
                                  <a:prstDash val="solid"/>
                                  <a:round/>
                                  <a:headEnd/>
                                  <a:tailEnd/>
                                </a:ln>
                                <a:extLst/>
                              </wps:spPr>
                              <wps:bodyPr/>
                            </wps:wsp>
                            <wps:wsp>
                              <wps:cNvPr id="1054" name="Line 2291"/>
                              <wps:cNvCnPr/>
                              <wps:spPr bwMode="auto">
                                <a:xfrm>
                                  <a:off x="264160" y="214630"/>
                                  <a:ext cx="31750" cy="55245"/>
                                </a:xfrm>
                                <a:prstGeom prst="line">
                                  <a:avLst/>
                                </a:prstGeom>
                                <a:grpFill/>
                                <a:ln w="6350">
                                  <a:solidFill>
                                    <a:srgbClr val="212830"/>
                                  </a:solidFill>
                                  <a:prstDash val="solid"/>
                                  <a:round/>
                                  <a:headEnd/>
                                  <a:tailEnd/>
                                </a:ln>
                                <a:extLst/>
                              </wps:spPr>
                              <wps:bodyPr/>
                            </wps:wsp>
                            <wps:wsp>
                              <wps:cNvPr id="1055" name="Line 2292"/>
                              <wps:cNvCnPr/>
                              <wps:spPr bwMode="auto">
                                <a:xfrm flipH="1" flipV="1">
                                  <a:off x="756285" y="556895"/>
                                  <a:ext cx="347345" cy="200660"/>
                                </a:xfrm>
                                <a:prstGeom prst="line">
                                  <a:avLst/>
                                </a:prstGeom>
                                <a:grpFill/>
                                <a:ln w="6350">
                                  <a:solidFill>
                                    <a:srgbClr val="212830"/>
                                  </a:solidFill>
                                  <a:prstDash val="solid"/>
                                  <a:round/>
                                  <a:headEnd/>
                                  <a:tailEnd/>
                                </a:ln>
                                <a:extLst/>
                              </wps:spPr>
                              <wps:bodyPr/>
                            </wps:wsp>
                            <wps:wsp>
                              <wps:cNvPr id="1056" name="Line 2293"/>
                              <wps:cNvCnPr/>
                              <wps:spPr bwMode="auto">
                                <a:xfrm flipH="1">
                                  <a:off x="345440" y="556895"/>
                                  <a:ext cx="410845" cy="0"/>
                                </a:xfrm>
                                <a:prstGeom prst="line">
                                  <a:avLst/>
                                </a:prstGeom>
                                <a:grpFill/>
                                <a:ln w="6350">
                                  <a:solidFill>
                                    <a:srgbClr val="212830"/>
                                  </a:solidFill>
                                  <a:prstDash val="solid"/>
                                  <a:round/>
                                  <a:headEnd/>
                                  <a:tailEnd/>
                                </a:ln>
                                <a:extLst/>
                              </wps:spPr>
                              <wps:bodyPr/>
                            </wps:wsp>
                            <wps:wsp>
                              <wps:cNvPr id="1057" name="Line 2294"/>
                              <wps:cNvCnPr/>
                              <wps:spPr bwMode="auto">
                                <a:xfrm>
                                  <a:off x="452755" y="450215"/>
                                  <a:ext cx="0" cy="86360"/>
                                </a:xfrm>
                                <a:prstGeom prst="line">
                                  <a:avLst/>
                                </a:prstGeom>
                                <a:grpFill/>
                                <a:ln w="6350">
                                  <a:solidFill>
                                    <a:srgbClr val="212830"/>
                                  </a:solidFill>
                                  <a:prstDash val="solid"/>
                                  <a:round/>
                                  <a:headEnd/>
                                  <a:tailEnd/>
                                </a:ln>
                                <a:extLst/>
                              </wps:spPr>
                              <wps:bodyPr/>
                            </wps:wsp>
                            <wps:wsp>
                              <wps:cNvPr id="1058" name="Line 2295"/>
                              <wps:cNvCnPr/>
                              <wps:spPr bwMode="auto">
                                <a:xfrm>
                                  <a:off x="414020" y="536575"/>
                                  <a:ext cx="77470" cy="0"/>
                                </a:xfrm>
                                <a:prstGeom prst="line">
                                  <a:avLst/>
                                </a:prstGeom>
                                <a:grpFill/>
                                <a:ln w="6350">
                                  <a:solidFill>
                                    <a:srgbClr val="212830"/>
                                  </a:solidFill>
                                  <a:prstDash val="solid"/>
                                  <a:round/>
                                  <a:headEnd/>
                                  <a:tailEnd/>
                                </a:ln>
                                <a:extLst/>
                              </wps:spPr>
                              <wps:bodyPr/>
                            </wps:wsp>
                            <wps:wsp>
                              <wps:cNvPr id="1059" name="Line 2296"/>
                              <wps:cNvCnPr/>
                              <wps:spPr bwMode="auto">
                                <a:xfrm>
                                  <a:off x="452755" y="487045"/>
                                  <a:ext cx="33020" cy="0"/>
                                </a:xfrm>
                                <a:prstGeom prst="line">
                                  <a:avLst/>
                                </a:prstGeom>
                                <a:grpFill/>
                                <a:ln w="6350">
                                  <a:solidFill>
                                    <a:srgbClr val="212830"/>
                                  </a:solidFill>
                                  <a:prstDash val="solid"/>
                                  <a:round/>
                                  <a:headEnd/>
                                  <a:tailEnd/>
                                </a:ln>
                                <a:extLst/>
                              </wps:spPr>
                              <wps:bodyPr/>
                            </wps:wsp>
                            <wps:wsp>
                              <wps:cNvPr id="1060" name="Freeform 2297"/>
                              <wps:cNvSpPr>
                                <a:spLocks/>
                              </wps:cNvSpPr>
                              <wps:spPr bwMode="auto">
                                <a:xfrm>
                                  <a:off x="530225" y="530225"/>
                                  <a:ext cx="33020" cy="6350"/>
                                </a:xfrm>
                                <a:custGeom>
                                  <a:avLst/>
                                  <a:gdLst>
                                    <a:gd name="T0" fmla="*/ 0 w 103"/>
                                    <a:gd name="T1" fmla="*/ 0 h 19"/>
                                    <a:gd name="T2" fmla="*/ 33 w 103"/>
                                    <a:gd name="T3" fmla="*/ 19 h 19"/>
                                    <a:gd name="T4" fmla="*/ 103 w 103"/>
                                    <a:gd name="T5" fmla="*/ 19 h 19"/>
                                  </a:gdLst>
                                  <a:ahLst/>
                                  <a:cxnLst>
                                    <a:cxn ang="0">
                                      <a:pos x="T0" y="T1"/>
                                    </a:cxn>
                                    <a:cxn ang="0">
                                      <a:pos x="T2" y="T3"/>
                                    </a:cxn>
                                    <a:cxn ang="0">
                                      <a:pos x="T4" y="T5"/>
                                    </a:cxn>
                                  </a:cxnLst>
                                  <a:rect l="0" t="0" r="r" b="b"/>
                                  <a:pathLst>
                                    <a:path w="103" h="19">
                                      <a:moveTo>
                                        <a:pt x="0" y="0"/>
                                      </a:moveTo>
                                      <a:lnTo>
                                        <a:pt x="33" y="19"/>
                                      </a:lnTo>
                                      <a:lnTo>
                                        <a:pt x="103"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61" name="Line 2298"/>
                              <wps:cNvCnPr/>
                              <wps:spPr bwMode="auto">
                                <a:xfrm>
                                  <a:off x="524510" y="523875"/>
                                  <a:ext cx="5715" cy="6350"/>
                                </a:xfrm>
                                <a:prstGeom prst="line">
                                  <a:avLst/>
                                </a:prstGeom>
                                <a:grpFill/>
                                <a:ln w="6350">
                                  <a:solidFill>
                                    <a:srgbClr val="212830"/>
                                  </a:solidFill>
                                  <a:prstDash val="solid"/>
                                  <a:round/>
                                  <a:headEnd/>
                                  <a:tailEnd/>
                                </a:ln>
                                <a:extLst/>
                              </wps:spPr>
                              <wps:bodyPr/>
                            </wps:wsp>
                            <wps:wsp>
                              <wps:cNvPr id="1062" name="Freeform 2299"/>
                              <wps:cNvSpPr>
                                <a:spLocks/>
                              </wps:cNvSpPr>
                              <wps:spPr bwMode="auto">
                                <a:xfrm>
                                  <a:off x="524510" y="505460"/>
                                  <a:ext cx="5715" cy="18415"/>
                                </a:xfrm>
                                <a:custGeom>
                                  <a:avLst/>
                                  <a:gdLst>
                                    <a:gd name="T0" fmla="*/ 19 w 19"/>
                                    <a:gd name="T1" fmla="*/ 0 h 58"/>
                                    <a:gd name="T2" fmla="*/ 0 w 19"/>
                                    <a:gd name="T3" fmla="*/ 19 h 58"/>
                                    <a:gd name="T4" fmla="*/ 0 w 19"/>
                                    <a:gd name="T5" fmla="*/ 58 h 58"/>
                                  </a:gdLst>
                                  <a:ahLst/>
                                  <a:cxnLst>
                                    <a:cxn ang="0">
                                      <a:pos x="T0" y="T1"/>
                                    </a:cxn>
                                    <a:cxn ang="0">
                                      <a:pos x="T2" y="T3"/>
                                    </a:cxn>
                                    <a:cxn ang="0">
                                      <a:pos x="T4" y="T5"/>
                                    </a:cxn>
                                  </a:cxnLst>
                                  <a:rect l="0" t="0" r="r" b="b"/>
                                  <a:pathLst>
                                    <a:path w="19" h="58">
                                      <a:moveTo>
                                        <a:pt x="19"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63" name="Line 2300"/>
                              <wps:cNvCnPr/>
                              <wps:spPr bwMode="auto">
                                <a:xfrm flipH="1">
                                  <a:off x="530225" y="505460"/>
                                  <a:ext cx="27305" cy="0"/>
                                </a:xfrm>
                                <a:prstGeom prst="line">
                                  <a:avLst/>
                                </a:prstGeom>
                                <a:grpFill/>
                                <a:ln w="6350">
                                  <a:solidFill>
                                    <a:srgbClr val="212830"/>
                                  </a:solidFill>
                                  <a:prstDash val="solid"/>
                                  <a:round/>
                                  <a:headEnd/>
                                  <a:tailEnd/>
                                </a:ln>
                                <a:extLst/>
                              </wps:spPr>
                              <wps:bodyPr/>
                            </wps:wsp>
                            <wps:wsp>
                              <wps:cNvPr id="1064" name="Line 2301"/>
                              <wps:cNvCnPr/>
                              <wps:spPr bwMode="auto">
                                <a:xfrm flipH="1" flipV="1">
                                  <a:off x="557530" y="505460"/>
                                  <a:ext cx="10795" cy="6350"/>
                                </a:xfrm>
                                <a:prstGeom prst="line">
                                  <a:avLst/>
                                </a:prstGeom>
                                <a:grpFill/>
                                <a:ln w="6350">
                                  <a:solidFill>
                                    <a:srgbClr val="212830"/>
                                  </a:solidFill>
                                  <a:prstDash val="solid"/>
                                  <a:round/>
                                  <a:headEnd/>
                                  <a:tailEnd/>
                                </a:ln>
                                <a:extLst/>
                              </wps:spPr>
                              <wps:bodyPr/>
                            </wps:wsp>
                            <wps:wsp>
                              <wps:cNvPr id="1065" name="Line 2302"/>
                              <wps:cNvCnPr/>
                              <wps:spPr bwMode="auto">
                                <a:xfrm>
                                  <a:off x="563245" y="493395"/>
                                  <a:ext cx="5080" cy="18415"/>
                                </a:xfrm>
                                <a:prstGeom prst="line">
                                  <a:avLst/>
                                </a:prstGeom>
                                <a:grpFill/>
                                <a:ln w="6350">
                                  <a:solidFill>
                                    <a:srgbClr val="212830"/>
                                  </a:solidFill>
                                  <a:prstDash val="solid"/>
                                  <a:round/>
                                  <a:headEnd/>
                                  <a:tailEnd/>
                                </a:ln>
                                <a:extLst/>
                              </wps:spPr>
                              <wps:bodyPr/>
                            </wps:wsp>
                            <wps:wsp>
                              <wps:cNvPr id="1066" name="Line 2304"/>
                              <wps:cNvCnPr/>
                              <wps:spPr bwMode="auto">
                                <a:xfrm>
                                  <a:off x="551815" y="469265"/>
                                  <a:ext cx="11430" cy="24130"/>
                                </a:xfrm>
                                <a:prstGeom prst="line">
                                  <a:avLst/>
                                </a:prstGeom>
                                <a:grpFill/>
                                <a:ln w="6350">
                                  <a:solidFill>
                                    <a:srgbClr val="212830"/>
                                  </a:solidFill>
                                  <a:prstDash val="solid"/>
                                  <a:round/>
                                  <a:headEnd/>
                                  <a:tailEnd/>
                                </a:ln>
                                <a:extLst/>
                              </wps:spPr>
                              <wps:bodyPr/>
                            </wps:wsp>
                            <wps:wsp>
                              <wps:cNvPr id="1067" name="Line 2305"/>
                              <wps:cNvCnPr/>
                              <wps:spPr bwMode="auto">
                                <a:xfrm>
                                  <a:off x="546735" y="456565"/>
                                  <a:ext cx="5080" cy="12700"/>
                                </a:xfrm>
                                <a:prstGeom prst="line">
                                  <a:avLst/>
                                </a:prstGeom>
                                <a:grpFill/>
                                <a:ln w="6350">
                                  <a:solidFill>
                                    <a:srgbClr val="212830"/>
                                  </a:solidFill>
                                  <a:prstDash val="solid"/>
                                  <a:round/>
                                  <a:headEnd/>
                                  <a:tailEnd/>
                                </a:ln>
                                <a:extLst/>
                              </wps:spPr>
                              <wps:bodyPr/>
                            </wps:wsp>
                            <wps:wsp>
                              <wps:cNvPr id="1068" name="Line 2306"/>
                              <wps:cNvCnPr/>
                              <wps:spPr bwMode="auto">
                                <a:xfrm>
                                  <a:off x="541020" y="456565"/>
                                  <a:ext cx="5715" cy="0"/>
                                </a:xfrm>
                                <a:prstGeom prst="line">
                                  <a:avLst/>
                                </a:prstGeom>
                                <a:grpFill/>
                                <a:ln w="6350">
                                  <a:solidFill>
                                    <a:srgbClr val="212830"/>
                                  </a:solidFill>
                                  <a:prstDash val="solid"/>
                                  <a:round/>
                                  <a:headEnd/>
                                  <a:tailEnd/>
                                </a:ln>
                                <a:extLst/>
                              </wps:spPr>
                              <wps:bodyPr/>
                            </wps:wsp>
                            <wps:wsp>
                              <wps:cNvPr id="1069" name="Line 2307"/>
                              <wps:cNvCnPr/>
                              <wps:spPr bwMode="auto">
                                <a:xfrm flipV="1">
                                  <a:off x="568325" y="469265"/>
                                  <a:ext cx="11430" cy="5715"/>
                                </a:xfrm>
                                <a:prstGeom prst="line">
                                  <a:avLst/>
                                </a:prstGeom>
                                <a:grpFill/>
                                <a:ln w="6350">
                                  <a:solidFill>
                                    <a:srgbClr val="212830"/>
                                  </a:solidFill>
                                  <a:prstDash val="solid"/>
                                  <a:round/>
                                  <a:headEnd/>
                                  <a:tailEnd/>
                                </a:ln>
                                <a:extLst/>
                              </wps:spPr>
                              <wps:bodyPr/>
                            </wps:wsp>
                            <wps:wsp>
                              <wps:cNvPr id="1070" name="Line 2308"/>
                              <wps:cNvCnPr/>
                              <wps:spPr bwMode="auto">
                                <a:xfrm flipV="1">
                                  <a:off x="546735" y="474980"/>
                                  <a:ext cx="21590" cy="6350"/>
                                </a:xfrm>
                                <a:prstGeom prst="line">
                                  <a:avLst/>
                                </a:prstGeom>
                                <a:grpFill/>
                                <a:ln w="6350">
                                  <a:solidFill>
                                    <a:srgbClr val="212830"/>
                                  </a:solidFill>
                                  <a:prstDash val="solid"/>
                                  <a:round/>
                                  <a:headEnd/>
                                  <a:tailEnd/>
                                </a:ln>
                                <a:extLst/>
                              </wps:spPr>
                              <wps:bodyPr/>
                            </wps:wsp>
                            <wps:wsp>
                              <wps:cNvPr id="1071" name="Line 2309"/>
                              <wps:cNvCnPr/>
                              <wps:spPr bwMode="auto">
                                <a:xfrm>
                                  <a:off x="530225" y="481330"/>
                                  <a:ext cx="16510" cy="0"/>
                                </a:xfrm>
                                <a:prstGeom prst="line">
                                  <a:avLst/>
                                </a:prstGeom>
                                <a:grpFill/>
                                <a:ln w="6350">
                                  <a:solidFill>
                                    <a:srgbClr val="212830"/>
                                  </a:solidFill>
                                  <a:prstDash val="solid"/>
                                  <a:round/>
                                  <a:headEnd/>
                                  <a:tailEnd/>
                                </a:ln>
                                <a:extLst/>
                              </wps:spPr>
                              <wps:bodyPr/>
                            </wps:wsp>
                            <wps:wsp>
                              <wps:cNvPr id="1072" name="Line 2310"/>
                              <wps:cNvCnPr/>
                              <wps:spPr bwMode="auto">
                                <a:xfrm>
                                  <a:off x="524510" y="474980"/>
                                  <a:ext cx="5715" cy="6350"/>
                                </a:xfrm>
                                <a:prstGeom prst="line">
                                  <a:avLst/>
                                </a:prstGeom>
                                <a:grpFill/>
                                <a:ln w="6350">
                                  <a:solidFill>
                                    <a:srgbClr val="212830"/>
                                  </a:solidFill>
                                  <a:prstDash val="solid"/>
                                  <a:round/>
                                  <a:headEnd/>
                                  <a:tailEnd/>
                                </a:ln>
                                <a:extLst/>
                              </wps:spPr>
                              <wps:bodyPr/>
                            </wps:wsp>
                            <wps:wsp>
                              <wps:cNvPr id="1073" name="Freeform 2311"/>
                              <wps:cNvSpPr>
                                <a:spLocks/>
                              </wps:cNvSpPr>
                              <wps:spPr bwMode="auto">
                                <a:xfrm>
                                  <a:off x="651510" y="499745"/>
                                  <a:ext cx="33020" cy="36830"/>
                                </a:xfrm>
                                <a:custGeom>
                                  <a:avLst/>
                                  <a:gdLst>
                                    <a:gd name="T0" fmla="*/ 0 w 104"/>
                                    <a:gd name="T1" fmla="*/ 0 h 115"/>
                                    <a:gd name="T2" fmla="*/ 17 w 104"/>
                                    <a:gd name="T3" fmla="*/ 19 h 115"/>
                                    <a:gd name="T4" fmla="*/ 17 w 104"/>
                                    <a:gd name="T5" fmla="*/ 96 h 115"/>
                                    <a:gd name="T6" fmla="*/ 34 w 104"/>
                                    <a:gd name="T7" fmla="*/ 115 h 115"/>
                                    <a:gd name="T8" fmla="*/ 69 w 104"/>
                                    <a:gd name="T9" fmla="*/ 115 h 115"/>
                                    <a:gd name="T10" fmla="*/ 87 w 104"/>
                                    <a:gd name="T11" fmla="*/ 96 h 115"/>
                                    <a:gd name="T12" fmla="*/ 104 w 104"/>
                                    <a:gd name="T13" fmla="*/ 57 h 115"/>
                                    <a:gd name="T14" fmla="*/ 104 w 104"/>
                                    <a:gd name="T15" fmla="*/ 38 h 1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4" h="115">
                                      <a:moveTo>
                                        <a:pt x="0" y="0"/>
                                      </a:moveTo>
                                      <a:lnTo>
                                        <a:pt x="17" y="19"/>
                                      </a:lnTo>
                                      <a:lnTo>
                                        <a:pt x="17" y="96"/>
                                      </a:lnTo>
                                      <a:lnTo>
                                        <a:pt x="34" y="115"/>
                                      </a:lnTo>
                                      <a:lnTo>
                                        <a:pt x="69" y="115"/>
                                      </a:lnTo>
                                      <a:lnTo>
                                        <a:pt x="87" y="96"/>
                                      </a:lnTo>
                                      <a:lnTo>
                                        <a:pt x="104" y="57"/>
                                      </a:lnTo>
                                      <a:lnTo>
                                        <a:pt x="104" y="3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74" name="Line 2312"/>
                              <wps:cNvCnPr/>
                              <wps:spPr bwMode="auto">
                                <a:xfrm>
                                  <a:off x="645795" y="499745"/>
                                  <a:ext cx="5715" cy="0"/>
                                </a:xfrm>
                                <a:prstGeom prst="line">
                                  <a:avLst/>
                                </a:prstGeom>
                                <a:grpFill/>
                                <a:ln w="6350">
                                  <a:solidFill>
                                    <a:srgbClr val="212830"/>
                                  </a:solidFill>
                                  <a:prstDash val="solid"/>
                                  <a:round/>
                                  <a:headEnd/>
                                  <a:tailEnd/>
                                </a:ln>
                                <a:extLst/>
                              </wps:spPr>
                              <wps:bodyPr/>
                            </wps:wsp>
                            <wps:wsp>
                              <wps:cNvPr id="1075" name="Line 2313"/>
                              <wps:cNvCnPr/>
                              <wps:spPr bwMode="auto">
                                <a:xfrm flipV="1">
                                  <a:off x="629285" y="499745"/>
                                  <a:ext cx="16510" cy="12065"/>
                                </a:xfrm>
                                <a:prstGeom prst="line">
                                  <a:avLst/>
                                </a:prstGeom>
                                <a:grpFill/>
                                <a:ln w="6350">
                                  <a:solidFill>
                                    <a:srgbClr val="212830"/>
                                  </a:solidFill>
                                  <a:prstDash val="solid"/>
                                  <a:round/>
                                  <a:headEnd/>
                                  <a:tailEnd/>
                                </a:ln>
                                <a:extLst/>
                              </wps:spPr>
                              <wps:bodyPr/>
                            </wps:wsp>
                            <wps:wsp>
                              <wps:cNvPr id="1076" name="Line 2314"/>
                              <wps:cNvCnPr/>
                              <wps:spPr bwMode="auto">
                                <a:xfrm flipH="1">
                                  <a:off x="617855" y="499745"/>
                                  <a:ext cx="16510" cy="36830"/>
                                </a:xfrm>
                                <a:prstGeom prst="line">
                                  <a:avLst/>
                                </a:prstGeom>
                                <a:grpFill/>
                                <a:ln w="6350">
                                  <a:solidFill>
                                    <a:srgbClr val="212830"/>
                                  </a:solidFill>
                                  <a:prstDash val="solid"/>
                                  <a:round/>
                                  <a:headEnd/>
                                  <a:tailEnd/>
                                </a:ln>
                                <a:extLst/>
                              </wps:spPr>
                              <wps:bodyPr/>
                            </wps:wsp>
                            <wps:wsp>
                              <wps:cNvPr id="1077" name="Line 2315"/>
                              <wps:cNvCnPr/>
                              <wps:spPr bwMode="auto">
                                <a:xfrm flipH="1">
                                  <a:off x="634365" y="462280"/>
                                  <a:ext cx="17145" cy="37465"/>
                                </a:xfrm>
                                <a:prstGeom prst="line">
                                  <a:avLst/>
                                </a:prstGeom>
                                <a:grpFill/>
                                <a:ln w="6350">
                                  <a:solidFill>
                                    <a:srgbClr val="212830"/>
                                  </a:solidFill>
                                  <a:prstDash val="solid"/>
                                  <a:round/>
                                  <a:headEnd/>
                                  <a:tailEnd/>
                                </a:ln>
                                <a:extLst/>
                              </wps:spPr>
                              <wps:bodyPr/>
                            </wps:wsp>
                            <wps:wsp>
                              <wps:cNvPr id="1078" name="Line 2316"/>
                              <wps:cNvCnPr/>
                              <wps:spPr bwMode="auto">
                                <a:xfrm>
                                  <a:off x="645795" y="456565"/>
                                  <a:ext cx="5715" cy="5715"/>
                                </a:xfrm>
                                <a:prstGeom prst="line">
                                  <a:avLst/>
                                </a:prstGeom>
                                <a:grpFill/>
                                <a:ln w="6350">
                                  <a:solidFill>
                                    <a:srgbClr val="212830"/>
                                  </a:solidFill>
                                  <a:prstDash val="solid"/>
                                  <a:round/>
                                  <a:headEnd/>
                                  <a:tailEnd/>
                                </a:ln>
                                <a:extLst/>
                              </wps:spPr>
                              <wps:bodyPr/>
                            </wps:wsp>
                            <wps:wsp>
                              <wps:cNvPr id="1079" name="Line 2317"/>
                              <wps:cNvCnPr/>
                              <wps:spPr bwMode="auto">
                                <a:xfrm flipV="1">
                                  <a:off x="2764155" y="766445"/>
                                  <a:ext cx="0" cy="661035"/>
                                </a:xfrm>
                                <a:prstGeom prst="line">
                                  <a:avLst/>
                                </a:prstGeom>
                                <a:grpFill/>
                                <a:ln w="6350">
                                  <a:solidFill>
                                    <a:srgbClr val="212830"/>
                                  </a:solidFill>
                                  <a:prstDash val="solid"/>
                                  <a:round/>
                                  <a:headEnd/>
                                  <a:tailEnd/>
                                </a:ln>
                                <a:extLst/>
                              </wps:spPr>
                              <wps:bodyPr/>
                            </wps:wsp>
                            <wps:wsp>
                              <wps:cNvPr id="1080" name="Line 2318"/>
                              <wps:cNvCnPr/>
                              <wps:spPr bwMode="auto">
                                <a:xfrm>
                                  <a:off x="2764155" y="1427480"/>
                                  <a:ext cx="635" cy="0"/>
                                </a:xfrm>
                                <a:prstGeom prst="line">
                                  <a:avLst/>
                                </a:prstGeom>
                                <a:grpFill/>
                                <a:ln w="6350">
                                  <a:solidFill>
                                    <a:srgbClr val="212830"/>
                                  </a:solidFill>
                                  <a:prstDash val="solid"/>
                                  <a:round/>
                                  <a:headEnd/>
                                  <a:tailEnd/>
                                </a:ln>
                                <a:extLst/>
                              </wps:spPr>
                              <wps:bodyPr/>
                            </wps:wsp>
                            <wps:wsp>
                              <wps:cNvPr id="1081" name="Line 2319"/>
                              <wps:cNvCnPr/>
                              <wps:spPr bwMode="auto">
                                <a:xfrm flipH="1">
                                  <a:off x="2309495" y="766445"/>
                                  <a:ext cx="454660" cy="0"/>
                                </a:xfrm>
                                <a:prstGeom prst="line">
                                  <a:avLst/>
                                </a:prstGeom>
                                <a:grpFill/>
                                <a:ln w="6350">
                                  <a:solidFill>
                                    <a:srgbClr val="212830"/>
                                  </a:solidFill>
                                  <a:prstDash val="solid"/>
                                  <a:round/>
                                  <a:headEnd/>
                                  <a:tailEnd/>
                                </a:ln>
                                <a:extLst/>
                              </wps:spPr>
                              <wps:bodyPr/>
                            </wps:wsp>
                            <wps:wsp>
                              <wps:cNvPr id="1082" name="Freeform 2320"/>
                              <wps:cNvSpPr>
                                <a:spLocks/>
                              </wps:cNvSpPr>
                              <wps:spPr bwMode="auto">
                                <a:xfrm>
                                  <a:off x="2651125" y="1219200"/>
                                  <a:ext cx="91440" cy="43180"/>
                                </a:xfrm>
                                <a:custGeom>
                                  <a:avLst/>
                                  <a:gdLst>
                                    <a:gd name="T0" fmla="*/ 289 w 289"/>
                                    <a:gd name="T1" fmla="*/ 101 h 135"/>
                                    <a:gd name="T2" fmla="*/ 241 w 289"/>
                                    <a:gd name="T3" fmla="*/ 135 h 135"/>
                                    <a:gd name="T4" fmla="*/ 193 w 289"/>
                                    <a:gd name="T5" fmla="*/ 135 h 135"/>
                                    <a:gd name="T6" fmla="*/ 145 w 289"/>
                                    <a:gd name="T7" fmla="*/ 101 h 135"/>
                                    <a:gd name="T8" fmla="*/ 145 w 289"/>
                                    <a:gd name="T9" fmla="*/ 33 h 135"/>
                                    <a:gd name="T10" fmla="*/ 97 w 289"/>
                                    <a:gd name="T11" fmla="*/ 0 h 135"/>
                                    <a:gd name="T12" fmla="*/ 48 w 289"/>
                                    <a:gd name="T13" fmla="*/ 0 h 135"/>
                                    <a:gd name="T14" fmla="*/ 0 w 289"/>
                                    <a:gd name="T15" fmla="*/ 33 h 135"/>
                                    <a:gd name="T16" fmla="*/ 0 w 289"/>
                                    <a:gd name="T17" fmla="*/ 101 h 135"/>
                                    <a:gd name="T18" fmla="*/ 48 w 289"/>
                                    <a:gd name="T19" fmla="*/ 135 h 135"/>
                                    <a:gd name="T20" fmla="*/ 97 w 289"/>
                                    <a:gd name="T21" fmla="*/ 135 h 135"/>
                                    <a:gd name="T22" fmla="*/ 145 w 289"/>
                                    <a:gd name="T23"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9" h="135">
                                      <a:moveTo>
                                        <a:pt x="289" y="101"/>
                                      </a:moveTo>
                                      <a:lnTo>
                                        <a:pt x="241" y="135"/>
                                      </a:lnTo>
                                      <a:lnTo>
                                        <a:pt x="193" y="135"/>
                                      </a:lnTo>
                                      <a:lnTo>
                                        <a:pt x="145" y="101"/>
                                      </a:lnTo>
                                      <a:lnTo>
                                        <a:pt x="145" y="33"/>
                                      </a:lnTo>
                                      <a:lnTo>
                                        <a:pt x="97" y="0"/>
                                      </a:lnTo>
                                      <a:lnTo>
                                        <a:pt x="48" y="0"/>
                                      </a:lnTo>
                                      <a:lnTo>
                                        <a:pt x="0" y="33"/>
                                      </a:lnTo>
                                      <a:lnTo>
                                        <a:pt x="0" y="101"/>
                                      </a:lnTo>
                                      <a:lnTo>
                                        <a:pt x="48" y="135"/>
                                      </a:lnTo>
                                      <a:lnTo>
                                        <a:pt x="97" y="135"/>
                                      </a:lnTo>
                                      <a:lnTo>
                                        <a:pt x="145"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3" name="Freeform 2321"/>
                              <wps:cNvSpPr>
                                <a:spLocks/>
                              </wps:cNvSpPr>
                              <wps:spPr bwMode="auto">
                                <a:xfrm>
                                  <a:off x="2696845" y="1219200"/>
                                  <a:ext cx="45720" cy="32385"/>
                                </a:xfrm>
                                <a:custGeom>
                                  <a:avLst/>
                                  <a:gdLst>
                                    <a:gd name="T0" fmla="*/ 0 w 144"/>
                                    <a:gd name="T1" fmla="*/ 33 h 101"/>
                                    <a:gd name="T2" fmla="*/ 48 w 144"/>
                                    <a:gd name="T3" fmla="*/ 0 h 101"/>
                                    <a:gd name="T4" fmla="*/ 96 w 144"/>
                                    <a:gd name="T5" fmla="*/ 0 h 101"/>
                                    <a:gd name="T6" fmla="*/ 144 w 144"/>
                                    <a:gd name="T7" fmla="*/ 33 h 101"/>
                                    <a:gd name="T8" fmla="*/ 144 w 144"/>
                                    <a:gd name="T9" fmla="*/ 101 h 101"/>
                                  </a:gdLst>
                                  <a:ahLst/>
                                  <a:cxnLst>
                                    <a:cxn ang="0">
                                      <a:pos x="T0" y="T1"/>
                                    </a:cxn>
                                    <a:cxn ang="0">
                                      <a:pos x="T2" y="T3"/>
                                    </a:cxn>
                                    <a:cxn ang="0">
                                      <a:pos x="T4" y="T5"/>
                                    </a:cxn>
                                    <a:cxn ang="0">
                                      <a:pos x="T6" y="T7"/>
                                    </a:cxn>
                                    <a:cxn ang="0">
                                      <a:pos x="T8" y="T9"/>
                                    </a:cxn>
                                  </a:cxnLst>
                                  <a:rect l="0" t="0" r="r" b="b"/>
                                  <a:pathLst>
                                    <a:path w="144" h="101">
                                      <a:moveTo>
                                        <a:pt x="0" y="33"/>
                                      </a:moveTo>
                                      <a:lnTo>
                                        <a:pt x="48" y="0"/>
                                      </a:lnTo>
                                      <a:lnTo>
                                        <a:pt x="96" y="0"/>
                                      </a:lnTo>
                                      <a:lnTo>
                                        <a:pt x="144" y="33"/>
                                      </a:lnTo>
                                      <a:lnTo>
                                        <a:pt x="144"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4" name="Freeform 2322"/>
                              <wps:cNvSpPr>
                                <a:spLocks/>
                              </wps:cNvSpPr>
                              <wps:spPr bwMode="auto">
                                <a:xfrm>
                                  <a:off x="2651125" y="1155065"/>
                                  <a:ext cx="91440" cy="42545"/>
                                </a:xfrm>
                                <a:custGeom>
                                  <a:avLst/>
                                  <a:gdLst>
                                    <a:gd name="T0" fmla="*/ 241 w 289"/>
                                    <a:gd name="T1" fmla="*/ 135 h 135"/>
                                    <a:gd name="T2" fmla="*/ 289 w 289"/>
                                    <a:gd name="T3" fmla="*/ 101 h 135"/>
                                    <a:gd name="T4" fmla="*/ 289 w 289"/>
                                    <a:gd name="T5" fmla="*/ 34 h 135"/>
                                    <a:gd name="T6" fmla="*/ 241 w 289"/>
                                    <a:gd name="T7" fmla="*/ 0 h 135"/>
                                    <a:gd name="T8" fmla="*/ 145 w 289"/>
                                    <a:gd name="T9" fmla="*/ 0 h 135"/>
                                    <a:gd name="T10" fmla="*/ 97 w 289"/>
                                    <a:gd name="T11" fmla="*/ 34 h 135"/>
                                    <a:gd name="T12" fmla="*/ 97 w 289"/>
                                    <a:gd name="T13" fmla="*/ 135 h 135"/>
                                    <a:gd name="T14" fmla="*/ 0 w 289"/>
                                    <a:gd name="T15" fmla="*/ 135 h 135"/>
                                    <a:gd name="T16" fmla="*/ 0 w 289"/>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41" y="135"/>
                                      </a:moveTo>
                                      <a:lnTo>
                                        <a:pt x="289" y="101"/>
                                      </a:lnTo>
                                      <a:lnTo>
                                        <a:pt x="289" y="34"/>
                                      </a:lnTo>
                                      <a:lnTo>
                                        <a:pt x="241" y="0"/>
                                      </a:lnTo>
                                      <a:lnTo>
                                        <a:pt x="145" y="0"/>
                                      </a:lnTo>
                                      <a:lnTo>
                                        <a:pt x="97" y="34"/>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5" name="Freeform 2323"/>
                              <wps:cNvSpPr>
                                <a:spLocks/>
                              </wps:cNvSpPr>
                              <wps:spPr bwMode="auto">
                                <a:xfrm>
                                  <a:off x="2651125" y="1090930"/>
                                  <a:ext cx="91440" cy="42545"/>
                                </a:xfrm>
                                <a:custGeom>
                                  <a:avLst/>
                                  <a:gdLst>
                                    <a:gd name="T0" fmla="*/ 289 w 289"/>
                                    <a:gd name="T1" fmla="*/ 102 h 135"/>
                                    <a:gd name="T2" fmla="*/ 241 w 289"/>
                                    <a:gd name="T3" fmla="*/ 135 h 135"/>
                                    <a:gd name="T4" fmla="*/ 48 w 289"/>
                                    <a:gd name="T5" fmla="*/ 135 h 135"/>
                                    <a:gd name="T6" fmla="*/ 0 w 289"/>
                                    <a:gd name="T7" fmla="*/ 102 h 135"/>
                                    <a:gd name="T8" fmla="*/ 0 w 289"/>
                                    <a:gd name="T9" fmla="*/ 34 h 135"/>
                                    <a:gd name="T10" fmla="*/ 48 w 289"/>
                                    <a:gd name="T11" fmla="*/ 0 h 135"/>
                                    <a:gd name="T12" fmla="*/ 241 w 289"/>
                                    <a:gd name="T13" fmla="*/ 0 h 135"/>
                                    <a:gd name="T14" fmla="*/ 289 w 289"/>
                                    <a:gd name="T15" fmla="*/ 34 h 135"/>
                                    <a:gd name="T16" fmla="*/ 289 w 289"/>
                                    <a:gd name="T17" fmla="*/ 102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89" y="102"/>
                                      </a:moveTo>
                                      <a:lnTo>
                                        <a:pt x="241" y="135"/>
                                      </a:lnTo>
                                      <a:lnTo>
                                        <a:pt x="48" y="135"/>
                                      </a:lnTo>
                                      <a:lnTo>
                                        <a:pt x="0" y="102"/>
                                      </a:lnTo>
                                      <a:lnTo>
                                        <a:pt x="0" y="34"/>
                                      </a:lnTo>
                                      <a:lnTo>
                                        <a:pt x="48" y="0"/>
                                      </a:lnTo>
                                      <a:lnTo>
                                        <a:pt x="241" y="0"/>
                                      </a:lnTo>
                                      <a:lnTo>
                                        <a:pt x="289" y="34"/>
                                      </a:lnTo>
                                      <a:lnTo>
                                        <a:pt x="289" y="102"/>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6" name="Line 2324"/>
                              <wps:cNvCnPr/>
                              <wps:spPr bwMode="auto">
                                <a:xfrm>
                                  <a:off x="2651125" y="1060450"/>
                                  <a:ext cx="79375" cy="0"/>
                                </a:xfrm>
                                <a:prstGeom prst="line">
                                  <a:avLst/>
                                </a:prstGeom>
                                <a:grpFill/>
                                <a:ln w="6350">
                                  <a:solidFill>
                                    <a:srgbClr val="212830"/>
                                  </a:solidFill>
                                  <a:prstDash val="solid"/>
                                  <a:round/>
                                  <a:headEnd/>
                                  <a:tailEnd/>
                                </a:ln>
                                <a:extLst/>
                              </wps:spPr>
                              <wps:bodyPr/>
                            </wps:wsp>
                            <wps:wsp>
                              <wps:cNvPr id="1087" name="Freeform 2325"/>
                              <wps:cNvSpPr>
                                <a:spLocks/>
                              </wps:cNvSpPr>
                              <wps:spPr bwMode="auto">
                                <a:xfrm>
                                  <a:off x="2651125" y="1009015"/>
                                  <a:ext cx="91440" cy="12700"/>
                                </a:xfrm>
                                <a:custGeom>
                                  <a:avLst/>
                                  <a:gdLst>
                                    <a:gd name="T0" fmla="*/ 0 w 289"/>
                                    <a:gd name="T1" fmla="*/ 40 h 40"/>
                                    <a:gd name="T2" fmla="*/ 193 w 289"/>
                                    <a:gd name="T3" fmla="*/ 40 h 40"/>
                                    <a:gd name="T4" fmla="*/ 251 w 289"/>
                                    <a:gd name="T5" fmla="*/ 13 h 40"/>
                                    <a:gd name="T6" fmla="*/ 289 w 289"/>
                                    <a:gd name="T7" fmla="*/ 0 h 40"/>
                                  </a:gdLst>
                                  <a:ahLst/>
                                  <a:cxnLst>
                                    <a:cxn ang="0">
                                      <a:pos x="T0" y="T1"/>
                                    </a:cxn>
                                    <a:cxn ang="0">
                                      <a:pos x="T2" y="T3"/>
                                    </a:cxn>
                                    <a:cxn ang="0">
                                      <a:pos x="T4" y="T5"/>
                                    </a:cxn>
                                    <a:cxn ang="0">
                                      <a:pos x="T6" y="T7"/>
                                    </a:cxn>
                                  </a:cxnLst>
                                  <a:rect l="0" t="0" r="r" b="b"/>
                                  <a:pathLst>
                                    <a:path w="289" h="40">
                                      <a:moveTo>
                                        <a:pt x="0" y="40"/>
                                      </a:moveTo>
                                      <a:lnTo>
                                        <a:pt x="193" y="40"/>
                                      </a:lnTo>
                                      <a:lnTo>
                                        <a:pt x="251" y="13"/>
                                      </a:lnTo>
                                      <a:lnTo>
                                        <a:pt x="28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8" name="Freeform 2326"/>
                              <wps:cNvSpPr>
                                <a:spLocks/>
                              </wps:cNvSpPr>
                              <wps:spPr bwMode="auto">
                                <a:xfrm>
                                  <a:off x="2712085" y="1043305"/>
                                  <a:ext cx="18415" cy="26035"/>
                                </a:xfrm>
                                <a:custGeom>
                                  <a:avLst/>
                                  <a:gdLst>
                                    <a:gd name="T0" fmla="*/ 58 w 58"/>
                                    <a:gd name="T1" fmla="*/ 82 h 82"/>
                                    <a:gd name="T2" fmla="*/ 39 w 58"/>
                                    <a:gd name="T3" fmla="*/ 41 h 82"/>
                                    <a:gd name="T4" fmla="*/ 0 w 58"/>
                                    <a:gd name="T5" fmla="*/ 0 h 82"/>
                                  </a:gdLst>
                                  <a:ahLst/>
                                  <a:cxnLst>
                                    <a:cxn ang="0">
                                      <a:pos x="T0" y="T1"/>
                                    </a:cxn>
                                    <a:cxn ang="0">
                                      <a:pos x="T2" y="T3"/>
                                    </a:cxn>
                                    <a:cxn ang="0">
                                      <a:pos x="T4" y="T5"/>
                                    </a:cxn>
                                  </a:cxnLst>
                                  <a:rect l="0" t="0" r="r" b="b"/>
                                  <a:pathLst>
                                    <a:path w="58" h="82">
                                      <a:moveTo>
                                        <a:pt x="58" y="82"/>
                                      </a:moveTo>
                                      <a:lnTo>
                                        <a:pt x="39"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9" name="Line 2327"/>
                              <wps:cNvCnPr/>
                              <wps:spPr bwMode="auto">
                                <a:xfrm flipV="1">
                                  <a:off x="2663190" y="1035050"/>
                                  <a:ext cx="24130" cy="8255"/>
                                </a:xfrm>
                                <a:prstGeom prst="line">
                                  <a:avLst/>
                                </a:prstGeom>
                                <a:grpFill/>
                                <a:ln w="6350">
                                  <a:solidFill>
                                    <a:srgbClr val="212830"/>
                                  </a:solidFill>
                                  <a:prstDash val="solid"/>
                                  <a:round/>
                                  <a:headEnd/>
                                  <a:tailEnd/>
                                </a:ln>
                                <a:extLst/>
                              </wps:spPr>
                              <wps:bodyPr/>
                            </wps:wsp>
                            <wps:wsp>
                              <wps:cNvPr id="1090" name="Freeform 2328"/>
                              <wps:cNvSpPr>
                                <a:spLocks/>
                              </wps:cNvSpPr>
                              <wps:spPr bwMode="auto">
                                <a:xfrm>
                                  <a:off x="2712085" y="1021715"/>
                                  <a:ext cx="30480" cy="21590"/>
                                </a:xfrm>
                                <a:custGeom>
                                  <a:avLst/>
                                  <a:gdLst>
                                    <a:gd name="T0" fmla="*/ 96 w 96"/>
                                    <a:gd name="T1" fmla="*/ 68 h 68"/>
                                    <a:gd name="T2" fmla="*/ 77 w 96"/>
                                    <a:gd name="T3" fmla="*/ 41 h 68"/>
                                    <a:gd name="T4" fmla="*/ 0 w 96"/>
                                    <a:gd name="T5" fmla="*/ 0 h 68"/>
                                  </a:gdLst>
                                  <a:ahLst/>
                                  <a:cxnLst>
                                    <a:cxn ang="0">
                                      <a:pos x="T0" y="T1"/>
                                    </a:cxn>
                                    <a:cxn ang="0">
                                      <a:pos x="T2" y="T3"/>
                                    </a:cxn>
                                    <a:cxn ang="0">
                                      <a:pos x="T4" y="T5"/>
                                    </a:cxn>
                                  </a:cxnLst>
                                  <a:rect l="0" t="0" r="r" b="b"/>
                                  <a:pathLst>
                                    <a:path w="96" h="68">
                                      <a:moveTo>
                                        <a:pt x="96" y="68"/>
                                      </a:moveTo>
                                      <a:lnTo>
                                        <a:pt x="77"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91" name="Line 2329"/>
                              <wps:cNvCnPr/>
                              <wps:spPr bwMode="auto">
                                <a:xfrm flipV="1">
                                  <a:off x="2742565" y="1043305"/>
                                  <a:ext cx="0" cy="3810"/>
                                </a:xfrm>
                                <a:prstGeom prst="line">
                                  <a:avLst/>
                                </a:prstGeom>
                                <a:grpFill/>
                                <a:ln w="6350">
                                  <a:solidFill>
                                    <a:srgbClr val="212830"/>
                                  </a:solidFill>
                                  <a:prstDash val="solid"/>
                                  <a:round/>
                                  <a:headEnd/>
                                  <a:tailEnd/>
                                </a:ln>
                                <a:extLst/>
                              </wps:spPr>
                              <wps:bodyPr/>
                            </wps:wsp>
                            <wps:wsp>
                              <wps:cNvPr id="1092" name="Line 2330"/>
                              <wps:cNvCnPr/>
                              <wps:spPr bwMode="auto">
                                <a:xfrm>
                                  <a:off x="2651125" y="961390"/>
                                  <a:ext cx="85725" cy="0"/>
                                </a:xfrm>
                                <a:prstGeom prst="line">
                                  <a:avLst/>
                                </a:prstGeom>
                                <a:grpFill/>
                                <a:ln w="6350">
                                  <a:solidFill>
                                    <a:srgbClr val="212830"/>
                                  </a:solidFill>
                                  <a:prstDash val="solid"/>
                                  <a:round/>
                                  <a:headEnd/>
                                  <a:tailEnd/>
                                </a:ln>
                                <a:extLst/>
                              </wps:spPr>
                              <wps:bodyPr/>
                            </wps:wsp>
                            <wps:wsp>
                              <wps:cNvPr id="1093" name="Line 2331"/>
                              <wps:cNvCnPr/>
                              <wps:spPr bwMode="auto">
                                <a:xfrm flipV="1">
                                  <a:off x="2736850" y="931545"/>
                                  <a:ext cx="0" cy="60325"/>
                                </a:xfrm>
                                <a:prstGeom prst="line">
                                  <a:avLst/>
                                </a:prstGeom>
                                <a:grpFill/>
                                <a:ln w="6350">
                                  <a:solidFill>
                                    <a:srgbClr val="212830"/>
                                  </a:solidFill>
                                  <a:prstDash val="solid"/>
                                  <a:round/>
                                  <a:headEnd/>
                                  <a:tailEnd/>
                                </a:ln>
                                <a:extLst/>
                              </wps:spPr>
                              <wps:bodyPr/>
                            </wps:wsp>
                            <wps:wsp>
                              <wps:cNvPr id="1094" name="Line 2332"/>
                              <wps:cNvCnPr/>
                              <wps:spPr bwMode="auto">
                                <a:xfrm flipV="1">
                                  <a:off x="2687320" y="935990"/>
                                  <a:ext cx="0" cy="25400"/>
                                </a:xfrm>
                                <a:prstGeom prst="line">
                                  <a:avLst/>
                                </a:prstGeom>
                                <a:grpFill/>
                                <a:ln w="6350">
                                  <a:solidFill>
                                    <a:srgbClr val="212830"/>
                                  </a:solidFill>
                                  <a:prstDash val="solid"/>
                                  <a:round/>
                                  <a:headEnd/>
                                  <a:tailEnd/>
                                </a:ln>
                                <a:extLst/>
                              </wps:spPr>
                              <wps:bodyPr/>
                            </wps:wsp>
                            <wps:wsp>
                              <wps:cNvPr id="1095" name="Line 2333"/>
                              <wps:cNvCnPr/>
                              <wps:spPr bwMode="auto">
                                <a:xfrm>
                                  <a:off x="2616835" y="1427480"/>
                                  <a:ext cx="1270" cy="0"/>
                                </a:xfrm>
                                <a:prstGeom prst="line">
                                  <a:avLst/>
                                </a:prstGeom>
                                <a:grpFill/>
                                <a:ln w="6350">
                                  <a:solidFill>
                                    <a:srgbClr val="212830"/>
                                  </a:solidFill>
                                  <a:prstDash val="solid"/>
                                  <a:round/>
                                  <a:headEnd/>
                                  <a:tailEnd/>
                                </a:ln>
                                <a:extLst/>
                              </wps:spPr>
                              <wps:bodyPr/>
                            </wps:wsp>
                            <wps:wsp>
                              <wps:cNvPr id="1096" name="Line 2334"/>
                              <wps:cNvCnPr/>
                              <wps:spPr bwMode="auto">
                                <a:xfrm flipH="1">
                                  <a:off x="2322830" y="1427480"/>
                                  <a:ext cx="441325" cy="0"/>
                                </a:xfrm>
                                <a:prstGeom prst="line">
                                  <a:avLst/>
                                </a:prstGeom>
                                <a:grpFill/>
                                <a:ln w="6350">
                                  <a:solidFill>
                                    <a:srgbClr val="212830"/>
                                  </a:solidFill>
                                  <a:prstDash val="solid"/>
                                  <a:round/>
                                  <a:headEnd/>
                                  <a:tailEnd/>
                                </a:ln>
                                <a:extLst/>
                              </wps:spPr>
                              <wps:bodyPr/>
                            </wps:wsp>
                            <wps:wsp>
                              <wps:cNvPr id="1097" name="Line 2335"/>
                              <wps:cNvCnPr/>
                              <wps:spPr bwMode="auto">
                                <a:xfrm flipV="1">
                                  <a:off x="2469515" y="1292791"/>
                                  <a:ext cx="0" cy="134690"/>
                                </a:xfrm>
                                <a:prstGeom prst="line">
                                  <a:avLst/>
                                </a:prstGeom>
                                <a:grpFill/>
                                <a:ln w="6350">
                                  <a:solidFill>
                                    <a:srgbClr val="212830"/>
                                  </a:solidFill>
                                  <a:prstDash val="solid"/>
                                  <a:round/>
                                  <a:headEnd/>
                                  <a:tailEnd/>
                                </a:ln>
                                <a:extLst/>
                              </wps:spPr>
                              <wps:bodyPr/>
                            </wps:wsp>
                            <wps:wsp>
                              <wps:cNvPr id="1098" name="Line 2336"/>
                              <wps:cNvCnPr/>
                              <wps:spPr bwMode="auto">
                                <a:xfrm>
                                  <a:off x="2469515" y="1427480"/>
                                  <a:ext cx="1270" cy="0"/>
                                </a:xfrm>
                                <a:prstGeom prst="line">
                                  <a:avLst/>
                                </a:prstGeom>
                                <a:grpFill/>
                                <a:ln w="6350">
                                  <a:solidFill>
                                    <a:srgbClr val="212830"/>
                                  </a:solidFill>
                                  <a:prstDash val="solid"/>
                                  <a:round/>
                                  <a:headEnd/>
                                  <a:tailEnd/>
                                </a:ln>
                                <a:extLst/>
                              </wps:spPr>
                              <wps:bodyPr/>
                            </wps:wsp>
                            <wps:wsp>
                              <wps:cNvPr id="1099" name="Line 2337"/>
                              <wps:cNvCnPr/>
                              <wps:spPr bwMode="auto">
                                <a:xfrm>
                                  <a:off x="2469515" y="1353185"/>
                                  <a:ext cx="1270" cy="0"/>
                                </a:xfrm>
                                <a:prstGeom prst="line">
                                  <a:avLst/>
                                </a:prstGeom>
                                <a:grpFill/>
                                <a:ln w="6350">
                                  <a:solidFill>
                                    <a:srgbClr val="212830"/>
                                  </a:solidFill>
                                  <a:prstDash val="solid"/>
                                  <a:round/>
                                  <a:headEnd/>
                                  <a:tailEnd/>
                                </a:ln>
                                <a:extLst/>
                              </wps:spPr>
                              <wps:bodyPr/>
                            </wps:wsp>
                            <wps:wsp>
                              <wps:cNvPr id="1100" name="Line 2338"/>
                              <wps:cNvCnPr/>
                              <wps:spPr bwMode="auto">
                                <a:xfrm flipH="1">
                                  <a:off x="2322830" y="1294765"/>
                                  <a:ext cx="146685" cy="0"/>
                                </a:xfrm>
                                <a:prstGeom prst="line">
                                  <a:avLst/>
                                </a:prstGeom>
                                <a:grpFill/>
                                <a:ln w="6350">
                                  <a:solidFill>
                                    <a:srgbClr val="212830"/>
                                  </a:solidFill>
                                  <a:prstDash val="solid"/>
                                  <a:round/>
                                  <a:headEnd/>
                                  <a:tailEnd/>
                                </a:ln>
                                <a:extLst/>
                              </wps:spPr>
                              <wps:bodyPr/>
                            </wps:wsp>
                            <wps:wsp>
                              <wps:cNvPr id="1101" name="Line 2339"/>
                              <wps:cNvCnPr/>
                              <wps:spPr bwMode="auto">
                                <a:xfrm>
                                  <a:off x="2764155" y="766445"/>
                                  <a:ext cx="635" cy="0"/>
                                </a:xfrm>
                                <a:prstGeom prst="line">
                                  <a:avLst/>
                                </a:prstGeom>
                                <a:grpFill/>
                                <a:ln w="6350">
                                  <a:solidFill>
                                    <a:srgbClr val="212830"/>
                                  </a:solidFill>
                                  <a:prstDash val="solid"/>
                                  <a:round/>
                                  <a:headEnd/>
                                  <a:tailEnd/>
                                </a:ln>
                                <a:extLst/>
                              </wps:spPr>
                              <wps:bodyPr/>
                            </wps:wsp>
                            <wps:wsp>
                              <wps:cNvPr id="1102" name="Line 2340"/>
                              <wps:cNvCnPr/>
                              <wps:spPr bwMode="auto">
                                <a:xfrm>
                                  <a:off x="939165" y="300355"/>
                                  <a:ext cx="1331595" cy="0"/>
                                </a:xfrm>
                                <a:prstGeom prst="line">
                                  <a:avLst/>
                                </a:prstGeom>
                                <a:grpFill/>
                                <a:ln w="6350">
                                  <a:solidFill>
                                    <a:srgbClr val="212830"/>
                                  </a:solidFill>
                                  <a:prstDash val="solid"/>
                                  <a:round/>
                                  <a:headEnd/>
                                  <a:tailEnd/>
                                </a:ln>
                                <a:extLst/>
                              </wps:spPr>
                              <wps:bodyPr/>
                            </wps:wsp>
                            <wps:wsp>
                              <wps:cNvPr id="1103" name="Line 2341"/>
                              <wps:cNvCnPr/>
                              <wps:spPr bwMode="auto">
                                <a:xfrm>
                                  <a:off x="939165" y="271145"/>
                                  <a:ext cx="1331595" cy="0"/>
                                </a:xfrm>
                                <a:prstGeom prst="line">
                                  <a:avLst/>
                                </a:prstGeom>
                                <a:grpFill/>
                                <a:ln w="6350">
                                  <a:solidFill>
                                    <a:srgbClr val="212830"/>
                                  </a:solidFill>
                                  <a:prstDash val="solid"/>
                                  <a:round/>
                                  <a:headEnd/>
                                  <a:tailEnd/>
                                </a:ln>
                                <a:extLst/>
                              </wps:spPr>
                              <wps:bodyPr/>
                            </wps:wsp>
                            <wps:wsp>
                              <wps:cNvPr id="1104" name="Line 2342"/>
                              <wps:cNvCnPr/>
                              <wps:spPr bwMode="auto">
                                <a:xfrm>
                                  <a:off x="939165" y="163195"/>
                                  <a:ext cx="0" cy="1397000"/>
                                </a:xfrm>
                                <a:prstGeom prst="line">
                                  <a:avLst/>
                                </a:prstGeom>
                                <a:grpFill/>
                                <a:ln w="6350">
                                  <a:solidFill>
                                    <a:srgbClr val="212830"/>
                                  </a:solidFill>
                                  <a:prstDash val="solid"/>
                                  <a:round/>
                                  <a:headEnd/>
                                  <a:tailEnd/>
                                </a:ln>
                                <a:extLst/>
                              </wps:spPr>
                              <wps:bodyPr/>
                            </wps:wsp>
                            <wps:wsp>
                              <wps:cNvPr id="1105" name="Line 2343"/>
                              <wps:cNvCnPr/>
                              <wps:spPr bwMode="auto">
                                <a:xfrm>
                                  <a:off x="909955" y="1560195"/>
                                  <a:ext cx="29210" cy="0"/>
                                </a:xfrm>
                                <a:prstGeom prst="line">
                                  <a:avLst/>
                                </a:prstGeom>
                                <a:grpFill/>
                                <a:ln w="6350">
                                  <a:solidFill>
                                    <a:srgbClr val="212830"/>
                                  </a:solidFill>
                                  <a:prstDash val="solid"/>
                                  <a:round/>
                                  <a:headEnd/>
                                  <a:tailEnd/>
                                </a:ln>
                                <a:extLst/>
                              </wps:spPr>
                              <wps:bodyPr/>
                            </wps:wsp>
                            <wps:wsp>
                              <wps:cNvPr id="1106" name="Line 2344"/>
                              <wps:cNvCnPr/>
                              <wps:spPr bwMode="auto">
                                <a:xfrm>
                                  <a:off x="909955" y="163195"/>
                                  <a:ext cx="0" cy="1397000"/>
                                </a:xfrm>
                                <a:prstGeom prst="line">
                                  <a:avLst/>
                                </a:prstGeom>
                                <a:grpFill/>
                                <a:ln w="6350">
                                  <a:solidFill>
                                    <a:srgbClr val="212830"/>
                                  </a:solidFill>
                                  <a:prstDash val="solid"/>
                                  <a:round/>
                                  <a:headEnd/>
                                  <a:tailEnd/>
                                </a:ln>
                                <a:extLst/>
                              </wps:spPr>
                              <wps:bodyPr/>
                            </wps:wsp>
                            <wps:wsp>
                              <wps:cNvPr id="1107" name="Line 2345"/>
                              <wps:cNvCnPr/>
                              <wps:spPr bwMode="auto">
                                <a:xfrm>
                                  <a:off x="909955" y="163195"/>
                                  <a:ext cx="29210" cy="0"/>
                                </a:xfrm>
                                <a:prstGeom prst="line">
                                  <a:avLst/>
                                </a:prstGeom>
                                <a:grpFill/>
                                <a:ln w="6350">
                                  <a:solidFill>
                                    <a:srgbClr val="212830"/>
                                  </a:solidFill>
                                  <a:prstDash val="solid"/>
                                  <a:round/>
                                  <a:headEnd/>
                                  <a:tailEnd/>
                                </a:ln>
                                <a:extLst/>
                              </wps:spPr>
                              <wps:bodyPr/>
                            </wps:wsp>
                            <wps:wsp>
                              <wps:cNvPr id="1108" name="Line 2346"/>
                              <wps:cNvCnPr/>
                              <wps:spPr bwMode="auto">
                                <a:xfrm>
                                  <a:off x="2300605" y="163195"/>
                                  <a:ext cx="0" cy="1397000"/>
                                </a:xfrm>
                                <a:prstGeom prst="line">
                                  <a:avLst/>
                                </a:prstGeom>
                                <a:grpFill/>
                                <a:ln w="6350">
                                  <a:solidFill>
                                    <a:srgbClr val="212830"/>
                                  </a:solidFill>
                                  <a:prstDash val="solid"/>
                                  <a:round/>
                                  <a:headEnd/>
                                  <a:tailEnd/>
                                </a:ln>
                                <a:extLst/>
                              </wps:spPr>
                              <wps:bodyPr/>
                            </wps:wsp>
                            <wps:wsp>
                              <wps:cNvPr id="1109" name="Line 2347"/>
                              <wps:cNvCnPr/>
                              <wps:spPr bwMode="auto">
                                <a:xfrm>
                                  <a:off x="2270760" y="1560195"/>
                                  <a:ext cx="29845" cy="0"/>
                                </a:xfrm>
                                <a:prstGeom prst="line">
                                  <a:avLst/>
                                </a:prstGeom>
                                <a:grpFill/>
                                <a:ln w="6350">
                                  <a:solidFill>
                                    <a:srgbClr val="212830"/>
                                  </a:solidFill>
                                  <a:prstDash val="solid"/>
                                  <a:round/>
                                  <a:headEnd/>
                                  <a:tailEnd/>
                                </a:ln>
                                <a:extLst/>
                              </wps:spPr>
                              <wps:bodyPr/>
                            </wps:wsp>
                            <wps:wsp>
                              <wps:cNvPr id="1110" name="Line 2348"/>
                              <wps:cNvCnPr/>
                              <wps:spPr bwMode="auto">
                                <a:xfrm>
                                  <a:off x="2270760" y="163195"/>
                                  <a:ext cx="0" cy="1397000"/>
                                </a:xfrm>
                                <a:prstGeom prst="line">
                                  <a:avLst/>
                                </a:prstGeom>
                                <a:grpFill/>
                                <a:ln w="6350">
                                  <a:solidFill>
                                    <a:srgbClr val="212830"/>
                                  </a:solidFill>
                                  <a:prstDash val="solid"/>
                                  <a:round/>
                                  <a:headEnd/>
                                  <a:tailEnd/>
                                </a:ln>
                                <a:extLst/>
                              </wps:spPr>
                              <wps:bodyPr/>
                            </wps:wsp>
                            <wps:wsp>
                              <wps:cNvPr id="1111" name="Line 2349"/>
                              <wps:cNvCnPr/>
                              <wps:spPr bwMode="auto">
                                <a:xfrm>
                                  <a:off x="2270760" y="163195"/>
                                  <a:ext cx="29845" cy="0"/>
                                </a:xfrm>
                                <a:prstGeom prst="line">
                                  <a:avLst/>
                                </a:prstGeom>
                                <a:grpFill/>
                                <a:ln w="6350">
                                  <a:solidFill>
                                    <a:srgbClr val="212830"/>
                                  </a:solidFill>
                                  <a:prstDash val="solid"/>
                                  <a:round/>
                                  <a:headEnd/>
                                  <a:tailEnd/>
                                </a:ln>
                                <a:extLst/>
                              </wps:spPr>
                              <wps:bodyPr/>
                            </wps:wsp>
                            <wps:wsp>
                              <wps:cNvPr id="1112" name="Line 2350"/>
                              <wps:cNvCnPr/>
                              <wps:spPr bwMode="auto">
                                <a:xfrm>
                                  <a:off x="939165" y="1458595"/>
                                  <a:ext cx="1331595" cy="0"/>
                                </a:xfrm>
                                <a:prstGeom prst="line">
                                  <a:avLst/>
                                </a:prstGeom>
                                <a:grpFill/>
                                <a:ln w="6350">
                                  <a:solidFill>
                                    <a:srgbClr val="212830"/>
                                  </a:solidFill>
                                  <a:prstDash val="solid"/>
                                  <a:round/>
                                  <a:headEnd/>
                                  <a:tailEnd/>
                                </a:ln>
                                <a:extLst/>
                              </wps:spPr>
                              <wps:bodyPr/>
                            </wps:wsp>
                            <wps:wsp>
                              <wps:cNvPr id="1113" name="Line 2351"/>
                              <wps:cNvCnPr/>
                              <wps:spPr bwMode="auto">
                                <a:xfrm>
                                  <a:off x="1708785" y="1419225"/>
                                  <a:ext cx="561975" cy="0"/>
                                </a:xfrm>
                                <a:prstGeom prst="line">
                                  <a:avLst/>
                                </a:prstGeom>
                                <a:grpFill/>
                                <a:ln w="6350">
                                  <a:solidFill>
                                    <a:srgbClr val="212830"/>
                                  </a:solidFill>
                                  <a:prstDash val="solid"/>
                                  <a:round/>
                                  <a:headEnd/>
                                  <a:tailEnd/>
                                </a:ln>
                                <a:extLst/>
                              </wps:spPr>
                              <wps:bodyPr/>
                            </wps:wsp>
                            <wps:wsp>
                              <wps:cNvPr id="1114" name="Line 2352"/>
                              <wps:cNvCnPr/>
                              <wps:spPr bwMode="auto">
                                <a:xfrm flipH="1">
                                  <a:off x="939165" y="1427480"/>
                                  <a:ext cx="574675" cy="0"/>
                                </a:xfrm>
                                <a:prstGeom prst="line">
                                  <a:avLst/>
                                </a:prstGeom>
                                <a:grpFill/>
                                <a:ln w="6350">
                                  <a:solidFill>
                                    <a:srgbClr val="212830"/>
                                  </a:solidFill>
                                  <a:prstDash val="solid"/>
                                  <a:round/>
                                  <a:headEnd/>
                                  <a:tailEnd/>
                                </a:ln>
                                <a:extLst/>
                              </wps:spPr>
                              <wps:bodyPr/>
                            </wps:wsp>
                            <wps:wsp>
                              <wps:cNvPr id="1115" name="Line 2353"/>
                              <wps:cNvCnPr/>
                              <wps:spPr bwMode="auto">
                                <a:xfrm>
                                  <a:off x="939165" y="1427480"/>
                                  <a:ext cx="574675" cy="0"/>
                                </a:xfrm>
                                <a:prstGeom prst="line">
                                  <a:avLst/>
                                </a:prstGeom>
                                <a:grpFill/>
                                <a:ln w="6350">
                                  <a:solidFill>
                                    <a:srgbClr val="212830"/>
                                  </a:solidFill>
                                  <a:prstDash val="solid"/>
                                  <a:round/>
                                  <a:headEnd/>
                                  <a:tailEnd/>
                                </a:ln>
                                <a:extLst/>
                              </wps:spPr>
                              <wps:bodyPr/>
                            </wps:wsp>
                            <wps:wsp>
                              <wps:cNvPr id="1116" name="Line 2367"/>
                              <wps:cNvCnPr/>
                              <wps:spPr bwMode="auto">
                                <a:xfrm flipV="1">
                                  <a:off x="1502410" y="1303020"/>
                                  <a:ext cx="0" cy="99695"/>
                                </a:xfrm>
                                <a:prstGeom prst="line">
                                  <a:avLst/>
                                </a:prstGeom>
                                <a:grpFill/>
                                <a:ln w="6350">
                                  <a:solidFill>
                                    <a:srgbClr val="212830"/>
                                  </a:solidFill>
                                  <a:prstDash val="solid"/>
                                  <a:round/>
                                  <a:headEnd/>
                                  <a:tailEnd/>
                                </a:ln>
                                <a:extLst/>
                              </wps:spPr>
                              <wps:bodyPr/>
                            </wps:wsp>
                            <wps:wsp>
                              <wps:cNvPr id="1117" name="Line 2368"/>
                              <wps:cNvCnPr/>
                              <wps:spPr bwMode="auto">
                                <a:xfrm>
                                  <a:off x="1502410" y="1402715"/>
                                  <a:ext cx="222885" cy="0"/>
                                </a:xfrm>
                                <a:prstGeom prst="line">
                                  <a:avLst/>
                                </a:prstGeom>
                                <a:grpFill/>
                                <a:ln w="6350">
                                  <a:solidFill>
                                    <a:srgbClr val="212830"/>
                                  </a:solidFill>
                                  <a:prstDash val="solid"/>
                                  <a:round/>
                                  <a:headEnd/>
                                  <a:tailEnd/>
                                </a:ln>
                                <a:extLst/>
                              </wps:spPr>
                              <wps:bodyPr/>
                            </wps:wsp>
                            <wps:wsp>
                              <wps:cNvPr id="1118" name="Line 2369"/>
                              <wps:cNvCnPr/>
                              <wps:spPr bwMode="auto">
                                <a:xfrm>
                                  <a:off x="1725295" y="1303020"/>
                                  <a:ext cx="0" cy="99695"/>
                                </a:xfrm>
                                <a:prstGeom prst="line">
                                  <a:avLst/>
                                </a:prstGeom>
                                <a:grpFill/>
                                <a:ln w="6350">
                                  <a:solidFill>
                                    <a:srgbClr val="212830"/>
                                  </a:solidFill>
                                  <a:prstDash val="solid"/>
                                  <a:round/>
                                  <a:headEnd/>
                                  <a:tailEnd/>
                                </a:ln>
                                <a:extLst/>
                              </wps:spPr>
                              <wps:bodyPr/>
                            </wps:wsp>
                            <wps:wsp>
                              <wps:cNvPr id="1119" name="Line 2370"/>
                              <wps:cNvCnPr/>
                              <wps:spPr bwMode="auto">
                                <a:xfrm>
                                  <a:off x="1502410" y="1303020"/>
                                  <a:ext cx="222885" cy="0"/>
                                </a:xfrm>
                                <a:prstGeom prst="line">
                                  <a:avLst/>
                                </a:prstGeom>
                                <a:grpFill/>
                                <a:ln w="6350">
                                  <a:solidFill>
                                    <a:srgbClr val="212830"/>
                                  </a:solidFill>
                                  <a:prstDash val="solid"/>
                                  <a:round/>
                                  <a:headEnd/>
                                  <a:tailEnd/>
                                </a:ln>
                                <a:extLst/>
                              </wps:spPr>
                              <wps:bodyPr/>
                            </wps:wsp>
                            <wps:wsp>
                              <wps:cNvPr id="1120" name="Line 2371"/>
                              <wps:cNvCnPr/>
                              <wps:spPr bwMode="auto">
                                <a:xfrm>
                                  <a:off x="939165" y="1353185"/>
                                  <a:ext cx="563245" cy="0"/>
                                </a:xfrm>
                                <a:prstGeom prst="line">
                                  <a:avLst/>
                                </a:prstGeom>
                                <a:grpFill/>
                                <a:ln w="6350">
                                  <a:solidFill>
                                    <a:srgbClr val="212830"/>
                                  </a:solidFill>
                                  <a:prstDash val="solid"/>
                                  <a:round/>
                                  <a:headEnd/>
                                  <a:tailEnd/>
                                </a:ln>
                                <a:extLst/>
                              </wps:spPr>
                              <wps:bodyPr/>
                            </wps:wsp>
                            <wps:wsp>
                              <wps:cNvPr id="1121" name="Line 2372"/>
                              <wps:cNvCnPr/>
                              <wps:spPr bwMode="auto">
                                <a:xfrm>
                                  <a:off x="939165" y="1369060"/>
                                  <a:ext cx="563245" cy="0"/>
                                </a:xfrm>
                                <a:prstGeom prst="line">
                                  <a:avLst/>
                                </a:prstGeom>
                                <a:grpFill/>
                                <a:ln w="6350">
                                  <a:solidFill>
                                    <a:srgbClr val="212830"/>
                                  </a:solidFill>
                                  <a:prstDash val="solid"/>
                                  <a:round/>
                                  <a:headEnd/>
                                  <a:tailEnd/>
                                </a:ln>
                                <a:extLst/>
                              </wps:spPr>
                              <wps:bodyPr/>
                            </wps:wsp>
                            <wps:wsp>
                              <wps:cNvPr id="1122" name="Line 2373"/>
                              <wps:cNvCnPr/>
                              <wps:spPr bwMode="auto">
                                <a:xfrm>
                                  <a:off x="939165" y="1385570"/>
                                  <a:ext cx="563245" cy="0"/>
                                </a:xfrm>
                                <a:prstGeom prst="line">
                                  <a:avLst/>
                                </a:prstGeom>
                                <a:grpFill/>
                                <a:ln w="6350">
                                  <a:solidFill>
                                    <a:srgbClr val="212830"/>
                                  </a:solidFill>
                                  <a:prstDash val="solid"/>
                                  <a:round/>
                                  <a:headEnd/>
                                  <a:tailEnd/>
                                </a:ln>
                                <a:extLst/>
                              </wps:spPr>
                              <wps:bodyPr/>
                            </wps:wsp>
                            <wps:wsp>
                              <wps:cNvPr id="1123" name="Line 2374"/>
                              <wps:cNvCnPr/>
                              <wps:spPr bwMode="auto">
                                <a:xfrm>
                                  <a:off x="939165" y="1402715"/>
                                  <a:ext cx="563245" cy="0"/>
                                </a:xfrm>
                                <a:prstGeom prst="line">
                                  <a:avLst/>
                                </a:prstGeom>
                                <a:grpFill/>
                                <a:ln w="6350">
                                  <a:solidFill>
                                    <a:srgbClr val="212830"/>
                                  </a:solidFill>
                                  <a:prstDash val="solid"/>
                                  <a:round/>
                                  <a:headEnd/>
                                  <a:tailEnd/>
                                </a:ln>
                                <a:extLst/>
                              </wps:spPr>
                              <wps:bodyPr/>
                            </wps:wsp>
                            <wps:wsp>
                              <wps:cNvPr id="1124" name="Line 2375"/>
                              <wps:cNvCnPr/>
                              <wps:spPr bwMode="auto">
                                <a:xfrm>
                                  <a:off x="1725295" y="1353185"/>
                                  <a:ext cx="545465" cy="0"/>
                                </a:xfrm>
                                <a:prstGeom prst="line">
                                  <a:avLst/>
                                </a:prstGeom>
                                <a:grpFill/>
                                <a:ln w="6350">
                                  <a:solidFill>
                                    <a:srgbClr val="212830"/>
                                  </a:solidFill>
                                  <a:prstDash val="solid"/>
                                  <a:round/>
                                  <a:headEnd/>
                                  <a:tailEnd/>
                                </a:ln>
                                <a:extLst/>
                              </wps:spPr>
                              <wps:bodyPr/>
                            </wps:wsp>
                            <wps:wsp>
                              <wps:cNvPr id="1125" name="Line 2376"/>
                              <wps:cNvCnPr/>
                              <wps:spPr bwMode="auto">
                                <a:xfrm>
                                  <a:off x="1725295" y="1369060"/>
                                  <a:ext cx="545465" cy="0"/>
                                </a:xfrm>
                                <a:prstGeom prst="line">
                                  <a:avLst/>
                                </a:prstGeom>
                                <a:grpFill/>
                                <a:ln w="6350">
                                  <a:solidFill>
                                    <a:srgbClr val="212830"/>
                                  </a:solidFill>
                                  <a:prstDash val="solid"/>
                                  <a:round/>
                                  <a:headEnd/>
                                  <a:tailEnd/>
                                </a:ln>
                                <a:extLst/>
                              </wps:spPr>
                              <wps:bodyPr/>
                            </wps:wsp>
                            <wps:wsp>
                              <wps:cNvPr id="1126" name="Line 2377"/>
                              <wps:cNvCnPr/>
                              <wps:spPr bwMode="auto">
                                <a:xfrm>
                                  <a:off x="1725295" y="1385570"/>
                                  <a:ext cx="545465" cy="0"/>
                                </a:xfrm>
                                <a:prstGeom prst="line">
                                  <a:avLst/>
                                </a:prstGeom>
                                <a:grpFill/>
                                <a:ln w="6350">
                                  <a:solidFill>
                                    <a:srgbClr val="212830"/>
                                  </a:solidFill>
                                  <a:prstDash val="solid"/>
                                  <a:round/>
                                  <a:headEnd/>
                                  <a:tailEnd/>
                                </a:ln>
                                <a:extLst/>
                              </wps:spPr>
                              <wps:bodyPr/>
                            </wps:wsp>
                            <wps:wsp>
                              <wps:cNvPr id="1127" name="Line 2378"/>
                              <wps:cNvCnPr/>
                              <wps:spPr bwMode="auto">
                                <a:xfrm>
                                  <a:off x="1725295" y="1402715"/>
                                  <a:ext cx="545465" cy="0"/>
                                </a:xfrm>
                                <a:prstGeom prst="line">
                                  <a:avLst/>
                                </a:prstGeom>
                                <a:grpFill/>
                                <a:ln w="6350">
                                  <a:solidFill>
                                    <a:srgbClr val="212830"/>
                                  </a:solidFill>
                                  <a:prstDash val="solid"/>
                                  <a:round/>
                                  <a:headEnd/>
                                  <a:tailEnd/>
                                </a:ln>
                                <a:extLst/>
                              </wps:spPr>
                              <wps:bodyPr/>
                            </wps:wsp>
                            <wps:wsp>
                              <wps:cNvPr id="1128" name="Line 2379"/>
                              <wps:cNvCnPr/>
                              <wps:spPr bwMode="auto">
                                <a:xfrm>
                                  <a:off x="939165" y="1419225"/>
                                  <a:ext cx="769620" cy="0"/>
                                </a:xfrm>
                                <a:prstGeom prst="line">
                                  <a:avLst/>
                                </a:prstGeom>
                                <a:grpFill/>
                                <a:ln w="6350">
                                  <a:solidFill>
                                    <a:srgbClr val="212830"/>
                                  </a:solidFill>
                                  <a:prstDash val="solid"/>
                                  <a:round/>
                                  <a:headEnd/>
                                  <a:tailEnd/>
                                </a:ln>
                                <a:extLst/>
                              </wps:spPr>
                              <wps:bodyPr/>
                            </wps:wsp>
                            <wps:wsp>
                              <wps:cNvPr id="1129" name="Line 2380"/>
                              <wps:cNvCnPr/>
                              <wps:spPr bwMode="auto">
                                <a:xfrm>
                                  <a:off x="1513840" y="1427480"/>
                                  <a:ext cx="756920" cy="0"/>
                                </a:xfrm>
                                <a:prstGeom prst="line">
                                  <a:avLst/>
                                </a:prstGeom>
                                <a:grpFill/>
                                <a:ln w="6350">
                                  <a:solidFill>
                                    <a:srgbClr val="212830"/>
                                  </a:solidFill>
                                  <a:prstDash val="solid"/>
                                  <a:round/>
                                  <a:headEnd/>
                                  <a:tailEnd/>
                                </a:ln>
                                <a:extLst/>
                              </wps:spPr>
                              <wps:bodyPr/>
                            </wps:wsp>
                            <wps:wsp>
                              <wps:cNvPr id="1130" name="Rectangle 2381"/>
                              <wps:cNvSpPr>
                                <a:spLocks noChangeArrowheads="1"/>
                              </wps:cNvSpPr>
                              <wps:spPr bwMode="auto">
                                <a:xfrm>
                                  <a:off x="1561465" y="1360170"/>
                                  <a:ext cx="43815" cy="3683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31" name="Rectangle 2382"/>
                              <wps:cNvSpPr>
                                <a:spLocks noChangeArrowheads="1"/>
                              </wps:cNvSpPr>
                              <wps:spPr bwMode="auto">
                                <a:xfrm>
                                  <a:off x="1566545" y="1323340"/>
                                  <a:ext cx="33020" cy="2476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32" name="Line 2383"/>
                              <wps:cNvCnPr/>
                              <wps:spPr bwMode="auto">
                                <a:xfrm>
                                  <a:off x="1583055" y="1360170"/>
                                  <a:ext cx="0" cy="36830"/>
                                </a:xfrm>
                                <a:prstGeom prst="line">
                                  <a:avLst/>
                                </a:prstGeom>
                                <a:grpFill/>
                                <a:ln w="6350">
                                  <a:solidFill>
                                    <a:srgbClr val="212830"/>
                                  </a:solidFill>
                                  <a:prstDash val="solid"/>
                                  <a:round/>
                                  <a:headEnd/>
                                  <a:tailEnd/>
                                </a:ln>
                                <a:extLst/>
                              </wps:spPr>
                              <wps:bodyPr/>
                            </wps:wsp>
                            <wps:wsp>
                              <wps:cNvPr id="1133" name="Line 2384"/>
                              <wps:cNvCnPr/>
                              <wps:spPr bwMode="auto">
                                <a:xfrm>
                                  <a:off x="1550035" y="1323340"/>
                                  <a:ext cx="0" cy="49530"/>
                                </a:xfrm>
                                <a:prstGeom prst="line">
                                  <a:avLst/>
                                </a:prstGeom>
                                <a:grpFill/>
                                <a:ln w="6350">
                                  <a:solidFill>
                                    <a:srgbClr val="212830"/>
                                  </a:solidFill>
                                  <a:prstDash val="solid"/>
                                  <a:round/>
                                  <a:headEnd/>
                                  <a:tailEnd/>
                                </a:ln>
                                <a:extLst/>
                              </wps:spPr>
                              <wps:bodyPr/>
                            </wps:wsp>
                            <wps:wsp>
                              <wps:cNvPr id="1134" name="Line 2385"/>
                              <wps:cNvCnPr/>
                              <wps:spPr bwMode="auto">
                                <a:xfrm>
                                  <a:off x="1539240" y="1304925"/>
                                  <a:ext cx="0" cy="92075"/>
                                </a:xfrm>
                                <a:prstGeom prst="line">
                                  <a:avLst/>
                                </a:prstGeom>
                                <a:grpFill/>
                                <a:ln w="6350">
                                  <a:solidFill>
                                    <a:srgbClr val="212830"/>
                                  </a:solidFill>
                                  <a:prstDash val="solid"/>
                                  <a:round/>
                                  <a:headEnd/>
                                  <a:tailEnd/>
                                </a:ln>
                                <a:extLst/>
                              </wps:spPr>
                              <wps:bodyPr/>
                            </wps:wsp>
                            <wps:wsp>
                              <wps:cNvPr id="1135" name="Line 2386"/>
                              <wps:cNvCnPr/>
                              <wps:spPr bwMode="auto">
                                <a:xfrm>
                                  <a:off x="1527810" y="1323340"/>
                                  <a:ext cx="0" cy="49530"/>
                                </a:xfrm>
                                <a:prstGeom prst="line">
                                  <a:avLst/>
                                </a:prstGeom>
                                <a:grpFill/>
                                <a:ln w="6350">
                                  <a:solidFill>
                                    <a:srgbClr val="212830"/>
                                  </a:solidFill>
                                  <a:prstDash val="solid"/>
                                  <a:round/>
                                  <a:headEnd/>
                                  <a:tailEnd/>
                                </a:ln>
                                <a:extLst/>
                              </wps:spPr>
                              <wps:bodyPr/>
                            </wps:wsp>
                            <wps:wsp>
                              <wps:cNvPr id="1136" name="Line 2387"/>
                              <wps:cNvCnPr/>
                              <wps:spPr bwMode="auto">
                                <a:xfrm>
                                  <a:off x="1561465" y="1378585"/>
                                  <a:ext cx="43815" cy="0"/>
                                </a:xfrm>
                                <a:prstGeom prst="line">
                                  <a:avLst/>
                                </a:prstGeom>
                                <a:grpFill/>
                                <a:ln w="6350">
                                  <a:solidFill>
                                    <a:srgbClr val="212830"/>
                                  </a:solidFill>
                                  <a:prstDash val="solid"/>
                                  <a:round/>
                                  <a:headEnd/>
                                  <a:tailEnd/>
                                </a:ln>
                                <a:extLst/>
                              </wps:spPr>
                              <wps:bodyPr/>
                            </wps:wsp>
                            <wps:wsp>
                              <wps:cNvPr id="1137" name="Line 2388"/>
                              <wps:cNvCnPr/>
                              <wps:spPr bwMode="auto">
                                <a:xfrm>
                                  <a:off x="1527810" y="1323340"/>
                                  <a:ext cx="22225" cy="0"/>
                                </a:xfrm>
                                <a:prstGeom prst="line">
                                  <a:avLst/>
                                </a:prstGeom>
                                <a:grpFill/>
                                <a:ln w="6350">
                                  <a:solidFill>
                                    <a:srgbClr val="212830"/>
                                  </a:solidFill>
                                  <a:prstDash val="solid"/>
                                  <a:round/>
                                  <a:headEnd/>
                                  <a:tailEnd/>
                                </a:ln>
                                <a:extLst/>
                              </wps:spPr>
                              <wps:bodyPr/>
                            </wps:wsp>
                            <wps:wsp>
                              <wps:cNvPr id="1138" name="Line 2389"/>
                              <wps:cNvCnPr/>
                              <wps:spPr bwMode="auto">
                                <a:xfrm>
                                  <a:off x="1561465" y="1311275"/>
                                  <a:ext cx="43815" cy="0"/>
                                </a:xfrm>
                                <a:prstGeom prst="line">
                                  <a:avLst/>
                                </a:prstGeom>
                                <a:grpFill/>
                                <a:ln w="6350">
                                  <a:solidFill>
                                    <a:srgbClr val="212830"/>
                                  </a:solidFill>
                                  <a:prstDash val="solid"/>
                                  <a:round/>
                                  <a:headEnd/>
                                  <a:tailEnd/>
                                </a:ln>
                                <a:extLst/>
                              </wps:spPr>
                              <wps:bodyPr/>
                            </wps:wsp>
                            <wps:wsp>
                              <wps:cNvPr id="1139" name="Line 2390"/>
                              <wps:cNvCnPr/>
                              <wps:spPr bwMode="auto">
                                <a:xfrm>
                                  <a:off x="1627505" y="1329690"/>
                                  <a:ext cx="76835" cy="0"/>
                                </a:xfrm>
                                <a:prstGeom prst="line">
                                  <a:avLst/>
                                </a:prstGeom>
                                <a:grpFill/>
                                <a:ln w="6350">
                                  <a:solidFill>
                                    <a:srgbClr val="212830"/>
                                  </a:solidFill>
                                  <a:prstDash val="solid"/>
                                  <a:round/>
                                  <a:headEnd/>
                                  <a:tailEnd/>
                                </a:ln>
                                <a:extLst/>
                              </wps:spPr>
                              <wps:bodyPr/>
                            </wps:wsp>
                            <wps:wsp>
                              <wps:cNvPr id="1140" name="Line 2391"/>
                              <wps:cNvCnPr/>
                              <wps:spPr bwMode="auto">
                                <a:xfrm>
                                  <a:off x="1666240" y="1304925"/>
                                  <a:ext cx="0" cy="92075"/>
                                </a:xfrm>
                                <a:prstGeom prst="line">
                                  <a:avLst/>
                                </a:prstGeom>
                                <a:grpFill/>
                                <a:ln w="6350">
                                  <a:solidFill>
                                    <a:srgbClr val="212830"/>
                                  </a:solidFill>
                                  <a:prstDash val="solid"/>
                                  <a:round/>
                                  <a:headEnd/>
                                  <a:tailEnd/>
                                </a:ln>
                                <a:extLst/>
                              </wps:spPr>
                              <wps:bodyPr/>
                            </wps:wsp>
                            <wps:wsp>
                              <wps:cNvPr id="1141" name="Freeform 2392"/>
                              <wps:cNvSpPr>
                                <a:spLocks/>
                              </wps:cNvSpPr>
                              <wps:spPr bwMode="auto">
                                <a:xfrm>
                                  <a:off x="1627505" y="1336040"/>
                                  <a:ext cx="38735" cy="48895"/>
                                </a:xfrm>
                                <a:custGeom>
                                  <a:avLst/>
                                  <a:gdLst>
                                    <a:gd name="T0" fmla="*/ 121 w 121"/>
                                    <a:gd name="T1" fmla="*/ 0 h 155"/>
                                    <a:gd name="T2" fmla="*/ 68 w 121"/>
                                    <a:gd name="T3" fmla="*/ 78 h 155"/>
                                    <a:gd name="T4" fmla="*/ 0 w 121"/>
                                    <a:gd name="T5" fmla="*/ 155 h 155"/>
                                  </a:gdLst>
                                  <a:ahLst/>
                                  <a:cxnLst>
                                    <a:cxn ang="0">
                                      <a:pos x="T0" y="T1"/>
                                    </a:cxn>
                                    <a:cxn ang="0">
                                      <a:pos x="T2" y="T3"/>
                                    </a:cxn>
                                    <a:cxn ang="0">
                                      <a:pos x="T4" y="T5"/>
                                    </a:cxn>
                                  </a:cxnLst>
                                  <a:rect l="0" t="0" r="r" b="b"/>
                                  <a:pathLst>
                                    <a:path w="121" h="155">
                                      <a:moveTo>
                                        <a:pt x="121" y="0"/>
                                      </a:moveTo>
                                      <a:lnTo>
                                        <a:pt x="68" y="78"/>
                                      </a:lnTo>
                                      <a:lnTo>
                                        <a:pt x="0" y="15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42" name="Freeform 2393"/>
                              <wps:cNvSpPr>
                                <a:spLocks/>
                              </wps:cNvSpPr>
                              <wps:spPr bwMode="auto">
                                <a:xfrm>
                                  <a:off x="1666240" y="1336040"/>
                                  <a:ext cx="38100" cy="48895"/>
                                </a:xfrm>
                                <a:custGeom>
                                  <a:avLst/>
                                  <a:gdLst>
                                    <a:gd name="T0" fmla="*/ 0 w 121"/>
                                    <a:gd name="T1" fmla="*/ 0 h 155"/>
                                    <a:gd name="T2" fmla="*/ 52 w 121"/>
                                    <a:gd name="T3" fmla="*/ 78 h 155"/>
                                    <a:gd name="T4" fmla="*/ 121 w 121"/>
                                    <a:gd name="T5" fmla="*/ 155 h 155"/>
                                  </a:gdLst>
                                  <a:ahLst/>
                                  <a:cxnLst>
                                    <a:cxn ang="0">
                                      <a:pos x="T0" y="T1"/>
                                    </a:cxn>
                                    <a:cxn ang="0">
                                      <a:pos x="T2" y="T3"/>
                                    </a:cxn>
                                    <a:cxn ang="0">
                                      <a:pos x="T4" y="T5"/>
                                    </a:cxn>
                                  </a:cxnLst>
                                  <a:rect l="0" t="0" r="r" b="b"/>
                                  <a:pathLst>
                                    <a:path w="121" h="155">
                                      <a:moveTo>
                                        <a:pt x="0" y="0"/>
                                      </a:moveTo>
                                      <a:lnTo>
                                        <a:pt x="52" y="78"/>
                                      </a:lnTo>
                                      <a:lnTo>
                                        <a:pt x="121" y="15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43" name="Line 2394"/>
                              <wps:cNvCnPr/>
                              <wps:spPr bwMode="auto">
                                <a:xfrm>
                                  <a:off x="939165" y="1103630"/>
                                  <a:ext cx="1331595" cy="0"/>
                                </a:xfrm>
                                <a:prstGeom prst="line">
                                  <a:avLst/>
                                </a:prstGeom>
                                <a:grpFill/>
                                <a:ln w="6350">
                                  <a:solidFill>
                                    <a:srgbClr val="212830"/>
                                  </a:solidFill>
                                  <a:prstDash val="solid"/>
                                  <a:round/>
                                  <a:headEnd/>
                                  <a:tailEnd/>
                                </a:ln>
                                <a:extLst/>
                              </wps:spPr>
                              <wps:bodyPr/>
                            </wps:wsp>
                            <wps:wsp>
                              <wps:cNvPr id="1144" name="Line 2395"/>
                              <wps:cNvCnPr/>
                              <wps:spPr bwMode="auto">
                                <a:xfrm>
                                  <a:off x="939165" y="1125220"/>
                                  <a:ext cx="1331595" cy="0"/>
                                </a:xfrm>
                                <a:prstGeom prst="line">
                                  <a:avLst/>
                                </a:prstGeom>
                                <a:grpFill/>
                                <a:ln w="6350">
                                  <a:solidFill>
                                    <a:srgbClr val="212830"/>
                                  </a:solidFill>
                                  <a:prstDash val="solid"/>
                                  <a:round/>
                                  <a:headEnd/>
                                  <a:tailEnd/>
                                </a:ln>
                                <a:extLst/>
                              </wps:spPr>
                              <wps:bodyPr/>
                            </wps:wsp>
                            <wps:wsp>
                              <wps:cNvPr id="1145" name="Line 2396"/>
                              <wps:cNvCnPr/>
                              <wps:spPr bwMode="auto">
                                <a:xfrm flipH="1" flipV="1">
                                  <a:off x="1115060" y="991235"/>
                                  <a:ext cx="194310" cy="112395"/>
                                </a:xfrm>
                                <a:prstGeom prst="line">
                                  <a:avLst/>
                                </a:prstGeom>
                                <a:grpFill/>
                                <a:ln w="6350">
                                  <a:solidFill>
                                    <a:srgbClr val="212830"/>
                                  </a:solidFill>
                                  <a:prstDash val="solid"/>
                                  <a:round/>
                                  <a:headEnd/>
                                  <a:tailEnd/>
                                </a:ln>
                                <a:extLst/>
                              </wps:spPr>
                              <wps:bodyPr/>
                            </wps:wsp>
                            <wps:wsp>
                              <wps:cNvPr id="1146" name="Line 2397"/>
                              <wps:cNvCnPr/>
                              <wps:spPr bwMode="auto">
                                <a:xfrm flipH="1">
                                  <a:off x="457835" y="991235"/>
                                  <a:ext cx="657225" cy="0"/>
                                </a:xfrm>
                                <a:prstGeom prst="line">
                                  <a:avLst/>
                                </a:prstGeom>
                                <a:grpFill/>
                                <a:ln w="6350">
                                  <a:solidFill>
                                    <a:srgbClr val="212830"/>
                                  </a:solidFill>
                                  <a:prstDash val="solid"/>
                                  <a:round/>
                                  <a:headEnd/>
                                  <a:tailEnd/>
                                </a:ln>
                                <a:extLst/>
                              </wps:spPr>
                              <wps:bodyPr/>
                            </wps:wsp>
                            <wps:wsp>
                              <wps:cNvPr id="1147" name="Line 2398"/>
                              <wps:cNvCnPr/>
                              <wps:spPr bwMode="auto">
                                <a:xfrm>
                                  <a:off x="2616835" y="1125220"/>
                                  <a:ext cx="1270" cy="0"/>
                                </a:xfrm>
                                <a:prstGeom prst="line">
                                  <a:avLst/>
                                </a:prstGeom>
                                <a:grpFill/>
                                <a:ln w="6350">
                                  <a:solidFill>
                                    <a:srgbClr val="212830"/>
                                  </a:solidFill>
                                  <a:prstDash val="solid"/>
                                  <a:round/>
                                  <a:headEnd/>
                                  <a:tailEnd/>
                                </a:ln>
                                <a:extLst/>
                              </wps:spPr>
                              <wps:bodyPr/>
                            </wps:wsp>
                            <wps:wsp>
                              <wps:cNvPr id="1148" name="Line 2399"/>
                              <wps:cNvCnPr/>
                              <wps:spPr bwMode="auto">
                                <a:xfrm flipV="1">
                                  <a:off x="2616835" y="1125220"/>
                                  <a:ext cx="0" cy="302260"/>
                                </a:xfrm>
                                <a:prstGeom prst="line">
                                  <a:avLst/>
                                </a:prstGeom>
                                <a:grpFill/>
                                <a:ln w="6350">
                                  <a:solidFill>
                                    <a:srgbClr val="212830"/>
                                  </a:solidFill>
                                  <a:prstDash val="solid"/>
                                  <a:round/>
                                  <a:headEnd/>
                                  <a:tailEnd/>
                                </a:ln>
                                <a:extLst/>
                              </wps:spPr>
                              <wps:bodyPr/>
                            </wps:wsp>
                            <wps:wsp>
                              <wps:cNvPr id="1149" name="Line 2400"/>
                              <wps:cNvCnPr/>
                              <wps:spPr bwMode="auto">
                                <a:xfrm flipH="1">
                                  <a:off x="2322830" y="1125220"/>
                                  <a:ext cx="294005" cy="0"/>
                                </a:xfrm>
                                <a:prstGeom prst="line">
                                  <a:avLst/>
                                </a:prstGeom>
                                <a:grpFill/>
                                <a:ln w="6350">
                                  <a:solidFill>
                                    <a:srgbClr val="212830"/>
                                  </a:solidFill>
                                  <a:prstDash val="solid"/>
                                  <a:round/>
                                  <a:headEnd/>
                                  <a:tailEnd/>
                                </a:ln>
                                <a:extLst/>
                              </wps:spPr>
                              <wps:bodyPr/>
                            </wps:wsp>
                            <wps:wsp>
                              <wps:cNvPr id="1150" name="Freeform 2401"/>
                              <wps:cNvSpPr>
                                <a:spLocks/>
                              </wps:cNvSpPr>
                              <wps:spPr bwMode="auto">
                                <a:xfrm>
                                  <a:off x="2511425" y="1413510"/>
                                  <a:ext cx="45720" cy="43180"/>
                                </a:xfrm>
                                <a:custGeom>
                                  <a:avLst/>
                                  <a:gdLst>
                                    <a:gd name="T0" fmla="*/ 48 w 145"/>
                                    <a:gd name="T1" fmla="*/ 135 h 135"/>
                                    <a:gd name="T2" fmla="*/ 0 w 145"/>
                                    <a:gd name="T3" fmla="*/ 102 h 135"/>
                                    <a:gd name="T4" fmla="*/ 0 w 145"/>
                                    <a:gd name="T5" fmla="*/ 34 h 135"/>
                                    <a:gd name="T6" fmla="*/ 48 w 145"/>
                                    <a:gd name="T7" fmla="*/ 0 h 135"/>
                                    <a:gd name="T8" fmla="*/ 97 w 145"/>
                                    <a:gd name="T9" fmla="*/ 0 h 135"/>
                                    <a:gd name="T10" fmla="*/ 145 w 145"/>
                                    <a:gd name="T11" fmla="*/ 34 h 135"/>
                                    <a:gd name="T12" fmla="*/ 145 w 145"/>
                                    <a:gd name="T13" fmla="*/ 68 h 135"/>
                                  </a:gdLst>
                                  <a:ahLst/>
                                  <a:cxnLst>
                                    <a:cxn ang="0">
                                      <a:pos x="T0" y="T1"/>
                                    </a:cxn>
                                    <a:cxn ang="0">
                                      <a:pos x="T2" y="T3"/>
                                    </a:cxn>
                                    <a:cxn ang="0">
                                      <a:pos x="T4" y="T5"/>
                                    </a:cxn>
                                    <a:cxn ang="0">
                                      <a:pos x="T6" y="T7"/>
                                    </a:cxn>
                                    <a:cxn ang="0">
                                      <a:pos x="T8" y="T9"/>
                                    </a:cxn>
                                    <a:cxn ang="0">
                                      <a:pos x="T10" y="T11"/>
                                    </a:cxn>
                                    <a:cxn ang="0">
                                      <a:pos x="T12" y="T13"/>
                                    </a:cxn>
                                  </a:cxnLst>
                                  <a:rect l="0" t="0" r="r" b="b"/>
                                  <a:pathLst>
                                    <a:path w="145" h="135">
                                      <a:moveTo>
                                        <a:pt x="48" y="135"/>
                                      </a:moveTo>
                                      <a:lnTo>
                                        <a:pt x="0" y="102"/>
                                      </a:lnTo>
                                      <a:lnTo>
                                        <a:pt x="0" y="34"/>
                                      </a:lnTo>
                                      <a:lnTo>
                                        <a:pt x="48" y="0"/>
                                      </a:lnTo>
                                      <a:lnTo>
                                        <a:pt x="97" y="0"/>
                                      </a:lnTo>
                                      <a:lnTo>
                                        <a:pt x="145" y="34"/>
                                      </a:lnTo>
                                      <a:lnTo>
                                        <a:pt x="145" y="6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1" name="Freeform 2402"/>
                              <wps:cNvSpPr>
                                <a:spLocks/>
                              </wps:cNvSpPr>
                              <wps:spPr bwMode="auto">
                                <a:xfrm>
                                  <a:off x="2557145" y="1413510"/>
                                  <a:ext cx="46355" cy="43180"/>
                                </a:xfrm>
                                <a:custGeom>
                                  <a:avLst/>
                                  <a:gdLst>
                                    <a:gd name="T0" fmla="*/ 0 w 145"/>
                                    <a:gd name="T1" fmla="*/ 34 h 135"/>
                                    <a:gd name="T2" fmla="*/ 48 w 145"/>
                                    <a:gd name="T3" fmla="*/ 0 h 135"/>
                                    <a:gd name="T4" fmla="*/ 96 w 145"/>
                                    <a:gd name="T5" fmla="*/ 0 h 135"/>
                                    <a:gd name="T6" fmla="*/ 145 w 145"/>
                                    <a:gd name="T7" fmla="*/ 34 h 135"/>
                                    <a:gd name="T8" fmla="*/ 145 w 145"/>
                                    <a:gd name="T9" fmla="*/ 102 h 135"/>
                                    <a:gd name="T10" fmla="*/ 96 w 145"/>
                                    <a:gd name="T11" fmla="*/ 135 h 135"/>
                                  </a:gdLst>
                                  <a:ahLst/>
                                  <a:cxnLst>
                                    <a:cxn ang="0">
                                      <a:pos x="T0" y="T1"/>
                                    </a:cxn>
                                    <a:cxn ang="0">
                                      <a:pos x="T2" y="T3"/>
                                    </a:cxn>
                                    <a:cxn ang="0">
                                      <a:pos x="T4" y="T5"/>
                                    </a:cxn>
                                    <a:cxn ang="0">
                                      <a:pos x="T6" y="T7"/>
                                    </a:cxn>
                                    <a:cxn ang="0">
                                      <a:pos x="T8" y="T9"/>
                                    </a:cxn>
                                    <a:cxn ang="0">
                                      <a:pos x="T10" y="T11"/>
                                    </a:cxn>
                                  </a:cxnLst>
                                  <a:rect l="0" t="0" r="r" b="b"/>
                                  <a:pathLst>
                                    <a:path w="145" h="135">
                                      <a:moveTo>
                                        <a:pt x="0" y="34"/>
                                      </a:moveTo>
                                      <a:lnTo>
                                        <a:pt x="48" y="0"/>
                                      </a:lnTo>
                                      <a:lnTo>
                                        <a:pt x="96" y="0"/>
                                      </a:lnTo>
                                      <a:lnTo>
                                        <a:pt x="145" y="34"/>
                                      </a:lnTo>
                                      <a:lnTo>
                                        <a:pt x="145" y="102"/>
                                      </a:lnTo>
                                      <a:lnTo>
                                        <a:pt x="96"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2" name="Freeform 2403"/>
                              <wps:cNvSpPr>
                                <a:spLocks/>
                              </wps:cNvSpPr>
                              <wps:spPr bwMode="auto">
                                <a:xfrm>
                                  <a:off x="2511425" y="1349375"/>
                                  <a:ext cx="92075" cy="42545"/>
                                </a:xfrm>
                                <a:custGeom>
                                  <a:avLst/>
                                  <a:gdLst>
                                    <a:gd name="T0" fmla="*/ 241 w 290"/>
                                    <a:gd name="T1" fmla="*/ 135 h 135"/>
                                    <a:gd name="T2" fmla="*/ 290 w 290"/>
                                    <a:gd name="T3" fmla="*/ 101 h 135"/>
                                    <a:gd name="T4" fmla="*/ 290 w 290"/>
                                    <a:gd name="T5" fmla="*/ 33 h 135"/>
                                    <a:gd name="T6" fmla="*/ 241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1" y="135"/>
                                      </a:moveTo>
                                      <a:lnTo>
                                        <a:pt x="290" y="101"/>
                                      </a:lnTo>
                                      <a:lnTo>
                                        <a:pt x="290" y="33"/>
                                      </a:lnTo>
                                      <a:lnTo>
                                        <a:pt x="241"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3" name="Freeform 2404"/>
                              <wps:cNvSpPr>
                                <a:spLocks/>
                              </wps:cNvSpPr>
                              <wps:spPr bwMode="auto">
                                <a:xfrm>
                                  <a:off x="2511425" y="1284605"/>
                                  <a:ext cx="92075" cy="43180"/>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4" name="Line 2405"/>
                              <wps:cNvCnPr/>
                              <wps:spPr bwMode="auto">
                                <a:xfrm flipH="1" flipV="1">
                                  <a:off x="2548255" y="1203325"/>
                                  <a:ext cx="12065" cy="8255"/>
                                </a:xfrm>
                                <a:prstGeom prst="line">
                                  <a:avLst/>
                                </a:prstGeom>
                                <a:grpFill/>
                                <a:ln w="6350">
                                  <a:solidFill>
                                    <a:srgbClr val="212830"/>
                                  </a:solidFill>
                                  <a:prstDash val="solid"/>
                                  <a:round/>
                                  <a:headEnd/>
                                  <a:tailEnd/>
                                </a:ln>
                                <a:extLst/>
                              </wps:spPr>
                              <wps:bodyPr/>
                            </wps:wsp>
                            <wps:wsp>
                              <wps:cNvPr id="1155" name="Freeform 2406"/>
                              <wps:cNvSpPr>
                                <a:spLocks/>
                              </wps:cNvSpPr>
                              <wps:spPr bwMode="auto">
                                <a:xfrm>
                                  <a:off x="2548255" y="1211580"/>
                                  <a:ext cx="12065" cy="26035"/>
                                </a:xfrm>
                                <a:custGeom>
                                  <a:avLst/>
                                  <a:gdLst>
                                    <a:gd name="T0" fmla="*/ 0 w 38"/>
                                    <a:gd name="T1" fmla="*/ 82 h 82"/>
                                    <a:gd name="T2" fmla="*/ 38 w 38"/>
                                    <a:gd name="T3" fmla="*/ 55 h 82"/>
                                    <a:gd name="T4" fmla="*/ 38 w 38"/>
                                    <a:gd name="T5" fmla="*/ 0 h 82"/>
                                  </a:gdLst>
                                  <a:ahLst/>
                                  <a:cxnLst>
                                    <a:cxn ang="0">
                                      <a:pos x="T0" y="T1"/>
                                    </a:cxn>
                                    <a:cxn ang="0">
                                      <a:pos x="T2" y="T3"/>
                                    </a:cxn>
                                    <a:cxn ang="0">
                                      <a:pos x="T4" y="T5"/>
                                    </a:cxn>
                                  </a:cxnLst>
                                  <a:rect l="0" t="0" r="r" b="b"/>
                                  <a:pathLst>
                                    <a:path w="38" h="82">
                                      <a:moveTo>
                                        <a:pt x="0" y="82"/>
                                      </a:moveTo>
                                      <a:lnTo>
                                        <a:pt x="38" y="55"/>
                                      </a:lnTo>
                                      <a:lnTo>
                                        <a:pt x="38"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6" name="Freeform 2407"/>
                              <wps:cNvSpPr>
                                <a:spLocks/>
                              </wps:cNvSpPr>
                              <wps:spPr bwMode="auto">
                                <a:xfrm>
                                  <a:off x="2548255" y="1237615"/>
                                  <a:ext cx="12065" cy="21590"/>
                                </a:xfrm>
                                <a:custGeom>
                                  <a:avLst/>
                                  <a:gdLst>
                                    <a:gd name="T0" fmla="*/ 38 w 38"/>
                                    <a:gd name="T1" fmla="*/ 68 h 68"/>
                                    <a:gd name="T2" fmla="*/ 0 w 38"/>
                                    <a:gd name="T3" fmla="*/ 40 h 68"/>
                                    <a:gd name="T4" fmla="*/ 0 w 38"/>
                                    <a:gd name="T5" fmla="*/ 0 h 68"/>
                                  </a:gdLst>
                                  <a:ahLst/>
                                  <a:cxnLst>
                                    <a:cxn ang="0">
                                      <a:pos x="T0" y="T1"/>
                                    </a:cxn>
                                    <a:cxn ang="0">
                                      <a:pos x="T2" y="T3"/>
                                    </a:cxn>
                                    <a:cxn ang="0">
                                      <a:pos x="T4" y="T5"/>
                                    </a:cxn>
                                  </a:cxnLst>
                                  <a:rect l="0" t="0" r="r" b="b"/>
                                  <a:pathLst>
                                    <a:path w="38" h="68">
                                      <a:moveTo>
                                        <a:pt x="38" y="68"/>
                                      </a:moveTo>
                                      <a:lnTo>
                                        <a:pt x="0" y="40"/>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7" name="Freeform 2408"/>
                              <wps:cNvSpPr>
                                <a:spLocks/>
                              </wps:cNvSpPr>
                              <wps:spPr bwMode="auto">
                                <a:xfrm>
                                  <a:off x="2511425" y="1143000"/>
                                  <a:ext cx="92075" cy="43180"/>
                                </a:xfrm>
                                <a:custGeom>
                                  <a:avLst/>
                                  <a:gdLst>
                                    <a:gd name="T0" fmla="*/ 241 w 290"/>
                                    <a:gd name="T1" fmla="*/ 136 h 136"/>
                                    <a:gd name="T2" fmla="*/ 290 w 290"/>
                                    <a:gd name="T3" fmla="*/ 102 h 136"/>
                                    <a:gd name="T4" fmla="*/ 290 w 290"/>
                                    <a:gd name="T5" fmla="*/ 34 h 136"/>
                                    <a:gd name="T6" fmla="*/ 241 w 290"/>
                                    <a:gd name="T7" fmla="*/ 0 h 136"/>
                                    <a:gd name="T8" fmla="*/ 145 w 290"/>
                                    <a:gd name="T9" fmla="*/ 0 h 136"/>
                                    <a:gd name="T10" fmla="*/ 97 w 290"/>
                                    <a:gd name="T11" fmla="*/ 34 h 136"/>
                                    <a:gd name="T12" fmla="*/ 97 w 290"/>
                                    <a:gd name="T13" fmla="*/ 136 h 136"/>
                                    <a:gd name="T14" fmla="*/ 0 w 290"/>
                                    <a:gd name="T15" fmla="*/ 136 h 136"/>
                                    <a:gd name="T16" fmla="*/ 0 w 290"/>
                                    <a:gd name="T17" fmla="*/ 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6">
                                      <a:moveTo>
                                        <a:pt x="241" y="136"/>
                                      </a:moveTo>
                                      <a:lnTo>
                                        <a:pt x="290" y="102"/>
                                      </a:lnTo>
                                      <a:lnTo>
                                        <a:pt x="290" y="34"/>
                                      </a:lnTo>
                                      <a:lnTo>
                                        <a:pt x="241" y="0"/>
                                      </a:lnTo>
                                      <a:lnTo>
                                        <a:pt x="145" y="0"/>
                                      </a:lnTo>
                                      <a:lnTo>
                                        <a:pt x="97" y="34"/>
                                      </a:lnTo>
                                      <a:lnTo>
                                        <a:pt x="97" y="136"/>
                                      </a:lnTo>
                                      <a:lnTo>
                                        <a:pt x="0" y="13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8" name="Freeform 2409"/>
                              <wps:cNvSpPr>
                                <a:spLocks/>
                              </wps:cNvSpPr>
                              <wps:spPr bwMode="auto">
                                <a:xfrm>
                                  <a:off x="2511425" y="1078865"/>
                                  <a:ext cx="92075" cy="42545"/>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9" name="Freeform 2410"/>
                              <wps:cNvSpPr>
                                <a:spLocks/>
                              </wps:cNvSpPr>
                              <wps:spPr bwMode="auto">
                                <a:xfrm>
                                  <a:off x="2511425" y="1014730"/>
                                  <a:ext cx="92075" cy="42545"/>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60" name="Line 2411"/>
                              <wps:cNvCnPr/>
                              <wps:spPr bwMode="auto">
                                <a:xfrm>
                                  <a:off x="4447540" y="248285"/>
                                  <a:ext cx="0" cy="1270000"/>
                                </a:xfrm>
                                <a:prstGeom prst="line">
                                  <a:avLst/>
                                </a:prstGeom>
                                <a:grpFill/>
                                <a:ln w="6350">
                                  <a:solidFill>
                                    <a:srgbClr val="212830"/>
                                  </a:solidFill>
                                  <a:prstDash val="solid"/>
                                  <a:round/>
                                  <a:headEnd/>
                                  <a:tailEnd/>
                                </a:ln>
                                <a:extLst/>
                              </wps:spPr>
                              <wps:bodyPr/>
                            </wps:wsp>
                            <wps:wsp>
                              <wps:cNvPr id="1161" name="Line 2412"/>
                              <wps:cNvCnPr/>
                              <wps:spPr bwMode="auto">
                                <a:xfrm>
                                  <a:off x="4478655" y="248285"/>
                                  <a:ext cx="0" cy="1270000"/>
                                </a:xfrm>
                                <a:prstGeom prst="line">
                                  <a:avLst/>
                                </a:prstGeom>
                                <a:grpFill/>
                                <a:ln w="6350">
                                  <a:solidFill>
                                    <a:srgbClr val="212830"/>
                                  </a:solidFill>
                                  <a:prstDash val="solid"/>
                                  <a:round/>
                                  <a:headEnd/>
                                  <a:tailEnd/>
                                </a:ln>
                                <a:extLst/>
                              </wps:spPr>
                              <wps:bodyPr/>
                            </wps:wsp>
                            <wps:wsp>
                              <wps:cNvPr id="1162" name="Line 2413"/>
                              <wps:cNvCnPr/>
                              <wps:spPr bwMode="auto">
                                <a:xfrm>
                                  <a:off x="4462780" y="248285"/>
                                  <a:ext cx="0" cy="1270000"/>
                                </a:xfrm>
                                <a:prstGeom prst="line">
                                  <a:avLst/>
                                </a:prstGeom>
                                <a:grpFill/>
                                <a:ln w="6350">
                                  <a:solidFill>
                                    <a:srgbClr val="212830"/>
                                  </a:solidFill>
                                  <a:prstDash val="solid"/>
                                  <a:round/>
                                  <a:headEnd/>
                                  <a:tailEnd/>
                                </a:ln>
                                <a:extLst/>
                              </wps:spPr>
                              <wps:bodyPr/>
                            </wps:wsp>
                            <wps:wsp>
                              <wps:cNvPr id="1163" name="Line 2414"/>
                              <wps:cNvCnPr/>
                              <wps:spPr bwMode="auto">
                                <a:xfrm>
                                  <a:off x="3775075" y="248285"/>
                                  <a:ext cx="0" cy="1270000"/>
                                </a:xfrm>
                                <a:prstGeom prst="line">
                                  <a:avLst/>
                                </a:prstGeom>
                                <a:grpFill/>
                                <a:ln w="6350">
                                  <a:solidFill>
                                    <a:srgbClr val="212830"/>
                                  </a:solidFill>
                                  <a:prstDash val="solid"/>
                                  <a:round/>
                                  <a:headEnd/>
                                  <a:tailEnd/>
                                </a:ln>
                                <a:extLst/>
                              </wps:spPr>
                              <wps:bodyPr/>
                            </wps:wsp>
                            <wps:wsp>
                              <wps:cNvPr id="1164" name="Line 2415"/>
                              <wps:cNvCnPr/>
                              <wps:spPr bwMode="auto">
                                <a:xfrm>
                                  <a:off x="3806190" y="248285"/>
                                  <a:ext cx="0" cy="1270000"/>
                                </a:xfrm>
                                <a:prstGeom prst="line">
                                  <a:avLst/>
                                </a:prstGeom>
                                <a:grpFill/>
                                <a:ln w="6350">
                                  <a:solidFill>
                                    <a:srgbClr val="212830"/>
                                  </a:solidFill>
                                  <a:prstDash val="solid"/>
                                  <a:round/>
                                  <a:headEnd/>
                                  <a:tailEnd/>
                                </a:ln>
                                <a:extLst/>
                              </wps:spPr>
                              <wps:bodyPr/>
                            </wps:wsp>
                            <wps:wsp>
                              <wps:cNvPr id="1165" name="Line 2416"/>
                              <wps:cNvCnPr/>
                              <wps:spPr bwMode="auto">
                                <a:xfrm>
                                  <a:off x="3790950" y="248285"/>
                                  <a:ext cx="0" cy="1270000"/>
                                </a:xfrm>
                                <a:prstGeom prst="line">
                                  <a:avLst/>
                                </a:prstGeom>
                                <a:grpFill/>
                                <a:ln w="6350">
                                  <a:solidFill>
                                    <a:srgbClr val="212830"/>
                                  </a:solidFill>
                                  <a:prstDash val="solid"/>
                                  <a:round/>
                                  <a:headEnd/>
                                  <a:tailEnd/>
                                </a:ln>
                                <a:extLst/>
                              </wps:spPr>
                              <wps:bodyPr/>
                            </wps:wsp>
                            <wps:wsp>
                              <wps:cNvPr id="1166" name="Line 2417"/>
                              <wps:cNvCnPr/>
                              <wps:spPr bwMode="auto">
                                <a:xfrm>
                                  <a:off x="3775075" y="1518285"/>
                                  <a:ext cx="31115" cy="0"/>
                                </a:xfrm>
                                <a:prstGeom prst="line">
                                  <a:avLst/>
                                </a:prstGeom>
                                <a:grpFill/>
                                <a:ln w="6350">
                                  <a:solidFill>
                                    <a:srgbClr val="212830"/>
                                  </a:solidFill>
                                  <a:prstDash val="solid"/>
                                  <a:round/>
                                  <a:headEnd/>
                                  <a:tailEnd/>
                                </a:ln>
                                <a:extLst/>
                              </wps:spPr>
                              <wps:bodyPr/>
                            </wps:wsp>
                            <wps:wsp>
                              <wps:cNvPr id="1167" name="Line 2418"/>
                              <wps:cNvCnPr/>
                              <wps:spPr bwMode="auto">
                                <a:xfrm>
                                  <a:off x="4447540" y="1518285"/>
                                  <a:ext cx="31115" cy="0"/>
                                </a:xfrm>
                                <a:prstGeom prst="line">
                                  <a:avLst/>
                                </a:prstGeom>
                                <a:grpFill/>
                                <a:ln w="6350">
                                  <a:solidFill>
                                    <a:srgbClr val="212830"/>
                                  </a:solidFill>
                                  <a:prstDash val="solid"/>
                                  <a:round/>
                                  <a:headEnd/>
                                  <a:tailEnd/>
                                </a:ln>
                                <a:extLst/>
                              </wps:spPr>
                              <wps:bodyPr/>
                            </wps:wsp>
                            <wps:wsp>
                              <wps:cNvPr id="1168" name="Line 2419"/>
                              <wps:cNvCnPr/>
                              <wps:spPr bwMode="auto">
                                <a:xfrm>
                                  <a:off x="3806190" y="271145"/>
                                  <a:ext cx="641350" cy="0"/>
                                </a:xfrm>
                                <a:prstGeom prst="line">
                                  <a:avLst/>
                                </a:prstGeom>
                                <a:grpFill/>
                                <a:ln w="6350">
                                  <a:solidFill>
                                    <a:srgbClr val="212830"/>
                                  </a:solidFill>
                                  <a:prstDash val="solid"/>
                                  <a:round/>
                                  <a:headEnd/>
                                  <a:tailEnd/>
                                </a:ln>
                                <a:extLst/>
                              </wps:spPr>
                              <wps:bodyPr/>
                            </wps:wsp>
                            <wps:wsp>
                              <wps:cNvPr id="1169" name="Line 2420"/>
                              <wps:cNvCnPr/>
                              <wps:spPr bwMode="auto">
                                <a:xfrm>
                                  <a:off x="3806190" y="302260"/>
                                  <a:ext cx="641350" cy="0"/>
                                </a:xfrm>
                                <a:prstGeom prst="line">
                                  <a:avLst/>
                                </a:prstGeom>
                                <a:grpFill/>
                                <a:ln w="6350">
                                  <a:solidFill>
                                    <a:srgbClr val="212830"/>
                                  </a:solidFill>
                                  <a:prstDash val="solid"/>
                                  <a:round/>
                                  <a:headEnd/>
                                  <a:tailEnd/>
                                </a:ln>
                                <a:extLst/>
                              </wps:spPr>
                              <wps:bodyPr/>
                            </wps:wsp>
                            <wps:wsp>
                              <wps:cNvPr id="1170" name="Line 2421"/>
                              <wps:cNvCnPr/>
                              <wps:spPr bwMode="auto">
                                <a:xfrm>
                                  <a:off x="3790950" y="286385"/>
                                  <a:ext cx="671830" cy="0"/>
                                </a:xfrm>
                                <a:prstGeom prst="line">
                                  <a:avLst/>
                                </a:prstGeom>
                                <a:grpFill/>
                                <a:ln w="6350">
                                  <a:solidFill>
                                    <a:srgbClr val="212830"/>
                                  </a:solidFill>
                                  <a:prstDash val="solid"/>
                                  <a:round/>
                                  <a:headEnd/>
                                  <a:tailEnd/>
                                </a:ln>
                                <a:extLst/>
                              </wps:spPr>
                              <wps:bodyPr/>
                            </wps:wsp>
                            <wps:wsp>
                              <wps:cNvPr id="1171" name="Line 2422"/>
                              <wps:cNvCnPr/>
                              <wps:spPr bwMode="auto">
                                <a:xfrm>
                                  <a:off x="3775075" y="248285"/>
                                  <a:ext cx="31115" cy="0"/>
                                </a:xfrm>
                                <a:prstGeom prst="line">
                                  <a:avLst/>
                                </a:prstGeom>
                                <a:grpFill/>
                                <a:ln w="6350">
                                  <a:solidFill>
                                    <a:srgbClr val="212830"/>
                                  </a:solidFill>
                                  <a:prstDash val="solid"/>
                                  <a:round/>
                                  <a:headEnd/>
                                  <a:tailEnd/>
                                </a:ln>
                                <a:extLst/>
                              </wps:spPr>
                              <wps:bodyPr/>
                            </wps:wsp>
                            <wps:wsp>
                              <wps:cNvPr id="1172" name="Line 2423"/>
                              <wps:cNvCnPr/>
                              <wps:spPr bwMode="auto">
                                <a:xfrm>
                                  <a:off x="3775075" y="266700"/>
                                  <a:ext cx="31115" cy="0"/>
                                </a:xfrm>
                                <a:prstGeom prst="line">
                                  <a:avLst/>
                                </a:prstGeom>
                                <a:grpFill/>
                                <a:ln w="6350">
                                  <a:solidFill>
                                    <a:srgbClr val="212830"/>
                                  </a:solidFill>
                                  <a:prstDash val="solid"/>
                                  <a:round/>
                                  <a:headEnd/>
                                  <a:tailEnd/>
                                </a:ln>
                                <a:extLst/>
                              </wps:spPr>
                              <wps:bodyPr/>
                            </wps:wsp>
                            <wps:wsp>
                              <wps:cNvPr id="1173" name="Line 2424"/>
                              <wps:cNvCnPr/>
                              <wps:spPr bwMode="auto">
                                <a:xfrm>
                                  <a:off x="4447540" y="248285"/>
                                  <a:ext cx="31115" cy="0"/>
                                </a:xfrm>
                                <a:prstGeom prst="line">
                                  <a:avLst/>
                                </a:prstGeom>
                                <a:grpFill/>
                                <a:ln w="6350">
                                  <a:solidFill>
                                    <a:srgbClr val="212830"/>
                                  </a:solidFill>
                                  <a:prstDash val="solid"/>
                                  <a:round/>
                                  <a:headEnd/>
                                  <a:tailEnd/>
                                </a:ln>
                                <a:extLst/>
                              </wps:spPr>
                              <wps:bodyPr/>
                            </wps:wsp>
                            <wps:wsp>
                              <wps:cNvPr id="1174" name="Line 2425"/>
                              <wps:cNvCnPr/>
                              <wps:spPr bwMode="auto">
                                <a:xfrm>
                                  <a:off x="4447540" y="266700"/>
                                  <a:ext cx="31115" cy="0"/>
                                </a:xfrm>
                                <a:prstGeom prst="line">
                                  <a:avLst/>
                                </a:prstGeom>
                                <a:grpFill/>
                                <a:ln w="6350">
                                  <a:solidFill>
                                    <a:srgbClr val="212830"/>
                                  </a:solidFill>
                                  <a:prstDash val="solid"/>
                                  <a:round/>
                                  <a:headEnd/>
                                  <a:tailEnd/>
                                </a:ln>
                                <a:extLst/>
                              </wps:spPr>
                              <wps:bodyPr/>
                            </wps:wsp>
                            <wps:wsp>
                              <wps:cNvPr id="1175" name="Line 2426"/>
                              <wps:cNvCnPr/>
                              <wps:spPr bwMode="auto">
                                <a:xfrm flipH="1" flipV="1">
                                  <a:off x="4042410" y="948690"/>
                                  <a:ext cx="118745" cy="166370"/>
                                </a:xfrm>
                                <a:prstGeom prst="line">
                                  <a:avLst/>
                                </a:prstGeom>
                                <a:grpFill/>
                                <a:ln w="6350">
                                  <a:solidFill>
                                    <a:srgbClr val="212830"/>
                                  </a:solidFill>
                                  <a:prstDash val="solid"/>
                                  <a:round/>
                                  <a:headEnd/>
                                  <a:tailEnd/>
                                </a:ln>
                                <a:extLst/>
                              </wps:spPr>
                              <wps:bodyPr/>
                            </wps:wsp>
                            <wps:wsp>
                              <wps:cNvPr id="1176" name="Freeform 2427"/>
                              <wps:cNvSpPr>
                                <a:spLocks/>
                              </wps:cNvSpPr>
                              <wps:spPr bwMode="auto">
                                <a:xfrm>
                                  <a:off x="3942715" y="887095"/>
                                  <a:ext cx="22225" cy="61595"/>
                                </a:xfrm>
                                <a:custGeom>
                                  <a:avLst/>
                                  <a:gdLst>
                                    <a:gd name="T0" fmla="*/ 0 w 70"/>
                                    <a:gd name="T1" fmla="*/ 0 h 193"/>
                                    <a:gd name="T2" fmla="*/ 0 w 70"/>
                                    <a:gd name="T3" fmla="*/ 96 h 193"/>
                                    <a:gd name="T4" fmla="*/ 35 w 70"/>
                                    <a:gd name="T5" fmla="*/ 154 h 193"/>
                                    <a:gd name="T6" fmla="*/ 70 w 70"/>
                                    <a:gd name="T7" fmla="*/ 193 h 193"/>
                                  </a:gdLst>
                                  <a:ahLst/>
                                  <a:cxnLst>
                                    <a:cxn ang="0">
                                      <a:pos x="T0" y="T1"/>
                                    </a:cxn>
                                    <a:cxn ang="0">
                                      <a:pos x="T2" y="T3"/>
                                    </a:cxn>
                                    <a:cxn ang="0">
                                      <a:pos x="T4" y="T5"/>
                                    </a:cxn>
                                    <a:cxn ang="0">
                                      <a:pos x="T6" y="T7"/>
                                    </a:cxn>
                                  </a:cxnLst>
                                  <a:rect l="0" t="0" r="r" b="b"/>
                                  <a:pathLst>
                                    <a:path w="70" h="193">
                                      <a:moveTo>
                                        <a:pt x="0" y="0"/>
                                      </a:moveTo>
                                      <a:lnTo>
                                        <a:pt x="0" y="96"/>
                                      </a:lnTo>
                                      <a:lnTo>
                                        <a:pt x="35" y="154"/>
                                      </a:lnTo>
                                      <a:lnTo>
                                        <a:pt x="70" y="193"/>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77" name="Freeform 2428"/>
                              <wps:cNvSpPr>
                                <a:spLocks/>
                              </wps:cNvSpPr>
                              <wps:spPr bwMode="auto">
                                <a:xfrm>
                                  <a:off x="3942715" y="856615"/>
                                  <a:ext cx="22225" cy="30480"/>
                                </a:xfrm>
                                <a:custGeom>
                                  <a:avLst/>
                                  <a:gdLst>
                                    <a:gd name="T0" fmla="*/ 70 w 70"/>
                                    <a:gd name="T1" fmla="*/ 0 h 97"/>
                                    <a:gd name="T2" fmla="*/ 35 w 70"/>
                                    <a:gd name="T3" fmla="*/ 39 h 97"/>
                                    <a:gd name="T4" fmla="*/ 0 w 70"/>
                                    <a:gd name="T5" fmla="*/ 97 h 97"/>
                                  </a:gdLst>
                                  <a:ahLst/>
                                  <a:cxnLst>
                                    <a:cxn ang="0">
                                      <a:pos x="T0" y="T1"/>
                                    </a:cxn>
                                    <a:cxn ang="0">
                                      <a:pos x="T2" y="T3"/>
                                    </a:cxn>
                                    <a:cxn ang="0">
                                      <a:pos x="T4" y="T5"/>
                                    </a:cxn>
                                  </a:cxnLst>
                                  <a:rect l="0" t="0" r="r" b="b"/>
                                  <a:pathLst>
                                    <a:path w="70" h="97">
                                      <a:moveTo>
                                        <a:pt x="70" y="0"/>
                                      </a:moveTo>
                                      <a:lnTo>
                                        <a:pt x="35" y="39"/>
                                      </a:lnTo>
                                      <a:lnTo>
                                        <a:pt x="0" y="9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78" name="Rectangle 2429"/>
                              <wps:cNvSpPr>
                                <a:spLocks noChangeArrowheads="1"/>
                              </wps:cNvSpPr>
                              <wps:spPr bwMode="auto">
                                <a:xfrm>
                                  <a:off x="4009390" y="875030"/>
                                  <a:ext cx="66040" cy="4318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79" name="Line 2430"/>
                              <wps:cNvCnPr/>
                              <wps:spPr bwMode="auto">
                                <a:xfrm>
                                  <a:off x="4042410" y="856615"/>
                                  <a:ext cx="0" cy="92075"/>
                                </a:xfrm>
                                <a:prstGeom prst="line">
                                  <a:avLst/>
                                </a:prstGeom>
                                <a:grpFill/>
                                <a:ln w="6350">
                                  <a:solidFill>
                                    <a:srgbClr val="212830"/>
                                  </a:solidFill>
                                  <a:prstDash val="solid"/>
                                  <a:round/>
                                  <a:headEnd/>
                                  <a:tailEnd/>
                                </a:ln>
                                <a:extLst/>
                              </wps:spPr>
                              <wps:bodyPr/>
                            </wps:wsp>
                            <wps:wsp>
                              <wps:cNvPr id="1180" name="Freeform 2431"/>
                              <wps:cNvSpPr>
                                <a:spLocks/>
                              </wps:cNvSpPr>
                              <wps:spPr bwMode="auto">
                                <a:xfrm>
                                  <a:off x="4119245" y="935990"/>
                                  <a:ext cx="33655" cy="6350"/>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81" name="Line 2432"/>
                              <wps:cNvCnPr/>
                              <wps:spPr bwMode="auto">
                                <a:xfrm>
                                  <a:off x="4114165" y="930275"/>
                                  <a:ext cx="5080" cy="5715"/>
                                </a:xfrm>
                                <a:prstGeom prst="line">
                                  <a:avLst/>
                                </a:prstGeom>
                                <a:grpFill/>
                                <a:ln w="6350">
                                  <a:solidFill>
                                    <a:srgbClr val="212830"/>
                                  </a:solidFill>
                                  <a:prstDash val="solid"/>
                                  <a:round/>
                                  <a:headEnd/>
                                  <a:tailEnd/>
                                </a:ln>
                                <a:extLst/>
                              </wps:spPr>
                              <wps:bodyPr/>
                            </wps:wsp>
                            <wps:wsp>
                              <wps:cNvPr id="1182" name="Freeform 2433"/>
                              <wps:cNvSpPr>
                                <a:spLocks/>
                              </wps:cNvSpPr>
                              <wps:spPr bwMode="auto">
                                <a:xfrm>
                                  <a:off x="4114165" y="911860"/>
                                  <a:ext cx="5080" cy="18415"/>
                                </a:xfrm>
                                <a:custGeom>
                                  <a:avLst/>
                                  <a:gdLst>
                                    <a:gd name="T0" fmla="*/ 17 w 17"/>
                                    <a:gd name="T1" fmla="*/ 0 h 58"/>
                                    <a:gd name="T2" fmla="*/ 0 w 17"/>
                                    <a:gd name="T3" fmla="*/ 19 h 58"/>
                                    <a:gd name="T4" fmla="*/ 0 w 17"/>
                                    <a:gd name="T5" fmla="*/ 58 h 58"/>
                                  </a:gdLst>
                                  <a:ahLst/>
                                  <a:cxnLst>
                                    <a:cxn ang="0">
                                      <a:pos x="T0" y="T1"/>
                                    </a:cxn>
                                    <a:cxn ang="0">
                                      <a:pos x="T2" y="T3"/>
                                    </a:cxn>
                                    <a:cxn ang="0">
                                      <a:pos x="T4" y="T5"/>
                                    </a:cxn>
                                  </a:cxnLst>
                                  <a:rect l="0" t="0" r="r" b="b"/>
                                  <a:pathLst>
                                    <a:path w="17" h="58">
                                      <a:moveTo>
                                        <a:pt x="17"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83" name="Line 2434"/>
                              <wps:cNvCnPr/>
                              <wps:spPr bwMode="auto">
                                <a:xfrm flipH="1">
                                  <a:off x="4119245" y="911860"/>
                                  <a:ext cx="27940" cy="0"/>
                                </a:xfrm>
                                <a:prstGeom prst="line">
                                  <a:avLst/>
                                </a:prstGeom>
                                <a:grpFill/>
                                <a:ln w="6350">
                                  <a:solidFill>
                                    <a:srgbClr val="212830"/>
                                  </a:solidFill>
                                  <a:prstDash val="solid"/>
                                  <a:round/>
                                  <a:headEnd/>
                                  <a:tailEnd/>
                                </a:ln>
                                <a:extLst/>
                              </wps:spPr>
                              <wps:bodyPr/>
                            </wps:wsp>
                            <wps:wsp>
                              <wps:cNvPr id="1184" name="Line 2435"/>
                              <wps:cNvCnPr/>
                              <wps:spPr bwMode="auto">
                                <a:xfrm flipH="1" flipV="1">
                                  <a:off x="4147185" y="911860"/>
                                  <a:ext cx="10795" cy="6350"/>
                                </a:xfrm>
                                <a:prstGeom prst="line">
                                  <a:avLst/>
                                </a:prstGeom>
                                <a:grpFill/>
                                <a:ln w="6350">
                                  <a:solidFill>
                                    <a:srgbClr val="212830"/>
                                  </a:solidFill>
                                  <a:prstDash val="solid"/>
                                  <a:round/>
                                  <a:headEnd/>
                                  <a:tailEnd/>
                                </a:ln>
                                <a:extLst/>
                              </wps:spPr>
                              <wps:bodyPr/>
                            </wps:wsp>
                            <wps:wsp>
                              <wps:cNvPr id="1185" name="Line 2436"/>
                              <wps:cNvCnPr/>
                              <wps:spPr bwMode="auto">
                                <a:xfrm>
                                  <a:off x="4152900" y="899795"/>
                                  <a:ext cx="5080" cy="18415"/>
                                </a:xfrm>
                                <a:prstGeom prst="line">
                                  <a:avLst/>
                                </a:prstGeom>
                                <a:grpFill/>
                                <a:ln w="6350">
                                  <a:solidFill>
                                    <a:srgbClr val="212830"/>
                                  </a:solidFill>
                                  <a:prstDash val="solid"/>
                                  <a:round/>
                                  <a:headEnd/>
                                  <a:tailEnd/>
                                </a:ln>
                                <a:extLst/>
                              </wps:spPr>
                              <wps:bodyPr/>
                            </wps:wsp>
                            <wps:wsp>
                              <wps:cNvPr id="1186" name="Line 2437"/>
                              <wps:cNvCnPr/>
                              <wps:spPr bwMode="auto">
                                <a:xfrm>
                                  <a:off x="4141470" y="875030"/>
                                  <a:ext cx="11430" cy="24765"/>
                                </a:xfrm>
                                <a:prstGeom prst="line">
                                  <a:avLst/>
                                </a:prstGeom>
                                <a:grpFill/>
                                <a:ln w="6350">
                                  <a:solidFill>
                                    <a:srgbClr val="212830"/>
                                  </a:solidFill>
                                  <a:prstDash val="solid"/>
                                  <a:round/>
                                  <a:headEnd/>
                                  <a:tailEnd/>
                                </a:ln>
                                <a:extLst/>
                              </wps:spPr>
                              <wps:bodyPr/>
                            </wps:wsp>
                            <wps:wsp>
                              <wps:cNvPr id="1187" name="Line 2438"/>
                              <wps:cNvCnPr/>
                              <wps:spPr bwMode="auto">
                                <a:xfrm>
                                  <a:off x="4135755" y="862965"/>
                                  <a:ext cx="5715" cy="12065"/>
                                </a:xfrm>
                                <a:prstGeom prst="line">
                                  <a:avLst/>
                                </a:prstGeom>
                                <a:grpFill/>
                                <a:ln w="6350">
                                  <a:solidFill>
                                    <a:srgbClr val="212830"/>
                                  </a:solidFill>
                                  <a:prstDash val="solid"/>
                                  <a:round/>
                                  <a:headEnd/>
                                  <a:tailEnd/>
                                </a:ln>
                                <a:extLst/>
                              </wps:spPr>
                              <wps:bodyPr/>
                            </wps:wsp>
                            <wps:wsp>
                              <wps:cNvPr id="1188" name="Line 2439"/>
                              <wps:cNvCnPr/>
                              <wps:spPr bwMode="auto">
                                <a:xfrm>
                                  <a:off x="4130675" y="862965"/>
                                  <a:ext cx="5080" cy="0"/>
                                </a:xfrm>
                                <a:prstGeom prst="line">
                                  <a:avLst/>
                                </a:prstGeom>
                                <a:grpFill/>
                                <a:ln w="6350">
                                  <a:solidFill>
                                    <a:srgbClr val="212830"/>
                                  </a:solidFill>
                                  <a:prstDash val="solid"/>
                                  <a:round/>
                                  <a:headEnd/>
                                  <a:tailEnd/>
                                </a:ln>
                                <a:extLst/>
                              </wps:spPr>
                              <wps:bodyPr/>
                            </wps:wsp>
                            <wps:wsp>
                              <wps:cNvPr id="1189" name="Line 2440"/>
                              <wps:cNvCnPr/>
                              <wps:spPr bwMode="auto">
                                <a:xfrm flipV="1">
                                  <a:off x="4157980" y="875030"/>
                                  <a:ext cx="11430" cy="6350"/>
                                </a:xfrm>
                                <a:prstGeom prst="line">
                                  <a:avLst/>
                                </a:prstGeom>
                                <a:grpFill/>
                                <a:ln w="6350">
                                  <a:solidFill>
                                    <a:srgbClr val="212830"/>
                                  </a:solidFill>
                                  <a:prstDash val="solid"/>
                                  <a:round/>
                                  <a:headEnd/>
                                  <a:tailEnd/>
                                </a:ln>
                                <a:extLst/>
                              </wps:spPr>
                              <wps:bodyPr/>
                            </wps:wsp>
                            <wps:wsp>
                              <wps:cNvPr id="1190" name="Line 2441"/>
                              <wps:cNvCnPr/>
                              <wps:spPr bwMode="auto">
                                <a:xfrm flipV="1">
                                  <a:off x="4135755" y="881380"/>
                                  <a:ext cx="22225" cy="5715"/>
                                </a:xfrm>
                                <a:prstGeom prst="line">
                                  <a:avLst/>
                                </a:prstGeom>
                                <a:grpFill/>
                                <a:ln w="6350">
                                  <a:solidFill>
                                    <a:srgbClr val="212830"/>
                                  </a:solidFill>
                                  <a:prstDash val="solid"/>
                                  <a:round/>
                                  <a:headEnd/>
                                  <a:tailEnd/>
                                </a:ln>
                                <a:extLst/>
                              </wps:spPr>
                              <wps:bodyPr/>
                            </wps:wsp>
                            <wps:wsp>
                              <wps:cNvPr id="1191" name="Line 2442"/>
                              <wps:cNvCnPr/>
                              <wps:spPr bwMode="auto">
                                <a:xfrm>
                                  <a:off x="4119245" y="887095"/>
                                  <a:ext cx="16510" cy="0"/>
                                </a:xfrm>
                                <a:prstGeom prst="line">
                                  <a:avLst/>
                                </a:prstGeom>
                                <a:grpFill/>
                                <a:ln w="6350">
                                  <a:solidFill>
                                    <a:srgbClr val="212830"/>
                                  </a:solidFill>
                                  <a:prstDash val="solid"/>
                                  <a:round/>
                                  <a:headEnd/>
                                  <a:tailEnd/>
                                </a:ln>
                                <a:extLst/>
                              </wps:spPr>
                              <wps:bodyPr/>
                            </wps:wsp>
                            <wps:wsp>
                              <wps:cNvPr id="1192" name="Line 2443"/>
                              <wps:cNvCnPr/>
                              <wps:spPr bwMode="auto">
                                <a:xfrm>
                                  <a:off x="4114165" y="881380"/>
                                  <a:ext cx="5080" cy="5715"/>
                                </a:xfrm>
                                <a:prstGeom prst="line">
                                  <a:avLst/>
                                </a:prstGeom>
                                <a:grpFill/>
                                <a:ln w="6350">
                                  <a:solidFill>
                                    <a:srgbClr val="212830"/>
                                  </a:solidFill>
                                  <a:prstDash val="solid"/>
                                  <a:round/>
                                  <a:headEnd/>
                                  <a:tailEnd/>
                                </a:ln>
                                <a:extLst/>
                              </wps:spPr>
                              <wps:bodyPr/>
                            </wps:wsp>
                            <wps:wsp>
                              <wps:cNvPr id="1193" name="Freeform 2444"/>
                              <wps:cNvSpPr>
                                <a:spLocks/>
                              </wps:cNvSpPr>
                              <wps:spPr bwMode="auto">
                                <a:xfrm>
                                  <a:off x="4241165" y="905510"/>
                                  <a:ext cx="33020" cy="36830"/>
                                </a:xfrm>
                                <a:custGeom>
                                  <a:avLst/>
                                  <a:gdLst>
                                    <a:gd name="T0" fmla="*/ 0 w 105"/>
                                    <a:gd name="T1" fmla="*/ 0 h 116"/>
                                    <a:gd name="T2" fmla="*/ 18 w 105"/>
                                    <a:gd name="T3" fmla="*/ 20 h 116"/>
                                    <a:gd name="T4" fmla="*/ 18 w 105"/>
                                    <a:gd name="T5" fmla="*/ 97 h 116"/>
                                    <a:gd name="T6" fmla="*/ 35 w 105"/>
                                    <a:gd name="T7" fmla="*/ 116 h 116"/>
                                    <a:gd name="T8" fmla="*/ 70 w 105"/>
                                    <a:gd name="T9" fmla="*/ 116 h 116"/>
                                    <a:gd name="T10" fmla="*/ 87 w 105"/>
                                    <a:gd name="T11" fmla="*/ 97 h 116"/>
                                    <a:gd name="T12" fmla="*/ 105 w 105"/>
                                    <a:gd name="T13" fmla="*/ 58 h 116"/>
                                    <a:gd name="T14" fmla="*/ 105 w 105"/>
                                    <a:gd name="T15" fmla="*/ 39 h 11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6">
                                      <a:moveTo>
                                        <a:pt x="0" y="0"/>
                                      </a:moveTo>
                                      <a:lnTo>
                                        <a:pt x="18" y="20"/>
                                      </a:lnTo>
                                      <a:lnTo>
                                        <a:pt x="18" y="97"/>
                                      </a:lnTo>
                                      <a:lnTo>
                                        <a:pt x="35" y="116"/>
                                      </a:lnTo>
                                      <a:lnTo>
                                        <a:pt x="70" y="116"/>
                                      </a:lnTo>
                                      <a:lnTo>
                                        <a:pt x="87" y="97"/>
                                      </a:lnTo>
                                      <a:lnTo>
                                        <a:pt x="105" y="58"/>
                                      </a:lnTo>
                                      <a:lnTo>
                                        <a:pt x="105" y="3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94" name="Line 2445"/>
                              <wps:cNvCnPr/>
                              <wps:spPr bwMode="auto">
                                <a:xfrm>
                                  <a:off x="4235450" y="905510"/>
                                  <a:ext cx="5715" cy="0"/>
                                </a:xfrm>
                                <a:prstGeom prst="line">
                                  <a:avLst/>
                                </a:prstGeom>
                                <a:grpFill/>
                                <a:ln w="6350">
                                  <a:solidFill>
                                    <a:srgbClr val="212830"/>
                                  </a:solidFill>
                                  <a:prstDash val="solid"/>
                                  <a:round/>
                                  <a:headEnd/>
                                  <a:tailEnd/>
                                </a:ln>
                                <a:extLst/>
                              </wps:spPr>
                              <wps:bodyPr/>
                            </wps:wsp>
                            <wps:wsp>
                              <wps:cNvPr id="1195" name="Line 2446"/>
                              <wps:cNvCnPr/>
                              <wps:spPr bwMode="auto">
                                <a:xfrm flipV="1">
                                  <a:off x="4218940" y="905510"/>
                                  <a:ext cx="16510" cy="12700"/>
                                </a:xfrm>
                                <a:prstGeom prst="line">
                                  <a:avLst/>
                                </a:prstGeom>
                                <a:grpFill/>
                                <a:ln w="6350">
                                  <a:solidFill>
                                    <a:srgbClr val="212830"/>
                                  </a:solidFill>
                                  <a:prstDash val="solid"/>
                                  <a:round/>
                                  <a:headEnd/>
                                  <a:tailEnd/>
                                </a:ln>
                                <a:extLst/>
                              </wps:spPr>
                              <wps:bodyPr/>
                            </wps:wsp>
                            <wps:wsp>
                              <wps:cNvPr id="1196" name="Line 2447"/>
                              <wps:cNvCnPr/>
                              <wps:spPr bwMode="auto">
                                <a:xfrm flipH="1">
                                  <a:off x="4208145" y="905510"/>
                                  <a:ext cx="16510" cy="36830"/>
                                </a:xfrm>
                                <a:prstGeom prst="line">
                                  <a:avLst/>
                                </a:prstGeom>
                                <a:grpFill/>
                                <a:ln w="6350">
                                  <a:solidFill>
                                    <a:srgbClr val="212830"/>
                                  </a:solidFill>
                                  <a:prstDash val="solid"/>
                                  <a:round/>
                                  <a:headEnd/>
                                  <a:tailEnd/>
                                </a:ln>
                                <a:extLst/>
                              </wps:spPr>
                              <wps:bodyPr/>
                            </wps:wsp>
                            <wps:wsp>
                              <wps:cNvPr id="1197" name="Line 2448"/>
                              <wps:cNvCnPr/>
                              <wps:spPr bwMode="auto">
                                <a:xfrm flipH="1">
                                  <a:off x="4224655" y="868680"/>
                                  <a:ext cx="16510" cy="36830"/>
                                </a:xfrm>
                                <a:prstGeom prst="line">
                                  <a:avLst/>
                                </a:prstGeom>
                                <a:grpFill/>
                                <a:ln w="6350">
                                  <a:solidFill>
                                    <a:srgbClr val="212830"/>
                                  </a:solidFill>
                                  <a:prstDash val="solid"/>
                                  <a:round/>
                                  <a:headEnd/>
                                  <a:tailEnd/>
                                </a:ln>
                                <a:extLst/>
                              </wps:spPr>
                              <wps:bodyPr/>
                            </wps:wsp>
                            <wps:wsp>
                              <wps:cNvPr id="1198" name="Line 2449"/>
                              <wps:cNvCnPr/>
                              <wps:spPr bwMode="auto">
                                <a:xfrm>
                                  <a:off x="4235450" y="862965"/>
                                  <a:ext cx="5715" cy="5715"/>
                                </a:xfrm>
                                <a:prstGeom prst="line">
                                  <a:avLst/>
                                </a:prstGeom>
                                <a:grpFill/>
                                <a:ln w="6350">
                                  <a:solidFill>
                                    <a:srgbClr val="212830"/>
                                  </a:solidFill>
                                  <a:prstDash val="solid"/>
                                  <a:round/>
                                  <a:headEnd/>
                                  <a:tailEnd/>
                                </a:ln>
                                <a:extLst/>
                              </wps:spPr>
                              <wps:bodyPr/>
                            </wps:wsp>
                            <wps:wsp>
                              <wps:cNvPr id="1199" name="Line 2450"/>
                              <wps:cNvCnPr/>
                              <wps:spPr bwMode="auto">
                                <a:xfrm flipH="1">
                                  <a:off x="4312920" y="935990"/>
                                  <a:ext cx="10795" cy="12700"/>
                                </a:xfrm>
                                <a:prstGeom prst="line">
                                  <a:avLst/>
                                </a:prstGeom>
                                <a:grpFill/>
                                <a:ln w="6350">
                                  <a:solidFill>
                                    <a:srgbClr val="212830"/>
                                  </a:solidFill>
                                  <a:prstDash val="solid"/>
                                  <a:round/>
                                  <a:headEnd/>
                                  <a:tailEnd/>
                                </a:ln>
                                <a:extLst/>
                              </wps:spPr>
                              <wps:bodyPr/>
                            </wps:wsp>
                            <wps:wsp>
                              <wps:cNvPr id="1200" name="Line 2451"/>
                              <wps:cNvCnPr/>
                              <wps:spPr bwMode="auto">
                                <a:xfrm flipH="1">
                                  <a:off x="4323715" y="918210"/>
                                  <a:ext cx="10795" cy="17780"/>
                                </a:xfrm>
                                <a:prstGeom prst="line">
                                  <a:avLst/>
                                </a:prstGeom>
                                <a:grpFill/>
                                <a:ln w="6350">
                                  <a:solidFill>
                                    <a:srgbClr val="212830"/>
                                  </a:solidFill>
                                  <a:prstDash val="solid"/>
                                  <a:round/>
                                  <a:headEnd/>
                                  <a:tailEnd/>
                                </a:ln>
                                <a:extLst/>
                              </wps:spPr>
                              <wps:bodyPr/>
                            </wps:wsp>
                            <wps:wsp>
                              <wps:cNvPr id="1201" name="Freeform 2452"/>
                              <wps:cNvSpPr>
                                <a:spLocks/>
                              </wps:cNvSpPr>
                              <wps:spPr bwMode="auto">
                                <a:xfrm>
                                  <a:off x="4323715" y="868680"/>
                                  <a:ext cx="10795" cy="49530"/>
                                </a:xfrm>
                                <a:custGeom>
                                  <a:avLst/>
                                  <a:gdLst>
                                    <a:gd name="T0" fmla="*/ 0 w 35"/>
                                    <a:gd name="T1" fmla="*/ 0 h 154"/>
                                    <a:gd name="T2" fmla="*/ 35 w 35"/>
                                    <a:gd name="T3" fmla="*/ 58 h 154"/>
                                    <a:gd name="T4" fmla="*/ 35 w 35"/>
                                    <a:gd name="T5" fmla="*/ 154 h 154"/>
                                  </a:gdLst>
                                  <a:ahLst/>
                                  <a:cxnLst>
                                    <a:cxn ang="0">
                                      <a:pos x="T0" y="T1"/>
                                    </a:cxn>
                                    <a:cxn ang="0">
                                      <a:pos x="T2" y="T3"/>
                                    </a:cxn>
                                    <a:cxn ang="0">
                                      <a:pos x="T4" y="T5"/>
                                    </a:cxn>
                                  </a:cxnLst>
                                  <a:rect l="0" t="0" r="r" b="b"/>
                                  <a:pathLst>
                                    <a:path w="35" h="154">
                                      <a:moveTo>
                                        <a:pt x="0" y="0"/>
                                      </a:moveTo>
                                      <a:lnTo>
                                        <a:pt x="35" y="58"/>
                                      </a:lnTo>
                                      <a:lnTo>
                                        <a:pt x="35"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02" name="Line 2453"/>
                              <wps:cNvCnPr/>
                              <wps:spPr bwMode="auto">
                                <a:xfrm>
                                  <a:off x="4312920" y="856615"/>
                                  <a:ext cx="10795" cy="12065"/>
                                </a:xfrm>
                                <a:prstGeom prst="line">
                                  <a:avLst/>
                                </a:prstGeom>
                                <a:grpFill/>
                                <a:ln w="6350">
                                  <a:solidFill>
                                    <a:srgbClr val="212830"/>
                                  </a:solidFill>
                                  <a:prstDash val="solid"/>
                                  <a:round/>
                                  <a:headEnd/>
                                  <a:tailEnd/>
                                </a:ln>
                                <a:extLst/>
                              </wps:spPr>
                              <wps:bodyPr/>
                            </wps:wsp>
                            <wps:wsp>
                              <wps:cNvPr id="1203" name="Line 2454"/>
                              <wps:cNvCnPr/>
                              <wps:spPr bwMode="auto">
                                <a:xfrm flipV="1">
                                  <a:off x="4963795" y="765175"/>
                                  <a:ext cx="0" cy="661035"/>
                                </a:xfrm>
                                <a:prstGeom prst="line">
                                  <a:avLst/>
                                </a:prstGeom>
                                <a:grpFill/>
                                <a:ln w="6350">
                                  <a:solidFill>
                                    <a:srgbClr val="212830"/>
                                  </a:solidFill>
                                  <a:prstDash val="solid"/>
                                  <a:round/>
                                  <a:headEnd/>
                                  <a:tailEnd/>
                                </a:ln>
                                <a:extLst/>
                              </wps:spPr>
                              <wps:bodyPr/>
                            </wps:wsp>
                            <wps:wsp>
                              <wps:cNvPr id="1204" name="Line 2455"/>
                              <wps:cNvCnPr/>
                              <wps:spPr bwMode="auto">
                                <a:xfrm>
                                  <a:off x="4963795" y="1426210"/>
                                  <a:ext cx="635" cy="0"/>
                                </a:xfrm>
                                <a:prstGeom prst="line">
                                  <a:avLst/>
                                </a:prstGeom>
                                <a:grpFill/>
                                <a:ln w="6350">
                                  <a:solidFill>
                                    <a:srgbClr val="212830"/>
                                  </a:solidFill>
                                  <a:prstDash val="solid"/>
                                  <a:round/>
                                  <a:headEnd/>
                                  <a:tailEnd/>
                                </a:ln>
                                <a:extLst/>
                              </wps:spPr>
                              <wps:bodyPr/>
                            </wps:wsp>
                            <wps:wsp>
                              <wps:cNvPr id="1205" name="Line 2456"/>
                              <wps:cNvCnPr/>
                              <wps:spPr bwMode="auto">
                                <a:xfrm>
                                  <a:off x="4963795" y="765175"/>
                                  <a:ext cx="635" cy="0"/>
                                </a:xfrm>
                                <a:prstGeom prst="line">
                                  <a:avLst/>
                                </a:prstGeom>
                                <a:grpFill/>
                                <a:ln w="6350">
                                  <a:solidFill>
                                    <a:srgbClr val="212830"/>
                                  </a:solidFill>
                                  <a:prstDash val="solid"/>
                                  <a:round/>
                                  <a:headEnd/>
                                  <a:tailEnd/>
                                </a:ln>
                                <a:extLst/>
                              </wps:spPr>
                              <wps:bodyPr/>
                            </wps:wsp>
                            <wps:wsp>
                              <wps:cNvPr id="1206" name="Line 2457"/>
                              <wps:cNvCnPr/>
                              <wps:spPr bwMode="auto">
                                <a:xfrm flipV="1">
                                  <a:off x="4816475" y="1118870"/>
                                  <a:ext cx="0" cy="307340"/>
                                </a:xfrm>
                                <a:prstGeom prst="line">
                                  <a:avLst/>
                                </a:prstGeom>
                                <a:grpFill/>
                                <a:ln w="6350">
                                  <a:solidFill>
                                    <a:srgbClr val="212830"/>
                                  </a:solidFill>
                                  <a:prstDash val="solid"/>
                                  <a:round/>
                                  <a:headEnd/>
                                  <a:tailEnd/>
                                </a:ln>
                                <a:extLst/>
                              </wps:spPr>
                              <wps:bodyPr/>
                            </wps:wsp>
                            <wps:wsp>
                              <wps:cNvPr id="1207" name="Line 2458"/>
                              <wps:cNvCnPr/>
                              <wps:spPr bwMode="auto">
                                <a:xfrm>
                                  <a:off x="4816475" y="1118870"/>
                                  <a:ext cx="635" cy="0"/>
                                </a:xfrm>
                                <a:prstGeom prst="line">
                                  <a:avLst/>
                                </a:prstGeom>
                                <a:grpFill/>
                                <a:ln w="6350">
                                  <a:solidFill>
                                    <a:srgbClr val="212830"/>
                                  </a:solidFill>
                                  <a:prstDash val="solid"/>
                                  <a:round/>
                                  <a:headEnd/>
                                  <a:tailEnd/>
                                </a:ln>
                                <a:extLst/>
                              </wps:spPr>
                              <wps:bodyPr/>
                            </wps:wsp>
                            <wps:wsp>
                              <wps:cNvPr id="1208" name="Line 2459"/>
                              <wps:cNvCnPr/>
                              <wps:spPr bwMode="auto">
                                <a:xfrm flipH="1">
                                  <a:off x="4522470" y="1426210"/>
                                  <a:ext cx="441325" cy="0"/>
                                </a:xfrm>
                                <a:prstGeom prst="line">
                                  <a:avLst/>
                                </a:prstGeom>
                                <a:grpFill/>
                                <a:ln w="6350">
                                  <a:solidFill>
                                    <a:srgbClr val="212830"/>
                                  </a:solidFill>
                                  <a:prstDash val="solid"/>
                                  <a:round/>
                                  <a:headEnd/>
                                  <a:tailEnd/>
                                </a:ln>
                                <a:extLst/>
                              </wps:spPr>
                              <wps:bodyPr/>
                            </wps:wsp>
                            <wps:wsp>
                              <wps:cNvPr id="1209" name="Freeform 2460"/>
                              <wps:cNvSpPr>
                                <a:spLocks/>
                              </wps:cNvSpPr>
                              <wps:spPr bwMode="auto">
                                <a:xfrm>
                                  <a:off x="4853305" y="1217930"/>
                                  <a:ext cx="92075" cy="43180"/>
                                </a:xfrm>
                                <a:custGeom>
                                  <a:avLst/>
                                  <a:gdLst>
                                    <a:gd name="T0" fmla="*/ 289 w 289"/>
                                    <a:gd name="T1" fmla="*/ 101 h 135"/>
                                    <a:gd name="T2" fmla="*/ 241 w 289"/>
                                    <a:gd name="T3" fmla="*/ 135 h 135"/>
                                    <a:gd name="T4" fmla="*/ 193 w 289"/>
                                    <a:gd name="T5" fmla="*/ 135 h 135"/>
                                    <a:gd name="T6" fmla="*/ 144 w 289"/>
                                    <a:gd name="T7" fmla="*/ 101 h 135"/>
                                    <a:gd name="T8" fmla="*/ 144 w 289"/>
                                    <a:gd name="T9" fmla="*/ 34 h 135"/>
                                    <a:gd name="T10" fmla="*/ 96 w 289"/>
                                    <a:gd name="T11" fmla="*/ 0 h 135"/>
                                    <a:gd name="T12" fmla="*/ 48 w 289"/>
                                    <a:gd name="T13" fmla="*/ 0 h 135"/>
                                    <a:gd name="T14" fmla="*/ 0 w 289"/>
                                    <a:gd name="T15" fmla="*/ 34 h 135"/>
                                    <a:gd name="T16" fmla="*/ 0 w 289"/>
                                    <a:gd name="T17" fmla="*/ 101 h 135"/>
                                    <a:gd name="T18" fmla="*/ 48 w 289"/>
                                    <a:gd name="T19" fmla="*/ 135 h 135"/>
                                    <a:gd name="T20" fmla="*/ 96 w 289"/>
                                    <a:gd name="T21" fmla="*/ 135 h 135"/>
                                    <a:gd name="T22" fmla="*/ 144 w 289"/>
                                    <a:gd name="T23"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9" h="135">
                                      <a:moveTo>
                                        <a:pt x="289" y="101"/>
                                      </a:moveTo>
                                      <a:lnTo>
                                        <a:pt x="241" y="135"/>
                                      </a:lnTo>
                                      <a:lnTo>
                                        <a:pt x="193" y="135"/>
                                      </a:lnTo>
                                      <a:lnTo>
                                        <a:pt x="144" y="101"/>
                                      </a:lnTo>
                                      <a:lnTo>
                                        <a:pt x="144" y="34"/>
                                      </a:lnTo>
                                      <a:lnTo>
                                        <a:pt x="96" y="0"/>
                                      </a:lnTo>
                                      <a:lnTo>
                                        <a:pt x="48" y="0"/>
                                      </a:lnTo>
                                      <a:lnTo>
                                        <a:pt x="0" y="34"/>
                                      </a:lnTo>
                                      <a:lnTo>
                                        <a:pt x="0" y="101"/>
                                      </a:lnTo>
                                      <a:lnTo>
                                        <a:pt x="48" y="135"/>
                                      </a:lnTo>
                                      <a:lnTo>
                                        <a:pt x="96" y="135"/>
                                      </a:lnTo>
                                      <a:lnTo>
                                        <a:pt x="144"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0" name="Freeform 2461"/>
                              <wps:cNvSpPr>
                                <a:spLocks/>
                              </wps:cNvSpPr>
                              <wps:spPr bwMode="auto">
                                <a:xfrm>
                                  <a:off x="4899660" y="1217930"/>
                                  <a:ext cx="45720" cy="32385"/>
                                </a:xfrm>
                                <a:custGeom>
                                  <a:avLst/>
                                  <a:gdLst>
                                    <a:gd name="T0" fmla="*/ 0 w 145"/>
                                    <a:gd name="T1" fmla="*/ 34 h 101"/>
                                    <a:gd name="T2" fmla="*/ 49 w 145"/>
                                    <a:gd name="T3" fmla="*/ 0 h 101"/>
                                    <a:gd name="T4" fmla="*/ 97 w 145"/>
                                    <a:gd name="T5" fmla="*/ 0 h 101"/>
                                    <a:gd name="T6" fmla="*/ 145 w 145"/>
                                    <a:gd name="T7" fmla="*/ 34 h 101"/>
                                    <a:gd name="T8" fmla="*/ 145 w 145"/>
                                    <a:gd name="T9" fmla="*/ 101 h 101"/>
                                  </a:gdLst>
                                  <a:ahLst/>
                                  <a:cxnLst>
                                    <a:cxn ang="0">
                                      <a:pos x="T0" y="T1"/>
                                    </a:cxn>
                                    <a:cxn ang="0">
                                      <a:pos x="T2" y="T3"/>
                                    </a:cxn>
                                    <a:cxn ang="0">
                                      <a:pos x="T4" y="T5"/>
                                    </a:cxn>
                                    <a:cxn ang="0">
                                      <a:pos x="T6" y="T7"/>
                                    </a:cxn>
                                    <a:cxn ang="0">
                                      <a:pos x="T8" y="T9"/>
                                    </a:cxn>
                                  </a:cxnLst>
                                  <a:rect l="0" t="0" r="r" b="b"/>
                                  <a:pathLst>
                                    <a:path w="145" h="101">
                                      <a:moveTo>
                                        <a:pt x="0" y="34"/>
                                      </a:moveTo>
                                      <a:lnTo>
                                        <a:pt x="49" y="0"/>
                                      </a:lnTo>
                                      <a:lnTo>
                                        <a:pt x="97" y="0"/>
                                      </a:lnTo>
                                      <a:lnTo>
                                        <a:pt x="145" y="34"/>
                                      </a:lnTo>
                                      <a:lnTo>
                                        <a:pt x="145"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1" name="Freeform 2462"/>
                              <wps:cNvSpPr>
                                <a:spLocks/>
                              </wps:cNvSpPr>
                              <wps:spPr bwMode="auto">
                                <a:xfrm>
                                  <a:off x="4853305" y="1153795"/>
                                  <a:ext cx="92075" cy="43180"/>
                                </a:xfrm>
                                <a:custGeom>
                                  <a:avLst/>
                                  <a:gdLst>
                                    <a:gd name="T0" fmla="*/ 241 w 289"/>
                                    <a:gd name="T1" fmla="*/ 135 h 135"/>
                                    <a:gd name="T2" fmla="*/ 289 w 289"/>
                                    <a:gd name="T3" fmla="*/ 102 h 135"/>
                                    <a:gd name="T4" fmla="*/ 289 w 289"/>
                                    <a:gd name="T5" fmla="*/ 34 h 135"/>
                                    <a:gd name="T6" fmla="*/ 241 w 289"/>
                                    <a:gd name="T7" fmla="*/ 0 h 135"/>
                                    <a:gd name="T8" fmla="*/ 144 w 289"/>
                                    <a:gd name="T9" fmla="*/ 0 h 135"/>
                                    <a:gd name="T10" fmla="*/ 96 w 289"/>
                                    <a:gd name="T11" fmla="*/ 34 h 135"/>
                                    <a:gd name="T12" fmla="*/ 96 w 289"/>
                                    <a:gd name="T13" fmla="*/ 135 h 135"/>
                                    <a:gd name="T14" fmla="*/ 0 w 289"/>
                                    <a:gd name="T15" fmla="*/ 135 h 135"/>
                                    <a:gd name="T16" fmla="*/ 0 w 289"/>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41" y="135"/>
                                      </a:moveTo>
                                      <a:lnTo>
                                        <a:pt x="289" y="102"/>
                                      </a:lnTo>
                                      <a:lnTo>
                                        <a:pt x="289" y="34"/>
                                      </a:lnTo>
                                      <a:lnTo>
                                        <a:pt x="241" y="0"/>
                                      </a:lnTo>
                                      <a:lnTo>
                                        <a:pt x="144" y="0"/>
                                      </a:lnTo>
                                      <a:lnTo>
                                        <a:pt x="96" y="34"/>
                                      </a:lnTo>
                                      <a:lnTo>
                                        <a:pt x="96"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2" name="Freeform 2463"/>
                              <wps:cNvSpPr>
                                <a:spLocks/>
                              </wps:cNvSpPr>
                              <wps:spPr bwMode="auto">
                                <a:xfrm>
                                  <a:off x="4853305" y="1089660"/>
                                  <a:ext cx="92075" cy="42545"/>
                                </a:xfrm>
                                <a:custGeom>
                                  <a:avLst/>
                                  <a:gdLst>
                                    <a:gd name="T0" fmla="*/ 289 w 289"/>
                                    <a:gd name="T1" fmla="*/ 101 h 135"/>
                                    <a:gd name="T2" fmla="*/ 241 w 289"/>
                                    <a:gd name="T3" fmla="*/ 135 h 135"/>
                                    <a:gd name="T4" fmla="*/ 48 w 289"/>
                                    <a:gd name="T5" fmla="*/ 135 h 135"/>
                                    <a:gd name="T6" fmla="*/ 0 w 289"/>
                                    <a:gd name="T7" fmla="*/ 101 h 135"/>
                                    <a:gd name="T8" fmla="*/ 0 w 289"/>
                                    <a:gd name="T9" fmla="*/ 33 h 135"/>
                                    <a:gd name="T10" fmla="*/ 48 w 289"/>
                                    <a:gd name="T11" fmla="*/ 0 h 135"/>
                                    <a:gd name="T12" fmla="*/ 241 w 289"/>
                                    <a:gd name="T13" fmla="*/ 0 h 135"/>
                                    <a:gd name="T14" fmla="*/ 289 w 289"/>
                                    <a:gd name="T15" fmla="*/ 33 h 135"/>
                                    <a:gd name="T16" fmla="*/ 289 w 289"/>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89" y="101"/>
                                      </a:moveTo>
                                      <a:lnTo>
                                        <a:pt x="241" y="135"/>
                                      </a:lnTo>
                                      <a:lnTo>
                                        <a:pt x="48" y="135"/>
                                      </a:lnTo>
                                      <a:lnTo>
                                        <a:pt x="0" y="101"/>
                                      </a:lnTo>
                                      <a:lnTo>
                                        <a:pt x="0" y="33"/>
                                      </a:lnTo>
                                      <a:lnTo>
                                        <a:pt x="48" y="0"/>
                                      </a:lnTo>
                                      <a:lnTo>
                                        <a:pt x="241" y="0"/>
                                      </a:lnTo>
                                      <a:lnTo>
                                        <a:pt x="289" y="33"/>
                                      </a:lnTo>
                                      <a:lnTo>
                                        <a:pt x="289"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3" name="Line 2464"/>
                              <wps:cNvCnPr/>
                              <wps:spPr bwMode="auto">
                                <a:xfrm>
                                  <a:off x="4853305" y="1059180"/>
                                  <a:ext cx="80010" cy="0"/>
                                </a:xfrm>
                                <a:prstGeom prst="line">
                                  <a:avLst/>
                                </a:prstGeom>
                                <a:grpFill/>
                                <a:ln w="6350">
                                  <a:solidFill>
                                    <a:srgbClr val="212830"/>
                                  </a:solidFill>
                                  <a:prstDash val="solid"/>
                                  <a:round/>
                                  <a:headEnd/>
                                  <a:tailEnd/>
                                </a:ln>
                                <a:extLst/>
                              </wps:spPr>
                              <wps:bodyPr/>
                            </wps:wsp>
                            <wps:wsp>
                              <wps:cNvPr id="1214" name="Freeform 2465"/>
                              <wps:cNvSpPr>
                                <a:spLocks/>
                              </wps:cNvSpPr>
                              <wps:spPr bwMode="auto">
                                <a:xfrm>
                                  <a:off x="4853305" y="1007745"/>
                                  <a:ext cx="92075" cy="12700"/>
                                </a:xfrm>
                                <a:custGeom>
                                  <a:avLst/>
                                  <a:gdLst>
                                    <a:gd name="T0" fmla="*/ 0 w 289"/>
                                    <a:gd name="T1" fmla="*/ 41 h 41"/>
                                    <a:gd name="T2" fmla="*/ 193 w 289"/>
                                    <a:gd name="T3" fmla="*/ 41 h 41"/>
                                    <a:gd name="T4" fmla="*/ 250 w 289"/>
                                    <a:gd name="T5" fmla="*/ 15 h 41"/>
                                    <a:gd name="T6" fmla="*/ 289 w 289"/>
                                    <a:gd name="T7" fmla="*/ 0 h 41"/>
                                  </a:gdLst>
                                  <a:ahLst/>
                                  <a:cxnLst>
                                    <a:cxn ang="0">
                                      <a:pos x="T0" y="T1"/>
                                    </a:cxn>
                                    <a:cxn ang="0">
                                      <a:pos x="T2" y="T3"/>
                                    </a:cxn>
                                    <a:cxn ang="0">
                                      <a:pos x="T4" y="T5"/>
                                    </a:cxn>
                                    <a:cxn ang="0">
                                      <a:pos x="T6" y="T7"/>
                                    </a:cxn>
                                  </a:cxnLst>
                                  <a:rect l="0" t="0" r="r" b="b"/>
                                  <a:pathLst>
                                    <a:path w="289" h="41">
                                      <a:moveTo>
                                        <a:pt x="0" y="41"/>
                                      </a:moveTo>
                                      <a:lnTo>
                                        <a:pt x="193" y="41"/>
                                      </a:lnTo>
                                      <a:lnTo>
                                        <a:pt x="250" y="15"/>
                                      </a:lnTo>
                                      <a:lnTo>
                                        <a:pt x="28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5" name="Freeform 2466"/>
                              <wps:cNvSpPr>
                                <a:spLocks/>
                              </wps:cNvSpPr>
                              <wps:spPr bwMode="auto">
                                <a:xfrm>
                                  <a:off x="4914900" y="1042035"/>
                                  <a:ext cx="18415" cy="25400"/>
                                </a:xfrm>
                                <a:custGeom>
                                  <a:avLst/>
                                  <a:gdLst>
                                    <a:gd name="T0" fmla="*/ 57 w 57"/>
                                    <a:gd name="T1" fmla="*/ 81 h 81"/>
                                    <a:gd name="T2" fmla="*/ 38 w 57"/>
                                    <a:gd name="T3" fmla="*/ 41 h 81"/>
                                    <a:gd name="T4" fmla="*/ 0 w 57"/>
                                    <a:gd name="T5" fmla="*/ 0 h 81"/>
                                  </a:gdLst>
                                  <a:ahLst/>
                                  <a:cxnLst>
                                    <a:cxn ang="0">
                                      <a:pos x="T0" y="T1"/>
                                    </a:cxn>
                                    <a:cxn ang="0">
                                      <a:pos x="T2" y="T3"/>
                                    </a:cxn>
                                    <a:cxn ang="0">
                                      <a:pos x="T4" y="T5"/>
                                    </a:cxn>
                                  </a:cxnLst>
                                  <a:rect l="0" t="0" r="r" b="b"/>
                                  <a:pathLst>
                                    <a:path w="57" h="81">
                                      <a:moveTo>
                                        <a:pt x="57" y="81"/>
                                      </a:moveTo>
                                      <a:lnTo>
                                        <a:pt x="38"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6" name="Line 2467"/>
                              <wps:cNvCnPr/>
                              <wps:spPr bwMode="auto">
                                <a:xfrm flipV="1">
                                  <a:off x="4866005" y="1033780"/>
                                  <a:ext cx="24130" cy="8255"/>
                                </a:xfrm>
                                <a:prstGeom prst="line">
                                  <a:avLst/>
                                </a:prstGeom>
                                <a:grpFill/>
                                <a:ln w="6350">
                                  <a:solidFill>
                                    <a:srgbClr val="212830"/>
                                  </a:solidFill>
                                  <a:prstDash val="solid"/>
                                  <a:round/>
                                  <a:headEnd/>
                                  <a:tailEnd/>
                                </a:ln>
                                <a:extLst/>
                              </wps:spPr>
                              <wps:bodyPr/>
                            </wps:wsp>
                            <wps:wsp>
                              <wps:cNvPr id="1217" name="Freeform 2468"/>
                              <wps:cNvSpPr>
                                <a:spLocks/>
                              </wps:cNvSpPr>
                              <wps:spPr bwMode="auto">
                                <a:xfrm>
                                  <a:off x="4914900" y="1020445"/>
                                  <a:ext cx="30480" cy="21590"/>
                                </a:xfrm>
                                <a:custGeom>
                                  <a:avLst/>
                                  <a:gdLst>
                                    <a:gd name="T0" fmla="*/ 96 w 96"/>
                                    <a:gd name="T1" fmla="*/ 68 h 68"/>
                                    <a:gd name="T2" fmla="*/ 77 w 96"/>
                                    <a:gd name="T3" fmla="*/ 41 h 68"/>
                                    <a:gd name="T4" fmla="*/ 0 w 96"/>
                                    <a:gd name="T5" fmla="*/ 0 h 68"/>
                                  </a:gdLst>
                                  <a:ahLst/>
                                  <a:cxnLst>
                                    <a:cxn ang="0">
                                      <a:pos x="T0" y="T1"/>
                                    </a:cxn>
                                    <a:cxn ang="0">
                                      <a:pos x="T2" y="T3"/>
                                    </a:cxn>
                                    <a:cxn ang="0">
                                      <a:pos x="T4" y="T5"/>
                                    </a:cxn>
                                  </a:cxnLst>
                                  <a:rect l="0" t="0" r="r" b="b"/>
                                  <a:pathLst>
                                    <a:path w="96" h="68">
                                      <a:moveTo>
                                        <a:pt x="96" y="68"/>
                                      </a:moveTo>
                                      <a:lnTo>
                                        <a:pt x="77"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8" name="Line 2469"/>
                              <wps:cNvCnPr/>
                              <wps:spPr bwMode="auto">
                                <a:xfrm flipV="1">
                                  <a:off x="4945380" y="1042035"/>
                                  <a:ext cx="0" cy="4445"/>
                                </a:xfrm>
                                <a:prstGeom prst="line">
                                  <a:avLst/>
                                </a:prstGeom>
                                <a:grpFill/>
                                <a:ln w="6350">
                                  <a:solidFill>
                                    <a:srgbClr val="212830"/>
                                  </a:solidFill>
                                  <a:prstDash val="solid"/>
                                  <a:round/>
                                  <a:headEnd/>
                                  <a:tailEnd/>
                                </a:ln>
                                <a:extLst/>
                              </wps:spPr>
                              <wps:bodyPr/>
                            </wps:wsp>
                            <wps:wsp>
                              <wps:cNvPr id="1219" name="Line 2470"/>
                              <wps:cNvCnPr/>
                              <wps:spPr bwMode="auto">
                                <a:xfrm>
                                  <a:off x="4853305" y="960120"/>
                                  <a:ext cx="85725" cy="0"/>
                                </a:xfrm>
                                <a:prstGeom prst="line">
                                  <a:avLst/>
                                </a:prstGeom>
                                <a:grpFill/>
                                <a:ln w="6350">
                                  <a:solidFill>
                                    <a:srgbClr val="212830"/>
                                  </a:solidFill>
                                  <a:prstDash val="solid"/>
                                  <a:round/>
                                  <a:headEnd/>
                                  <a:tailEnd/>
                                </a:ln>
                                <a:extLst/>
                              </wps:spPr>
                              <wps:bodyPr/>
                            </wps:wsp>
                            <wps:wsp>
                              <wps:cNvPr id="1220" name="Line 2471"/>
                              <wps:cNvCnPr/>
                              <wps:spPr bwMode="auto">
                                <a:xfrm flipV="1">
                                  <a:off x="4939030" y="930275"/>
                                  <a:ext cx="0" cy="60325"/>
                                </a:xfrm>
                                <a:prstGeom prst="line">
                                  <a:avLst/>
                                </a:prstGeom>
                                <a:grpFill/>
                                <a:ln w="6350">
                                  <a:solidFill>
                                    <a:srgbClr val="212830"/>
                                  </a:solidFill>
                                  <a:prstDash val="solid"/>
                                  <a:round/>
                                  <a:headEnd/>
                                  <a:tailEnd/>
                                </a:ln>
                                <a:extLst/>
                              </wps:spPr>
                              <wps:bodyPr/>
                            </wps:wsp>
                            <wps:wsp>
                              <wps:cNvPr id="1221" name="Line 2472"/>
                              <wps:cNvCnPr/>
                              <wps:spPr bwMode="auto">
                                <a:xfrm flipV="1">
                                  <a:off x="4890135" y="934720"/>
                                  <a:ext cx="0" cy="25400"/>
                                </a:xfrm>
                                <a:prstGeom prst="line">
                                  <a:avLst/>
                                </a:prstGeom>
                                <a:grpFill/>
                                <a:ln w="6350">
                                  <a:solidFill>
                                    <a:srgbClr val="212830"/>
                                  </a:solidFill>
                                  <a:prstDash val="solid"/>
                                  <a:round/>
                                  <a:headEnd/>
                                  <a:tailEnd/>
                                </a:ln>
                                <a:extLst/>
                              </wps:spPr>
                              <wps:bodyPr/>
                            </wps:wsp>
                            <wps:wsp>
                              <wps:cNvPr id="1222" name="Line 2371"/>
                              <wps:cNvCnPr/>
                              <wps:spPr bwMode="auto">
                                <a:xfrm>
                                  <a:off x="935516" y="1303481"/>
                                  <a:ext cx="1331515" cy="0"/>
                                </a:xfrm>
                                <a:prstGeom prst="line">
                                  <a:avLst/>
                                </a:prstGeom>
                                <a:grpFill/>
                                <a:ln w="6350">
                                  <a:solidFill>
                                    <a:srgbClr val="212830"/>
                                  </a:solidFill>
                                  <a:prstDash val="solid"/>
                                  <a:round/>
                                  <a:headEnd/>
                                  <a:tailEnd/>
                                </a:ln>
                                <a:extLst/>
                              </wps:spPr>
                              <wps:bodyPr/>
                            </wps:wsp>
                            <wps:wsp>
                              <wps:cNvPr id="1223" name="Line 2372"/>
                              <wps:cNvCnPr/>
                              <wps:spPr bwMode="auto">
                                <a:xfrm>
                                  <a:off x="937266" y="1315804"/>
                                  <a:ext cx="563245" cy="0"/>
                                </a:xfrm>
                                <a:prstGeom prst="line">
                                  <a:avLst/>
                                </a:prstGeom>
                                <a:grpFill/>
                                <a:ln w="6350">
                                  <a:solidFill>
                                    <a:srgbClr val="212830"/>
                                  </a:solidFill>
                                  <a:prstDash val="solid"/>
                                  <a:round/>
                                  <a:headEnd/>
                                  <a:tailEnd/>
                                </a:ln>
                                <a:extLst/>
                              </wps:spPr>
                              <wps:bodyPr/>
                            </wps:wsp>
                            <wps:wsp>
                              <wps:cNvPr id="1224" name="Line 2373"/>
                              <wps:cNvCnPr/>
                              <wps:spPr bwMode="auto">
                                <a:xfrm>
                                  <a:off x="939402" y="1339960"/>
                                  <a:ext cx="563245" cy="0"/>
                                </a:xfrm>
                                <a:prstGeom prst="line">
                                  <a:avLst/>
                                </a:prstGeom>
                                <a:grpFill/>
                                <a:ln w="6350">
                                  <a:solidFill>
                                    <a:srgbClr val="212830"/>
                                  </a:solidFill>
                                  <a:prstDash val="solid"/>
                                  <a:round/>
                                  <a:headEnd/>
                                  <a:tailEnd/>
                                </a:ln>
                                <a:extLst/>
                              </wps:spPr>
                              <wps:bodyPr/>
                            </wps:wsp>
                            <wps:wsp>
                              <wps:cNvPr id="1225" name="Line 2373"/>
                              <wps:cNvCnPr/>
                              <wps:spPr bwMode="auto">
                                <a:xfrm>
                                  <a:off x="937480" y="1328082"/>
                                  <a:ext cx="563245" cy="0"/>
                                </a:xfrm>
                                <a:prstGeom prst="line">
                                  <a:avLst/>
                                </a:prstGeom>
                                <a:grpFill/>
                                <a:ln w="6350">
                                  <a:solidFill>
                                    <a:srgbClr val="212830"/>
                                  </a:solidFill>
                                  <a:prstDash val="solid"/>
                                  <a:round/>
                                  <a:headEnd/>
                                  <a:tailEnd/>
                                </a:ln>
                                <a:extLst/>
                              </wps:spPr>
                              <wps:bodyPr/>
                            </wps:wsp>
                            <wps:wsp>
                              <wps:cNvPr id="1226" name="Line 2371"/>
                              <wps:cNvCnPr/>
                              <wps:spPr bwMode="auto">
                                <a:xfrm>
                                  <a:off x="938243" y="1292791"/>
                                  <a:ext cx="1330960" cy="0"/>
                                </a:xfrm>
                                <a:prstGeom prst="line">
                                  <a:avLst/>
                                </a:prstGeom>
                                <a:grpFill/>
                                <a:ln w="6350">
                                  <a:solidFill>
                                    <a:srgbClr val="212830"/>
                                  </a:solidFill>
                                  <a:prstDash val="solid"/>
                                  <a:round/>
                                  <a:headEnd/>
                                  <a:tailEnd/>
                                </a:ln>
                                <a:extLst/>
                              </wps:spPr>
                              <wps:bodyPr/>
                            </wps:wsp>
                            <wps:wsp>
                              <wps:cNvPr id="1227" name="Line 2376"/>
                              <wps:cNvCnPr/>
                              <wps:spPr bwMode="auto">
                                <a:xfrm>
                                  <a:off x="1723730" y="1340497"/>
                                  <a:ext cx="545465" cy="0"/>
                                </a:xfrm>
                                <a:prstGeom prst="line">
                                  <a:avLst/>
                                </a:prstGeom>
                                <a:grpFill/>
                                <a:ln w="6350">
                                  <a:solidFill>
                                    <a:srgbClr val="212830"/>
                                  </a:solidFill>
                                  <a:prstDash val="solid"/>
                                  <a:round/>
                                  <a:headEnd/>
                                  <a:tailEnd/>
                                </a:ln>
                                <a:extLst/>
                              </wps:spPr>
                              <wps:bodyPr/>
                            </wps:wsp>
                            <wps:wsp>
                              <wps:cNvPr id="1228" name="Line 2376"/>
                              <wps:cNvCnPr/>
                              <wps:spPr bwMode="auto">
                                <a:xfrm>
                                  <a:off x="1724774" y="1326949"/>
                                  <a:ext cx="545465" cy="0"/>
                                </a:xfrm>
                                <a:prstGeom prst="line">
                                  <a:avLst/>
                                </a:prstGeom>
                                <a:grpFill/>
                                <a:ln w="6350">
                                  <a:solidFill>
                                    <a:srgbClr val="212830"/>
                                  </a:solidFill>
                                  <a:prstDash val="solid"/>
                                  <a:round/>
                                  <a:headEnd/>
                                  <a:tailEnd/>
                                </a:ln>
                                <a:extLst/>
                              </wps:spPr>
                              <wps:bodyPr/>
                            </wps:wsp>
                            <wps:wsp>
                              <wps:cNvPr id="1229" name="Line 2376"/>
                              <wps:cNvCnPr/>
                              <wps:spPr bwMode="auto">
                                <a:xfrm>
                                  <a:off x="1724668" y="1314305"/>
                                  <a:ext cx="545465" cy="0"/>
                                </a:xfrm>
                                <a:prstGeom prst="line">
                                  <a:avLst/>
                                </a:prstGeom>
                                <a:grpFill/>
                                <a:ln w="6350">
                                  <a:solidFill>
                                    <a:srgbClr val="212830"/>
                                  </a:solidFill>
                                  <a:prstDash val="solid"/>
                                  <a:round/>
                                  <a:headEnd/>
                                  <a:tailEnd/>
                                </a:ln>
                                <a:extLst/>
                              </wps:spPr>
                              <wps:bodyPr/>
                            </wps:wsp>
                            <wpg:grpSp>
                              <wpg:cNvPr id="1230" name="グループ化 1230"/>
                              <wpg:cNvGrpSpPr/>
                              <wpg:grpSpPr>
                                <a:xfrm>
                                  <a:off x="2368010" y="1062379"/>
                                  <a:ext cx="99060" cy="409564"/>
                                  <a:chOff x="0" y="0"/>
                                  <a:chExt cx="99695" cy="410210"/>
                                </a:xfrm>
                                <a:grpFill/>
                              </wpg:grpSpPr>
                              <wps:wsp>
                                <wps:cNvPr id="1231" name="Freeform 1186"/>
                                <wps:cNvSpPr>
                                  <a:spLocks/>
                                </wps:cNvSpPr>
                                <wps:spPr bwMode="auto">
                                  <a:xfrm>
                                    <a:off x="0" y="397510"/>
                                    <a:ext cx="81915" cy="12700"/>
                                  </a:xfrm>
                                  <a:custGeom>
                                    <a:avLst/>
                                    <a:gdLst>
                                      <a:gd name="T0" fmla="*/ 22 w 129"/>
                                      <a:gd name="T1" fmla="*/ 20 h 20"/>
                                      <a:gd name="T2" fmla="*/ 0 w 129"/>
                                      <a:gd name="T3" fmla="*/ 0 h 20"/>
                                      <a:gd name="T4" fmla="*/ 129 w 129"/>
                                      <a:gd name="T5" fmla="*/ 0 h 20"/>
                                    </a:gdLst>
                                    <a:ahLst/>
                                    <a:cxnLst>
                                      <a:cxn ang="0">
                                        <a:pos x="T0" y="T1"/>
                                      </a:cxn>
                                      <a:cxn ang="0">
                                        <a:pos x="T2" y="T3"/>
                                      </a:cxn>
                                      <a:cxn ang="0">
                                        <a:pos x="T4" y="T5"/>
                                      </a:cxn>
                                    </a:cxnLst>
                                    <a:rect l="0" t="0" r="r" b="b"/>
                                    <a:pathLst>
                                      <a:path w="129" h="20">
                                        <a:moveTo>
                                          <a:pt x="22" y="20"/>
                                        </a:moveTo>
                                        <a:lnTo>
                                          <a:pt x="0" y="0"/>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2" name="Line 1187"/>
                                <wps:cNvCnPr/>
                                <wps:spPr bwMode="auto">
                                  <a:xfrm flipV="1">
                                    <a:off x="81915" y="383540"/>
                                    <a:ext cx="0" cy="26670"/>
                                  </a:xfrm>
                                  <a:prstGeom prst="line">
                                    <a:avLst/>
                                  </a:prstGeom>
                                  <a:grpFill/>
                                  <a:ln w="6350">
                                    <a:solidFill>
                                      <a:srgbClr val="212830"/>
                                    </a:solidFill>
                                    <a:prstDash val="solid"/>
                                    <a:round/>
                                    <a:headEnd/>
                                    <a:tailEnd/>
                                  </a:ln>
                                  <a:extLst/>
                                </wps:spPr>
                                <wps:bodyPr/>
                              </wps:wsp>
                              <wps:wsp>
                                <wps:cNvPr id="1233" name="Freeform 1188"/>
                                <wps:cNvSpPr>
                                  <a:spLocks/>
                                </wps:cNvSpPr>
                                <wps:spPr bwMode="auto">
                                  <a:xfrm>
                                    <a:off x="0" y="286385"/>
                                    <a:ext cx="81915" cy="55880"/>
                                  </a:xfrm>
                                  <a:custGeom>
                                    <a:avLst/>
                                    <a:gdLst>
                                      <a:gd name="T0" fmla="*/ 109 w 129"/>
                                      <a:gd name="T1" fmla="*/ 88 h 88"/>
                                      <a:gd name="T2" fmla="*/ 129 w 129"/>
                                      <a:gd name="T3" fmla="*/ 66 h 88"/>
                                      <a:gd name="T4" fmla="*/ 129 w 129"/>
                                      <a:gd name="T5" fmla="*/ 22 h 88"/>
                                      <a:gd name="T6" fmla="*/ 109 w 129"/>
                                      <a:gd name="T7" fmla="*/ 0 h 88"/>
                                      <a:gd name="T8" fmla="*/ 65 w 129"/>
                                      <a:gd name="T9" fmla="*/ 0 h 88"/>
                                      <a:gd name="T10" fmla="*/ 43 w 129"/>
                                      <a:gd name="T11" fmla="*/ 22 h 88"/>
                                      <a:gd name="T12" fmla="*/ 43 w 129"/>
                                      <a:gd name="T13" fmla="*/ 88 h 88"/>
                                      <a:gd name="T14" fmla="*/ 0 w 129"/>
                                      <a:gd name="T15" fmla="*/ 88 h 88"/>
                                      <a:gd name="T16" fmla="*/ 0 w 129"/>
                                      <a:gd name="T17" fmla="*/ 0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8">
                                        <a:moveTo>
                                          <a:pt x="109" y="88"/>
                                        </a:moveTo>
                                        <a:lnTo>
                                          <a:pt x="129" y="66"/>
                                        </a:lnTo>
                                        <a:lnTo>
                                          <a:pt x="129" y="22"/>
                                        </a:lnTo>
                                        <a:lnTo>
                                          <a:pt x="109" y="0"/>
                                        </a:lnTo>
                                        <a:lnTo>
                                          <a:pt x="65" y="0"/>
                                        </a:lnTo>
                                        <a:lnTo>
                                          <a:pt x="43" y="22"/>
                                        </a:lnTo>
                                        <a:lnTo>
                                          <a:pt x="43" y="88"/>
                                        </a:lnTo>
                                        <a:lnTo>
                                          <a:pt x="0" y="88"/>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4" name="Freeform 1189"/>
                                <wps:cNvSpPr>
                                  <a:spLocks/>
                                </wps:cNvSpPr>
                                <wps:spPr bwMode="auto">
                                  <a:xfrm>
                                    <a:off x="0" y="204470"/>
                                    <a:ext cx="81915" cy="54610"/>
                                  </a:xfrm>
                                  <a:custGeom>
                                    <a:avLst/>
                                    <a:gdLst>
                                      <a:gd name="T0" fmla="*/ 129 w 129"/>
                                      <a:gd name="T1" fmla="*/ 64 h 86"/>
                                      <a:gd name="T2" fmla="*/ 109 w 129"/>
                                      <a:gd name="T3" fmla="*/ 86 h 86"/>
                                      <a:gd name="T4" fmla="*/ 22 w 129"/>
                                      <a:gd name="T5" fmla="*/ 86 h 86"/>
                                      <a:gd name="T6" fmla="*/ 0 w 129"/>
                                      <a:gd name="T7" fmla="*/ 64 h 86"/>
                                      <a:gd name="T8" fmla="*/ 0 w 129"/>
                                      <a:gd name="T9" fmla="*/ 20 h 86"/>
                                      <a:gd name="T10" fmla="*/ 22 w 129"/>
                                      <a:gd name="T11" fmla="*/ 0 h 86"/>
                                      <a:gd name="T12" fmla="*/ 109 w 129"/>
                                      <a:gd name="T13" fmla="*/ 0 h 86"/>
                                      <a:gd name="T14" fmla="*/ 129 w 129"/>
                                      <a:gd name="T15" fmla="*/ 20 h 86"/>
                                      <a:gd name="T16" fmla="*/ 129 w 129"/>
                                      <a:gd name="T17" fmla="*/ 64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6">
                                        <a:moveTo>
                                          <a:pt x="129" y="64"/>
                                        </a:moveTo>
                                        <a:lnTo>
                                          <a:pt x="109" y="86"/>
                                        </a:lnTo>
                                        <a:lnTo>
                                          <a:pt x="22" y="86"/>
                                        </a:lnTo>
                                        <a:lnTo>
                                          <a:pt x="0" y="64"/>
                                        </a:lnTo>
                                        <a:lnTo>
                                          <a:pt x="0" y="20"/>
                                        </a:lnTo>
                                        <a:lnTo>
                                          <a:pt x="22" y="0"/>
                                        </a:lnTo>
                                        <a:lnTo>
                                          <a:pt x="109" y="0"/>
                                        </a:lnTo>
                                        <a:lnTo>
                                          <a:pt x="129" y="20"/>
                                        </a:lnTo>
                                        <a:lnTo>
                                          <a:pt x="129" y="64"/>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5" name="Line 1190"/>
                                <wps:cNvCnPr/>
                                <wps:spPr bwMode="auto">
                                  <a:xfrm>
                                    <a:off x="0" y="165735"/>
                                    <a:ext cx="71755" cy="0"/>
                                  </a:xfrm>
                                  <a:prstGeom prst="line">
                                    <a:avLst/>
                                  </a:prstGeom>
                                  <a:grpFill/>
                                  <a:ln w="6350">
                                    <a:solidFill>
                                      <a:srgbClr val="212830"/>
                                    </a:solidFill>
                                    <a:prstDash val="solid"/>
                                    <a:round/>
                                    <a:headEnd/>
                                    <a:tailEnd/>
                                  </a:ln>
                                  <a:extLst/>
                                </wps:spPr>
                                <wps:bodyPr/>
                              </wps:wsp>
                              <wps:wsp>
                                <wps:cNvPr id="1236" name="Freeform 1191"/>
                                <wps:cNvSpPr>
                                  <a:spLocks/>
                                </wps:cNvSpPr>
                                <wps:spPr bwMode="auto">
                                  <a:xfrm>
                                    <a:off x="0" y="99695"/>
                                    <a:ext cx="81915" cy="16510"/>
                                  </a:xfrm>
                                  <a:custGeom>
                                    <a:avLst/>
                                    <a:gdLst>
                                      <a:gd name="T0" fmla="*/ 0 w 129"/>
                                      <a:gd name="T1" fmla="*/ 26 h 26"/>
                                      <a:gd name="T2" fmla="*/ 87 w 129"/>
                                      <a:gd name="T3" fmla="*/ 26 h 26"/>
                                      <a:gd name="T4" fmla="*/ 113 w 129"/>
                                      <a:gd name="T5" fmla="*/ 8 h 26"/>
                                      <a:gd name="T6" fmla="*/ 129 w 129"/>
                                      <a:gd name="T7" fmla="*/ 0 h 26"/>
                                    </a:gdLst>
                                    <a:ahLst/>
                                    <a:cxnLst>
                                      <a:cxn ang="0">
                                        <a:pos x="T0" y="T1"/>
                                      </a:cxn>
                                      <a:cxn ang="0">
                                        <a:pos x="T2" y="T3"/>
                                      </a:cxn>
                                      <a:cxn ang="0">
                                        <a:pos x="T4" y="T5"/>
                                      </a:cxn>
                                      <a:cxn ang="0">
                                        <a:pos x="T6" y="T7"/>
                                      </a:cxn>
                                    </a:cxnLst>
                                    <a:rect l="0" t="0" r="r" b="b"/>
                                    <a:pathLst>
                                      <a:path w="129" h="26">
                                        <a:moveTo>
                                          <a:pt x="0" y="26"/>
                                        </a:moveTo>
                                        <a:lnTo>
                                          <a:pt x="87" y="26"/>
                                        </a:lnTo>
                                        <a:lnTo>
                                          <a:pt x="113" y="8"/>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7" name="Freeform 1192"/>
                                <wps:cNvSpPr>
                                  <a:spLocks/>
                                </wps:cNvSpPr>
                                <wps:spPr bwMode="auto">
                                  <a:xfrm>
                                    <a:off x="55245" y="142875"/>
                                    <a:ext cx="16510" cy="33655"/>
                                  </a:xfrm>
                                  <a:custGeom>
                                    <a:avLst/>
                                    <a:gdLst>
                                      <a:gd name="T0" fmla="*/ 26 w 26"/>
                                      <a:gd name="T1" fmla="*/ 53 h 53"/>
                                      <a:gd name="T2" fmla="*/ 18 w 26"/>
                                      <a:gd name="T3" fmla="*/ 27 h 53"/>
                                      <a:gd name="T4" fmla="*/ 0 w 26"/>
                                      <a:gd name="T5" fmla="*/ 0 h 53"/>
                                    </a:gdLst>
                                    <a:ahLst/>
                                    <a:cxnLst>
                                      <a:cxn ang="0">
                                        <a:pos x="T0" y="T1"/>
                                      </a:cxn>
                                      <a:cxn ang="0">
                                        <a:pos x="T2" y="T3"/>
                                      </a:cxn>
                                      <a:cxn ang="0">
                                        <a:pos x="T4" y="T5"/>
                                      </a:cxn>
                                    </a:cxnLst>
                                    <a:rect l="0" t="0" r="r" b="b"/>
                                    <a:pathLst>
                                      <a:path w="26" h="53">
                                        <a:moveTo>
                                          <a:pt x="26" y="53"/>
                                        </a:moveTo>
                                        <a:lnTo>
                                          <a:pt x="18" y="27"/>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8" name="Line 1193"/>
                                <wps:cNvCnPr/>
                                <wps:spPr bwMode="auto">
                                  <a:xfrm flipV="1">
                                    <a:off x="10795" y="132715"/>
                                    <a:ext cx="22225" cy="10160"/>
                                  </a:xfrm>
                                  <a:prstGeom prst="line">
                                    <a:avLst/>
                                  </a:prstGeom>
                                  <a:grpFill/>
                                  <a:ln w="6350">
                                    <a:solidFill>
                                      <a:srgbClr val="212830"/>
                                    </a:solidFill>
                                    <a:prstDash val="solid"/>
                                    <a:round/>
                                    <a:headEnd/>
                                    <a:tailEnd/>
                                  </a:ln>
                                  <a:extLst/>
                                </wps:spPr>
                                <wps:bodyPr/>
                              </wps:wsp>
                              <wps:wsp>
                                <wps:cNvPr id="1239" name="Freeform 1194"/>
                                <wps:cNvSpPr>
                                  <a:spLocks/>
                                </wps:cNvSpPr>
                                <wps:spPr bwMode="auto">
                                  <a:xfrm>
                                    <a:off x="55245" y="116205"/>
                                    <a:ext cx="26670" cy="26670"/>
                                  </a:xfrm>
                                  <a:custGeom>
                                    <a:avLst/>
                                    <a:gdLst>
                                      <a:gd name="T0" fmla="*/ 42 w 42"/>
                                      <a:gd name="T1" fmla="*/ 42 h 42"/>
                                      <a:gd name="T2" fmla="*/ 34 w 42"/>
                                      <a:gd name="T3" fmla="*/ 26 h 42"/>
                                      <a:gd name="T4" fmla="*/ 0 w 42"/>
                                      <a:gd name="T5" fmla="*/ 0 h 42"/>
                                    </a:gdLst>
                                    <a:ahLst/>
                                    <a:cxnLst>
                                      <a:cxn ang="0">
                                        <a:pos x="T0" y="T1"/>
                                      </a:cxn>
                                      <a:cxn ang="0">
                                        <a:pos x="T2" y="T3"/>
                                      </a:cxn>
                                      <a:cxn ang="0">
                                        <a:pos x="T4" y="T5"/>
                                      </a:cxn>
                                    </a:cxnLst>
                                    <a:rect l="0" t="0" r="r" b="b"/>
                                    <a:pathLst>
                                      <a:path w="42" h="42">
                                        <a:moveTo>
                                          <a:pt x="42" y="42"/>
                                        </a:moveTo>
                                        <a:lnTo>
                                          <a:pt x="34" y="2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40" name="Line 1195"/>
                                <wps:cNvCnPr/>
                                <wps:spPr bwMode="auto">
                                  <a:xfrm flipV="1">
                                    <a:off x="81915" y="142875"/>
                                    <a:ext cx="0" cy="6350"/>
                                  </a:xfrm>
                                  <a:prstGeom prst="line">
                                    <a:avLst/>
                                  </a:prstGeom>
                                  <a:grpFill/>
                                  <a:ln w="6350">
                                    <a:solidFill>
                                      <a:srgbClr val="212830"/>
                                    </a:solidFill>
                                    <a:prstDash val="solid"/>
                                    <a:round/>
                                    <a:headEnd/>
                                    <a:tailEnd/>
                                  </a:ln>
                                  <a:extLst/>
                                </wps:spPr>
                                <wps:bodyPr/>
                              </wps:wsp>
                              <wps:wsp>
                                <wps:cNvPr id="1241" name="Line 1196"/>
                                <wps:cNvCnPr/>
                                <wps:spPr bwMode="auto">
                                  <a:xfrm>
                                    <a:off x="0" y="38100"/>
                                    <a:ext cx="76835" cy="0"/>
                                  </a:xfrm>
                                  <a:prstGeom prst="line">
                                    <a:avLst/>
                                  </a:prstGeom>
                                  <a:grpFill/>
                                  <a:ln w="6350">
                                    <a:solidFill>
                                      <a:srgbClr val="212830"/>
                                    </a:solidFill>
                                    <a:prstDash val="solid"/>
                                    <a:round/>
                                    <a:headEnd/>
                                    <a:tailEnd/>
                                  </a:ln>
                                  <a:extLst/>
                                </wps:spPr>
                                <wps:bodyPr/>
                              </wps:wsp>
                              <wps:wsp>
                                <wps:cNvPr id="1242" name="Line 1197"/>
                                <wps:cNvCnPr/>
                                <wps:spPr bwMode="auto">
                                  <a:xfrm flipV="1">
                                    <a:off x="76835" y="0"/>
                                    <a:ext cx="0" cy="76835"/>
                                  </a:xfrm>
                                  <a:prstGeom prst="line">
                                    <a:avLst/>
                                  </a:prstGeom>
                                  <a:grpFill/>
                                  <a:ln w="6350">
                                    <a:solidFill>
                                      <a:srgbClr val="212830"/>
                                    </a:solidFill>
                                    <a:prstDash val="solid"/>
                                    <a:round/>
                                    <a:headEnd/>
                                    <a:tailEnd/>
                                  </a:ln>
                                  <a:extLst/>
                                </wps:spPr>
                                <wps:bodyPr/>
                              </wps:wsp>
                              <wps:wsp>
                                <wps:cNvPr id="1243" name="Line 1198"/>
                                <wps:cNvCnPr/>
                                <wps:spPr bwMode="auto">
                                  <a:xfrm flipV="1">
                                    <a:off x="33020" y="5080"/>
                                    <a:ext cx="0" cy="33020"/>
                                  </a:xfrm>
                                  <a:prstGeom prst="line">
                                    <a:avLst/>
                                  </a:prstGeom>
                                  <a:grpFill/>
                                  <a:ln w="6350">
                                    <a:solidFill>
                                      <a:srgbClr val="212830"/>
                                    </a:solidFill>
                                    <a:prstDash val="solid"/>
                                    <a:round/>
                                    <a:headEnd/>
                                    <a:tailEnd/>
                                  </a:ln>
                                  <a:extLst/>
                                </wps:spPr>
                                <wps:bodyPr/>
                              </wps:wsp>
                              <wps:wsp>
                                <wps:cNvPr id="1244" name="Line 2090"/>
                                <wps:cNvCnPr/>
                                <wps:spPr bwMode="auto">
                                  <a:xfrm>
                                    <a:off x="97790" y="277495"/>
                                    <a:ext cx="1905" cy="0"/>
                                  </a:xfrm>
                                  <a:prstGeom prst="line">
                                    <a:avLst/>
                                  </a:prstGeom>
                                  <a:grpFill/>
                                  <a:ln w="6350">
                                    <a:solidFill>
                                      <a:srgbClr val="212830"/>
                                    </a:solidFill>
                                    <a:prstDash val="solid"/>
                                    <a:round/>
                                    <a:headEnd/>
                                    <a:tailEnd/>
                                  </a:ln>
                                  <a:extLst/>
                                </wps:spPr>
                                <wps:bodyPr/>
                              </wps:wsp>
                              <wps:wsp>
                                <wps:cNvPr id="1245" name="Line 2091"/>
                                <wps:cNvCnPr/>
                                <wps:spPr bwMode="auto">
                                  <a:xfrm>
                                    <a:off x="97790" y="146685"/>
                                    <a:ext cx="1905" cy="0"/>
                                  </a:xfrm>
                                  <a:prstGeom prst="line">
                                    <a:avLst/>
                                  </a:prstGeom>
                                  <a:grpFill/>
                                  <a:ln w="6350">
                                    <a:solidFill>
                                      <a:srgbClr val="212830"/>
                                    </a:solidFill>
                                    <a:prstDash val="solid"/>
                                    <a:round/>
                                    <a:headEnd/>
                                    <a:tailEnd/>
                                  </a:ln>
                                  <a:extLst/>
                                </wps:spPr>
                                <wps:bodyPr/>
                              </wps:wsp>
                            </wpg:grpSp>
                            <wpg:grpSp>
                              <wpg:cNvPr id="1246" name="グループ化 1246"/>
                              <wpg:cNvGrpSpPr/>
                              <wpg:grpSpPr>
                                <a:xfrm>
                                  <a:off x="4549775" y="1060657"/>
                                  <a:ext cx="99060" cy="408949"/>
                                  <a:chOff x="0" y="0"/>
                                  <a:chExt cx="99695" cy="410210"/>
                                </a:xfrm>
                                <a:grpFill/>
                              </wpg:grpSpPr>
                              <wps:wsp>
                                <wps:cNvPr id="1247" name="Freeform 1186"/>
                                <wps:cNvSpPr>
                                  <a:spLocks/>
                                </wps:cNvSpPr>
                                <wps:spPr bwMode="auto">
                                  <a:xfrm>
                                    <a:off x="0" y="397510"/>
                                    <a:ext cx="81915" cy="12700"/>
                                  </a:xfrm>
                                  <a:custGeom>
                                    <a:avLst/>
                                    <a:gdLst>
                                      <a:gd name="T0" fmla="*/ 22 w 129"/>
                                      <a:gd name="T1" fmla="*/ 20 h 20"/>
                                      <a:gd name="T2" fmla="*/ 0 w 129"/>
                                      <a:gd name="T3" fmla="*/ 0 h 20"/>
                                      <a:gd name="T4" fmla="*/ 129 w 129"/>
                                      <a:gd name="T5" fmla="*/ 0 h 20"/>
                                    </a:gdLst>
                                    <a:ahLst/>
                                    <a:cxnLst>
                                      <a:cxn ang="0">
                                        <a:pos x="T0" y="T1"/>
                                      </a:cxn>
                                      <a:cxn ang="0">
                                        <a:pos x="T2" y="T3"/>
                                      </a:cxn>
                                      <a:cxn ang="0">
                                        <a:pos x="T4" y="T5"/>
                                      </a:cxn>
                                    </a:cxnLst>
                                    <a:rect l="0" t="0" r="r" b="b"/>
                                    <a:pathLst>
                                      <a:path w="129" h="20">
                                        <a:moveTo>
                                          <a:pt x="22" y="20"/>
                                        </a:moveTo>
                                        <a:lnTo>
                                          <a:pt x="0" y="0"/>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48" name="Line 1187"/>
                                <wps:cNvCnPr/>
                                <wps:spPr bwMode="auto">
                                  <a:xfrm flipV="1">
                                    <a:off x="81915" y="383540"/>
                                    <a:ext cx="0" cy="26670"/>
                                  </a:xfrm>
                                  <a:prstGeom prst="line">
                                    <a:avLst/>
                                  </a:prstGeom>
                                  <a:grpFill/>
                                  <a:ln w="6350">
                                    <a:solidFill>
                                      <a:srgbClr val="212830"/>
                                    </a:solidFill>
                                    <a:prstDash val="solid"/>
                                    <a:round/>
                                    <a:headEnd/>
                                    <a:tailEnd/>
                                  </a:ln>
                                  <a:extLst/>
                                </wps:spPr>
                                <wps:bodyPr/>
                              </wps:wsp>
                              <wps:wsp>
                                <wps:cNvPr id="1249" name="Freeform 1188"/>
                                <wps:cNvSpPr>
                                  <a:spLocks/>
                                </wps:cNvSpPr>
                                <wps:spPr bwMode="auto">
                                  <a:xfrm>
                                    <a:off x="0" y="286385"/>
                                    <a:ext cx="81915" cy="55880"/>
                                  </a:xfrm>
                                  <a:custGeom>
                                    <a:avLst/>
                                    <a:gdLst>
                                      <a:gd name="T0" fmla="*/ 109 w 129"/>
                                      <a:gd name="T1" fmla="*/ 88 h 88"/>
                                      <a:gd name="T2" fmla="*/ 129 w 129"/>
                                      <a:gd name="T3" fmla="*/ 66 h 88"/>
                                      <a:gd name="T4" fmla="*/ 129 w 129"/>
                                      <a:gd name="T5" fmla="*/ 22 h 88"/>
                                      <a:gd name="T6" fmla="*/ 109 w 129"/>
                                      <a:gd name="T7" fmla="*/ 0 h 88"/>
                                      <a:gd name="T8" fmla="*/ 65 w 129"/>
                                      <a:gd name="T9" fmla="*/ 0 h 88"/>
                                      <a:gd name="T10" fmla="*/ 43 w 129"/>
                                      <a:gd name="T11" fmla="*/ 22 h 88"/>
                                      <a:gd name="T12" fmla="*/ 43 w 129"/>
                                      <a:gd name="T13" fmla="*/ 88 h 88"/>
                                      <a:gd name="T14" fmla="*/ 0 w 129"/>
                                      <a:gd name="T15" fmla="*/ 88 h 88"/>
                                      <a:gd name="T16" fmla="*/ 0 w 129"/>
                                      <a:gd name="T17" fmla="*/ 0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8">
                                        <a:moveTo>
                                          <a:pt x="109" y="88"/>
                                        </a:moveTo>
                                        <a:lnTo>
                                          <a:pt x="129" y="66"/>
                                        </a:lnTo>
                                        <a:lnTo>
                                          <a:pt x="129" y="22"/>
                                        </a:lnTo>
                                        <a:lnTo>
                                          <a:pt x="109" y="0"/>
                                        </a:lnTo>
                                        <a:lnTo>
                                          <a:pt x="65" y="0"/>
                                        </a:lnTo>
                                        <a:lnTo>
                                          <a:pt x="43" y="22"/>
                                        </a:lnTo>
                                        <a:lnTo>
                                          <a:pt x="43" y="88"/>
                                        </a:lnTo>
                                        <a:lnTo>
                                          <a:pt x="0" y="88"/>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0" name="Freeform 1189"/>
                                <wps:cNvSpPr>
                                  <a:spLocks/>
                                </wps:cNvSpPr>
                                <wps:spPr bwMode="auto">
                                  <a:xfrm>
                                    <a:off x="0" y="204470"/>
                                    <a:ext cx="81915" cy="54610"/>
                                  </a:xfrm>
                                  <a:custGeom>
                                    <a:avLst/>
                                    <a:gdLst>
                                      <a:gd name="T0" fmla="*/ 129 w 129"/>
                                      <a:gd name="T1" fmla="*/ 64 h 86"/>
                                      <a:gd name="T2" fmla="*/ 109 w 129"/>
                                      <a:gd name="T3" fmla="*/ 86 h 86"/>
                                      <a:gd name="T4" fmla="*/ 22 w 129"/>
                                      <a:gd name="T5" fmla="*/ 86 h 86"/>
                                      <a:gd name="T6" fmla="*/ 0 w 129"/>
                                      <a:gd name="T7" fmla="*/ 64 h 86"/>
                                      <a:gd name="T8" fmla="*/ 0 w 129"/>
                                      <a:gd name="T9" fmla="*/ 20 h 86"/>
                                      <a:gd name="T10" fmla="*/ 22 w 129"/>
                                      <a:gd name="T11" fmla="*/ 0 h 86"/>
                                      <a:gd name="T12" fmla="*/ 109 w 129"/>
                                      <a:gd name="T13" fmla="*/ 0 h 86"/>
                                      <a:gd name="T14" fmla="*/ 129 w 129"/>
                                      <a:gd name="T15" fmla="*/ 20 h 86"/>
                                      <a:gd name="T16" fmla="*/ 129 w 129"/>
                                      <a:gd name="T17" fmla="*/ 64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6">
                                        <a:moveTo>
                                          <a:pt x="129" y="64"/>
                                        </a:moveTo>
                                        <a:lnTo>
                                          <a:pt x="109" y="86"/>
                                        </a:lnTo>
                                        <a:lnTo>
                                          <a:pt x="22" y="86"/>
                                        </a:lnTo>
                                        <a:lnTo>
                                          <a:pt x="0" y="64"/>
                                        </a:lnTo>
                                        <a:lnTo>
                                          <a:pt x="0" y="20"/>
                                        </a:lnTo>
                                        <a:lnTo>
                                          <a:pt x="22" y="0"/>
                                        </a:lnTo>
                                        <a:lnTo>
                                          <a:pt x="109" y="0"/>
                                        </a:lnTo>
                                        <a:lnTo>
                                          <a:pt x="129" y="20"/>
                                        </a:lnTo>
                                        <a:lnTo>
                                          <a:pt x="129" y="64"/>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1" name="Line 1190"/>
                                <wps:cNvCnPr/>
                                <wps:spPr bwMode="auto">
                                  <a:xfrm>
                                    <a:off x="0" y="165735"/>
                                    <a:ext cx="71755" cy="0"/>
                                  </a:xfrm>
                                  <a:prstGeom prst="line">
                                    <a:avLst/>
                                  </a:prstGeom>
                                  <a:grpFill/>
                                  <a:ln w="6350">
                                    <a:solidFill>
                                      <a:srgbClr val="212830"/>
                                    </a:solidFill>
                                    <a:prstDash val="solid"/>
                                    <a:round/>
                                    <a:headEnd/>
                                    <a:tailEnd/>
                                  </a:ln>
                                  <a:extLst/>
                                </wps:spPr>
                                <wps:bodyPr/>
                              </wps:wsp>
                              <wps:wsp>
                                <wps:cNvPr id="1252" name="Freeform 1191"/>
                                <wps:cNvSpPr>
                                  <a:spLocks/>
                                </wps:cNvSpPr>
                                <wps:spPr bwMode="auto">
                                  <a:xfrm>
                                    <a:off x="0" y="99695"/>
                                    <a:ext cx="81915" cy="16510"/>
                                  </a:xfrm>
                                  <a:custGeom>
                                    <a:avLst/>
                                    <a:gdLst>
                                      <a:gd name="T0" fmla="*/ 0 w 129"/>
                                      <a:gd name="T1" fmla="*/ 26 h 26"/>
                                      <a:gd name="T2" fmla="*/ 87 w 129"/>
                                      <a:gd name="T3" fmla="*/ 26 h 26"/>
                                      <a:gd name="T4" fmla="*/ 113 w 129"/>
                                      <a:gd name="T5" fmla="*/ 8 h 26"/>
                                      <a:gd name="T6" fmla="*/ 129 w 129"/>
                                      <a:gd name="T7" fmla="*/ 0 h 26"/>
                                    </a:gdLst>
                                    <a:ahLst/>
                                    <a:cxnLst>
                                      <a:cxn ang="0">
                                        <a:pos x="T0" y="T1"/>
                                      </a:cxn>
                                      <a:cxn ang="0">
                                        <a:pos x="T2" y="T3"/>
                                      </a:cxn>
                                      <a:cxn ang="0">
                                        <a:pos x="T4" y="T5"/>
                                      </a:cxn>
                                      <a:cxn ang="0">
                                        <a:pos x="T6" y="T7"/>
                                      </a:cxn>
                                    </a:cxnLst>
                                    <a:rect l="0" t="0" r="r" b="b"/>
                                    <a:pathLst>
                                      <a:path w="129" h="26">
                                        <a:moveTo>
                                          <a:pt x="0" y="26"/>
                                        </a:moveTo>
                                        <a:lnTo>
                                          <a:pt x="87" y="26"/>
                                        </a:lnTo>
                                        <a:lnTo>
                                          <a:pt x="113" y="8"/>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3" name="Freeform 1192"/>
                                <wps:cNvSpPr>
                                  <a:spLocks/>
                                </wps:cNvSpPr>
                                <wps:spPr bwMode="auto">
                                  <a:xfrm>
                                    <a:off x="55245" y="142875"/>
                                    <a:ext cx="16510" cy="33655"/>
                                  </a:xfrm>
                                  <a:custGeom>
                                    <a:avLst/>
                                    <a:gdLst>
                                      <a:gd name="T0" fmla="*/ 26 w 26"/>
                                      <a:gd name="T1" fmla="*/ 53 h 53"/>
                                      <a:gd name="T2" fmla="*/ 18 w 26"/>
                                      <a:gd name="T3" fmla="*/ 27 h 53"/>
                                      <a:gd name="T4" fmla="*/ 0 w 26"/>
                                      <a:gd name="T5" fmla="*/ 0 h 53"/>
                                    </a:gdLst>
                                    <a:ahLst/>
                                    <a:cxnLst>
                                      <a:cxn ang="0">
                                        <a:pos x="T0" y="T1"/>
                                      </a:cxn>
                                      <a:cxn ang="0">
                                        <a:pos x="T2" y="T3"/>
                                      </a:cxn>
                                      <a:cxn ang="0">
                                        <a:pos x="T4" y="T5"/>
                                      </a:cxn>
                                    </a:cxnLst>
                                    <a:rect l="0" t="0" r="r" b="b"/>
                                    <a:pathLst>
                                      <a:path w="26" h="53">
                                        <a:moveTo>
                                          <a:pt x="26" y="53"/>
                                        </a:moveTo>
                                        <a:lnTo>
                                          <a:pt x="18" y="27"/>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4" name="Line 1193"/>
                                <wps:cNvCnPr/>
                                <wps:spPr bwMode="auto">
                                  <a:xfrm flipV="1">
                                    <a:off x="10795" y="132715"/>
                                    <a:ext cx="22225" cy="10160"/>
                                  </a:xfrm>
                                  <a:prstGeom prst="line">
                                    <a:avLst/>
                                  </a:prstGeom>
                                  <a:grpFill/>
                                  <a:ln w="6350">
                                    <a:solidFill>
                                      <a:srgbClr val="212830"/>
                                    </a:solidFill>
                                    <a:prstDash val="solid"/>
                                    <a:round/>
                                    <a:headEnd/>
                                    <a:tailEnd/>
                                  </a:ln>
                                  <a:extLst/>
                                </wps:spPr>
                                <wps:bodyPr/>
                              </wps:wsp>
                              <wps:wsp>
                                <wps:cNvPr id="1255" name="Freeform 1194"/>
                                <wps:cNvSpPr>
                                  <a:spLocks/>
                                </wps:cNvSpPr>
                                <wps:spPr bwMode="auto">
                                  <a:xfrm>
                                    <a:off x="55245" y="116205"/>
                                    <a:ext cx="26670" cy="26670"/>
                                  </a:xfrm>
                                  <a:custGeom>
                                    <a:avLst/>
                                    <a:gdLst>
                                      <a:gd name="T0" fmla="*/ 42 w 42"/>
                                      <a:gd name="T1" fmla="*/ 42 h 42"/>
                                      <a:gd name="T2" fmla="*/ 34 w 42"/>
                                      <a:gd name="T3" fmla="*/ 26 h 42"/>
                                      <a:gd name="T4" fmla="*/ 0 w 42"/>
                                      <a:gd name="T5" fmla="*/ 0 h 42"/>
                                    </a:gdLst>
                                    <a:ahLst/>
                                    <a:cxnLst>
                                      <a:cxn ang="0">
                                        <a:pos x="T0" y="T1"/>
                                      </a:cxn>
                                      <a:cxn ang="0">
                                        <a:pos x="T2" y="T3"/>
                                      </a:cxn>
                                      <a:cxn ang="0">
                                        <a:pos x="T4" y="T5"/>
                                      </a:cxn>
                                    </a:cxnLst>
                                    <a:rect l="0" t="0" r="r" b="b"/>
                                    <a:pathLst>
                                      <a:path w="42" h="42">
                                        <a:moveTo>
                                          <a:pt x="42" y="42"/>
                                        </a:moveTo>
                                        <a:lnTo>
                                          <a:pt x="34" y="2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6" name="Line 1195"/>
                                <wps:cNvCnPr/>
                                <wps:spPr bwMode="auto">
                                  <a:xfrm flipV="1">
                                    <a:off x="81915" y="142875"/>
                                    <a:ext cx="0" cy="6350"/>
                                  </a:xfrm>
                                  <a:prstGeom prst="line">
                                    <a:avLst/>
                                  </a:prstGeom>
                                  <a:grpFill/>
                                  <a:ln w="6350">
                                    <a:solidFill>
                                      <a:srgbClr val="212830"/>
                                    </a:solidFill>
                                    <a:prstDash val="solid"/>
                                    <a:round/>
                                    <a:headEnd/>
                                    <a:tailEnd/>
                                  </a:ln>
                                  <a:extLst/>
                                </wps:spPr>
                                <wps:bodyPr/>
                              </wps:wsp>
                              <wps:wsp>
                                <wps:cNvPr id="1257" name="Line 1196"/>
                                <wps:cNvCnPr/>
                                <wps:spPr bwMode="auto">
                                  <a:xfrm>
                                    <a:off x="0" y="38100"/>
                                    <a:ext cx="76835" cy="0"/>
                                  </a:xfrm>
                                  <a:prstGeom prst="line">
                                    <a:avLst/>
                                  </a:prstGeom>
                                  <a:grpFill/>
                                  <a:ln w="6350">
                                    <a:solidFill>
                                      <a:srgbClr val="212830"/>
                                    </a:solidFill>
                                    <a:prstDash val="solid"/>
                                    <a:round/>
                                    <a:headEnd/>
                                    <a:tailEnd/>
                                  </a:ln>
                                  <a:extLst/>
                                </wps:spPr>
                                <wps:bodyPr/>
                              </wps:wsp>
                              <wps:wsp>
                                <wps:cNvPr id="1258" name="Line 1197"/>
                                <wps:cNvCnPr/>
                                <wps:spPr bwMode="auto">
                                  <a:xfrm flipV="1">
                                    <a:off x="76835" y="0"/>
                                    <a:ext cx="0" cy="76835"/>
                                  </a:xfrm>
                                  <a:prstGeom prst="line">
                                    <a:avLst/>
                                  </a:prstGeom>
                                  <a:grpFill/>
                                  <a:ln w="6350">
                                    <a:solidFill>
                                      <a:srgbClr val="212830"/>
                                    </a:solidFill>
                                    <a:prstDash val="solid"/>
                                    <a:round/>
                                    <a:headEnd/>
                                    <a:tailEnd/>
                                  </a:ln>
                                  <a:extLst/>
                                </wps:spPr>
                                <wps:bodyPr/>
                              </wps:wsp>
                              <wps:wsp>
                                <wps:cNvPr id="1259" name="Line 1198"/>
                                <wps:cNvCnPr/>
                                <wps:spPr bwMode="auto">
                                  <a:xfrm flipV="1">
                                    <a:off x="33020" y="5080"/>
                                    <a:ext cx="0" cy="33020"/>
                                  </a:xfrm>
                                  <a:prstGeom prst="line">
                                    <a:avLst/>
                                  </a:prstGeom>
                                  <a:grpFill/>
                                  <a:ln w="6350">
                                    <a:solidFill>
                                      <a:srgbClr val="212830"/>
                                    </a:solidFill>
                                    <a:prstDash val="solid"/>
                                    <a:round/>
                                    <a:headEnd/>
                                    <a:tailEnd/>
                                  </a:ln>
                                  <a:extLst/>
                                </wps:spPr>
                                <wps:bodyPr/>
                              </wps:wsp>
                              <wps:wsp>
                                <wps:cNvPr id="1260" name="Line 2090"/>
                                <wps:cNvCnPr/>
                                <wps:spPr bwMode="auto">
                                  <a:xfrm>
                                    <a:off x="97790" y="277495"/>
                                    <a:ext cx="1905" cy="0"/>
                                  </a:xfrm>
                                  <a:prstGeom prst="line">
                                    <a:avLst/>
                                  </a:prstGeom>
                                  <a:grpFill/>
                                  <a:ln w="6350">
                                    <a:solidFill>
                                      <a:srgbClr val="212830"/>
                                    </a:solidFill>
                                    <a:prstDash val="solid"/>
                                    <a:round/>
                                    <a:headEnd/>
                                    <a:tailEnd/>
                                  </a:ln>
                                  <a:extLst/>
                                </wps:spPr>
                                <wps:bodyPr/>
                              </wps:wsp>
                              <wps:wsp>
                                <wps:cNvPr id="1261" name="Line 2091"/>
                                <wps:cNvCnPr/>
                                <wps:spPr bwMode="auto">
                                  <a:xfrm>
                                    <a:off x="97790" y="146685"/>
                                    <a:ext cx="1905" cy="0"/>
                                  </a:xfrm>
                                  <a:prstGeom prst="line">
                                    <a:avLst/>
                                  </a:prstGeom>
                                  <a:grpFill/>
                                  <a:ln w="6350">
                                    <a:solidFill>
                                      <a:srgbClr val="212830"/>
                                    </a:solidFill>
                                    <a:prstDash val="solid"/>
                                    <a:round/>
                                    <a:headEnd/>
                                    <a:tailEnd/>
                                  </a:ln>
                                  <a:extLst/>
                                </wps:spPr>
                                <wps:bodyPr/>
                              </wps:wsp>
                            </wpg:grpSp>
                            <wps:wsp>
                              <wps:cNvPr id="1262" name="Line 2371"/>
                              <wps:cNvCnPr/>
                              <wps:spPr bwMode="auto">
                                <a:xfrm>
                                  <a:off x="3806190" y="1294765"/>
                                  <a:ext cx="639596" cy="0"/>
                                </a:xfrm>
                                <a:prstGeom prst="line">
                                  <a:avLst/>
                                </a:prstGeom>
                                <a:grpFill/>
                                <a:ln w="6350">
                                  <a:solidFill>
                                    <a:srgbClr val="212830"/>
                                  </a:solidFill>
                                  <a:prstDash val="solid"/>
                                  <a:round/>
                                  <a:headEnd/>
                                  <a:tailEnd/>
                                </a:ln>
                                <a:extLst/>
                              </wps:spPr>
                              <wps:bodyPr/>
                            </wps:wsp>
                            <wps:wsp>
                              <wps:cNvPr id="1263" name="Line 2371"/>
                              <wps:cNvCnPr/>
                              <wps:spPr bwMode="auto">
                                <a:xfrm>
                                  <a:off x="3804718" y="1305498"/>
                                  <a:ext cx="639445" cy="0"/>
                                </a:xfrm>
                                <a:prstGeom prst="line">
                                  <a:avLst/>
                                </a:prstGeom>
                                <a:grpFill/>
                                <a:ln w="6350">
                                  <a:solidFill>
                                    <a:srgbClr val="212830"/>
                                  </a:solidFill>
                                  <a:prstDash val="solid"/>
                                  <a:round/>
                                  <a:headEnd/>
                                  <a:tailEnd/>
                                </a:ln>
                                <a:extLst/>
                              </wps:spPr>
                              <wps:bodyPr/>
                            </wps:wsp>
                            <wps:wsp>
                              <wps:cNvPr id="1264" name="Line 2172"/>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5" name="Line 2173"/>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6" name="Line 2174"/>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7" name="Line 2175"/>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8" name="Line 2172"/>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69" name="Line 2173"/>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0" name="Line 2174"/>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1" name="Line 2175"/>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2" name="Line 2168"/>
                              <wps:cNvCnPr/>
                              <wps:spPr bwMode="auto">
                                <a:xfrm>
                                  <a:off x="4228691" y="1336247"/>
                                  <a:ext cx="219710" cy="0"/>
                                </a:xfrm>
                                <a:prstGeom prst="line">
                                  <a:avLst/>
                                </a:prstGeom>
                                <a:grpFill/>
                                <a:ln w="6350">
                                  <a:solidFill>
                                    <a:srgbClr val="212830"/>
                                  </a:solidFill>
                                  <a:prstDash val="solid"/>
                                  <a:round/>
                                  <a:headEnd/>
                                  <a:tailEnd/>
                                </a:ln>
                                <a:extLst/>
                              </wps:spPr>
                              <wps:bodyPr/>
                            </wps:wsp>
                            <wps:wsp>
                              <wps:cNvPr id="1273" name="Line 2168"/>
                              <wps:cNvCnPr/>
                              <wps:spPr bwMode="auto">
                                <a:xfrm>
                                  <a:off x="4225949" y="1320869"/>
                                  <a:ext cx="219710" cy="0"/>
                                </a:xfrm>
                                <a:prstGeom prst="line">
                                  <a:avLst/>
                                </a:prstGeom>
                                <a:grpFill/>
                                <a:ln w="6350">
                                  <a:solidFill>
                                    <a:srgbClr val="212830"/>
                                  </a:solidFill>
                                  <a:prstDash val="solid"/>
                                  <a:round/>
                                  <a:headEnd/>
                                  <a:tailEnd/>
                                </a:ln>
                                <a:extLst/>
                              </wps:spPr>
                              <wps:bodyPr/>
                            </wps:wsp>
                          </wpg:wgp>
                        </a:graphicData>
                      </a:graphic>
                      <wp14:sizeRelH relativeFrom="margin">
                        <wp14:pctWidth>0</wp14:pctWidth>
                      </wp14:sizeRelH>
                      <wp14:sizeRelV relativeFrom="margin">
                        <wp14:pctHeight>0</wp14:pctHeight>
                      </wp14:sizeRelV>
                    </wp:anchor>
                  </w:drawing>
                </mc:Choice>
                <mc:Fallback>
                  <w:pict>
                    <v:group w14:anchorId="471BA732" id="グループ化 878" o:spid="_x0000_s1026" style="position:absolute;left:0;text-align:left;margin-left:-.5pt;margin-top:12.8pt;width:364.55pt;height:108.45pt;z-index:251670528;mso-width-relative:margin;mso-height-relative:margin" coordorigin="914,1104" coordsize="48729,14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">
                      <o:lock v:ext="edit" aspectratio="t"/>
                      <v:line id="Line 2103" o:spid="_x0000_s1027" style="position:absolute;flip:x;visibility:visible;mso-wrap-style:square" from="45224,7651" to="49637,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" strokecolor="#212830" strokeweight=".5pt"/>
                      <v:line id="Line 2104" o:spid="_x0000_s1028" style="position:absolute;flip:x;visibility:visible;mso-wrap-style:square" from="45224,11188" to="48164,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" strokecolor="#212830" strokeweight=".5pt"/>
                      <v:line id="Line 2105" o:spid="_x0000_s1029" style="position:absolute;visibility:visible;mso-wrap-style:square" from="38106,7651" to="44475,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" strokecolor="#212830" strokeweight=".5pt"/>
                      <v:line id="Line 2106" o:spid="_x0000_s1030" style="position:absolute;visibility:visible;mso-wrap-style:square" from="38106,7874" to="44475,7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" strokecolor="#212830" strokeweight=".5pt"/>
                      <v:line id="Line 2107" o:spid="_x0000_s1031" style="position:absolute;visibility:visible;mso-wrap-style:square" from="38106,11188" to="44475,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" strokecolor="#212830" strokeweight=".5pt"/>
                      <v:line id="Line 2108" o:spid="_x0000_s1032" style="position:absolute;visibility:visible;mso-wrap-style:square" from="38106,11404" to="44475,11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" strokecolor="#212830" strokeweight=".5pt"/>
                      <v:line id="Line 2109" o:spid="_x0000_s1033" style="position:absolute;visibility:visible;mso-wrap-style:square" from="38061,14573" to="44475,14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" strokecolor="#212830" strokeweight=".5pt"/>
                      <v:line id="Line 2110" o:spid="_x0000_s1034" style="position:absolute;visibility:visible;mso-wrap-style:square" from="38061,14573" to="44475,14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" strokecolor="#212830" strokeweight=".5pt"/>
                      <v:line id="Line 2111" o:spid="_x0000_s1035" style="position:absolute;flip:x y;visibility:visible;mso-wrap-style:square" from="40424,5981" to="41611,7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" strokecolor="#212830" strokeweight=".5pt"/>
                      <v:shape id="Freeform 2112" o:spid="_x0000_s1036" style="position:absolute;left:39427;top:5365;width:222;height:616;visibility:visible;mso-wrap-style:square;v-text-anchor:top" coordsize="70,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" path="m,l,98r35,58l70,195e" filled="f" strokecolor="#212830" strokeweight=".5pt">
                        <v:path arrowok="t" o:connecttype="custom" o:connectlocs="0,0;0,30955;11113,49276;22225,61595" o:connectangles="0,0,0,0"/>
                      </v:shape>
                      <v:shape id="Freeform 2113" o:spid="_x0000_s1037" style="position:absolute;left:39427;top:5054;width:222;height:311;visibility:visible;mso-wrap-style:square;v-text-anchor:top" coordsize="7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" path="m70,l35,38,,96e" filled="f" strokecolor="#212830" strokeweight=".5pt">
                        <v:path arrowok="t" o:connecttype="custom" o:connectlocs="22225,0;11113,12316;0,31115" o:connectangles="0,0,0"/>
                      </v:shape>
                      <v:line id="Line 2114" o:spid="_x0000_s1038" style="position:absolute;visibility:visible;mso-wrap-style:square" from="40424,5054" to="40424,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" strokecolor="#212830" strokeweight=".5pt"/>
                      <v:line id="Line 2115" o:spid="_x0000_s1039" style="position:absolute;visibility:visible;mso-wrap-style:square" from="40036,5918" to="40811,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" strokecolor="#212830" strokeweight=".5pt"/>
                      <v:line id="Line 2116" o:spid="_x0000_s1040" style="position:absolute;visibility:visible;mso-wrap-style:square" from="40424,5422" to="40754,5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" strokecolor="#212830" strokeweight=".5pt"/>
                      <v:shape id="Freeform 2117" o:spid="_x0000_s1041" style="position:absolute;left:41192;top:5861;width:337;height:57;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" path="m,l35,19r70,e" filled="f" strokecolor="#212830" strokeweight=".5pt">
                        <v:path arrowok="t" o:connecttype="custom" o:connectlocs="0,0;11218,5715;33655,5715" o:connectangles="0,0,0"/>
                      </v:shape>
                      <v:line id="Line 2118" o:spid="_x0000_s1042" style="position:absolute;visibility:visible;mso-wrap-style:square" from="41141,5797" to="41192,5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" strokecolor="#212830" strokeweight=".5pt"/>
                      <v:shape id="Freeform 2119" o:spid="_x0000_s1043" style="position:absolute;left:41141;top:5613;width:51;height:184;visibility:visible;mso-wrap-style:square;v-text-anchor:top" coordsize="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" path="m17,l,19,,58e" filled="f" strokecolor="#212830" strokeweight=".5pt">
                        <v:path arrowok="t" o:connecttype="custom" o:connectlocs="5080,0;0,6033;0,18415" o:connectangles="0,0,0"/>
                      </v:shape>
                      <v:line id="Line 2120" o:spid="_x0000_s1044" style="position:absolute;flip:x;visibility:visible;mso-wrap-style:square" from="41192,5613" to="41471,5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" strokecolor="#212830" strokeweight=".5pt"/>
                      <v:line id="Line 2121" o:spid="_x0000_s1045" style="position:absolute;flip:x y;visibility:visible;mso-wrap-style:square" from="41471,5613" to="41579,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" strokecolor="#212830" strokeweight=".5pt"/>
                      <v:line id="Line 2122" o:spid="_x0000_s1046" style="position:absolute;visibility:visible;mso-wrap-style:square" from="41529,5486" to="41579,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" strokecolor="#212830" strokeweight=".5pt"/>
                      <v:line id="Line 2123" o:spid="_x0000_s1047" style="position:absolute;visibility:visible;mso-wrap-style:square" from="41414,5238" to="41529,5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" strokecolor="#212830" strokeweight=".5pt"/>
                      <v:line id="Line 2124" o:spid="_x0000_s1048" style="position:absolute;visibility:visible;mso-wrap-style:square" from="41357,5118" to="41414,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" strokecolor="#212830" strokeweight=".5pt"/>
                      <v:line id="Line 2125" o:spid="_x0000_s1049" style="position:absolute;visibility:visible;mso-wrap-style:square" from="41306,5118" to="41357,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" strokecolor="#212830" strokeweight=".5pt"/>
                      <v:line id="Line 2126" o:spid="_x0000_s1050" style="position:absolute;flip:y;visibility:visible;mso-wrap-style:square" from="41579,5238" to="41694,5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" strokecolor="#212830" strokeweight=".5pt"/>
                      <v:line id="Line 2127" o:spid="_x0000_s1051" style="position:absolute;flip:y;visibility:visible;mso-wrap-style:square" from="41357,5302" to="41579,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" strokecolor="#212830" strokeweight=".5pt"/>
                      <v:line id="Line 2128" o:spid="_x0000_s1052" style="position:absolute;visibility:visible;mso-wrap-style:square" from="41192,5365" to="41357,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" strokecolor="#212830" strokeweight=".5pt"/>
                      <v:line id="Line 2129" o:spid="_x0000_s1053" style="position:absolute;visibility:visible;mso-wrap-style:square" from="41141,5302" to="41192,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" strokecolor="#212830" strokeweight=".5pt"/>
                      <v:shape id="Freeform 2130" o:spid="_x0000_s1054" style="position:absolute;left:42411;top:5549;width:330;height:369;visibility:visible;mso-wrap-style:square;v-text-anchor:top" coordsize="105,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" path="m,l18,21r,77l35,117r35,l87,98,105,59r,-19e" filled="f" strokecolor="#212830" strokeweight=".5pt">
                        <v:path arrowok="t" o:connecttype="custom" o:connectlocs="0,0;5661,6611;5661,30849;11007,36830;22013,36830;27359,30849;33020,18572;33020,12591" o:connectangles="0,0,0,0,0,0,0,0"/>
                      </v:shape>
                      <v:line id="Line 2131" o:spid="_x0000_s1055" style="position:absolute;visibility:visible;mso-wrap-style:square" from="42354,5549" to="42411,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" strokecolor="#212830" strokeweight=".5pt"/>
                      <v:line id="Line 2132" o:spid="_x0000_s1056" style="position:absolute;flip:y;visibility:visible;mso-wrap-style:square" from="42189,5549" to="42354,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" strokecolor="#212830" strokeweight=".5pt"/>
                      <v:line id="Line 2133" o:spid="_x0000_s1057" style="position:absolute;flip:x;visibility:visible;mso-wrap-style:square" from="42081,5549" to="42246,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" strokecolor="#212830" strokeweight=".5pt"/>
                      <v:line id="Line 2134" o:spid="_x0000_s1058" style="position:absolute;flip:x;visibility:visible;mso-wrap-style:square" from="42246,5181" to="42411,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" strokecolor="#212830" strokeweight=".5pt"/>
                      <v:line id="Line 2135" o:spid="_x0000_s1059" style="position:absolute;visibility:visible;mso-wrap-style:square" from="42354,5118" to="42411,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" strokecolor="#212830" strokeweight=".5pt"/>
                      <v:line id="Line 2136" o:spid="_x0000_s1060" style="position:absolute;flip:x;visibility:visible;mso-wrap-style:square" from="43129,5861" to="43237,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" strokecolor="#212830" strokeweight=".5pt"/>
                      <v:line id="Line 2137" o:spid="_x0000_s1061" style="position:absolute;flip:x;visibility:visible;mso-wrap-style:square" from="43237,5676" to="43345,5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" strokecolor="#212830" strokeweight=".5pt"/>
                      <v:shape id="Freeform 2138" o:spid="_x0000_s1062" style="position:absolute;left:43237;top:5181;width:108;height:495;visibility:visible;mso-wrap-style:square;v-text-anchor:top" coordsize="35,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" path="m,l35,58r,98e" filled="f" strokecolor="#212830" strokeweight=".5pt">
                        <v:path arrowok="t" o:connecttype="custom" o:connectlocs="0,0;10795,18415;10795,49530" o:connectangles="0,0,0"/>
                      </v:shape>
                      <v:line id="Line 2139" o:spid="_x0000_s1063" style="position:absolute;visibility:visible;mso-wrap-style:square" from="43129,5054" to="43237,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" strokecolor="#212830" strokeweight=".5pt"/>
                      <v:shape id="Freeform 2140" o:spid="_x0000_s1064" style="position:absolute;left:47078;top:14306;width:464;height:426;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" path="m49,135l,102,,34,49,,97,r48,34l145,68e" filled="f" strokecolor="#212830" strokeweight=".5pt">
                        <v:path arrowok="t" o:connecttype="custom" o:connectlocs="15665,42545;0,32145;0,10715;15665,0;31010,0;46355,10715;46355,21430" o:connectangles="0,0,0,0,0,0,0"/>
                      </v:shape>
                      <v:shape id="Freeform 2141" o:spid="_x0000_s1065" style="position:absolute;left:47542;top:14306;width:457;height:426;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" path="m,34l48,,97,r48,34l145,102,97,135e" filled="f" strokecolor="#212830" strokeweight=".5pt">
                        <v:path arrowok="t" o:connecttype="custom" o:connectlocs="0,10715;15135,0;30585,0;45720,10715;45720,32145;30585,42545" o:connectangles="0,0,0,0,0,0"/>
                      </v:shape>
                      <v:shape id="Freeform 2142" o:spid="_x0000_s1066" style="position:absolute;left:47078;top:13658;width:921;height:432;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" path="m242,135r48,-34l290,33,242,,145,,97,33r,102l,135,,e" filled="f" strokecolor="#212830" strokeweight=".5pt">
                        <v:path arrowok="t" o:connecttype="custom" o:connectlocs="76835,43180;92075,32305;92075,10555;76835,0;46038,0;30798,10555;30798,43180;0,43180;0,0" o:connectangles="0,0,0,0,0,0,0,0,0"/>
                      </v:shape>
                      <v:shape id="Freeform 2143" o:spid="_x0000_s1067" style="position:absolute;left:47078;top:13017;width:921;height:432;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" path="m290,101r-48,34l49,135,,101,,34,49,,242,r48,34l290,101xe" filled="f" strokecolor="#212830" strokeweight=".5pt">
                        <v:path arrowok="t" o:connecttype="custom" o:connectlocs="92075,32305;76835,43180;15558,43180;0,32305;0,10875;15558,0;76835,0;92075,10875;92075,32305" o:connectangles="0,0,0,0,0,0,0,0,0"/>
                      </v:shape>
                      <v:line id="Line 2144" o:spid="_x0000_s1068" style="position:absolute;flip:x y;visibility:visible;mso-wrap-style:square" from="47447,12198" to="47567,12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" strokecolor="#212830" strokeweight=".5pt"/>
                      <v:shape id="Freeform 2145" o:spid="_x0000_s1069" style="position:absolute;left:47447;top:12287;width:120;height:254;visibility:visible;mso-wrap-style:square;v-text-anchor:top" coordsize="3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" path="m,80l39,54,39,e" filled="f" strokecolor="#212830" strokeweight=".5pt">
                        <v:path arrowok="t" o:connecttype="custom" o:connectlocs="0,25400;12065,17145;12065,0" o:connectangles="0,0,0"/>
                      </v:shape>
                      <v:shape id="Freeform 2146" o:spid="_x0000_s1070" style="position:absolute;left:47447;top:12541;width:120;height:216;visibility:visible;mso-wrap-style:square;v-text-anchor:top" coordsize="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" path="m39,68l,41,,e" filled="f" strokecolor="#212830" strokeweight=".5pt">
                        <v:path arrowok="t" o:connecttype="custom" o:connectlocs="12065,21590;0,13018;0,0" o:connectangles="0,0,0"/>
                      </v:shape>
                      <v:shape id="Freeform 2147" o:spid="_x0000_s1071" style="position:absolute;left:47078;top:11601;width:921;height:425;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" path="m242,135r48,-34l290,33,242,,145,,97,33r,102l,135,,e" filled="f" strokecolor="#212830" strokeweight=".5pt">
                        <v:path arrowok="t" o:connecttype="custom" o:connectlocs="76835,42545;92075,31830;92075,10400;76835,0;46038,0;30798,10400;30798,42545;0,42545;0,0" o:connectangles="0,0,0,0,0,0,0,0,0"/>
                      </v:shape>
                      <v:shape id="Freeform 2148" o:spid="_x0000_s1072" style="position:absolute;left:47078;top:10953;width:921;height:432;visibility:visible;mso-wrap-style:square;v-text-anchor:top" coordsize="29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" path="m290,102r-48,34l49,136,,102,,35,49,,242,r48,35l290,102xe" filled="f" strokecolor="#212830" strokeweight=".5pt">
                        <v:path arrowok="t" o:connecttype="custom" o:connectlocs="92075,32385;76835,43180;15558,43180;0,32385;0,11113;15558,0;76835,0;92075,11113;92075,32385" o:connectangles="0,0,0,0,0,0,0,0,0"/>
                      </v:shape>
                      <v:shape id="Freeform 2149" o:spid="_x0000_s1073" style="position:absolute;left:47078;top:10306;width:921;height:431;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" path="m290,101r-48,34l49,135,,101,,34,49,,242,r48,34l290,101xe" filled="f" strokecolor="#212830" strokeweight=".5pt">
                        <v:path arrowok="t" o:connecttype="custom" o:connectlocs="92075,32305;76835,43180;15558,43180;0,32305;0,10875;15558,0;76835,0;92075,10875;92075,32305" o:connectangles="0,0,0,0,0,0,0,0,0"/>
                      </v:shape>
                      <v:line id="Line 2150" o:spid="_x0000_s1074" style="position:absolute;flip:y;visibility:visible;mso-wrap-style:square" from="40055,13150" to="40055,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" strokecolor="#212830" strokeweight=".5pt"/>
                      <v:line id="Line 2151" o:spid="_x0000_s1075" style="position:absolute;visibility:visible;mso-wrap-style:square" from="40055,14147" to="42278,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" strokecolor="#212830" strokeweight=".5pt"/>
                      <v:line id="Line 2152" o:spid="_x0000_s1076" style="position:absolute;visibility:visible;mso-wrap-style:square" from="42278,13150" to="42278,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" strokecolor="#212830" strokeweight=".5pt"/>
                      <v:line id="Line 2153" o:spid="_x0000_s1077" style="position:absolute;visibility:visible;mso-wrap-style:square" from="40055,13150" to="42278,13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" strokecolor="#212830" strokeweight=".5pt"/>
                      <v:rect id="Rectangle 2154" o:spid="_x0000_s1078" style="position:absolute;left:40659;top:13728;width:444;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" filled="f" strokecolor="#212830" strokeweight=".5pt"/>
                      <v:rect id="Rectangle 2155" o:spid="_x0000_s1079" style="position:absolute;left:40716;top:13360;width:33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" filled="f" strokecolor="#212830" strokeweight=".5pt"/>
                      <v:line id="Line 2156" o:spid="_x0000_s1080" style="position:absolute;visibility:visible;mso-wrap-style:square" from="40881,13728" to="40881,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" strokecolor="#212830" strokeweight=".5pt"/>
                      <v:line id="Line 2157" o:spid="_x0000_s1081" style="position:absolute;visibility:visible;mso-wrap-style:square" from="40551,13360" to="40551,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" strokecolor="#212830" strokeweight=".5pt"/>
                      <v:line id="Line 2158" o:spid="_x0000_s1082" style="position:absolute;visibility:visible;mso-wrap-style:square" from="40443,13176" to="40443,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" strokecolor="#212830" strokeweight=".5pt"/>
                      <v:line id="Line 2159" o:spid="_x0000_s1083" style="position:absolute;visibility:visible;mso-wrap-style:square" from="40328,13360" to="40328,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" strokecolor="#212830" strokeweight=".5pt"/>
                      <v:line id="Line 2160" o:spid="_x0000_s1084" style="position:absolute;visibility:visible;mso-wrap-style:square" from="40659,13912" to="41103,13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" strokecolor="#212830" strokeweight=".5pt"/>
                      <v:line id="Line 2161" o:spid="_x0000_s1085" style="position:absolute;visibility:visible;mso-wrap-style:square" from="40328,13360" to="40551,1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" strokecolor="#212830" strokeweight=".5pt"/>
                      <v:line id="Line 2162" o:spid="_x0000_s1086" style="position:absolute;visibility:visible;mso-wrap-style:square" from="40659,13233" to="41103,13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" strokecolor="#212830" strokeweight=".5pt"/>
                      <v:line id="Line 2163" o:spid="_x0000_s1087" style="position:absolute;visibility:visible;mso-wrap-style:square" from="41319,13417" to="42094,1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" strokecolor="#212830" strokeweight=".5pt"/>
                      <v:line id="Line 2164" o:spid="_x0000_s1088" style="position:absolute;visibility:visible;mso-wrap-style:square" from="41706,13176" to="41706,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" strokecolor="#212830" strokeweight=".5pt"/>
                      <v:shape id="Freeform 2165" o:spid="_x0000_s1089" style="position:absolute;left:41319;top:13481;width:387;height:489;visibility:visible;mso-wrap-style:square;v-text-anchor:top" coordsize="121,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" path="m121,l70,77,,154e" filled="f" strokecolor="#212830" strokeweight=".5pt">
                        <v:path arrowok="t" o:connecttype="custom" o:connectlocs="38735,0;22409,24448;0,48895" o:connectangles="0,0,0"/>
                      </v:shape>
                      <v:shape id="Freeform 2166" o:spid="_x0000_s1090" style="position:absolute;left:41706;top:13481;width:388;height:489;visibility:visible;mso-wrap-style:square;v-text-anchor:top" coordsize="122,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" path="m,l52,77r70,77e" filled="f" strokecolor="#212830" strokeweight=".5pt">
                        <v:path arrowok="t" o:connecttype="custom" o:connectlocs="0,0;16510,24448;38735,48895" o:connectangles="0,0,0"/>
                      </v:shape>
                      <v:line id="Line 2167" o:spid="_x0000_s1091" style="position:absolute;visibility:visible;mso-wrap-style:square" from="42278,13525" to="44475,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" strokecolor="#212830" strokeweight=".5pt"/>
                      <v:line id="Line 2168" o:spid="_x0000_s1092" style="position:absolute;visibility:visible;mso-wrap-style:square" from="42278,13671" to="444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" strokecolor="#212830" strokeweight=".5pt"/>
                      <v:line id="Line 2169" o:spid="_x0000_s1093" style="position:absolute;visibility:visible;mso-wrap-style:square" from="42278,13817" to="44475,13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" strokecolor="#212830" strokeweight=".5pt"/>
                      <v:line id="Line 2170" o:spid="_x0000_s1094" style="position:absolute;visibility:visible;mso-wrap-style:square" from="42278,13970" to="44475,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" strokecolor="#212830" strokeweight=".5pt"/>
                      <v:line id="Line 2171" o:spid="_x0000_s1095" style="position:absolute;visibility:visible;mso-wrap-style:square" from="42278,14116" to="44475,1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" strokecolor="#212830" strokeweight=".5pt"/>
                      <v:line id="Line 2172" o:spid="_x0000_s1096" style="position:absolute;visibility:visible;mso-wrap-style:square" from="38061,13525" to="40055,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" strokecolor="#212830" strokeweight=".5pt"/>
                      <v:line id="Line 2173" o:spid="_x0000_s1097" style="position:absolute;visibility:visible;mso-wrap-style:square" from="38061,13671" to="4005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" strokecolor="#212830" strokeweight=".5pt"/>
                      <v:line id="Line 2174" o:spid="_x0000_s1098" style="position:absolute;visibility:visible;mso-wrap-style:square" from="38061,13817" to="40055,13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" strokecolor="#212830" strokeweight=".5pt"/>
                      <v:line id="Line 2175" o:spid="_x0000_s1099" style="position:absolute;visibility:visible;mso-wrap-style:square" from="38061,13970" to="40055,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" strokecolor="#212830" strokeweight=".5pt"/>
                      <v:line id="Line 2176" o:spid="_x0000_s1100" style="position:absolute;visibility:visible;mso-wrap-style:square" from="38061,14116" to="40055,1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" strokecolor="#212830" strokeweight=".5pt"/>
                      <v:line id="Line 2177" o:spid="_x0000_s1101" style="position:absolute;visibility:visible;mso-wrap-style:square" from="38061,14262" to="44475,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" strokecolor="#212830" strokeweight=".5pt"/>
                      <v:line id="Line 2178" o:spid="_x0000_s1102" style="position:absolute;flip:x;visibility:visible;mso-wrap-style:square" from="914,2711" to="49637,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" strokecolor="#212830" strokeweight=".5pt"/>
                      <v:line id="Line 2179" o:spid="_x0000_s1103" style="position:absolute;flip:x;visibility:visible;mso-wrap-style:square" from="914,14274" to="4963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" strokecolor="#212830" strokeweight=".5pt"/>
                      <v:line id="Line 2180" o:spid="_x0000_s1104" style="position:absolute;flip:y;visibility:visible;mso-wrap-style:square" from="46482,12927" to="46482,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" strokecolor="#212830" strokeweight=".5pt"/>
                      <v:line id="Line 2181" o:spid="_x0000_s1105" style="position:absolute;visibility:visible;mso-wrap-style:square" from="46482,14274" to="4648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" strokecolor="#212830" strokeweight=".5pt"/>
                      <v:line id="Line 2182" o:spid="_x0000_s1106" style="position:absolute;visibility:visible;mso-wrap-style:square" from="46482,13531" to="46488,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" strokecolor="#212830" strokeweight=".5pt"/>
                      <v:line id="Line 2183" o:spid="_x0000_s1107" style="position:absolute;flip:x;visibility:visible;mso-wrap-style:square" from="45008,12947" to="46482,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" strokecolor="#212830" strokeweight=".5pt"/>
                      <v:rect id="Rectangle 2197" o:spid="_x0000_s1108" style="position:absolute;left:5181;top:9220;width:661;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" filled="f" strokecolor="#212830" strokeweight=".5pt"/>
                      <v:line id="Line 2198" o:spid="_x0000_s1109" style="position:absolute;visibility:visible;mso-wrap-style:square" from="5511,9036" to="5511,9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" strokecolor="#212830" strokeweight=".5pt"/>
                      <v:shape id="Freeform 2199" o:spid="_x0000_s1110" style="position:absolute;left:6286;top:9829;width:330;height:64;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" path="m,l35,19r70,e" filled="f" strokecolor="#212830" strokeweight=".5pt">
                        <v:path arrowok="t" o:connecttype="custom" o:connectlocs="0,0;11007,6350;33020,6350" o:connectangles="0,0,0"/>
                      </v:shape>
                      <v:line id="Line 2200" o:spid="_x0000_s1111" style="position:absolute;visibility:visible;mso-wrap-style:square" from="6229,9766" to="6286,9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" strokecolor="#212830" strokeweight=".5pt"/>
                      <v:shape id="Freeform 2201" o:spid="_x0000_s1112" style="position:absolute;left:6229;top:9582;width:57;height:184;visibility:visible;mso-wrap-style:square;v-text-anchor:top" coordsize="1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" path="m16,l,19,,58e" filled="f" strokecolor="#212830" strokeweight=".5pt">
                        <v:path arrowok="t" o:connecttype="custom" o:connectlocs="5715,0;0,6033;0,18415" o:connectangles="0,0,0"/>
                      </v:shape>
                      <v:line id="Line 2202" o:spid="_x0000_s1113" style="position:absolute;flip:x;visibility:visible;mso-wrap-style:square" from="6286,9582" to="6559,9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" strokecolor="#212830" strokeweight=".5pt"/>
                      <v:line id="Line 2203" o:spid="_x0000_s1114" style="position:absolute;flip:x y;visibility:visible;mso-wrap-style:square" from="6559,9582" to="6673,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" strokecolor="#212830" strokeweight=".5pt"/>
                      <v:line id="Line 2204" o:spid="_x0000_s1115" style="position:absolute;visibility:visible;mso-wrap-style:square" from="6616,9461" to="6673,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" strokecolor="#212830" strokeweight=".5pt"/>
                      <v:line id="Line 2205" o:spid="_x0000_s1116" style="position:absolute;visibility:visible;mso-wrap-style:square" from="6508,9220" to="6616,9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" strokecolor="#212830" strokeweight=".5pt"/>
                      <v:line id="Line 2206" o:spid="_x0000_s1117" style="position:absolute;visibility:visible;mso-wrap-style:square" from="6451,9093" to="6508,9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" strokecolor="#212830" strokeweight=".5pt"/>
                      <v:line id="Line 2207" o:spid="_x0000_s1118" style="position:absolute;visibility:visible;mso-wrap-style:square" from="6394,9093" to="6451,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" strokecolor="#212830" strokeweight=".5pt"/>
                      <v:line id="Line 2208" o:spid="_x0000_s1119" style="position:absolute;flip:y;visibility:visible;mso-wrap-style:square" from="6673,9220" to="6781,9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" strokecolor="#212830" strokeweight=".5pt"/>
                      <v:line id="Line 2209" o:spid="_x0000_s1120" style="position:absolute;flip:y;visibility:visible;mso-wrap-style:square" from="6451,9277" to="6673,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" strokecolor="#212830" strokeweight=".5pt"/>
                      <v:line id="Line 2210" o:spid="_x0000_s1121" style="position:absolute;visibility:visible;mso-wrap-style:square" from="6286,9340" to="6451,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" strokecolor="#212830" strokeweight=".5pt"/>
                      <v:line id="Line 2211" o:spid="_x0000_s1122" style="position:absolute;visibility:visible;mso-wrap-style:square" from="6229,9277" to="6286,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" strokecolor="#212830" strokeweight=".5pt"/>
                      <v:shape id="Freeform 2212" o:spid="_x0000_s1123" style="position:absolute;left:7499;top:9525;width:330;height:368;visibility:visible;mso-wrap-style:square;v-text-anchor:top" coordsize="105,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" path="m,l18,19r,77l35,115r35,l87,96,105,58r,-20e" filled="f" strokecolor="#212830" strokeweight=".5pt">
                        <v:path arrowok="t" o:connecttype="custom" o:connectlocs="0,0;5661,6085;5661,30745;11007,36830;22013,36830;27359,30745;33020,18575;33020,12170" o:connectangles="0,0,0,0,0,0,0,0"/>
                      </v:shape>
                      <v:line id="Line 2213" o:spid="_x0000_s1124" style="position:absolute;visibility:visible;mso-wrap-style:square" from="7442,9525" to="749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" strokecolor="#212830" strokeweight=".5pt"/>
                      <v:line id="Line 2214" o:spid="_x0000_s1125" style="position:absolute;flip:y;visibility:visible;mso-wrap-style:square" from="7283,9525" to="7442,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" strokecolor="#212830" strokeweight=".5pt"/>
                      <v:line id="Line 2215" o:spid="_x0000_s1126" style="position:absolute;flip:x;visibility:visible;mso-wrap-style:square" from="7169,9525" to="7334,9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" strokecolor="#212830" strokeweight=".5pt"/>
                      <v:line id="Line 2216" o:spid="_x0000_s1127" style="position:absolute;flip:x;visibility:visible;mso-wrap-style:square" from="7334,9156" to="749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" strokecolor="#212830" strokeweight=".5pt"/>
                      <v:line id="Line 2217" o:spid="_x0000_s1128" style="position:absolute;visibility:visible;mso-wrap-style:square" from="7442,9093" to="7499,9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" strokecolor="#212830" strokeweight=".5pt"/>
                      <v:line id="Line 2218" o:spid="_x0000_s1129" style="position:absolute;visibility:visible;mso-wrap-style:square" from="9391,7886" to="22707,7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" strokecolor="#212830" strokeweight=".5pt"/>
                      <v:line id="Line 2219" o:spid="_x0000_s1130" style="position:absolute;visibility:visible;mso-wrap-style:square" from="9391,7664" to="22707,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" strokecolor="#212830" strokeweight=".5pt"/>
                      <v:line id="Line 2220" o:spid="_x0000_s1131" style="position:absolute;visibility:visible;mso-wrap-style:square" from="2832,12820" to="3219,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" strokecolor="#212830" strokeweight=".5pt"/>
                      <v:line id="Line 2221" o:spid="_x0000_s1132" style="position:absolute;visibility:visible;mso-wrap-style:square" from="2946,13068" to="316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" strokecolor="#212830" strokeweight=".5pt"/>
                      <v:line id="Line 2222" o:spid="_x0000_s1133" style="position:absolute;visibility:visible;mso-wrap-style:square" from="2946,13315" to="3162,13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" strokecolor="#212830" strokeweight=".5pt"/>
                      <v:line id="Line 2223" o:spid="_x0000_s1134" style="position:absolute;visibility:visible;mso-wrap-style:square" from="2559,13011" to="2559,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" strokecolor="#212830" strokeweight=".5pt"/>
                      <v:line id="Line 2224" o:spid="_x0000_s1135" style="position:absolute;visibility:visible;mso-wrap-style:square" from="2946,12820" to="2946,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" strokecolor="#212830" strokeweight=".5pt"/>
                      <v:shape id="Freeform 2225" o:spid="_x0000_s1136" style="position:absolute;left:2451;top:12636;width:165;height:375;visibility:visible;mso-wrap-style:square;v-text-anchor:top" coordsize="52,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" path="m52,r,38l35,77,,117e" filled="f" strokecolor="#212830" strokeweight=".5pt">
                        <v:path arrowok="t" o:connecttype="custom" o:connectlocs="16510,0;16510,12168;11113,24656;0,37465" o:connectangles="0,0,0,0"/>
                      </v:shape>
                      <v:line id="Line 2226" o:spid="_x0000_s1137" style="position:absolute;visibility:visible;mso-wrap-style:square" from="2559,12884" to="255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" strokecolor="#212830" strokeweight=".5pt"/>
                      <v:line id="Line 2227" o:spid="_x0000_s1138" style="position:absolute;flip:x;visibility:visible;mso-wrap-style:square" from="2781,12636" to="288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" strokecolor="#212830" strokeweight=".5pt"/>
                      <v:line id="Line 2228" o:spid="_x0000_s1139" style="position:absolute;visibility:visible;mso-wrap-style:square" from="3441,12820" to="4216,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" strokecolor="#212830" strokeweight=".5pt"/>
                      <v:line id="Line 2229" o:spid="_x0000_s1140" style="position:absolute;visibility:visible;mso-wrap-style:square" from="3498,13011" to="415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" strokecolor="#212830" strokeweight=".5pt"/>
                      <v:line id="Line 2230" o:spid="_x0000_s1141" style="position:absolute;visibility:visible;mso-wrap-style:square" from="3549,13131" to="4102,13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" strokecolor="#212830" strokeweight=".5pt"/>
                      <v:line id="Line 2231" o:spid="_x0000_s1142" style="position:absolute;visibility:visible;mso-wrap-style:square" from="3441,13252" to="4216,13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" strokecolor="#212830" strokeweight=".5pt"/>
                      <v:line id="Line 2232" o:spid="_x0000_s1143" style="position:absolute;visibility:visible;mso-wrap-style:square" from="3721,12636" to="3721,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" strokecolor="#212830" strokeweight=".5pt"/>
                      <v:line id="Line 2233" o:spid="_x0000_s1144" style="position:absolute;visibility:visible;mso-wrap-style:square" from="3829,13011" to="3829,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" strokecolor="#212830" strokeweight=".5pt"/>
                      <v:line id="Line 2234" o:spid="_x0000_s1145" style="position:absolute;visibility:visible;mso-wrap-style:square" from="3937,12636" to="3937,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" strokecolor="#212830" strokeweight=".5pt"/>
                      <v:line id="Line 2235" o:spid="_x0000_s1146" style="position:absolute;visibility:visible;mso-wrap-style:square" from="3549,12636" to="3606,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" strokecolor="#212830" strokeweight=".5pt"/>
                      <v:line id="Line 2236" o:spid="_x0000_s1147" style="position:absolute;flip:x;visibility:visible;mso-wrap-style:square" from="4051,12636" to="4102,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" strokecolor="#212830" strokeweight=".5pt"/>
                      <v:shape id="Freeform 2237" o:spid="_x0000_s1148" style="position:absolute;left:3441;top:13252;width:388;height:248;visibility:visible;mso-wrap-style:square;v-text-anchor:top" coordsize="12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" path="m120,l52,58,17,77,,77e" filled="f" strokecolor="#212830" strokeweight=".5pt">
                        <v:path arrowok="t" o:connecttype="custom" o:connectlocs="38735,0;16785,18654;5487,24765;0,24765" o:connectangles="0,0,0,0"/>
                      </v:shape>
                      <v:shape id="Freeform 2238" o:spid="_x0000_s1149" style="position:absolute;left:3829;top:13252;width:387;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" path="m,l70,58r35,19l122,77e" filled="f" strokecolor="#212830" strokeweight=".5pt">
                        <v:path arrowok="t" o:connecttype="custom" o:connectlocs="0,0;22225,18654;33338,24765;38735,24765" o:connectangles="0,0,0,0"/>
                      </v:shape>
                      <v:line id="Line 2239" o:spid="_x0000_s1150" style="position:absolute;visibility:visible;mso-wrap-style:square" from="3606,12884" to="3721,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" strokecolor="#212830" strokeweight=".5pt"/>
                      <v:line id="Line 2240" o:spid="_x0000_s1151" style="position:absolute;flip:x;visibility:visible;mso-wrap-style:square" from="3937,12884" to="4051,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" strokecolor="#212830" strokeweight=".5pt"/>
                      <v:line id="Line 2241" o:spid="_x0000_s1152" style="position:absolute;visibility:visible;mso-wrap-style:square" from="4546,12763" to="5207,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" strokecolor="#212830" strokeweight=".5pt"/>
                      <v:line id="Line 2242" o:spid="_x0000_s1153" style="position:absolute;visibility:visible;mso-wrap-style:square" from="4654,13068" to="5207,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" strokecolor="#212830" strokeweight=".5pt"/>
                      <v:line id="Line 2243" o:spid="_x0000_s1154" style="position:absolute;visibility:visible;mso-wrap-style:square" from="4876,12636" to="4876,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" strokecolor="#212830" strokeweight=".5pt"/>
                      <v:line id="Line 2244" o:spid="_x0000_s1155" style="position:absolute;visibility:visible;mso-wrap-style:square" from="4933,12884" to="4933,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" strokecolor="#212830" strokeweight=".5pt"/>
                      <v:shape id="Freeform 2245" o:spid="_x0000_s1156" style="position:absolute;left:4438;top:12763;width:108;height:800;visibility:visible;mso-wrap-style:square;v-text-anchor:top" coordsize="3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" path="m35,r,175l17,233,,252e" filled="f" strokecolor="#212830" strokeweight=".5pt">
                        <v:path arrowok="t" o:connecttype="custom" o:connectlocs="10795,0;10795,55563;5243,73978;0,80010" o:connectangles="0,0,0,0"/>
                      </v:shape>
                      <v:shape id="Freeform 2246" o:spid="_x0000_s1157" style="position:absolute;left:4654;top:13068;width:553;height:432;visibility:visible;mso-wrap-style:square;v-text-anchor:top" coordsize="17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" path="m,135l52,58,87,r34,58l174,135e" filled="f" strokecolor="#212830" strokeweight=".5pt">
                        <v:path arrowok="t" o:connecttype="custom" o:connectlocs="0,43180;16510,18551;27623,0;38418,18551;55245,43180" o:connectangles="0,0,0,0,0"/>
                      </v:shape>
                      <v:line id="Line 2247" o:spid="_x0000_s1158" style="position:absolute;visibility:visible;mso-wrap-style:square" from="5429,12700" to="6197,1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" strokecolor="#212830" strokeweight=".5pt"/>
                      <v:rect id="Rectangle 2248" o:spid="_x0000_s1159" style="position:absolute;left:5486;top:12947;width:660;height: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" filled="f" strokecolor="#212830" strokeweight=".5pt"/>
                      <v:line id="Line 2249" o:spid="_x0000_s1160" style="position:absolute;visibility:visible;mso-wrap-style:square" from="5702,13131" to="5924,13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" strokecolor="#212830" strokeweight=".5pt"/>
                      <v:line id="Line 2250" o:spid="_x0000_s1161" style="position:absolute;visibility:visible;mso-wrap-style:square" from="5702,13315" to="5924,13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" strokecolor="#212830" strokeweight=".5pt"/>
                      <v:line id="Line 2251" o:spid="_x0000_s1162" style="position:absolute;visibility:visible;mso-wrap-style:square" from="5924,12947" to="5924,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" strokecolor="#212830" strokeweight=".5pt"/>
                      <v:shape id="Freeform 2252" o:spid="_x0000_s1163" style="position:absolute;left:5702;top:12700;width:114;height:863;visibility:visible;mso-wrap-style:square;v-text-anchor:top" coordsize="35,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" path="m35,l,78,,271e" filled="f" strokecolor="#212830" strokeweight=".5pt">
                        <v:path arrowok="t" o:connecttype="custom" o:connectlocs="11430,0;0,24856;0,86360" o:connectangles="0,0,0"/>
                      </v:shape>
                      <v:line id="Line 2253" o:spid="_x0000_s1164" style="position:absolute;visibility:visible;mso-wrap-style:square" from="2051,1289" to="2438,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" strokecolor="#212830" strokeweight=".5pt"/>
                      <v:line id="Line 2254" o:spid="_x0000_s1165" style="position:absolute;visibility:visible;mso-wrap-style:square" from="2165,1536" to="2381,1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" strokecolor="#212830" strokeweight=".5pt"/>
                      <v:line id="Line 2255" o:spid="_x0000_s1166" style="position:absolute;visibility:visible;mso-wrap-style:square" from="2165,1784" to="2381,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" strokecolor="#212830" strokeweight=".5pt"/>
                      <v:line id="Line 2256" o:spid="_x0000_s1167" style="position:absolute;visibility:visible;mso-wrap-style:square" from="1778,1473" to="1778,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" strokecolor="#212830" strokeweight=".5pt"/>
                      <v:line id="Line 2257" o:spid="_x0000_s1168" style="position:absolute;visibility:visible;mso-wrap-style:square" from="2165,1289" to="2165,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" strokecolor="#212830" strokeweight=".5pt"/>
                      <v:shape id="Freeform 2258" o:spid="_x0000_s1169" style="position:absolute;left:1670;top:1104;width:165;height:369;visibility:visible;mso-wrap-style:square;v-text-anchor:top" coordsize="52,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" path="m52,r,39l35,77,,116e" filled="f" strokecolor="#212830" strokeweight=".5pt">
                        <v:path arrowok="t" o:connecttype="custom" o:connectlocs="16510,0;16510,12383;11113,24448;0,36830" o:connectangles="0,0,0,0"/>
                      </v:shape>
                      <v:line id="Line 2259" o:spid="_x0000_s1170" style="position:absolute;visibility:visible;mso-wrap-style:square" from="1778,1352" to="177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" strokecolor="#212830" strokeweight=".5pt"/>
                      <v:line id="Line 2260" o:spid="_x0000_s1171" style="position:absolute;flip:x;visibility:visible;mso-wrap-style:square" from="1993,1104" to="210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" strokecolor="#212830" strokeweight=".5pt"/>
                      <v:line id="Line 2261" o:spid="_x0000_s1172" style="position:absolute;visibility:visible;mso-wrap-style:square" from="2660,1289" to="3435,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" strokecolor="#212830" strokeweight=".5pt"/>
                      <v:line id="Line 2262" o:spid="_x0000_s1173" style="position:absolute;visibility:visible;mso-wrap-style:square" from="2717,1473" to="337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" strokecolor="#212830" strokeweight=".5pt"/>
                      <v:line id="Line 2263" o:spid="_x0000_s1174" style="position:absolute;visibility:visible;mso-wrap-style:square" from="2768,1600" to="3321,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" strokecolor="#212830" strokeweight=".5pt"/>
                      <v:line id="Line 2264" o:spid="_x0000_s1175" style="position:absolute;visibility:visible;mso-wrap-style:square" from="2660,1720" to="3435,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" strokecolor="#212830" strokeweight=".5pt"/>
                      <v:line id="Line 2265" o:spid="_x0000_s1176" style="position:absolute;visibility:visible;mso-wrap-style:square" from="2933,1104" to="2933,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" strokecolor="#212830" strokeweight=".5pt"/>
                      <v:line id="Line 2266" o:spid="_x0000_s1177" style="position:absolute;visibility:visible;mso-wrap-style:square" from="3048,1473" to="3048,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" strokecolor="#212830" strokeweight=".5pt"/>
                      <v:line id="Line 2267" o:spid="_x0000_s1178" style="position:absolute;visibility:visible;mso-wrap-style:square" from="3155,1104" to="3155,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" strokecolor="#212830" strokeweight=".5pt"/>
                      <v:line id="Line 2268" o:spid="_x0000_s1179" style="position:absolute;visibility:visible;mso-wrap-style:square" from="2768,1104" to="282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" strokecolor="#212830" strokeweight=".5pt"/>
                      <v:line id="Line 2269" o:spid="_x0000_s1180" style="position:absolute;flip:x;visibility:visible;mso-wrap-style:square" from="3270,1104" to="3321,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" strokecolor="#212830" strokeweight=".5pt"/>
                      <v:shape id="Freeform 2270" o:spid="_x0000_s1181" style="position:absolute;left:2660;top:1720;width:388;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" path="m122,l52,58,19,77,,77e" filled="f" strokecolor="#212830" strokeweight=".5pt">
                        <v:path arrowok="t" o:connecttype="custom" o:connectlocs="38735,0;16510,18654;6033,24765;0,24765" o:connectangles="0,0,0,0"/>
                      </v:shape>
                      <v:shape id="Freeform 2271" o:spid="_x0000_s1182" style="position:absolute;left:3048;top:1720;width:387;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" path="m,l70,58r35,19l122,77e" filled="f" strokecolor="#212830" strokeweight=".5pt">
                        <v:path arrowok="t" o:connecttype="custom" o:connectlocs="0,0;22225,18654;33338,24765;38735,24765" o:connectangles="0,0,0,0"/>
                      </v:shape>
                      <v:line id="Line 2272" o:spid="_x0000_s1183" style="position:absolute;visibility:visible;mso-wrap-style:square" from="2825,1352" to="2933,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" strokecolor="#212830" strokeweight=".5pt"/>
                      <v:line id="Line 2273" o:spid="_x0000_s1184" style="position:absolute;flip:x;visibility:visible;mso-wrap-style:square" from="3155,1352" to="3270,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" strokecolor="#212830" strokeweight=".5pt"/>
                      <v:line id="Line 2274" o:spid="_x0000_s1185" style="position:absolute;visibility:visible;mso-wrap-style:square" from="3759,1231" to="442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" strokecolor="#212830" strokeweight=".5pt"/>
                      <v:line id="Line 2275" o:spid="_x0000_s1186" style="position:absolute;visibility:visible;mso-wrap-style:square" from="3873,1536" to="4425,1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" strokecolor="#212830" strokeweight=".5pt"/>
                      <v:line id="Line 2276" o:spid="_x0000_s1187" style="position:absolute;visibility:visible;mso-wrap-style:square" from="4095,1104" to="409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" strokecolor="#212830" strokeweight=".5pt"/>
                      <v:line id="Line 2277" o:spid="_x0000_s1188" style="position:absolute;visibility:visible;mso-wrap-style:square" from="4146,1352" to="4146,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" strokecolor="#212830" strokeweight=".5pt"/>
                      <v:shape id="Freeform 2278" o:spid="_x0000_s1189" style="position:absolute;left:3657;top:1231;width:102;height:794;visibility:visible;mso-wrap-style:square;v-text-anchor:top" coordsize="34,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" path="m34,r,173l17,231,,251e" filled="f" strokecolor="#212830" strokeweight=".5pt">
                        <v:path arrowok="t" o:connecttype="custom" o:connectlocs="10160,0;10160,54709;5080,73050;0,79375" o:connectangles="0,0,0,0"/>
                      </v:shape>
                      <v:shape id="Freeform 2279" o:spid="_x0000_s1190" style="position:absolute;left:3873;top:1536;width:552;height:432;visibility:visible;mso-wrap-style:square;v-text-anchor:top" coordsize="173,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" path="m,135l53,58,87,r35,58l173,135e" filled="f" strokecolor="#212830" strokeweight=".5pt">
                        <v:path arrowok="t" o:connecttype="custom" o:connectlocs="0,43180;16925,18551;27782,0;38959,18551;55245,43180" o:connectangles="0,0,0,0,0"/>
                      </v:shape>
                      <v:line id="Line 2280" o:spid="_x0000_s1191" style="position:absolute;visibility:visible;mso-wrap-style:square" from="4648,1168" to="5416,1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" strokecolor="#212830" strokeweight=".5pt"/>
                      <v:rect id="Rectangle 2281" o:spid="_x0000_s1192" style="position:absolute;left:4699;top:1416;width:660;height: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" filled="f" strokecolor="#212830" strokeweight=".5pt"/>
                      <v:line id="Line 2282" o:spid="_x0000_s1193" style="position:absolute;visibility:visible;mso-wrap-style:square" from="4921,1600" to="5143,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" strokecolor="#212830" strokeweight=".5pt"/>
                      <v:line id="Line 2283" o:spid="_x0000_s1194" style="position:absolute;visibility:visible;mso-wrap-style:square" from="4921,1784" to="5143,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" strokecolor="#212830" strokeweight=".5pt"/>
                      <v:line id="Line 2284" o:spid="_x0000_s1195" style="position:absolute;visibility:visible;mso-wrap-style:square" from="5143,1416" to="5143,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" strokecolor="#212830" strokeweight=".5pt"/>
                      <v:shape id="Freeform 2285" o:spid="_x0000_s1196" style="position:absolute;left:4921;top:1168;width:114;height:857;visibility:visible;mso-wrap-style:square;v-text-anchor:top" coordsize="35,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" path="m35,l,77,,271e" filled="f" strokecolor="#212830" strokeweight=".5pt">
                        <v:path arrowok="t" o:connecttype="custom" o:connectlocs="11430,0;0,24357;0,85725" o:connectangles="0,0,0"/>
                      </v:shape>
                      <v:line id="Line 2286" o:spid="_x0000_s1197" style="position:absolute;flip:y;visibility:visible;mso-wrap-style:square" from="3619,13677" to="3937,1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" strokecolor="#212830" strokeweight=".5pt"/>
                      <v:line id="Line 2287" o:spid="_x0000_s1198" style="position:absolute;flip:x;visibility:visible;mso-wrap-style:square" from="3302,13677" to="3937,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" strokecolor="#212830" strokeweight=".5pt"/>
                      <v:line id="Line 2288" o:spid="_x0000_s1199" style="position:absolute;visibility:visible;mso-wrap-style:square" from="3302,13677" to="3619,1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" strokecolor="#212830" strokeweight=".5pt"/>
                      <v:line id="Line 2289" o:spid="_x0000_s1200" style="position:absolute;flip:y;visibility:visible;mso-wrap-style:square" from="2959,2146" to="3276,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" strokecolor="#212830" strokeweight=".5pt"/>
                      <v:line id="Line 2290" o:spid="_x0000_s1201" style="position:absolute;flip:x;visibility:visible;mso-wrap-style:square" from="2641,2146" to="3276,2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" strokecolor="#212830" strokeweight=".5pt"/>
                      <v:line id="Line 2291" o:spid="_x0000_s1202" style="position:absolute;visibility:visible;mso-wrap-style:square" from="2641,2146" to="2959,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" strokecolor="#212830" strokeweight=".5pt"/>
                      <v:line id="Line 2292" o:spid="_x0000_s1203" style="position:absolute;flip:x y;visibility:visible;mso-wrap-style:square" from="7562,5568" to="11036,7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" strokecolor="#212830" strokeweight=".5pt"/>
                      <v:line id="Line 2293" o:spid="_x0000_s1204" style="position:absolute;flip:x;visibility:visible;mso-wrap-style:square" from="3454,5568" to="7562,5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" strokecolor="#212830" strokeweight=".5pt"/>
                      <v:line id="Line 2294" o:spid="_x0000_s1205" style="position:absolute;visibility:visible;mso-wrap-style:square" from="4527,4502" to="4527,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" strokecolor="#212830" strokeweight=".5pt"/>
                      <v:line id="Line 2295" o:spid="_x0000_s1206" style="position:absolute;visibility:visible;mso-wrap-style:square" from="4140,5365" to="4914,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" strokecolor="#212830" strokeweight=".5pt"/>
                      <v:line id="Line 2296" o:spid="_x0000_s1207" style="position:absolute;visibility:visible;mso-wrap-style:square" from="4527,4870" to="4857,4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" strokecolor="#212830" strokeweight=".5pt"/>
                      <v:shape id="Freeform 2297" o:spid="_x0000_s1208" style="position:absolute;left:5302;top:5302;width:330;height:63;visibility:visible;mso-wrap-style:square;v-text-anchor:top" coordsize="10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" path="m,l33,19r70,e" filled="f" strokecolor="#212830" strokeweight=".5pt">
                        <v:path arrowok="t" o:connecttype="custom" o:connectlocs="0,0;10579,6350;33020,6350" o:connectangles="0,0,0"/>
                      </v:shape>
                      <v:line id="Line 2298" o:spid="_x0000_s1209" style="position:absolute;visibility:visible;mso-wrap-style:square" from="5245,5238" to="5302,5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" strokecolor="#212830" strokeweight=".5pt"/>
                      <v:shape id="Freeform 2299" o:spid="_x0000_s1210" style="position:absolute;left:5245;top:5054;width:57;height:184;visibility:visible;mso-wrap-style:square;v-text-anchor:top" coordsize="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" path="m19,l,19,,58e" filled="f" strokecolor="#212830" strokeweight=".5pt">
                        <v:path arrowok="t" o:connecttype="custom" o:connectlocs="5715,0;0,6033;0,18415" o:connectangles="0,0,0"/>
                      </v:shape>
                      <v:line id="Line 2300" o:spid="_x0000_s1211" style="position:absolute;flip:x;visibility:visible;mso-wrap-style:square" from="5302,5054" to="5575,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" strokecolor="#212830" strokeweight=".5pt"/>
                      <v:line id="Line 2301" o:spid="_x0000_s1212" style="position:absolute;flip:x y;visibility:visible;mso-wrap-style:square" from="5575,5054" to="5683,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" strokecolor="#212830" strokeweight=".5pt"/>
                      <v:line id="Line 2302" o:spid="_x0000_s1213" style="position:absolute;visibility:visible;mso-wrap-style:square" from="5632,4933" to="5683,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" strokecolor="#212830" strokeweight=".5pt"/>
                      <v:line id="Line 2304" o:spid="_x0000_s1214" style="position:absolute;visibility:visible;mso-wrap-style:square" from="5518,4692" to="5632,4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" strokecolor="#212830" strokeweight=".5pt"/>
                      <v:line id="Line 2305" o:spid="_x0000_s1215" style="position:absolute;visibility:visible;mso-wrap-style:square" from="5467,4565" to="5518,4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" strokecolor="#212830" strokeweight=".5pt"/>
                      <v:line id="Line 2306" o:spid="_x0000_s1216" style="position:absolute;visibility:visible;mso-wrap-style:square" from="5410,4565" to="5467,4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" strokecolor="#212830" strokeweight=".5pt"/>
                      <v:line id="Line 2307" o:spid="_x0000_s1217" style="position:absolute;flip:y;visibility:visible;mso-wrap-style:square" from="5683,4692" to="5797,4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" strokecolor="#212830" strokeweight=".5pt"/>
                      <v:line id="Line 2308" o:spid="_x0000_s1218" style="position:absolute;flip:y;visibility:visible;mso-wrap-style:square" from="5467,4749" to="5683,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" strokecolor="#212830" strokeweight=".5pt"/>
                      <v:line id="Line 2309" o:spid="_x0000_s1219" style="position:absolute;visibility:visible;mso-wrap-style:square" from="5302,4813" to="5467,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" strokecolor="#212830" strokeweight=".5pt"/>
                      <v:line id="Line 2310" o:spid="_x0000_s1220" style="position:absolute;visibility:visible;mso-wrap-style:square" from="5245,4749" to="5302,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" strokecolor="#212830" strokeweight=".5pt"/>
                      <v:shape id="Freeform 2311" o:spid="_x0000_s1221" style="position:absolute;left:6515;top:4997;width:330;height:368;visibility:visible;mso-wrap-style:square;v-text-anchor:top" coordsize="104,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" path="m,l17,19r,77l34,115r35,l87,96,104,57r,-19e" filled="f" strokecolor="#212830" strokeweight=".5pt">
                        <v:path arrowok="t" o:connecttype="custom" o:connectlocs="0,0;5398,6085;5398,30745;10795,36830;21908,36830;27623,30745;33020,18255;33020,12170" o:connectangles="0,0,0,0,0,0,0,0"/>
                      </v:shape>
                      <v:line id="Line 2312" o:spid="_x0000_s1222" style="position:absolute;visibility:visible;mso-wrap-style:square" from="6457,4997" to="6515,4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" strokecolor="#212830" strokeweight=".5pt"/>
                      <v:line id="Line 2313" o:spid="_x0000_s1223" style="position:absolute;flip:y;visibility:visible;mso-wrap-style:square" from="6292,4997" to="6457,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" strokecolor="#212830" strokeweight=".5pt"/>
                      <v:line id="Line 2314" o:spid="_x0000_s1224" style="position:absolute;flip:x;visibility:visible;mso-wrap-style:square" from="6178,4997" to="6343,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" strokecolor="#212830" strokeweight=".5pt"/>
                      <v:line id="Line 2315" o:spid="_x0000_s1225" style="position:absolute;flip:x;visibility:visible;mso-wrap-style:square" from="6343,4622" to="6515,4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" strokecolor="#212830" strokeweight=".5pt"/>
                      <v:line id="Line 2316" o:spid="_x0000_s1226" style="position:absolute;visibility:visible;mso-wrap-style:square" from="6457,4565" to="6515,4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" strokecolor="#212830" strokeweight=".5pt"/>
                      <v:line id="Line 2317" o:spid="_x0000_s1227" style="position:absolute;flip:y;visibility:visible;mso-wrap-style:square" from="27641,7664" to="2764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" strokecolor="#212830" strokeweight=".5pt"/>
                      <v:line id="Line 2318" o:spid="_x0000_s1228" style="position:absolute;visibility:visible;mso-wrap-style:square" from="27641,14274" to="2764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" strokecolor="#212830" strokeweight=".5pt"/>
                      <v:line id="Line 2319" o:spid="_x0000_s1229" style="position:absolute;flip:x;visibility:visible;mso-wrap-style:square" from="23094,7664" to="27641,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" strokecolor="#212830" strokeweight=".5pt"/>
                      <v:shape id="Freeform 2320" o:spid="_x0000_s1230" style="position:absolute;left:26511;top:12192;width:914;height:431;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" path="m289,101r-48,34l193,135,145,101r,-68l97,,48,,,33r,68l48,135r49,l145,101e" filled="f" strokecolor="#212830" strokeweight=".5pt">
                        <v:path arrowok="t" o:connecttype="custom" o:connectlocs="91440,32305;76253,43180;61065,43180;45878,32305;45878,10555;30691,0;15187,0;0,10555;0,32305;15187,43180;30691,43180;45878,32305" o:connectangles="0,0,0,0,0,0,0,0,0,0,0,0"/>
                      </v:shape>
                      <v:shape id="Freeform 2321" o:spid="_x0000_s1231" style="position:absolute;left:26968;top:12192;width:457;height:323;visibility:visible;mso-wrap-style:square;v-text-anchor:top" coordsize="14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" path="m,33l48,,96,r48,33l144,101e" filled="f" strokecolor="#212830" strokeweight=".5pt">
                        <v:path arrowok="t" o:connecttype="custom" o:connectlocs="0,10581;15240,0;30480,0;45720,10581;45720,32385" o:connectangles="0,0,0,0,0"/>
                      </v:shape>
                      <v:shape id="Freeform 2322" o:spid="_x0000_s1232" style="position:absolute;left:26511;top:11550;width:914;height:426;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" path="m241,135r48,-34l289,34,241,,145,,97,34r,101l,135,,e" filled="f" strokecolor="#212830" strokeweight=".5pt">
                        <v:path arrowok="t" o:connecttype="custom" o:connectlocs="76253,42545;91440,31830;91440,10715;76253,0;45878,0;30691,10715;30691,42545;0,42545;0,0" o:connectangles="0,0,0,0,0,0,0,0,0"/>
                      </v:shape>
                      <v:shape id="Freeform 2323" o:spid="_x0000_s1233" style="position:absolute;left:26511;top:10909;width:914;height:425;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" path="m289,102r-48,33l48,135,,102,,34,48,,241,r48,34l289,102xe" filled="f" strokecolor="#212830" strokeweight=".5pt">
                        <v:path arrowok="t" o:connecttype="custom" o:connectlocs="91440,32145;76253,42545;15187,42545;0,32145;0,10715;15187,0;76253,0;91440,10715;91440,32145" o:connectangles="0,0,0,0,0,0,0,0,0"/>
                      </v:shape>
                      <v:line id="Line 2324" o:spid="_x0000_s1234" style="position:absolute;visibility:visible;mso-wrap-style:square" from="26511,10604" to="27305,1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" strokecolor="#212830" strokeweight=".5pt"/>
                      <v:shape id="Freeform 2325" o:spid="_x0000_s1235" style="position:absolute;left:26511;top:10090;width:914;height:127;visibility:visible;mso-wrap-style:square;v-text-anchor:top" coordsize="2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" path="m,40r193,l251,13,289,e" filled="f" strokecolor="#212830" strokeweight=".5pt">
                        <v:path arrowok="t" o:connecttype="custom" o:connectlocs="0,12700;61065,12700;79417,4128;91440,0" o:connectangles="0,0,0,0"/>
                      </v:shape>
                      <v:shape id="Freeform 2326" o:spid="_x0000_s1236" style="position:absolute;left:27120;top:10433;width:185;height:260;visibility:visible;mso-wrap-style:square;v-text-anchor:top" coordsize="5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" path="m58,82l39,41,,e" filled="f" strokecolor="#212830" strokeweight=".5pt">
                        <v:path arrowok="t" o:connecttype="custom" o:connectlocs="18415,26035;12383,13018;0,0" o:connectangles="0,0,0"/>
                      </v:shape>
                      <v:line id="Line 2327" o:spid="_x0000_s1237" style="position:absolute;flip:y;visibility:visible;mso-wrap-style:square" from="26631,10350" to="26873,10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" strokecolor="#212830" strokeweight=".5pt"/>
                      <v:shape id="Freeform 2328" o:spid="_x0000_s1238" style="position:absolute;left:27120;top:10217;width:305;height:216;visibility:visible;mso-wrap-style:square;v-text-anchor:top" coordsize="9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" path="m96,68l77,41,,e" filled="f" strokecolor="#212830" strokeweight=".5pt">
                        <v:path arrowok="t" o:connecttype="custom" o:connectlocs="30480,21590;24448,13018;0,0" o:connectangles="0,0,0"/>
                      </v:shape>
                      <v:line id="Line 2329" o:spid="_x0000_s1239" style="position:absolute;flip:y;visibility:visible;mso-wrap-style:square" from="27425,10433" to="27425,10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" strokecolor="#212830" strokeweight=".5pt"/>
                      <v:line id="Line 2330" o:spid="_x0000_s1240" style="position:absolute;visibility:visible;mso-wrap-style:square" from="26511,9613" to="27368,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" strokecolor="#212830" strokeweight=".5pt"/>
                      <v:line id="Line 2331" o:spid="_x0000_s1241" style="position:absolute;flip:y;visibility:visible;mso-wrap-style:square" from="27368,9315" to="27368,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" strokecolor="#212830" strokeweight=".5pt"/>
                      <v:line id="Line 2332" o:spid="_x0000_s1242" style="position:absolute;flip:y;visibility:visible;mso-wrap-style:square" from="26873,9359" to="26873,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" strokecolor="#212830" strokeweight=".5pt"/>
                      <v:line id="Line 2333" o:spid="_x0000_s1243" style="position:absolute;visibility:visible;mso-wrap-style:square" from="26168,14274" to="2618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" strokecolor="#212830" strokeweight=".5pt"/>
                      <v:line id="Line 2334" o:spid="_x0000_s1244" style="position:absolute;flip:x;visibility:visible;mso-wrap-style:square" from="23228,14274" to="2764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" strokecolor="#212830" strokeweight=".5pt"/>
                      <v:line id="Line 2335" o:spid="_x0000_s1245" style="position:absolute;flip:y;visibility:visible;mso-wrap-style:square" from="24695,12927" to="24695,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" strokecolor="#212830" strokeweight=".5pt"/>
                      <v:line id="Line 2336" o:spid="_x0000_s1246" style="position:absolute;visibility:visible;mso-wrap-style:square" from="24695,14274" to="2470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" strokecolor="#212830" strokeweight=".5pt"/>
                      <v:line id="Line 2337" o:spid="_x0000_s1247" style="position:absolute;visibility:visible;mso-wrap-style:square" from="24695,13531" to="24707,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" strokecolor="#212830" strokeweight=".5pt"/>
                      <v:line id="Line 2338" o:spid="_x0000_s1248" style="position:absolute;flip:x;visibility:visible;mso-wrap-style:square" from="23228,12947" to="24695,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" strokecolor="#212830" strokeweight=".5pt"/>
                      <v:line id="Line 2339" o:spid="_x0000_s1249" style="position:absolute;visibility:visible;mso-wrap-style:square" from="27641,7664" to="27647,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" strokecolor="#212830" strokeweight=".5pt"/>
                      <v:line id="Line 2340" o:spid="_x0000_s1250" style="position:absolute;visibility:visible;mso-wrap-style:square" from="9391,3003" to="22707,3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" strokecolor="#212830" strokeweight=".5pt"/>
                      <v:line id="Line 2341" o:spid="_x0000_s1251" style="position:absolute;visibility:visible;mso-wrap-style:square" from="9391,2711" to="22707,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" strokecolor="#212830" strokeweight=".5pt"/>
                      <v:line id="Line 2342" o:spid="_x0000_s1252" style="position:absolute;visibility:visible;mso-wrap-style:square" from="9391,1631" to="9391,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" strokecolor="#212830" strokeweight=".5pt"/>
                      <v:line id="Line 2343" o:spid="_x0000_s1253" style="position:absolute;visibility:visible;mso-wrap-style:square" from="9099,15601" to="9391,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" strokecolor="#212830" strokeweight=".5pt"/>
                      <v:line id="Line 2344" o:spid="_x0000_s1254" style="position:absolute;visibility:visible;mso-wrap-style:square" from="9099,1631" to="9099,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" strokecolor="#212830" strokeweight=".5pt"/>
                      <v:line id="Line 2345" o:spid="_x0000_s1255" style="position:absolute;visibility:visible;mso-wrap-style:square" from="9099,1631" to="9391,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" strokecolor="#212830" strokeweight=".5pt"/>
                      <v:line id="Line 2346" o:spid="_x0000_s1256" style="position:absolute;visibility:visible;mso-wrap-style:square" from="23006,1631" to="23006,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" strokecolor="#212830" strokeweight=".5pt"/>
                      <v:line id="Line 2347" o:spid="_x0000_s1257" style="position:absolute;visibility:visible;mso-wrap-style:square" from="22707,15601" to="23006,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" strokecolor="#212830" strokeweight=".5pt"/>
                      <v:line id="Line 2348" o:spid="_x0000_s1258" style="position:absolute;visibility:visible;mso-wrap-style:square" from="22707,1631" to="22707,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" strokecolor="#212830" strokeweight=".5pt"/>
                      <v:line id="Line 2349" o:spid="_x0000_s1259" style="position:absolute;visibility:visible;mso-wrap-style:square" from="22707,1631" to="23006,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" strokecolor="#212830" strokeweight=".5pt"/>
                      <v:line id="Line 2350" o:spid="_x0000_s1260" style="position:absolute;visibility:visible;mso-wrap-style:square" from="9391,14585" to="22707,14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" strokecolor="#212830" strokeweight=".5pt"/>
                      <v:line id="Line 2351" o:spid="_x0000_s1261" style="position:absolute;visibility:visible;mso-wrap-style:square" from="17087,14192" to="22707,14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" strokecolor="#212830" strokeweight=".5pt"/>
                      <v:line id="Line 2352" o:spid="_x0000_s1262" style="position:absolute;flip:x;visibility:visible;mso-wrap-style:square" from="9391,14274" to="1513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" strokecolor="#212830" strokeweight=".5pt"/>
                      <v:line id="Line 2353" o:spid="_x0000_s1263" style="position:absolute;visibility:visible;mso-wrap-style:square" from="9391,14274" to="1513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" strokecolor="#212830" strokeweight=".5pt"/>
                      <v:line id="Line 2367" o:spid="_x0000_s1264" style="position:absolute;flip:y;visibility:visible;mso-wrap-style:square" from="15024,13030" to="15024,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" strokecolor="#212830" strokeweight=".5pt"/>
                      <v:line id="Line 2368" o:spid="_x0000_s1265" style="position:absolute;visibility:visible;mso-wrap-style:square" from="15024,14027" to="17252,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" strokecolor="#212830" strokeweight=".5pt"/>
                      <v:line id="Line 2369" o:spid="_x0000_s1266" style="position:absolute;visibility:visible;mso-wrap-style:square" from="17252,13030" to="17252,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" strokecolor="#212830" strokeweight=".5pt"/>
                      <v:line id="Line 2370" o:spid="_x0000_s1267" style="position:absolute;visibility:visible;mso-wrap-style:square" from="15024,13030" to="17252,13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" strokecolor="#212830" strokeweight=".5pt"/>
                      <v:line id="Line 2371" o:spid="_x0000_s1268" style="position:absolute;visibility:visible;mso-wrap-style:square" from="9391,13531" to="15024,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" strokecolor="#212830" strokeweight=".5pt"/>
                      <v:line id="Line 2372" o:spid="_x0000_s1269" style="position:absolute;visibility:visible;mso-wrap-style:square" from="9391,13690" to="15024,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" strokecolor="#212830" strokeweight=".5pt"/>
                      <v:line id="Line 2373" o:spid="_x0000_s1270" style="position:absolute;visibility:visible;mso-wrap-style:square" from="9391,13855" to="15024,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" strokecolor="#212830" strokeweight=".5pt"/>
                      <v:line id="Line 2374" o:spid="_x0000_s1271" style="position:absolute;visibility:visible;mso-wrap-style:square" from="9391,14027" to="15024,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" strokecolor="#212830" strokeweight=".5pt"/>
                      <v:line id="Line 2375" o:spid="_x0000_s1272" style="position:absolute;visibility:visible;mso-wrap-style:square" from="17252,13531" to="22707,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" strokecolor="#212830" strokeweight=".5pt"/>
                      <v:line id="Line 2376" o:spid="_x0000_s1273" style="position:absolute;visibility:visible;mso-wrap-style:square" from="17252,13690" to="22707,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" strokecolor="#212830" strokeweight=".5pt"/>
                      <v:line id="Line 2377" o:spid="_x0000_s1274" style="position:absolute;visibility:visible;mso-wrap-style:square" from="17252,13855" to="22707,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" strokecolor="#212830" strokeweight=".5pt"/>
                      <v:line id="Line 2378" o:spid="_x0000_s1275" style="position:absolute;visibility:visible;mso-wrap-style:square" from="17252,14027" to="22707,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" strokecolor="#212830" strokeweight=".5pt"/>
                      <v:line id="Line 2379" o:spid="_x0000_s1276" style="position:absolute;visibility:visible;mso-wrap-style:square" from="9391,14192" to="17087,14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" strokecolor="#212830" strokeweight=".5pt"/>
                      <v:line id="Line 2380" o:spid="_x0000_s1277" style="position:absolute;visibility:visible;mso-wrap-style:square" from="15138,14274" to="2270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" strokecolor="#212830" strokeweight=".5pt"/>
                      <v:rect id="Rectangle 2381" o:spid="_x0000_s1278" style="position:absolute;left:15614;top:13601;width:438;height: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" filled="f" strokecolor="#212830" strokeweight=".5pt"/>
                      <v:rect id="Rectangle 2382" o:spid="_x0000_s1279" style="position:absolute;left:15665;top:13233;width:330;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" filled="f" strokecolor="#212830" strokeweight=".5pt"/>
                      <v:line id="Line 2383" o:spid="_x0000_s1280" style="position:absolute;visibility:visible;mso-wrap-style:square" from="15830,13601" to="15830,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" strokecolor="#212830" strokeweight=".5pt"/>
                      <v:line id="Line 2384" o:spid="_x0000_s1281" style="position:absolute;visibility:visible;mso-wrap-style:square" from="15500,13233" to="15500,13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" strokecolor="#212830" strokeweight=".5pt"/>
                      <v:line id="Line 2385" o:spid="_x0000_s1282" style="position:absolute;visibility:visible;mso-wrap-style:square" from="15392,13049" to="15392,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" strokecolor="#212830" strokeweight=".5pt"/>
                      <v:line id="Line 2386" o:spid="_x0000_s1283" style="position:absolute;visibility:visible;mso-wrap-style:square" from="15278,13233" to="15278,13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" strokecolor="#212830" strokeweight=".5pt"/>
                      <v:line id="Line 2387" o:spid="_x0000_s1284" style="position:absolute;visibility:visible;mso-wrap-style:square" from="15614,13785" to="16052,13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" strokecolor="#212830" strokeweight=".5pt"/>
                      <v:line id="Line 2388" o:spid="_x0000_s1285" style="position:absolute;visibility:visible;mso-wrap-style:square" from="15278,13233" to="15500,13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" strokecolor="#212830" strokeweight=".5pt"/>
                      <v:line id="Line 2389" o:spid="_x0000_s1286" style="position:absolute;visibility:visible;mso-wrap-style:square" from="15614,13112" to="16052,13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" strokecolor="#212830" strokeweight=".5pt"/>
                      <v:line id="Line 2390" o:spid="_x0000_s1287" style="position:absolute;visibility:visible;mso-wrap-style:square" from="16275,13296" to="17043,13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" strokecolor="#212830" strokeweight=".5pt"/>
                      <v:line id="Line 2391" o:spid="_x0000_s1288" style="position:absolute;visibility:visible;mso-wrap-style:square" from="16662,13049" to="16662,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" strokecolor="#212830" strokeweight=".5pt"/>
                      <v:shape id="Freeform 2392" o:spid="_x0000_s1289" style="position:absolute;left:16275;top:13360;width:387;height:489;visibility:visible;mso-wrap-style:square;v-text-anchor:top" coordsize="12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" path="m121,l68,78,,155e" filled="f" strokecolor="#212830" strokeweight=".5pt">
                        <v:path arrowok="t" o:connecttype="custom" o:connectlocs="38735,0;21768,24605;0,48895" o:connectangles="0,0,0"/>
                      </v:shape>
                      <v:shape id="Freeform 2393" o:spid="_x0000_s1290" style="position:absolute;left:16662;top:13360;width:381;height:489;visibility:visible;mso-wrap-style:square;v-text-anchor:top" coordsize="12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" path="m,l52,78r69,77e" filled="f" strokecolor="#212830" strokeweight=".5pt">
                        <v:path arrowok="t" o:connecttype="custom" o:connectlocs="0,0;16374,24605;38100,48895" o:connectangles="0,0,0"/>
                      </v:shape>
                      <v:line id="Line 2394" o:spid="_x0000_s1291" style="position:absolute;visibility:visible;mso-wrap-style:square" from="9391,11036" to="22707,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" strokecolor="#212830" strokeweight=".5pt"/>
                      <v:line id="Line 2395" o:spid="_x0000_s1292" style="position:absolute;visibility:visible;mso-wrap-style:square" from="9391,11252" to="22707,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" strokecolor="#212830" strokeweight=".5pt"/>
                      <v:line id="Line 2396" o:spid="_x0000_s1293" style="position:absolute;flip:x y;visibility:visible;mso-wrap-style:square" from="11150,9912" to="13093,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" strokecolor="#212830" strokeweight=".5pt"/>
                      <v:line id="Line 2397" o:spid="_x0000_s1294" style="position:absolute;flip:x;visibility:visible;mso-wrap-style:square" from="4578,9912" to="11150,9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" strokecolor="#212830" strokeweight=".5pt"/>
                      <v:line id="Line 2398" o:spid="_x0000_s1295" style="position:absolute;visibility:visible;mso-wrap-style:square" from="26168,11252" to="26181,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" strokecolor="#212830" strokeweight=".5pt"/>
                      <v:line id="Line 2399" o:spid="_x0000_s1296" style="position:absolute;flip:y;visibility:visible;mso-wrap-style:square" from="26168,11252" to="2616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" strokecolor="#212830" strokeweight=".5pt"/>
                      <v:line id="Line 2400" o:spid="_x0000_s1297" style="position:absolute;flip:x;visibility:visible;mso-wrap-style:square" from="23228,11252" to="26168,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" strokecolor="#212830" strokeweight=".5pt"/>
                      <v:shape id="Freeform 2401" o:spid="_x0000_s1298" style="position:absolute;left:25114;top:14135;width:457;height:431;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" path="m48,135l,102,,34,48,,97,r48,34l145,68e" filled="f" strokecolor="#212830" strokeweight=".5pt">
                        <v:path arrowok="t" o:connecttype="custom" o:connectlocs="15135,43180;0,32625;0,10875;15135,0;30585,0;45720,10875;45720,21750" o:connectangles="0,0,0,0,0,0,0"/>
                      </v:shape>
                      <v:shape id="Freeform 2402" o:spid="_x0000_s1299" style="position:absolute;left:25571;top:14135;width:464;height:431;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" path="m,34l48,,96,r49,34l145,102,96,135e" filled="f" strokecolor="#212830" strokeweight=".5pt">
                        <v:path arrowok="t" o:connecttype="custom" o:connectlocs="0,10875;15345,0;30690,0;46355,10875;46355,32625;30690,43180" o:connectangles="0,0,0,0,0,0"/>
                      </v:shape>
                      <v:shape id="Freeform 2403" o:spid="_x0000_s1300" style="position:absolute;left:25114;top:13493;width:921;height:426;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" path="m241,135r49,-34l290,33,241,,145,,97,33r,102l,135,,e" filled="f" strokecolor="#212830" strokeweight=".5pt">
                        <v:path arrowok="t" o:connecttype="custom" o:connectlocs="76518,42545;92075,31830;92075,10400;76518,0;46038,0;30798,10400;30798,42545;0,42545;0,0" o:connectangles="0,0,0,0,0,0,0,0,0"/>
                      </v:shape>
                      <v:shape id="Freeform 2404" o:spid="_x0000_s1301" style="position:absolute;left:25114;top:12846;width:921;height:431;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" path="m290,101r-49,34l48,135,,101,,34,48,,241,r49,34l290,101xe" filled="f" strokecolor="#212830" strokeweight=".5pt">
                        <v:path arrowok="t" o:connecttype="custom" o:connectlocs="92075,32305;76518,43180;15240,43180;0,32305;0,10875;15240,0;76518,0;92075,10875;92075,32305" o:connectangles="0,0,0,0,0,0,0,0,0"/>
                      </v:shape>
                      <v:line id="Line 2405" o:spid="_x0000_s1302" style="position:absolute;flip:x y;visibility:visible;mso-wrap-style:square" from="25482,12033" to="25603,12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" strokecolor="#212830" strokeweight=".5pt"/>
                      <v:shape id="Freeform 2406" o:spid="_x0000_s1303" style="position:absolute;left:25482;top:12115;width:121;height:261;visibility:visible;mso-wrap-style:square;v-text-anchor:top" coordsize="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" path="m,82l38,55,38,e" filled="f" strokecolor="#212830" strokeweight=".5pt">
                        <v:path arrowok="t" o:connecttype="custom" o:connectlocs="0,26035;12065,17463;12065,0" o:connectangles="0,0,0"/>
                      </v:shape>
                      <v:shape id="Freeform 2407" o:spid="_x0000_s1304" style="position:absolute;left:25482;top:12376;width:121;height:216;visibility:visible;mso-wrap-style:square;v-text-anchor:top" coordsize="3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" path="m38,68l,40,,e" filled="f" strokecolor="#212830" strokeweight=".5pt">
                        <v:path arrowok="t" o:connecttype="custom" o:connectlocs="12065,21590;0,12700;0,0" o:connectangles="0,0,0"/>
                      </v:shape>
                      <v:shape id="Freeform 2408" o:spid="_x0000_s1305" style="position:absolute;left:25114;top:11430;width:921;height:431;visibility:visible;mso-wrap-style:square;v-text-anchor:top" coordsize="29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" path="m241,136r49,-34l290,34,241,,145,,97,34r,102l,136,,e" filled="f" strokecolor="#212830" strokeweight=".5pt">
                        <v:path arrowok="t" o:connecttype="custom" o:connectlocs="76518,43180;92075,32385;92075,10795;76518,0;46038,0;30798,10795;30798,43180;0,43180;0,0" o:connectangles="0,0,0,0,0,0,0,0,0"/>
                      </v:shape>
                      <v:shape id="Freeform 2409" o:spid="_x0000_s1306" style="position:absolute;left:25114;top:10788;width:921;height:426;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" path="m290,101r-49,34l48,135,,101,,34,48,,241,r49,34l290,101xe" filled="f" strokecolor="#212830" strokeweight=".5pt">
                        <v:path arrowok="t" o:connecttype="custom" o:connectlocs="92075,31830;76518,42545;15240,42545;0,31830;0,10715;15240,0;76518,0;92075,10715;92075,31830" o:connectangles="0,0,0,0,0,0,0,0,0"/>
                      </v:shape>
                      <v:shape id="Freeform 2410" o:spid="_x0000_s1307" style="position:absolute;left:25114;top:10147;width:921;height:425;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" path="m290,101r-49,34l48,135,,101,,34,48,,241,r49,34l290,101xe" filled="f" strokecolor="#212830" strokeweight=".5pt">
                        <v:path arrowok="t" o:connecttype="custom" o:connectlocs="92075,31830;76518,42545;15240,42545;0,31830;0,10715;15240,0;76518,0;92075,10715;92075,31830" o:connectangles="0,0,0,0,0,0,0,0,0"/>
                      </v:shape>
                      <v:line id="Line 2411" o:spid="_x0000_s1308" style="position:absolute;visibility:visible;mso-wrap-style:square" from="44475,2482" to="44475,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" strokecolor="#212830" strokeweight=".5pt"/>
                      <v:line id="Line 2412" o:spid="_x0000_s1309" style="position:absolute;visibility:visible;mso-wrap-style:square" from="44786,2482" to="44786,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" strokecolor="#212830" strokeweight=".5pt"/>
                      <v:line id="Line 2413" o:spid="_x0000_s1310" style="position:absolute;visibility:visible;mso-wrap-style:square" from="44627,2482" to="44627,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" strokecolor="#212830" strokeweight=".5pt"/>
                      <v:line id="Line 2414" o:spid="_x0000_s1311" style="position:absolute;visibility:visible;mso-wrap-style:square" from="37750,2482" to="37750,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" strokecolor="#212830" strokeweight=".5pt"/>
                      <v:line id="Line 2415" o:spid="_x0000_s1312" style="position:absolute;visibility:visible;mso-wrap-style:square" from="38061,2482" to="38061,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" strokecolor="#212830" strokeweight=".5pt"/>
                      <v:line id="Line 2416" o:spid="_x0000_s1313" style="position:absolute;visibility:visible;mso-wrap-style:square" from="37909,2482" to="37909,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" strokecolor="#212830" strokeweight=".5pt"/>
                      <v:line id="Line 2417" o:spid="_x0000_s1314" style="position:absolute;visibility:visible;mso-wrap-style:square" from="37750,15182" to="38061,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" strokecolor="#212830" strokeweight=".5pt"/>
                      <v:line id="Line 2418" o:spid="_x0000_s1315" style="position:absolute;visibility:visible;mso-wrap-style:square" from="44475,15182" to="44786,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" strokecolor="#212830" strokeweight=".5pt"/>
                      <v:line id="Line 2419" o:spid="_x0000_s1316" style="position:absolute;visibility:visible;mso-wrap-style:square" from="38061,2711" to="44475,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" strokecolor="#212830" strokeweight=".5pt"/>
                      <v:line id="Line 2420" o:spid="_x0000_s1317" style="position:absolute;visibility:visible;mso-wrap-style:square" from="38061,3022" to="44475,3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" strokecolor="#212830" strokeweight=".5pt"/>
                      <v:line id="Line 2421" o:spid="_x0000_s1318" style="position:absolute;visibility:visible;mso-wrap-style:square" from="37909,2863" to="4462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" strokecolor="#212830" strokeweight=".5pt"/>
                      <v:line id="Line 2422" o:spid="_x0000_s1319" style="position:absolute;visibility:visible;mso-wrap-style:square" from="37750,2482" to="38061,2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" strokecolor="#212830" strokeweight=".5pt"/>
                      <v:line id="Line 2423" o:spid="_x0000_s1320" style="position:absolute;visibility:visible;mso-wrap-style:square" from="37750,2667" to="38061,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" strokecolor="#212830" strokeweight=".5pt"/>
                      <v:line id="Line 2424" o:spid="_x0000_s1321" style="position:absolute;visibility:visible;mso-wrap-style:square" from="44475,2482" to="44786,2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" strokecolor="#212830" strokeweight=".5pt"/>
                      <v:line id="Line 2425" o:spid="_x0000_s1322" style="position:absolute;visibility:visible;mso-wrap-style:square" from="44475,2667" to="44786,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" strokecolor="#212830" strokeweight=".5pt"/>
                      <v:line id="Line 2426" o:spid="_x0000_s1323" style="position:absolute;flip:x y;visibility:visible;mso-wrap-style:square" from="40424,9486" to="41611,11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" strokecolor="#212830" strokeweight=".5pt"/>
                      <v:shape id="Freeform 2427" o:spid="_x0000_s1324" style="position:absolute;left:39427;top:8870;width:222;height:616;visibility:visible;mso-wrap-style:square;v-text-anchor:top" coordsize="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" path="m,l,96r35,58l70,193e" filled="f" strokecolor="#212830" strokeweight=".5pt">
                        <v:path arrowok="t" o:connecttype="custom" o:connectlocs="0,0;0,30638;11113,49148;22225,61595" o:connectangles="0,0,0,0"/>
                      </v:shape>
                      <v:shape id="Freeform 2428" o:spid="_x0000_s1325" style="position:absolute;left:39427;top:8566;width:222;height:304;visibility:visible;mso-wrap-style:square;v-text-anchor:top" coordsize="7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" path="m70,l35,39,,97e" filled="f" strokecolor="#212830" strokeweight=".5pt">
                        <v:path arrowok="t" o:connecttype="custom" o:connectlocs="22225,0;11113,12255;0,30480" o:connectangles="0,0,0"/>
                      </v:shape>
                      <v:rect id="Rectangle 2429" o:spid="_x0000_s1326" style="position:absolute;left:40093;top:8750;width:661;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" filled="f" strokecolor="#212830" strokeweight=".5pt"/>
                      <v:line id="Line 2430" o:spid="_x0000_s1327" style="position:absolute;visibility:visible;mso-wrap-style:square" from="40424,8566" to="40424,9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" strokecolor="#212830" strokeweight=".5pt"/>
                      <v:shape id="Freeform 2431" o:spid="_x0000_s1328" style="position:absolute;left:41192;top:9359;width:337;height:64;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" path="m,l35,19r70,e" filled="f" strokecolor="#212830" strokeweight=".5pt">
                        <v:path arrowok="t" o:connecttype="custom" o:connectlocs="0,0;11218,6350;33655,6350" o:connectangles="0,0,0"/>
                      </v:shape>
                      <v:line id="Line 2432" o:spid="_x0000_s1329" style="position:absolute;visibility:visible;mso-wrap-style:square" from="41141,9302" to="41192,9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" strokecolor="#212830" strokeweight=".5pt"/>
                      <v:shape id="Freeform 2433" o:spid="_x0000_s1330" style="position:absolute;left:41141;top:9118;width:51;height:184;visibility:visible;mso-wrap-style:square;v-text-anchor:top" coordsize="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" path="m17,l,19,,58e" filled="f" strokecolor="#212830" strokeweight=".5pt">
                        <v:path arrowok="t" o:connecttype="custom" o:connectlocs="5080,0;0,6033;0,18415" o:connectangles="0,0,0"/>
                      </v:shape>
                      <v:line id="Line 2434" o:spid="_x0000_s1331" style="position:absolute;flip:x;visibility:visible;mso-wrap-style:square" from="41192,9118" to="41471,9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" strokecolor="#212830" strokeweight=".5pt"/>
                      <v:line id="Line 2435" o:spid="_x0000_s1332" style="position:absolute;flip:x y;visibility:visible;mso-wrap-style:square" from="41471,9118" to="41579,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" strokecolor="#212830" strokeweight=".5pt"/>
                      <v:line id="Line 2436" o:spid="_x0000_s1333" style="position:absolute;visibility:visible;mso-wrap-style:square" from="41529,8997" to="41579,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" strokecolor="#212830" strokeweight=".5pt"/>
                      <v:line id="Line 2437" o:spid="_x0000_s1334" style="position:absolute;visibility:visible;mso-wrap-style:square" from="41414,8750" to="41529,8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" strokecolor="#212830" strokeweight=".5pt"/>
                      <v:line id="Line 2438" o:spid="_x0000_s1335" style="position:absolute;visibility:visible;mso-wrap-style:square" from="41357,8629" to="41414,8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" strokecolor="#212830" strokeweight=".5pt"/>
                      <v:line id="Line 2439" o:spid="_x0000_s1336" style="position:absolute;visibility:visible;mso-wrap-style:square" from="41306,8629" to="41357,8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" strokecolor="#212830" strokeweight=".5pt"/>
                      <v:line id="Line 2440" o:spid="_x0000_s1337" style="position:absolute;flip:y;visibility:visible;mso-wrap-style:square" from="41579,8750" to="41694,8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" strokecolor="#212830" strokeweight=".5pt"/>
                      <v:line id="Line 2441" o:spid="_x0000_s1338" style="position:absolute;flip:y;visibility:visible;mso-wrap-style:square" from="41357,8813" to="41579,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" strokecolor="#212830" strokeweight=".5pt"/>
                      <v:line id="Line 2442" o:spid="_x0000_s1339" style="position:absolute;visibility:visible;mso-wrap-style:square" from="41192,8870" to="41357,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" strokecolor="#212830" strokeweight=".5pt"/>
                      <v:line id="Line 2443" o:spid="_x0000_s1340" style="position:absolute;visibility:visible;mso-wrap-style:square" from="41141,8813" to="41192,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" strokecolor="#212830" strokeweight=".5pt"/>
                      <v:shape id="Freeform 2444" o:spid="_x0000_s1341" style="position:absolute;left:42411;top:9055;width:330;height:368;visibility:visible;mso-wrap-style:square;v-text-anchor:top" coordsize="10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" path="m,l18,20r,77l35,116r35,l87,97,105,58r,-19e" filled="f" strokecolor="#212830" strokeweight=".5pt">
                        <v:path arrowok="t" o:connecttype="custom" o:connectlocs="0,0;5661,6350;5661,30798;11007,36830;22013,36830;27359,30798;33020,18415;33020,12383" o:connectangles="0,0,0,0,0,0,0,0"/>
                      </v:shape>
                      <v:line id="Line 2445" o:spid="_x0000_s1342" style="position:absolute;visibility:visible;mso-wrap-style:square" from="42354,9055" to="42411,9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" strokecolor="#212830" strokeweight=".5pt"/>
                      <v:line id="Line 2446" o:spid="_x0000_s1343" style="position:absolute;flip:y;visibility:visible;mso-wrap-style:square" from="42189,9055" to="42354,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" strokecolor="#212830" strokeweight=".5pt"/>
                      <v:line id="Line 2447" o:spid="_x0000_s1344" style="position:absolute;flip:x;visibility:visible;mso-wrap-style:square" from="42081,9055" to="42246,9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" strokecolor="#212830" strokeweight=".5pt"/>
                      <v:line id="Line 2448" o:spid="_x0000_s1345" style="position:absolute;flip:x;visibility:visible;mso-wrap-style:square" from="42246,8686" to="42411,9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" strokecolor="#212830" strokeweight=".5pt"/>
                      <v:line id="Line 2449" o:spid="_x0000_s1346" style="position:absolute;visibility:visible;mso-wrap-style:square" from="42354,8629" to="4241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" strokecolor="#212830" strokeweight=".5pt"/>
                      <v:line id="Line 2450" o:spid="_x0000_s1347" style="position:absolute;flip:x;visibility:visible;mso-wrap-style:square" from="43129,9359" to="43237,9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" strokecolor="#212830" strokeweight=".5pt"/>
                      <v:line id="Line 2451" o:spid="_x0000_s1348" style="position:absolute;flip:x;visibility:visible;mso-wrap-style:square" from="43237,9182" to="43345,9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" strokecolor="#212830" strokeweight=".5pt"/>
                      <v:shape id="Freeform 2452" o:spid="_x0000_s1349" style="position:absolute;left:43237;top:8686;width:108;height:496;visibility:visible;mso-wrap-style:square;v-text-anchor:top" coordsize="3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" path="m,l35,58r,96e" filled="f" strokecolor="#212830" strokeweight=".5pt">
                        <v:path arrowok="t" o:connecttype="custom" o:connectlocs="0,0;10795,18654;10795,49530" o:connectangles="0,0,0"/>
                      </v:shape>
                      <v:line id="Line 2453" o:spid="_x0000_s1350" style="position:absolute;visibility:visible;mso-wrap-style:square" from="43129,8566" to="43237,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" strokecolor="#212830" strokeweight=".5pt"/>
                      <v:line id="Line 2454" o:spid="_x0000_s1351" style="position:absolute;flip:y;visibility:visible;mso-wrap-style:square" from="49637,7651" to="49637,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" strokecolor="#212830" strokeweight=".5pt"/>
                      <v:line id="Line 2455" o:spid="_x0000_s1352" style="position:absolute;visibility:visible;mso-wrap-style:square" from="49637,14262" to="49644,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" strokecolor="#212830" strokeweight=".5pt"/>
                      <v:line id="Line 2456" o:spid="_x0000_s1353" style="position:absolute;visibility:visible;mso-wrap-style:square" from="49637,7651" to="49644,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" strokecolor="#212830" strokeweight=".5pt"/>
                      <v:line id="Line 2457" o:spid="_x0000_s1354" style="position:absolute;flip:y;visibility:visible;mso-wrap-style:square" from="48164,11188" to="48164,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" strokecolor="#212830" strokeweight=".5pt"/>
                      <v:line id="Line 2458" o:spid="_x0000_s1355" style="position:absolute;visibility:visible;mso-wrap-style:square" from="48164,11188" to="48171,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" strokecolor="#212830" strokeweight=".5pt"/>
                      <v:line id="Line 2459" o:spid="_x0000_s1356" style="position:absolute;flip:x;visibility:visible;mso-wrap-style:square" from="45224,14262" to="49637,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" strokecolor="#212830" strokeweight=".5pt"/>
                      <v:shape id="Freeform 2460" o:spid="_x0000_s1357" style="position:absolute;left:48533;top:12179;width:920;height:432;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" path="m289,101r-48,34l193,135,144,101r,-67l96,,48,,,34r,67l48,135r48,l144,101e" filled="f" strokecolor="#212830" strokeweight=".5pt">
                        <v:path arrowok="t" o:connecttype="custom" o:connectlocs="92075,32305;76782,43180;61490,43180;45878,32305;45878,10875;30585,0;15293,0;0,10875;0,32305;15293,43180;30585,43180;45878,32305" o:connectangles="0,0,0,0,0,0,0,0,0,0,0,0"/>
                      </v:shape>
                      <v:shape id="Freeform 2461" o:spid="_x0000_s1358" style="position:absolute;left:48996;top:12179;width:457;height:324;visibility:visible;mso-wrap-style:square;v-text-anchor:top" coordsize="145,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" path="m,34l49,,97,r48,34l145,101e" filled="f" strokecolor="#212830" strokeweight=".5pt">
                        <v:path arrowok="t" o:connecttype="custom" o:connectlocs="0,10902;15450,0;30585,0;45720,10902;45720,32385" o:connectangles="0,0,0,0,0"/>
                      </v:shape>
                      <v:shape id="Freeform 2462" o:spid="_x0000_s1359" style="position:absolute;left:48533;top:11537;width:920;height:432;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" path="m241,135r48,-33l289,34,241,,144,,96,34r,101l,135,,e" filled="f" strokecolor="#212830" strokeweight=".5pt">
                        <v:path arrowok="t" o:connecttype="custom" o:connectlocs="76782,43180;92075,32625;92075,10875;76782,0;45878,0;30585,10875;30585,43180;0,43180;0,0" o:connectangles="0,0,0,0,0,0,0,0,0"/>
                      </v:shape>
                      <v:shape id="Freeform 2463" o:spid="_x0000_s1360" style="position:absolute;left:48533;top:10896;width:920;height:426;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" path="m289,101r-48,34l48,135,,101,,33,48,,241,r48,33l289,101xe" filled="f" strokecolor="#212830" strokeweight=".5pt">
                        <v:path arrowok="t" o:connecttype="custom" o:connectlocs="92075,31830;76782,42545;15293,42545;0,31830;0,10400;15293,0;76782,0;92075,10400;92075,31830" o:connectangles="0,0,0,0,0,0,0,0,0"/>
                      </v:shape>
                      <v:line id="Line 2464" o:spid="_x0000_s1361" style="position:absolute;visibility:visible;mso-wrap-style:square" from="48533,10591" to="49333,10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" strokecolor="#212830" strokeweight=".5pt"/>
                      <v:shape id="Freeform 2465" o:spid="_x0000_s1362" style="position:absolute;left:48533;top:10077;width:920;height:127;visibility:visible;mso-wrap-style:square;v-text-anchor:top" coordsize="28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" path="m,41r193,l250,15,289,e" filled="f" strokecolor="#212830" strokeweight=".5pt">
                        <v:path arrowok="t" o:connecttype="custom" o:connectlocs="0,12700;61490,12700;79650,4646;92075,0" o:connectangles="0,0,0,0"/>
                      </v:shape>
                      <v:shape id="Freeform 2466" o:spid="_x0000_s1363" style="position:absolute;left:49149;top:10420;width:184;height:254;visibility:visible;mso-wrap-style:square;v-text-anchor:top" coordsize="5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" path="m57,81l38,41,,e" filled="f" strokecolor="#212830" strokeweight=".5pt">
                        <v:path arrowok="t" o:connecttype="custom" o:connectlocs="18415,25400;12277,12857;0,0" o:connectangles="0,0,0"/>
                      </v:shape>
                      <v:line id="Line 2467" o:spid="_x0000_s1364" style="position:absolute;flip:y;visibility:visible;mso-wrap-style:square" from="48660,10337" to="48901,10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" strokecolor="#212830" strokeweight=".5pt"/>
                      <v:shape id="Freeform 2468" o:spid="_x0000_s1365" style="position:absolute;left:49149;top:10204;width:304;height:216;visibility:visible;mso-wrap-style:square;v-text-anchor:top" coordsize="9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" path="m96,68l77,41,,e" filled="f" strokecolor="#212830" strokeweight=".5pt">
                        <v:path arrowok="t" o:connecttype="custom" o:connectlocs="30480,21590;24448,13018;0,0" o:connectangles="0,0,0"/>
                      </v:shape>
                      <v:line id="Line 2469" o:spid="_x0000_s1366" style="position:absolute;flip:y;visibility:visible;mso-wrap-style:square" from="49453,10420" to="49453,10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" strokecolor="#212830" strokeweight=".5pt"/>
                      <v:line id="Line 2470" o:spid="_x0000_s1367" style="position:absolute;visibility:visible;mso-wrap-style:square" from="48533,9601" to="49390,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" strokecolor="#212830" strokeweight=".5pt"/>
                      <v:line id="Line 2471" o:spid="_x0000_s1368" style="position:absolute;flip:y;visibility:visible;mso-wrap-style:square" from="49390,9302" to="49390,9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" strokecolor="#212830" strokeweight=".5pt"/>
                      <v:line id="Line 2472" o:spid="_x0000_s1369" style="position:absolute;flip:y;visibility:visible;mso-wrap-style:square" from="48901,9347" to="48901,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" strokecolor="#212830" strokeweight=".5pt"/>
                      <v:line id="Line 2371" o:spid="_x0000_s1370" style="position:absolute;visibility:visible;mso-wrap-style:square" from="9355,13034" to="22670,13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" strokecolor="#212830" strokeweight=".5pt"/>
                      <v:line id="Line 2372" o:spid="_x0000_s1371" style="position:absolute;visibility:visible;mso-wrap-style:square" from="9372,13158" to="15005,13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" strokecolor="#212830" strokeweight=".5pt"/>
                      <v:line id="Line 2373" o:spid="_x0000_s1372" style="position:absolute;visibility:visible;mso-wrap-style:square" from="9394,13399" to="15026,13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" strokecolor="#212830" strokeweight=".5pt"/>
                      <v:line id="Line 2373" o:spid="_x0000_s1373" style="position:absolute;visibility:visible;mso-wrap-style:square" from="9374,13280" to="15007,13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" strokecolor="#212830" strokeweight=".5pt"/>
                      <v:line id="Line 2371" o:spid="_x0000_s1374" style="position:absolute;visibility:visible;mso-wrap-style:square" from="9382,12927" to="22692,12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" strokecolor="#212830" strokeweight=".5pt"/>
                      <v:line id="Line 2376" o:spid="_x0000_s1375" style="position:absolute;visibility:visible;mso-wrap-style:square" from="17237,13404" to="22691,13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" strokecolor="#212830" strokeweight=".5pt"/>
                      <v:line id="Line 2376" o:spid="_x0000_s1376" style="position:absolute;visibility:visible;mso-wrap-style:square" from="17247,13269" to="22702,13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" strokecolor="#212830" strokeweight=".5pt"/>
                      <v:line id="Line 2376" o:spid="_x0000_s1377" style="position:absolute;visibility:visible;mso-wrap-style:square" from="17246,13143" to="22701,13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" strokecolor="#212830" strokeweight=".5pt"/>
                      <v:group id="グループ化 1230" o:spid="_x0000_s1378" style="position:absolute;left:23680;top:10623;width:990;height:4096" coordsize="99695,41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s0/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5sIv38gIevUEAAD//wMAUEsBAi0AFAAGAAgAAAAhANvh9svuAAAAhQEAABMAAAAAAAAA&#10;AAAAAAAAAAAAAFtDb250ZW50X1R5cGVzXS54bWxQSwECLQAUAAYACAAAACEAWvQsW78AAAAVAQAA&#10;CwAAAAAAAAAAAAAAAAAfAQAAX3JlbHMvLnJlbHNQSwECLQAUAAYACAAAACEADDLNP8YAAADdAAAA&#10;DwAAAAAAAAAAAAAAAAAHAgAAZHJzL2Rvd25yZXYueG1sUEsFBgAAAAADAAMAtwAAAPoCAAAAAA==&#10;">
                        <v:shape id="Freeform 1186" o:spid="_x0000_s1379" style="position:absolute;top:397510;width:81915;height:12700;visibility:visible;mso-wrap-style:square;v-text-anchor:top" coordsize="1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" path="m22,20l,,129,e" filled="f" strokecolor="#212830" strokeweight=".5pt">
                          <v:path arrowok="t" o:connecttype="custom" o:connectlocs="13970,12700;0,0;81915,0" o:connectangles="0,0,0"/>
                        </v:shape>
                        <v:line id="Line 1187" o:spid="_x0000_s1380" style="position:absolute;flip:y;visibility:visible;mso-wrap-style:square" from="81915,383540" to="81915,410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" strokecolor="#212830" strokeweight=".5pt"/>
                        <v:shape id="Freeform 1188" o:spid="_x0000_s1381" style="position:absolute;top:286385;width:81915;height:55880;visibility:visible;mso-wrap-style:square;v-text-anchor:top" coordsize="12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" path="m109,88l129,66r,-44l109,,65,,43,22r,66l,88,,e" filled="f" strokecolor="#212830" strokeweight=".5pt">
                          <v:path arrowok="t" o:connecttype="custom" o:connectlocs="69215,55880;81915,41910;81915,13970;69215,0;41275,0;27305,13970;27305,55880;0,55880;0,0" o:connectangles="0,0,0,0,0,0,0,0,0"/>
                        </v:shape>
                        <v:shape id="Freeform 1189" o:spid="_x0000_s1382" style="position:absolute;top:204470;width:81915;height:54610;visibility:visible;mso-wrap-style:square;v-text-anchor:top" coordsize="12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" path="m129,64l109,86r-87,l,64,,20,22,r87,l129,20r,44xe" filled="f" strokecolor="#212830" strokeweight=".5pt">
                          <v:path arrowok="t" o:connecttype="custom" o:connectlocs="81915,40640;69215,54610;13970,54610;0,40640;0,12700;13970,0;69215,0;81915,12700;81915,40640" o:connectangles="0,0,0,0,0,0,0,0,0"/>
                        </v:shape>
                        <v:line id="Line 1190" o:spid="_x0000_s1383" style="position:absolute;visibility:visible;mso-wrap-style:square" from="0,165735" to="71755,165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" strokecolor="#212830" strokeweight=".5pt"/>
                        <v:shape id="Freeform 1191" o:spid="_x0000_s1384" style="position:absolute;top:99695;width:81915;height:16510;visibility:visible;mso-wrap-style:square;v-text-anchor:top" coordsize="1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" path="m,26r87,l113,8,129,e" filled="f" strokecolor="#212830" strokeweight=".5pt">
                          <v:path arrowok="t" o:connecttype="custom" o:connectlocs="0,16510;55245,16510;71755,5080;81915,0" o:connectangles="0,0,0,0"/>
                        </v:shape>
                        <v:shape id="Freeform 1192" o:spid="_x0000_s1385" style="position:absolute;left:55245;top:142875;width:16510;height:33655;visibility:visible;mso-wrap-style:square;v-text-anchor:top" coordsize="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" path="m26,53l18,27,,e" filled="f" strokecolor="#212830" strokeweight=".5pt">
                          <v:path arrowok="t" o:connecttype="custom" o:connectlocs="16510,33655;11430,17145;0,0" o:connectangles="0,0,0"/>
                        </v:shape>
                        <v:line id="Line 1193" o:spid="_x0000_s1386" style="position:absolute;flip:y;visibility:visible;mso-wrap-style:square" from="10795,132715" to="33020,142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" strokecolor="#212830" strokeweight=".5pt"/>
                        <v:shape id="Freeform 1194" o:spid="_x0000_s1387" style="position:absolute;left:55245;top:116205;width:26670;height:26670;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" path="m42,42l34,26,,e" filled="f" strokecolor="#212830" strokeweight=".5pt">
                          <v:path arrowok="t" o:connecttype="custom" o:connectlocs="26670,26670;21590,16510;0,0" o:connectangles="0,0,0"/>
                        </v:shape>
                        <v:line id="Line 1195" o:spid="_x0000_s1388" style="position:absolute;flip:y;visibility:visible;mso-wrap-style:square" from="81915,142875" to="81915,149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" strokecolor="#212830" strokeweight=".5pt"/>
                        <v:line id="Line 1196" o:spid="_x0000_s1389" style="position:absolute;visibility:visible;mso-wrap-style:square" from="0,38100" to="76835,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" strokecolor="#212830" strokeweight=".5pt"/>
                        <v:line id="Line 1197" o:spid="_x0000_s1390" style="position:absolute;flip:y;visibility:visible;mso-wrap-style:square" from="76835,0" to="76835,76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" strokecolor="#212830" strokeweight=".5pt"/>
                        <v:line id="Line 1198" o:spid="_x0000_s1391" style="position:absolute;flip:y;visibility:visible;mso-wrap-style:square" from="33020,5080" to="33020,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" strokecolor="#212830" strokeweight=".5pt"/>
                        <v:line id="Line 2090" o:spid="_x0000_s1392" style="position:absolute;visibility:visible;mso-wrap-style:square" from="97790,277495" to="99695,277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" strokecolor="#212830" strokeweight=".5pt"/>
                        <v:line id="Line 2091" o:spid="_x0000_s1393" style="position:absolute;visibility:visible;mso-wrap-style:square" from="97790,146685" to="99695,146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" strokecolor="#212830" strokeweight=".5pt"/>
                      </v:group>
                      <v:group id="グループ化 1246" o:spid="_x0000_s1394" style="position:absolute;left:45497;top:10606;width:991;height:4090" coordsize="99695,41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Freeform 1186" o:spid="_x0000_s1395" style="position:absolute;top:397510;width:81915;height:12700;visibility:visible;mso-wrap-style:square;v-text-anchor:top" coordsize="1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" path="m22,20l,,129,e" filled="f" strokecolor="#212830" strokeweight=".5pt">
                          <v:path arrowok="t" o:connecttype="custom" o:connectlocs="13970,12700;0,0;81915,0" o:connectangles="0,0,0"/>
                        </v:shape>
                        <v:line id="Line 1187" o:spid="_x0000_s1396" style="position:absolute;flip:y;visibility:visible;mso-wrap-style:square" from="81915,383540" to="81915,410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" strokecolor="#212830" strokeweight=".5pt"/>
                        <v:shape id="Freeform 1188" o:spid="_x0000_s1397" style="position:absolute;top:286385;width:81915;height:55880;visibility:visible;mso-wrap-style:square;v-text-anchor:top" coordsize="12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" path="m109,88l129,66r,-44l109,,65,,43,22r,66l,88,,e" filled="f" strokecolor="#212830" strokeweight=".5pt">
                          <v:path arrowok="t" o:connecttype="custom" o:connectlocs="69215,55880;81915,41910;81915,13970;69215,0;41275,0;27305,13970;27305,55880;0,55880;0,0" o:connectangles="0,0,0,0,0,0,0,0,0"/>
                        </v:shape>
                        <v:shape id="Freeform 1189" o:spid="_x0000_s1398" style="position:absolute;top:204470;width:81915;height:54610;visibility:visible;mso-wrap-style:square;v-text-anchor:top" coordsize="12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" path="m129,64l109,86r-87,l,64,,20,22,r87,l129,20r,44xe" filled="f" strokecolor="#212830" strokeweight=".5pt">
                          <v:path arrowok="t" o:connecttype="custom" o:connectlocs="81915,40640;69215,54610;13970,54610;0,40640;0,12700;13970,0;69215,0;81915,12700;81915,40640" o:connectangles="0,0,0,0,0,0,0,0,0"/>
                        </v:shape>
                        <v:line id="Line 1190" o:spid="_x0000_s1399" style="position:absolute;visibility:visible;mso-wrap-style:square" from="0,165735" to="71755,165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" strokecolor="#212830" strokeweight=".5pt"/>
                        <v:shape id="Freeform 1191" o:spid="_x0000_s1400" style="position:absolute;top:99695;width:81915;height:16510;visibility:visible;mso-wrap-style:square;v-text-anchor:top" coordsize="1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" path="m,26r87,l113,8,129,e" filled="f" strokecolor="#212830" strokeweight=".5pt">
                          <v:path arrowok="t" o:connecttype="custom" o:connectlocs="0,16510;55245,16510;71755,5080;81915,0" o:connectangles="0,0,0,0"/>
                        </v:shape>
                        <v:shape id="Freeform 1192" o:spid="_x0000_s1401" style="position:absolute;left:55245;top:142875;width:16510;height:33655;visibility:visible;mso-wrap-style:square;v-text-anchor:top" coordsize="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" path="m26,53l18,27,,e" filled="f" strokecolor="#212830" strokeweight=".5pt">
                          <v:path arrowok="t" o:connecttype="custom" o:connectlocs="16510,33655;11430,17145;0,0" o:connectangles="0,0,0"/>
                        </v:shape>
                        <v:line id="Line 1193" o:spid="_x0000_s1402" style="position:absolute;flip:y;visibility:visible;mso-wrap-style:square" from="10795,132715" to="33020,142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" strokecolor="#212830" strokeweight=".5pt"/>
                        <v:shape id="Freeform 1194" o:spid="_x0000_s1403" style="position:absolute;left:55245;top:116205;width:26670;height:26670;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" path="m42,42l34,26,,e" filled="f" strokecolor="#212830" strokeweight=".5pt">
                          <v:path arrowok="t" o:connecttype="custom" o:connectlocs="26670,26670;21590,16510;0,0" o:connectangles="0,0,0"/>
                        </v:shape>
                        <v:line id="Line 1195" o:spid="_x0000_s1404" style="position:absolute;flip:y;visibility:visible;mso-wrap-style:square" from="81915,142875" to="81915,149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" strokecolor="#212830" strokeweight=".5pt"/>
                        <v:line id="Line 1196" o:spid="_x0000_s1405" style="position:absolute;visibility:visible;mso-wrap-style:square" from="0,38100" to="76835,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" strokecolor="#212830" strokeweight=".5pt"/>
                        <v:line id="Line 1197" o:spid="_x0000_s1406" style="position:absolute;flip:y;visibility:visible;mso-wrap-style:square" from="76835,0" to="76835,76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" strokecolor="#212830" strokeweight=".5pt"/>
                        <v:line id="Line 1198" o:spid="_x0000_s1407" style="position:absolute;flip:y;visibility:visible;mso-wrap-style:square" from="33020,5080" to="33020,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" strokecolor="#212830" strokeweight=".5pt"/>
                        <v:line id="Line 2090" o:spid="_x0000_s1408" style="position:absolute;visibility:visible;mso-wrap-style:square" from="97790,277495" to="99695,277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" strokecolor="#212830" strokeweight=".5pt"/>
                        <v:line id="Line 2091" o:spid="_x0000_s1409" style="position:absolute;visibility:visible;mso-wrap-style:square" from="97790,146685" to="99695,146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" strokecolor="#212830" strokeweight=".5pt"/>
                      </v:group>
                      <v:line id="Line 2371" o:spid="_x0000_s1410" style="position:absolute;visibility:visible;mso-wrap-style:square" from="38061,12947" to="44457,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" strokecolor="#212830" strokeweight=".5pt"/>
                      <v:line id="Line 2371" o:spid="_x0000_s1411" style="position:absolute;visibility:visible;mso-wrap-style:square" from="38047,13054" to="44441,13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" strokecolor="#212830" strokeweight=".5pt"/>
                      <v:line id="Line 2172" o:spid="_x0000_s1412"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" strokecolor="#212830" strokeweight=".5pt"/>
                      <v:line id="Line 2173" o:spid="_x0000_s1413"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" strokecolor="#212830" strokeweight=".5pt"/>
                      <v:line id="Line 2174" o:spid="_x0000_s1414"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" strokecolor="#212830" strokeweight=".5pt"/>
                      <v:line id="Line 2175" o:spid="_x0000_s1415"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" strokecolor="#212830" strokeweight=".5pt"/>
                      <v:line id="Line 2172" o:spid="_x0000_s1416"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" strokecolor="#212830" strokeweight=".5pt"/>
                      <v:line id="Line 2173" o:spid="_x0000_s1417"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" strokecolor="#212830" strokeweight=".5pt"/>
                      <v:line id="Line 2174" o:spid="_x0000_s1418"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" strokecolor="#212830" strokeweight=".5pt"/>
                      <v:line id="Line 2175" o:spid="_x0000_s1419"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" strokecolor="#212830" strokeweight=".5pt"/>
                      <v:line id="Line 2168" o:spid="_x0000_s1420" style="position:absolute;visibility:visible;mso-wrap-style:square" from="42286,13362" to="44484,13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" strokecolor="#212830" strokeweight=".5pt"/>
                      <v:line id="Line 2168" o:spid="_x0000_s1421" style="position:absolute;visibility:visible;mso-wrap-style:square" from="42259,13208" to="44456,13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" strokecolor="#212830" strokeweight=".5pt"/>
                      <w10:wrap type="topAndBottom"/>
                    </v:group>
                  </w:pict>
                </mc:Fallback>
              </mc:AlternateContent>
            </w:r>
          </w:p>
        </w:tc>
      </w:tr>
      <w:tr w:rsidR="00C224C0" w:rsidRPr="001C745C" w:rsidTr="00897368">
        <w:trPr>
          <w:trHeight w:val="341"/>
        </w:trPr>
        <w:tc>
          <w:tcPr>
            <w:tcW w:w="1843" w:type="dxa"/>
            <w:tcBorders>
              <w:top w:val="nil"/>
              <w:left w:val="single" w:sz="4" w:space="0" w:color="auto"/>
              <w:bottom w:val="nil"/>
            </w:tcBorders>
          </w:tcPr>
          <w:p w:rsidR="00C224C0" w:rsidRPr="001C745C" w:rsidRDefault="00C224C0" w:rsidP="00897368">
            <w:pPr>
              <w:ind w:left="270" w:hangingChars="150" w:hanging="270"/>
              <w:rPr>
                <w:rFonts w:ascii="UD デジタル 教科書体 NP-R" w:eastAsia="UD デジタル 教科書体 NP-R" w:hAnsiTheme="majorEastAsia"/>
                <w:color w:val="FF0000"/>
                <w:szCs w:val="18"/>
              </w:rPr>
            </w:pPr>
          </w:p>
        </w:tc>
        <w:tc>
          <w:tcPr>
            <w:tcW w:w="9157" w:type="dxa"/>
            <w:tcBorders>
              <w:top w:val="nil"/>
              <w:bottom w:val="nil"/>
            </w:tcBorders>
          </w:tcPr>
          <w:p w:rsidR="00C224C0" w:rsidRPr="001C745C" w:rsidRDefault="00C224C0" w:rsidP="00897368">
            <w:pPr>
              <w:snapToGrid w:val="0"/>
              <w:rPr>
                <w:rFonts w:ascii="UD デジタル 教科書体 NP-R" w:eastAsia="UD デジタル 教科書体 NP-R" w:hAnsiTheme="majorEastAsia"/>
              </w:rPr>
            </w:pPr>
            <w:r w:rsidRPr="001C745C">
              <w:rPr>
                <w:rFonts w:ascii="UD デジタル 教科書体 NP-R" w:eastAsia="UD デジタル 教科書体 NP-R" w:hAnsiTheme="majorEastAsia" w:hint="eastAsia"/>
              </w:rPr>
              <w:t>ただし、（ｂ）は墜落防止策として幅木と同等以上の措置が講じられている場合はこの限りではない。</w:t>
            </w:r>
          </w:p>
          <w:p w:rsidR="00C224C0" w:rsidRPr="001C745C" w:rsidRDefault="00C224C0" w:rsidP="00897368">
            <w:pPr>
              <w:rPr>
                <w:rFonts w:ascii="UD デジタル 教科書体 NP-R" w:eastAsia="UD デジタル 教科書体 NP-R"/>
                <w:noProof/>
              </w:rPr>
            </w:pPr>
          </w:p>
        </w:tc>
      </w:tr>
      <w:tr w:rsidR="00C224C0" w:rsidRPr="001C745C" w:rsidTr="00897368">
        <w:trPr>
          <w:trHeight w:val="341"/>
        </w:trPr>
        <w:tc>
          <w:tcPr>
            <w:tcW w:w="1843" w:type="dxa"/>
            <w:tcBorders>
              <w:top w:val="nil"/>
              <w:left w:val="single" w:sz="4" w:space="0" w:color="auto"/>
              <w:bottom w:val="nil"/>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p>
        </w:tc>
        <w:tc>
          <w:tcPr>
            <w:tcW w:w="9157" w:type="dxa"/>
            <w:tcBorders>
              <w:top w:val="nil"/>
              <w:bottom w:val="nil"/>
            </w:tcBorders>
          </w:tcPr>
          <w:p w:rsidR="00C224C0" w:rsidRPr="001C745C" w:rsidRDefault="00C224C0" w:rsidP="00897368">
            <w:pPr>
              <w:rPr>
                <w:rFonts w:ascii="UD デジタル 教科書体 NP-R" w:eastAsia="UD デジタル 教科書体 NP-R"/>
              </w:rPr>
            </w:pPr>
            <w:r w:rsidRPr="001C745C">
              <w:rPr>
                <w:rFonts w:ascii="UD デジタル 教科書体 NP-R" w:eastAsia="UD デジタル 教科書体 NP-R" w:hint="eastAsia"/>
              </w:rPr>
              <w:t xml:space="preserve">◆物体落下防止策　＜安全衛生規則＞ 　</w:t>
            </w:r>
          </w:p>
          <w:p w:rsidR="00C224C0" w:rsidRPr="001C745C" w:rsidRDefault="00C224C0" w:rsidP="00897368">
            <w:pPr>
              <w:ind w:left="540" w:hangingChars="300" w:hanging="540"/>
              <w:rPr>
                <w:rFonts w:ascii="UD デジタル 教科書体 NP-R" w:eastAsia="UD デジタル 教科書体 NP-R"/>
              </w:rPr>
            </w:pPr>
            <w:r w:rsidRPr="001C745C">
              <w:rPr>
                <w:rFonts w:ascii="UD デジタル 教科書体 NP-R" w:eastAsia="UD デジタル 教科書体 NP-R" w:hint="eastAsia"/>
              </w:rPr>
              <w:t>（ａ）外面においては、幅木（H=100以上）またはネット状養生シート（特記にて指定）等を設置する。</w:t>
            </w:r>
          </w:p>
          <w:p w:rsidR="00C224C0" w:rsidRPr="001C745C" w:rsidRDefault="00C224C0" w:rsidP="00897368">
            <w:pPr>
              <w:rPr>
                <w:rFonts w:ascii="UD デジタル 教科書体 NP-R" w:eastAsia="UD デジタル 教科書体 NP-R"/>
              </w:rPr>
            </w:pPr>
            <w:r w:rsidRPr="001C745C">
              <w:rPr>
                <w:rFonts w:ascii="UD デジタル 教科書体 NP-R" w:eastAsia="UD デジタル 教科書体 NP-R" w:hint="eastAsia"/>
              </w:rPr>
              <w:t>（ｂ）躯体面においては、幅木（H=100以上）または防網等を設置する。</w:t>
            </w:r>
          </w:p>
          <w:p w:rsidR="00C224C0" w:rsidRPr="001C745C" w:rsidRDefault="00C224C0" w:rsidP="00897368">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rPr>
              <w:t>（ｃ）足場床面のすき間は3cm以内とする。また、幅木を設置する場合は床面と幅木との間にすき間を作らない。</w:t>
            </w:r>
          </w:p>
        </w:tc>
      </w:tr>
      <w:tr w:rsidR="00C224C0" w:rsidRPr="001C745C" w:rsidTr="00897368">
        <w:trPr>
          <w:trHeight w:val="341"/>
        </w:trPr>
        <w:tc>
          <w:tcPr>
            <w:tcW w:w="1843" w:type="dxa"/>
            <w:tcBorders>
              <w:top w:val="nil"/>
              <w:left w:val="single" w:sz="4" w:space="0" w:color="auto"/>
              <w:bottom w:val="nil"/>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p>
        </w:tc>
        <w:tc>
          <w:tcPr>
            <w:tcW w:w="9157" w:type="dxa"/>
            <w:tcBorders>
              <w:top w:val="nil"/>
              <w:bottom w:val="nil"/>
            </w:tcBorders>
          </w:tcPr>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noProof/>
              </w:rPr>
              <mc:AlternateContent>
                <mc:Choice Requires="wpg">
                  <w:drawing>
                    <wp:anchor distT="0" distB="0" distL="114300" distR="114300" simplePos="0" relativeHeight="251671552" behindDoc="0" locked="0" layoutInCell="1" allowOverlap="1" wp14:anchorId="0D78066C" wp14:editId="509B1D99">
                      <wp:simplePos x="0" y="0"/>
                      <wp:positionH relativeFrom="column">
                        <wp:posOffset>55643</wp:posOffset>
                      </wp:positionH>
                      <wp:positionV relativeFrom="paragraph">
                        <wp:posOffset>168442</wp:posOffset>
                      </wp:positionV>
                      <wp:extent cx="4211640" cy="1597320"/>
                      <wp:effectExtent l="0" t="0" r="17780" b="41275"/>
                      <wp:wrapTopAndBottom/>
                      <wp:docPr id="2" name="グループ化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211640" cy="1597320"/>
                                <a:chOff x="64135" y="35560"/>
                                <a:chExt cx="4913630" cy="1863725"/>
                              </a:xfrm>
                            </wpg:grpSpPr>
                            <wpg:grpSp>
                              <wpg:cNvPr id="5" name="Group 2676"/>
                              <wpg:cNvGrpSpPr>
                                <a:grpSpLocks/>
                              </wpg:cNvGrpSpPr>
                              <wpg:grpSpPr bwMode="auto">
                                <a:xfrm>
                                  <a:off x="64135" y="1338580"/>
                                  <a:ext cx="3379470" cy="560705"/>
                                  <a:chOff x="101" y="2108"/>
                                  <a:chExt cx="5322" cy="883"/>
                                </a:xfrm>
                              </wpg:grpSpPr>
                              <wps:wsp>
                                <wps:cNvPr id="7" name="Line 2476"/>
                                <wps:cNvCnPr/>
                                <wps:spPr bwMode="auto">
                                  <a:xfrm flipH="1">
                                    <a:off x="3179" y="2280"/>
                                    <a:ext cx="104" cy="6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 name="Freeform 2477"/>
                                <wps:cNvSpPr>
                                  <a:spLocks/>
                                </wps:cNvSpPr>
                                <wps:spPr bwMode="auto">
                                  <a:xfrm>
                                    <a:off x="203" y="2919"/>
                                    <a:ext cx="104" cy="38"/>
                                  </a:xfrm>
                                  <a:custGeom>
                                    <a:avLst/>
                                    <a:gdLst>
                                      <a:gd name="T0" fmla="*/ 0 w 312"/>
                                      <a:gd name="T1" fmla="*/ 0 h 114"/>
                                      <a:gd name="T2" fmla="*/ 142 w 312"/>
                                      <a:gd name="T3" fmla="*/ 114 h 114"/>
                                      <a:gd name="T4" fmla="*/ 312 w 312"/>
                                      <a:gd name="T5" fmla="*/ 114 h 114"/>
                                    </a:gdLst>
                                    <a:ahLst/>
                                    <a:cxnLst>
                                      <a:cxn ang="0">
                                        <a:pos x="T0" y="T1"/>
                                      </a:cxn>
                                      <a:cxn ang="0">
                                        <a:pos x="T2" y="T3"/>
                                      </a:cxn>
                                      <a:cxn ang="0">
                                        <a:pos x="T4" y="T5"/>
                                      </a:cxn>
                                    </a:cxnLst>
                                    <a:rect l="0" t="0" r="r" b="b"/>
                                    <a:pathLst>
                                      <a:path w="312" h="114">
                                        <a:moveTo>
                                          <a:pt x="0" y="0"/>
                                        </a:moveTo>
                                        <a:lnTo>
                                          <a:pt x="142" y="114"/>
                                        </a:lnTo>
                                        <a:lnTo>
                                          <a:pt x="312"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Line 2478"/>
                                <wps:cNvCnPr/>
                                <wps:spPr bwMode="auto">
                                  <a:xfrm flipH="1">
                                    <a:off x="175" y="293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 name="Line 2479"/>
                                <wps:cNvCnPr/>
                                <wps:spPr bwMode="auto">
                                  <a:xfrm flipH="1">
                                    <a:off x="194" y="2891"/>
                                    <a:ext cx="9"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 name="Rectangle 2480"/>
                                <wps:cNvSpPr>
                                  <a:spLocks noChangeArrowheads="1"/>
                                </wps:cNvSpPr>
                                <wps:spPr bwMode="auto">
                                  <a:xfrm>
                                    <a:off x="203" y="2825"/>
                                    <a:ext cx="76" cy="4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Line 2481"/>
                                <wps:cNvCnPr/>
                                <wps:spPr bwMode="auto">
                                  <a:xfrm>
                                    <a:off x="241" y="287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 name="Line 2482"/>
                                <wps:cNvCnPr/>
                                <wps:spPr bwMode="auto">
                                  <a:xfrm>
                                    <a:off x="241" y="2910"/>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 name="Rectangle 2483"/>
                                <wps:cNvSpPr>
                                  <a:spLocks noChangeArrowheads="1"/>
                                </wps:cNvSpPr>
                                <wps:spPr bwMode="auto">
                                  <a:xfrm>
                                    <a:off x="411" y="2825"/>
                                    <a:ext cx="57"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Line 2484"/>
                                <wps:cNvCnPr/>
                                <wps:spPr bwMode="auto">
                                  <a:xfrm>
                                    <a:off x="411" y="2844"/>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 name="Line 2485"/>
                                <wps:cNvCnPr/>
                                <wps:spPr bwMode="auto">
                                  <a:xfrm>
                                    <a:off x="345" y="2853"/>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 name="Line 2486"/>
                                <wps:cNvCnPr/>
                                <wps:spPr bwMode="auto">
                                  <a:xfrm>
                                    <a:off x="392" y="2882"/>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 name="Freeform 2487"/>
                                <wps:cNvSpPr>
                                  <a:spLocks/>
                                </wps:cNvSpPr>
                                <wps:spPr bwMode="auto">
                                  <a:xfrm>
                                    <a:off x="402" y="2910"/>
                                    <a:ext cx="75" cy="47"/>
                                  </a:xfrm>
                                  <a:custGeom>
                                    <a:avLst/>
                                    <a:gdLst>
                                      <a:gd name="T0" fmla="*/ 0 w 226"/>
                                      <a:gd name="T1" fmla="*/ 0 h 142"/>
                                      <a:gd name="T2" fmla="*/ 226 w 226"/>
                                      <a:gd name="T3" fmla="*/ 0 h 142"/>
                                      <a:gd name="T4" fmla="*/ 226 w 226"/>
                                      <a:gd name="T5" fmla="*/ 113 h 142"/>
                                      <a:gd name="T6" fmla="*/ 198 w 226"/>
                                      <a:gd name="T7" fmla="*/ 142 h 142"/>
                                      <a:gd name="T8" fmla="*/ 170 w 226"/>
                                      <a:gd name="T9" fmla="*/ 142 h 142"/>
                                    </a:gdLst>
                                    <a:ahLst/>
                                    <a:cxnLst>
                                      <a:cxn ang="0">
                                        <a:pos x="T0" y="T1"/>
                                      </a:cxn>
                                      <a:cxn ang="0">
                                        <a:pos x="T2" y="T3"/>
                                      </a:cxn>
                                      <a:cxn ang="0">
                                        <a:pos x="T4" y="T5"/>
                                      </a:cxn>
                                      <a:cxn ang="0">
                                        <a:pos x="T6" y="T7"/>
                                      </a:cxn>
                                      <a:cxn ang="0">
                                        <a:pos x="T8" y="T9"/>
                                      </a:cxn>
                                    </a:cxnLst>
                                    <a:rect l="0" t="0" r="r" b="b"/>
                                    <a:pathLst>
                                      <a:path w="226" h="142">
                                        <a:moveTo>
                                          <a:pt x="0" y="0"/>
                                        </a:moveTo>
                                        <a:lnTo>
                                          <a:pt x="226" y="0"/>
                                        </a:lnTo>
                                        <a:lnTo>
                                          <a:pt x="226" y="113"/>
                                        </a:lnTo>
                                        <a:lnTo>
                                          <a:pt x="198" y="142"/>
                                        </a:lnTo>
                                        <a:lnTo>
                                          <a:pt x="17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2488"/>
                                <wps:cNvSpPr>
                                  <a:spLocks/>
                                </wps:cNvSpPr>
                                <wps:spPr bwMode="auto">
                                  <a:xfrm>
                                    <a:off x="364" y="2815"/>
                                    <a:ext cx="19" cy="104"/>
                                  </a:xfrm>
                                  <a:custGeom>
                                    <a:avLst/>
                                    <a:gdLst>
                                      <a:gd name="T0" fmla="*/ 0 w 57"/>
                                      <a:gd name="T1" fmla="*/ 0 h 312"/>
                                      <a:gd name="T2" fmla="*/ 0 w 57"/>
                                      <a:gd name="T3" fmla="*/ 312 h 312"/>
                                      <a:gd name="T4" fmla="*/ 57 w 57"/>
                                      <a:gd name="T5" fmla="*/ 256 h 312"/>
                                    </a:gdLst>
                                    <a:ahLst/>
                                    <a:cxnLst>
                                      <a:cxn ang="0">
                                        <a:pos x="T0" y="T1"/>
                                      </a:cxn>
                                      <a:cxn ang="0">
                                        <a:pos x="T2" y="T3"/>
                                      </a:cxn>
                                      <a:cxn ang="0">
                                        <a:pos x="T4" y="T5"/>
                                      </a:cxn>
                                    </a:cxnLst>
                                    <a:rect l="0" t="0" r="r" b="b"/>
                                    <a:pathLst>
                                      <a:path w="57" h="312">
                                        <a:moveTo>
                                          <a:pt x="0" y="0"/>
                                        </a:moveTo>
                                        <a:lnTo>
                                          <a:pt x="0" y="312"/>
                                        </a:lnTo>
                                        <a:lnTo>
                                          <a:pt x="57" y="2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Line 2489"/>
                                <wps:cNvCnPr/>
                                <wps:spPr bwMode="auto">
                                  <a:xfrm flipV="1">
                                    <a:off x="345" y="2919"/>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 name="Freeform 2490"/>
                                <wps:cNvSpPr>
                                  <a:spLocks/>
                                </wps:cNvSpPr>
                                <wps:spPr bwMode="auto">
                                  <a:xfrm>
                                    <a:off x="383" y="2882"/>
                                    <a:ext cx="28" cy="47"/>
                                  </a:xfrm>
                                  <a:custGeom>
                                    <a:avLst/>
                                    <a:gdLst>
                                      <a:gd name="T0" fmla="*/ 85 w 85"/>
                                      <a:gd name="T1" fmla="*/ 0 h 142"/>
                                      <a:gd name="T2" fmla="*/ 57 w 85"/>
                                      <a:gd name="T3" fmla="*/ 85 h 142"/>
                                      <a:gd name="T4" fmla="*/ 0 w 85"/>
                                      <a:gd name="T5" fmla="*/ 142 h 142"/>
                                    </a:gdLst>
                                    <a:ahLst/>
                                    <a:cxnLst>
                                      <a:cxn ang="0">
                                        <a:pos x="T0" y="T1"/>
                                      </a:cxn>
                                      <a:cxn ang="0">
                                        <a:pos x="T2" y="T3"/>
                                      </a:cxn>
                                      <a:cxn ang="0">
                                        <a:pos x="T4" y="T5"/>
                                      </a:cxn>
                                    </a:cxnLst>
                                    <a:rect l="0" t="0" r="r" b="b"/>
                                    <a:pathLst>
                                      <a:path w="85" h="142">
                                        <a:moveTo>
                                          <a:pt x="85" y="0"/>
                                        </a:moveTo>
                                        <a:lnTo>
                                          <a:pt x="57"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2491"/>
                                <wps:cNvSpPr>
                                  <a:spLocks/>
                                </wps:cNvSpPr>
                                <wps:spPr bwMode="auto">
                                  <a:xfrm>
                                    <a:off x="402" y="2910"/>
                                    <a:ext cx="28" cy="38"/>
                                  </a:xfrm>
                                  <a:custGeom>
                                    <a:avLst/>
                                    <a:gdLst>
                                      <a:gd name="T0" fmla="*/ 85 w 85"/>
                                      <a:gd name="T1" fmla="*/ 0 h 113"/>
                                      <a:gd name="T2" fmla="*/ 85 w 85"/>
                                      <a:gd name="T3" fmla="*/ 28 h 113"/>
                                      <a:gd name="T4" fmla="*/ 0 w 85"/>
                                      <a:gd name="T5" fmla="*/ 113 h 113"/>
                                    </a:gdLst>
                                    <a:ahLst/>
                                    <a:cxnLst>
                                      <a:cxn ang="0">
                                        <a:pos x="T0" y="T1"/>
                                      </a:cxn>
                                      <a:cxn ang="0">
                                        <a:pos x="T2" y="T3"/>
                                      </a:cxn>
                                      <a:cxn ang="0">
                                        <a:pos x="T4" y="T5"/>
                                      </a:cxn>
                                    </a:cxnLst>
                                    <a:rect l="0" t="0" r="r" b="b"/>
                                    <a:pathLst>
                                      <a:path w="85" h="113">
                                        <a:moveTo>
                                          <a:pt x="85" y="0"/>
                                        </a:moveTo>
                                        <a:lnTo>
                                          <a:pt x="85" y="28"/>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Freeform 2492"/>
                                <wps:cNvSpPr>
                                  <a:spLocks/>
                                </wps:cNvSpPr>
                                <wps:spPr bwMode="auto">
                                  <a:xfrm>
                                    <a:off x="430" y="2910"/>
                                    <a:ext cx="28" cy="47"/>
                                  </a:xfrm>
                                  <a:custGeom>
                                    <a:avLst/>
                                    <a:gdLst>
                                      <a:gd name="T0" fmla="*/ 85 w 85"/>
                                      <a:gd name="T1" fmla="*/ 0 h 142"/>
                                      <a:gd name="T2" fmla="*/ 85 w 85"/>
                                      <a:gd name="T3" fmla="*/ 57 h 142"/>
                                      <a:gd name="T4" fmla="*/ 0 w 85"/>
                                      <a:gd name="T5" fmla="*/ 142 h 142"/>
                                    </a:gdLst>
                                    <a:ahLst/>
                                    <a:cxnLst>
                                      <a:cxn ang="0">
                                        <a:pos x="T0" y="T1"/>
                                      </a:cxn>
                                      <a:cxn ang="0">
                                        <a:pos x="T2" y="T3"/>
                                      </a:cxn>
                                      <a:cxn ang="0">
                                        <a:pos x="T4" y="T5"/>
                                      </a:cxn>
                                    </a:cxnLst>
                                    <a:rect l="0" t="0" r="r" b="b"/>
                                    <a:pathLst>
                                      <a:path w="85" h="142">
                                        <a:moveTo>
                                          <a:pt x="85" y="0"/>
                                        </a:moveTo>
                                        <a:lnTo>
                                          <a:pt x="85" y="57"/>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Line 2493"/>
                                <wps:cNvCnPr/>
                                <wps:spPr bwMode="auto">
                                  <a:xfrm>
                                    <a:off x="533" y="2834"/>
                                    <a:ext cx="11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 name="Line 2494"/>
                                <wps:cNvCnPr/>
                                <wps:spPr bwMode="auto">
                                  <a:xfrm>
                                    <a:off x="552" y="2882"/>
                                    <a:ext cx="9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 name="Line 2495"/>
                                <wps:cNvCnPr/>
                                <wps:spPr bwMode="auto">
                                  <a:xfrm>
                                    <a:off x="590" y="281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 name="Line 2496"/>
                                <wps:cNvCnPr/>
                                <wps:spPr bwMode="auto">
                                  <a:xfrm>
                                    <a:off x="600" y="2853"/>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66" name="Freeform 2497"/>
                                <wps:cNvSpPr>
                                  <a:spLocks/>
                                </wps:cNvSpPr>
                                <wps:spPr bwMode="auto">
                                  <a:xfrm>
                                    <a:off x="515" y="2834"/>
                                    <a:ext cx="18" cy="123"/>
                                  </a:xfrm>
                                  <a:custGeom>
                                    <a:avLst/>
                                    <a:gdLst>
                                      <a:gd name="T0" fmla="*/ 56 w 56"/>
                                      <a:gd name="T1" fmla="*/ 0 h 369"/>
                                      <a:gd name="T2" fmla="*/ 56 w 56"/>
                                      <a:gd name="T3" fmla="*/ 255 h 369"/>
                                      <a:gd name="T4" fmla="*/ 28 w 56"/>
                                      <a:gd name="T5" fmla="*/ 340 h 369"/>
                                      <a:gd name="T6" fmla="*/ 0 w 56"/>
                                      <a:gd name="T7" fmla="*/ 369 h 369"/>
                                    </a:gdLst>
                                    <a:ahLst/>
                                    <a:cxnLst>
                                      <a:cxn ang="0">
                                        <a:pos x="T0" y="T1"/>
                                      </a:cxn>
                                      <a:cxn ang="0">
                                        <a:pos x="T2" y="T3"/>
                                      </a:cxn>
                                      <a:cxn ang="0">
                                        <a:pos x="T4" y="T5"/>
                                      </a:cxn>
                                      <a:cxn ang="0">
                                        <a:pos x="T6" y="T7"/>
                                      </a:cxn>
                                    </a:cxnLst>
                                    <a:rect l="0" t="0" r="r" b="b"/>
                                    <a:pathLst>
                                      <a:path w="56" h="369">
                                        <a:moveTo>
                                          <a:pt x="56" y="0"/>
                                        </a:moveTo>
                                        <a:lnTo>
                                          <a:pt x="56" y="255"/>
                                        </a:lnTo>
                                        <a:lnTo>
                                          <a:pt x="28" y="340"/>
                                        </a:lnTo>
                                        <a:lnTo>
                                          <a:pt x="0"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Freeform 2498"/>
                                <wps:cNvSpPr>
                                  <a:spLocks/>
                                </wps:cNvSpPr>
                                <wps:spPr bwMode="auto">
                                  <a:xfrm>
                                    <a:off x="552" y="2882"/>
                                    <a:ext cx="95" cy="66"/>
                                  </a:xfrm>
                                  <a:custGeom>
                                    <a:avLst/>
                                    <a:gdLst>
                                      <a:gd name="T0" fmla="*/ 0 w 283"/>
                                      <a:gd name="T1" fmla="*/ 198 h 198"/>
                                      <a:gd name="T2" fmla="*/ 85 w 283"/>
                                      <a:gd name="T3" fmla="*/ 85 h 198"/>
                                      <a:gd name="T4" fmla="*/ 142 w 283"/>
                                      <a:gd name="T5" fmla="*/ 0 h 198"/>
                                      <a:gd name="T6" fmla="*/ 198 w 283"/>
                                      <a:gd name="T7" fmla="*/ 85 h 198"/>
                                      <a:gd name="T8" fmla="*/ 283 w 283"/>
                                      <a:gd name="T9" fmla="*/ 198 h 198"/>
                                    </a:gdLst>
                                    <a:ahLst/>
                                    <a:cxnLst>
                                      <a:cxn ang="0">
                                        <a:pos x="T0" y="T1"/>
                                      </a:cxn>
                                      <a:cxn ang="0">
                                        <a:pos x="T2" y="T3"/>
                                      </a:cxn>
                                      <a:cxn ang="0">
                                        <a:pos x="T4" y="T5"/>
                                      </a:cxn>
                                      <a:cxn ang="0">
                                        <a:pos x="T6" y="T7"/>
                                      </a:cxn>
                                      <a:cxn ang="0">
                                        <a:pos x="T8" y="T9"/>
                                      </a:cxn>
                                    </a:cxnLst>
                                    <a:rect l="0" t="0" r="r" b="b"/>
                                    <a:pathLst>
                                      <a:path w="283" h="198">
                                        <a:moveTo>
                                          <a:pt x="0" y="198"/>
                                        </a:moveTo>
                                        <a:lnTo>
                                          <a:pt x="85" y="85"/>
                                        </a:lnTo>
                                        <a:lnTo>
                                          <a:pt x="142" y="0"/>
                                        </a:lnTo>
                                        <a:lnTo>
                                          <a:pt x="198" y="85"/>
                                        </a:lnTo>
                                        <a:lnTo>
                                          <a:pt x="283"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Line 2499"/>
                                <wps:cNvCnPr/>
                                <wps:spPr bwMode="auto">
                                  <a:xfrm>
                                    <a:off x="685" y="2825"/>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69" name="Rectangle 2500"/>
                                <wps:cNvSpPr>
                                  <a:spLocks noChangeArrowheads="1"/>
                                </wps:cNvSpPr>
                                <wps:spPr bwMode="auto">
                                  <a:xfrm>
                                    <a:off x="694" y="2863"/>
                                    <a:ext cx="113" cy="94"/>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Line 2501"/>
                                <wps:cNvCnPr/>
                                <wps:spPr bwMode="auto">
                                  <a:xfrm>
                                    <a:off x="732" y="2891"/>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71" name="Line 2502"/>
                                <wps:cNvCnPr/>
                                <wps:spPr bwMode="auto">
                                  <a:xfrm>
                                    <a:off x="732" y="2919"/>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72" name="Line 2503"/>
                                <wps:cNvCnPr/>
                                <wps:spPr bwMode="auto">
                                  <a:xfrm>
                                    <a:off x="770" y="2863"/>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73" name="Freeform 2504"/>
                                <wps:cNvSpPr>
                                  <a:spLocks/>
                                </wps:cNvSpPr>
                                <wps:spPr bwMode="auto">
                                  <a:xfrm>
                                    <a:off x="732" y="2825"/>
                                    <a:ext cx="19" cy="132"/>
                                  </a:xfrm>
                                  <a:custGeom>
                                    <a:avLst/>
                                    <a:gdLst>
                                      <a:gd name="T0" fmla="*/ 56 w 56"/>
                                      <a:gd name="T1" fmla="*/ 0 h 397"/>
                                      <a:gd name="T2" fmla="*/ 0 w 56"/>
                                      <a:gd name="T3" fmla="*/ 113 h 397"/>
                                      <a:gd name="T4" fmla="*/ 0 w 56"/>
                                      <a:gd name="T5" fmla="*/ 397 h 397"/>
                                    </a:gdLst>
                                    <a:ahLst/>
                                    <a:cxnLst>
                                      <a:cxn ang="0">
                                        <a:pos x="T0" y="T1"/>
                                      </a:cxn>
                                      <a:cxn ang="0">
                                        <a:pos x="T2" y="T3"/>
                                      </a:cxn>
                                      <a:cxn ang="0">
                                        <a:pos x="T4" y="T5"/>
                                      </a:cxn>
                                    </a:cxnLst>
                                    <a:rect l="0" t="0" r="r" b="b"/>
                                    <a:pathLst>
                                      <a:path w="56" h="397">
                                        <a:moveTo>
                                          <a:pt x="56" y="0"/>
                                        </a:moveTo>
                                        <a:lnTo>
                                          <a:pt x="0" y="113"/>
                                        </a:lnTo>
                                        <a:lnTo>
                                          <a:pt x="0"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Freeform 2505"/>
                                <wps:cNvSpPr>
                                  <a:spLocks/>
                                </wps:cNvSpPr>
                                <wps:spPr bwMode="auto">
                                  <a:xfrm>
                                    <a:off x="911" y="2834"/>
                                    <a:ext cx="66" cy="104"/>
                                  </a:xfrm>
                                  <a:custGeom>
                                    <a:avLst/>
                                    <a:gdLst>
                                      <a:gd name="T0" fmla="*/ 0 w 198"/>
                                      <a:gd name="T1" fmla="*/ 0 h 312"/>
                                      <a:gd name="T2" fmla="*/ 85 w 198"/>
                                      <a:gd name="T3" fmla="*/ 0 h 312"/>
                                      <a:gd name="T4" fmla="*/ 142 w 198"/>
                                      <a:gd name="T5" fmla="*/ 28 h 312"/>
                                      <a:gd name="T6" fmla="*/ 198 w 198"/>
                                      <a:gd name="T7" fmla="*/ 85 h 312"/>
                                      <a:gd name="T8" fmla="*/ 198 w 198"/>
                                      <a:gd name="T9" fmla="*/ 199 h 312"/>
                                      <a:gd name="T10" fmla="*/ 170 w 198"/>
                                      <a:gd name="T11" fmla="*/ 255 h 312"/>
                                      <a:gd name="T12" fmla="*/ 142 w 198"/>
                                      <a:gd name="T13" fmla="*/ 284 h 312"/>
                                      <a:gd name="T14" fmla="*/ 85 w 198"/>
                                      <a:gd name="T15" fmla="*/ 312 h 312"/>
                                      <a:gd name="T16" fmla="*/ 28 w 198"/>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8" h="312">
                                        <a:moveTo>
                                          <a:pt x="0" y="0"/>
                                        </a:moveTo>
                                        <a:lnTo>
                                          <a:pt x="85" y="0"/>
                                        </a:lnTo>
                                        <a:lnTo>
                                          <a:pt x="142" y="28"/>
                                        </a:lnTo>
                                        <a:lnTo>
                                          <a:pt x="198" y="85"/>
                                        </a:lnTo>
                                        <a:lnTo>
                                          <a:pt x="198" y="199"/>
                                        </a:lnTo>
                                        <a:lnTo>
                                          <a:pt x="170" y="255"/>
                                        </a:lnTo>
                                        <a:lnTo>
                                          <a:pt x="142" y="284"/>
                                        </a:lnTo>
                                        <a:lnTo>
                                          <a:pt x="85" y="312"/>
                                        </a:lnTo>
                                        <a:lnTo>
                                          <a:pt x="28"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2506"/>
                                <wps:cNvSpPr>
                                  <a:spLocks/>
                                </wps:cNvSpPr>
                                <wps:spPr bwMode="auto">
                                  <a:xfrm>
                                    <a:off x="883" y="2834"/>
                                    <a:ext cx="37" cy="95"/>
                                  </a:xfrm>
                                  <a:custGeom>
                                    <a:avLst/>
                                    <a:gdLst>
                                      <a:gd name="T0" fmla="*/ 0 w 113"/>
                                      <a:gd name="T1" fmla="*/ 284 h 284"/>
                                      <a:gd name="T2" fmla="*/ 28 w 113"/>
                                      <a:gd name="T3" fmla="*/ 284 h 284"/>
                                      <a:gd name="T4" fmla="*/ 85 w 113"/>
                                      <a:gd name="T5" fmla="*/ 199 h 284"/>
                                      <a:gd name="T6" fmla="*/ 113 w 113"/>
                                      <a:gd name="T7" fmla="*/ 114 h 284"/>
                                      <a:gd name="T8" fmla="*/ 113 w 113"/>
                                      <a:gd name="T9" fmla="*/ 0 h 284"/>
                                    </a:gdLst>
                                    <a:ahLst/>
                                    <a:cxnLst>
                                      <a:cxn ang="0">
                                        <a:pos x="T0" y="T1"/>
                                      </a:cxn>
                                      <a:cxn ang="0">
                                        <a:pos x="T2" y="T3"/>
                                      </a:cxn>
                                      <a:cxn ang="0">
                                        <a:pos x="T4" y="T5"/>
                                      </a:cxn>
                                      <a:cxn ang="0">
                                        <a:pos x="T6" y="T7"/>
                                      </a:cxn>
                                      <a:cxn ang="0">
                                        <a:pos x="T8" y="T9"/>
                                      </a:cxn>
                                    </a:cxnLst>
                                    <a:rect l="0" t="0" r="r" b="b"/>
                                    <a:pathLst>
                                      <a:path w="113" h="284">
                                        <a:moveTo>
                                          <a:pt x="0" y="284"/>
                                        </a:moveTo>
                                        <a:lnTo>
                                          <a:pt x="28" y="284"/>
                                        </a:lnTo>
                                        <a:lnTo>
                                          <a:pt x="85" y="199"/>
                                        </a:lnTo>
                                        <a:lnTo>
                                          <a:pt x="113" y="114"/>
                                        </a:lnTo>
                                        <a:lnTo>
                                          <a:pt x="113"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2507"/>
                                <wps:cNvSpPr>
                                  <a:spLocks/>
                                </wps:cNvSpPr>
                                <wps:spPr bwMode="auto">
                                  <a:xfrm>
                                    <a:off x="864" y="2882"/>
                                    <a:ext cx="19" cy="47"/>
                                  </a:xfrm>
                                  <a:custGeom>
                                    <a:avLst/>
                                    <a:gdLst>
                                      <a:gd name="T0" fmla="*/ 0 w 56"/>
                                      <a:gd name="T1" fmla="*/ 0 h 142"/>
                                      <a:gd name="T2" fmla="*/ 0 w 56"/>
                                      <a:gd name="T3" fmla="*/ 85 h 142"/>
                                      <a:gd name="T4" fmla="*/ 56 w 56"/>
                                      <a:gd name="T5" fmla="*/ 142 h 142"/>
                                    </a:gdLst>
                                    <a:ahLst/>
                                    <a:cxnLst>
                                      <a:cxn ang="0">
                                        <a:pos x="T0" y="T1"/>
                                      </a:cxn>
                                      <a:cxn ang="0">
                                        <a:pos x="T2" y="T3"/>
                                      </a:cxn>
                                      <a:cxn ang="0">
                                        <a:pos x="T4" y="T5"/>
                                      </a:cxn>
                                    </a:cxnLst>
                                    <a:rect l="0" t="0" r="r" b="b"/>
                                    <a:pathLst>
                                      <a:path w="56" h="142">
                                        <a:moveTo>
                                          <a:pt x="0" y="0"/>
                                        </a:moveTo>
                                        <a:lnTo>
                                          <a:pt x="0" y="85"/>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2508"/>
                                <wps:cNvSpPr>
                                  <a:spLocks/>
                                </wps:cNvSpPr>
                                <wps:spPr bwMode="auto">
                                  <a:xfrm>
                                    <a:off x="864" y="2834"/>
                                    <a:ext cx="47" cy="48"/>
                                  </a:xfrm>
                                  <a:custGeom>
                                    <a:avLst/>
                                    <a:gdLst>
                                      <a:gd name="T0" fmla="*/ 0 w 141"/>
                                      <a:gd name="T1" fmla="*/ 142 h 142"/>
                                      <a:gd name="T2" fmla="*/ 29 w 141"/>
                                      <a:gd name="T3" fmla="*/ 85 h 142"/>
                                      <a:gd name="T4" fmla="*/ 84 w 141"/>
                                      <a:gd name="T5" fmla="*/ 28 h 142"/>
                                      <a:gd name="T6" fmla="*/ 141 w 141"/>
                                      <a:gd name="T7" fmla="*/ 0 h 142"/>
                                    </a:gdLst>
                                    <a:ahLst/>
                                    <a:cxnLst>
                                      <a:cxn ang="0">
                                        <a:pos x="T0" y="T1"/>
                                      </a:cxn>
                                      <a:cxn ang="0">
                                        <a:pos x="T2" y="T3"/>
                                      </a:cxn>
                                      <a:cxn ang="0">
                                        <a:pos x="T4" y="T5"/>
                                      </a:cxn>
                                      <a:cxn ang="0">
                                        <a:pos x="T6" y="T7"/>
                                      </a:cxn>
                                    </a:cxnLst>
                                    <a:rect l="0" t="0" r="r" b="b"/>
                                    <a:pathLst>
                                      <a:path w="141" h="142">
                                        <a:moveTo>
                                          <a:pt x="0" y="142"/>
                                        </a:moveTo>
                                        <a:lnTo>
                                          <a:pt x="29" y="85"/>
                                        </a:lnTo>
                                        <a:lnTo>
                                          <a:pt x="84" y="28"/>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Freeform 2509"/>
                                <wps:cNvSpPr>
                                  <a:spLocks/>
                                </wps:cNvSpPr>
                                <wps:spPr bwMode="auto">
                                  <a:xfrm>
                                    <a:off x="1053" y="2901"/>
                                    <a:ext cx="47" cy="9"/>
                                  </a:xfrm>
                                  <a:custGeom>
                                    <a:avLst/>
                                    <a:gdLst>
                                      <a:gd name="T0" fmla="*/ 0 w 142"/>
                                      <a:gd name="T1" fmla="*/ 0 h 28"/>
                                      <a:gd name="T2" fmla="*/ 29 w 142"/>
                                      <a:gd name="T3" fmla="*/ 28 h 28"/>
                                      <a:gd name="T4" fmla="*/ 142 w 142"/>
                                      <a:gd name="T5" fmla="*/ 28 h 28"/>
                                    </a:gdLst>
                                    <a:ahLst/>
                                    <a:cxnLst>
                                      <a:cxn ang="0">
                                        <a:pos x="T0" y="T1"/>
                                      </a:cxn>
                                      <a:cxn ang="0">
                                        <a:pos x="T2" y="T3"/>
                                      </a:cxn>
                                      <a:cxn ang="0">
                                        <a:pos x="T4" y="T5"/>
                                      </a:cxn>
                                    </a:cxnLst>
                                    <a:rect l="0" t="0" r="r" b="b"/>
                                    <a:pathLst>
                                      <a:path w="142" h="28">
                                        <a:moveTo>
                                          <a:pt x="0" y="0"/>
                                        </a:moveTo>
                                        <a:lnTo>
                                          <a:pt x="29"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 name="Freeform 2510"/>
                                <wps:cNvSpPr>
                                  <a:spLocks/>
                                </wps:cNvSpPr>
                                <wps:spPr bwMode="auto">
                                  <a:xfrm>
                                    <a:off x="1053" y="2882"/>
                                    <a:ext cx="47" cy="9"/>
                                  </a:xfrm>
                                  <a:custGeom>
                                    <a:avLst/>
                                    <a:gdLst>
                                      <a:gd name="T0" fmla="*/ 0 w 142"/>
                                      <a:gd name="T1" fmla="*/ 28 h 28"/>
                                      <a:gd name="T2" fmla="*/ 29 w 142"/>
                                      <a:gd name="T3" fmla="*/ 0 h 28"/>
                                      <a:gd name="T4" fmla="*/ 142 w 142"/>
                                      <a:gd name="T5" fmla="*/ 0 h 28"/>
                                    </a:gdLst>
                                    <a:ahLst/>
                                    <a:cxnLst>
                                      <a:cxn ang="0">
                                        <a:pos x="T0" y="T1"/>
                                      </a:cxn>
                                      <a:cxn ang="0">
                                        <a:pos x="T2" y="T3"/>
                                      </a:cxn>
                                      <a:cxn ang="0">
                                        <a:pos x="T4" y="T5"/>
                                      </a:cxn>
                                    </a:cxnLst>
                                    <a:rect l="0" t="0" r="r" b="b"/>
                                    <a:pathLst>
                                      <a:path w="142" h="28">
                                        <a:moveTo>
                                          <a:pt x="0" y="28"/>
                                        </a:moveTo>
                                        <a:lnTo>
                                          <a:pt x="29"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Line 2511"/>
                                <wps:cNvCnPr/>
                                <wps:spPr bwMode="auto">
                                  <a:xfrm flipH="1">
                                    <a:off x="1053" y="294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1" name="Line 2512"/>
                                <wps:cNvCnPr/>
                                <wps:spPr bwMode="auto">
                                  <a:xfrm flipH="1">
                                    <a:off x="1062" y="2938"/>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2" name="Line 2513"/>
                                <wps:cNvCnPr/>
                                <wps:spPr bwMode="auto">
                                  <a:xfrm flipH="1">
                                    <a:off x="1081" y="291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3" name="Line 2514"/>
                                <wps:cNvCnPr/>
                                <wps:spPr bwMode="auto">
                                  <a:xfrm>
                                    <a:off x="1100" y="283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4" name="Line 2515"/>
                                <wps:cNvCnPr/>
                                <wps:spPr bwMode="auto">
                                  <a:xfrm>
                                    <a:off x="1091"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5" name="Line 2516"/>
                                <wps:cNvCnPr/>
                                <wps:spPr bwMode="auto">
                                  <a:xfrm>
                                    <a:off x="1081" y="28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 name="Line 2517"/>
                                <wps:cNvCnPr/>
                                <wps:spPr bwMode="auto">
                                  <a:xfrm>
                                    <a:off x="1128" y="2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 name="Line 2518"/>
                                <wps:cNvCnPr/>
                                <wps:spPr bwMode="auto">
                                  <a:xfrm flipV="1">
                                    <a:off x="1091" y="2844"/>
                                    <a:ext cx="37"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8" name="Line 2519"/>
                                <wps:cNvCnPr/>
                                <wps:spPr bwMode="auto">
                                  <a:xfrm>
                                    <a:off x="1034" y="285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9" name="Line 2520"/>
                                <wps:cNvCnPr/>
                                <wps:spPr bwMode="auto">
                                  <a:xfrm>
                                    <a:off x="1024" y="284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0" name="Line 2521"/>
                                <wps:cNvCnPr/>
                                <wps:spPr bwMode="auto">
                                  <a:xfrm>
                                    <a:off x="1053" y="289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1" name="Freeform 2522"/>
                                <wps:cNvSpPr>
                                  <a:spLocks/>
                                </wps:cNvSpPr>
                                <wps:spPr bwMode="auto">
                                  <a:xfrm>
                                    <a:off x="1223" y="2910"/>
                                    <a:ext cx="56" cy="38"/>
                                  </a:xfrm>
                                  <a:custGeom>
                                    <a:avLst/>
                                    <a:gdLst>
                                      <a:gd name="T0" fmla="*/ 168 w 168"/>
                                      <a:gd name="T1" fmla="*/ 0 h 113"/>
                                      <a:gd name="T2" fmla="*/ 28 w 168"/>
                                      <a:gd name="T3" fmla="*/ 0 h 113"/>
                                      <a:gd name="T4" fmla="*/ 0 w 168"/>
                                      <a:gd name="T5" fmla="*/ 28 h 113"/>
                                      <a:gd name="T6" fmla="*/ 0 w 168"/>
                                      <a:gd name="T7" fmla="*/ 57 h 113"/>
                                      <a:gd name="T8" fmla="*/ 56 w 168"/>
                                      <a:gd name="T9" fmla="*/ 113 h 113"/>
                                      <a:gd name="T10" fmla="*/ 168 w 168"/>
                                      <a:gd name="T11" fmla="*/ 113 h 113"/>
                                    </a:gdLst>
                                    <a:ahLst/>
                                    <a:cxnLst>
                                      <a:cxn ang="0">
                                        <a:pos x="T0" y="T1"/>
                                      </a:cxn>
                                      <a:cxn ang="0">
                                        <a:pos x="T2" y="T3"/>
                                      </a:cxn>
                                      <a:cxn ang="0">
                                        <a:pos x="T4" y="T5"/>
                                      </a:cxn>
                                      <a:cxn ang="0">
                                        <a:pos x="T6" y="T7"/>
                                      </a:cxn>
                                      <a:cxn ang="0">
                                        <a:pos x="T8" y="T9"/>
                                      </a:cxn>
                                      <a:cxn ang="0">
                                        <a:pos x="T10" y="T11"/>
                                      </a:cxn>
                                    </a:cxnLst>
                                    <a:rect l="0" t="0" r="r" b="b"/>
                                    <a:pathLst>
                                      <a:path w="168" h="113">
                                        <a:moveTo>
                                          <a:pt x="168" y="0"/>
                                        </a:moveTo>
                                        <a:lnTo>
                                          <a:pt x="28" y="0"/>
                                        </a:lnTo>
                                        <a:lnTo>
                                          <a:pt x="0" y="28"/>
                                        </a:lnTo>
                                        <a:lnTo>
                                          <a:pt x="0" y="57"/>
                                        </a:lnTo>
                                        <a:lnTo>
                                          <a:pt x="56" y="113"/>
                                        </a:lnTo>
                                        <a:lnTo>
                                          <a:pt x="168"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Line 2523"/>
                                <wps:cNvCnPr/>
                                <wps:spPr bwMode="auto">
                                  <a:xfrm flipH="1" flipV="1">
                                    <a:off x="1279" y="2910"/>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3" name="Line 2524"/>
                                <wps:cNvCnPr/>
                                <wps:spPr bwMode="auto">
                                  <a:xfrm>
                                    <a:off x="1270" y="2863"/>
                                    <a:ext cx="28"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4" name="Line 2525"/>
                                <wps:cNvCnPr/>
                                <wps:spPr bwMode="auto">
                                  <a:xfrm flipV="1">
                                    <a:off x="1298" y="286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5" name="Line 2526"/>
                                <wps:cNvCnPr/>
                                <wps:spPr bwMode="auto">
                                  <a:xfrm flipV="1">
                                    <a:off x="1270" y="2872"/>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6" name="Line 2527"/>
                                <wps:cNvCnPr/>
                                <wps:spPr bwMode="auto">
                                  <a:xfrm>
                                    <a:off x="1223" y="288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7" name="Line 2528"/>
                                <wps:cNvCnPr/>
                                <wps:spPr bwMode="auto">
                                  <a:xfrm>
                                    <a:off x="1251" y="282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8" name="Line 2529"/>
                                <wps:cNvCnPr/>
                                <wps:spPr bwMode="auto">
                                  <a:xfrm>
                                    <a:off x="1242" y="2825"/>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9" name="Line 2530"/>
                                <wps:cNvCnPr/>
                                <wps:spPr bwMode="auto">
                                  <a:xfrm>
                                    <a:off x="1213" y="287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0" name="Line 2531"/>
                                <wps:cNvCnPr/>
                                <wps:spPr bwMode="auto">
                                  <a:xfrm flipV="1">
                                    <a:off x="1289" y="283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1" name="Line 2532"/>
                                <wps:cNvCnPr/>
                                <wps:spPr bwMode="auto">
                                  <a:xfrm flipV="1">
                                    <a:off x="1251" y="2844"/>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2" name="Line 2533"/>
                                <wps:cNvCnPr/>
                                <wps:spPr bwMode="auto">
                                  <a:xfrm>
                                    <a:off x="1232" y="2853"/>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3" name="Line 2534"/>
                                <wps:cNvCnPr/>
                                <wps:spPr bwMode="auto">
                                  <a:xfrm>
                                    <a:off x="1223" y="284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4" name="Freeform 2535"/>
                                <wps:cNvSpPr>
                                  <a:spLocks/>
                                </wps:cNvSpPr>
                                <wps:spPr bwMode="auto">
                                  <a:xfrm>
                                    <a:off x="1374" y="2825"/>
                                    <a:ext cx="47" cy="38"/>
                                  </a:xfrm>
                                  <a:custGeom>
                                    <a:avLst/>
                                    <a:gdLst>
                                      <a:gd name="T0" fmla="*/ 0 w 142"/>
                                      <a:gd name="T1" fmla="*/ 0 h 113"/>
                                      <a:gd name="T2" fmla="*/ 142 w 142"/>
                                      <a:gd name="T3" fmla="*/ 0 h 113"/>
                                      <a:gd name="T4" fmla="*/ 142 w 142"/>
                                      <a:gd name="T5" fmla="*/ 113 h 113"/>
                                      <a:gd name="T6" fmla="*/ 0 w 142"/>
                                      <a:gd name="T7" fmla="*/ 113 h 113"/>
                                    </a:gdLst>
                                    <a:ahLst/>
                                    <a:cxnLst>
                                      <a:cxn ang="0">
                                        <a:pos x="T0" y="T1"/>
                                      </a:cxn>
                                      <a:cxn ang="0">
                                        <a:pos x="T2" y="T3"/>
                                      </a:cxn>
                                      <a:cxn ang="0">
                                        <a:pos x="T4" y="T5"/>
                                      </a:cxn>
                                      <a:cxn ang="0">
                                        <a:pos x="T6" y="T7"/>
                                      </a:cxn>
                                    </a:cxnLst>
                                    <a:rect l="0" t="0" r="r" b="b"/>
                                    <a:pathLst>
                                      <a:path w="142" h="113">
                                        <a:moveTo>
                                          <a:pt x="0" y="0"/>
                                        </a:moveTo>
                                        <a:lnTo>
                                          <a:pt x="142" y="0"/>
                                        </a:lnTo>
                                        <a:lnTo>
                                          <a:pt x="142"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5" name="Freeform 2536"/>
                                <wps:cNvSpPr>
                                  <a:spLocks/>
                                </wps:cNvSpPr>
                                <wps:spPr bwMode="auto">
                                  <a:xfrm>
                                    <a:off x="1440" y="2825"/>
                                    <a:ext cx="47" cy="132"/>
                                  </a:xfrm>
                                  <a:custGeom>
                                    <a:avLst/>
                                    <a:gdLst>
                                      <a:gd name="T0" fmla="*/ 0 w 142"/>
                                      <a:gd name="T1" fmla="*/ 0 h 397"/>
                                      <a:gd name="T2" fmla="*/ 142 w 142"/>
                                      <a:gd name="T3" fmla="*/ 0 h 397"/>
                                      <a:gd name="T4" fmla="*/ 142 w 142"/>
                                      <a:gd name="T5" fmla="*/ 397 h 397"/>
                                      <a:gd name="T6" fmla="*/ 114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4"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6" name="Line 2537"/>
                                <wps:cNvCnPr/>
                                <wps:spPr bwMode="auto">
                                  <a:xfrm>
                                    <a:off x="1374" y="28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7" name="Line 2538"/>
                                <wps:cNvCnPr/>
                                <wps:spPr bwMode="auto">
                                  <a:xfrm>
                                    <a:off x="1440" y="28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8" name="Line 2539"/>
                                <wps:cNvCnPr/>
                                <wps:spPr bwMode="auto">
                                  <a:xfrm>
                                    <a:off x="1440" y="28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9" name="Rectangle 2540"/>
                                <wps:cNvSpPr>
                                  <a:spLocks noChangeArrowheads="1"/>
                                </wps:cNvSpPr>
                                <wps:spPr bwMode="auto">
                                  <a:xfrm>
                                    <a:off x="1402" y="2891"/>
                                    <a:ext cx="57"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0" name="Line 2541"/>
                                <wps:cNvCnPr/>
                                <wps:spPr bwMode="auto">
                                  <a:xfrm>
                                    <a:off x="1402" y="2919"/>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1" name="Line 2542"/>
                                <wps:cNvCnPr/>
                                <wps:spPr bwMode="auto">
                                  <a:xfrm>
                                    <a:off x="1374" y="2825"/>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2" name="Line 2543"/>
                                <wps:cNvCnPr/>
                                <wps:spPr bwMode="auto">
                                  <a:xfrm>
                                    <a:off x="1440" y="2825"/>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3" name="Line 2544"/>
                                <wps:cNvCnPr/>
                                <wps:spPr bwMode="auto">
                                  <a:xfrm>
                                    <a:off x="1647" y="2929"/>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4" name="Line 2545"/>
                                <wps:cNvCnPr/>
                                <wps:spPr bwMode="auto">
                                  <a:xfrm>
                                    <a:off x="1628" y="2919"/>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5" name="Line 2546"/>
                                <wps:cNvCnPr/>
                                <wps:spPr bwMode="auto">
                                  <a:xfrm>
                                    <a:off x="1600" y="2919"/>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6" name="Line 2547"/>
                                <wps:cNvCnPr/>
                                <wps:spPr bwMode="auto">
                                  <a:xfrm flipV="1">
                                    <a:off x="1591" y="2919"/>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7" name="Freeform 2548"/>
                                <wps:cNvSpPr>
                                  <a:spLocks/>
                                </wps:cNvSpPr>
                                <wps:spPr bwMode="auto">
                                  <a:xfrm>
                                    <a:off x="1591" y="2929"/>
                                    <a:ext cx="9" cy="19"/>
                                  </a:xfrm>
                                  <a:custGeom>
                                    <a:avLst/>
                                    <a:gdLst>
                                      <a:gd name="T0" fmla="*/ 28 w 28"/>
                                      <a:gd name="T1" fmla="*/ 56 h 56"/>
                                      <a:gd name="T2" fmla="*/ 0 w 28"/>
                                      <a:gd name="T3" fmla="*/ 28 h 56"/>
                                      <a:gd name="T4" fmla="*/ 0 w 28"/>
                                      <a:gd name="T5" fmla="*/ 0 h 56"/>
                                    </a:gdLst>
                                    <a:ahLst/>
                                    <a:cxnLst>
                                      <a:cxn ang="0">
                                        <a:pos x="T0" y="T1"/>
                                      </a:cxn>
                                      <a:cxn ang="0">
                                        <a:pos x="T2" y="T3"/>
                                      </a:cxn>
                                      <a:cxn ang="0">
                                        <a:pos x="T4" y="T5"/>
                                      </a:cxn>
                                    </a:cxnLst>
                                    <a:rect l="0" t="0" r="r" b="b"/>
                                    <a:pathLst>
                                      <a:path w="28" h="56">
                                        <a:moveTo>
                                          <a:pt x="28" y="56"/>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8" name="Freeform 2549"/>
                                <wps:cNvSpPr>
                                  <a:spLocks/>
                                </wps:cNvSpPr>
                                <wps:spPr bwMode="auto">
                                  <a:xfrm>
                                    <a:off x="1600" y="2938"/>
                                    <a:ext cx="38" cy="10"/>
                                  </a:xfrm>
                                  <a:custGeom>
                                    <a:avLst/>
                                    <a:gdLst>
                                      <a:gd name="T0" fmla="*/ 112 w 112"/>
                                      <a:gd name="T1" fmla="*/ 0 h 28"/>
                                      <a:gd name="T2" fmla="*/ 84 w 112"/>
                                      <a:gd name="T3" fmla="*/ 28 h 28"/>
                                      <a:gd name="T4" fmla="*/ 0 w 112"/>
                                      <a:gd name="T5" fmla="*/ 28 h 28"/>
                                    </a:gdLst>
                                    <a:ahLst/>
                                    <a:cxnLst>
                                      <a:cxn ang="0">
                                        <a:pos x="T0" y="T1"/>
                                      </a:cxn>
                                      <a:cxn ang="0">
                                        <a:pos x="T2" y="T3"/>
                                      </a:cxn>
                                      <a:cxn ang="0">
                                        <a:pos x="T4" y="T5"/>
                                      </a:cxn>
                                    </a:cxnLst>
                                    <a:rect l="0" t="0" r="r" b="b"/>
                                    <a:pathLst>
                                      <a:path w="112" h="28">
                                        <a:moveTo>
                                          <a:pt x="112" y="0"/>
                                        </a:moveTo>
                                        <a:lnTo>
                                          <a:pt x="84"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9" name="Line 2550"/>
                                <wps:cNvCnPr/>
                                <wps:spPr bwMode="auto">
                                  <a:xfrm>
                                    <a:off x="1628" y="2882"/>
                                    <a:ext cx="10"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0" name="Line 2551"/>
                                <wps:cNvCnPr/>
                                <wps:spPr bwMode="auto">
                                  <a:xfrm>
                                    <a:off x="1628" y="2834"/>
                                    <a:ext cx="0"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1" name="Line 2552"/>
                                <wps:cNvCnPr/>
                                <wps:spPr bwMode="auto">
                                  <a:xfrm>
                                    <a:off x="1619"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2" name="Line 2553"/>
                                <wps:cNvCnPr/>
                                <wps:spPr bwMode="auto">
                                  <a:xfrm flipV="1">
                                    <a:off x="1647" y="284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3" name="Line 2554"/>
                                <wps:cNvCnPr/>
                                <wps:spPr bwMode="auto">
                                  <a:xfrm flipV="1">
                                    <a:off x="1619" y="2853"/>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4" name="Line 2555"/>
                                <wps:cNvCnPr/>
                                <wps:spPr bwMode="auto">
                                  <a:xfrm>
                                    <a:off x="1591" y="2863"/>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5" name="Line 2556"/>
                                <wps:cNvCnPr/>
                                <wps:spPr bwMode="auto">
                                  <a:xfrm>
                                    <a:off x="1582" y="285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7" name="Line 2557"/>
                                <wps:cNvCnPr/>
                                <wps:spPr bwMode="auto">
                                  <a:xfrm flipV="1">
                                    <a:off x="1553" y="2919"/>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4" name="Line 2558"/>
                                <wps:cNvCnPr/>
                                <wps:spPr bwMode="auto">
                                  <a:xfrm>
                                    <a:off x="1544" y="2938"/>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5" name="Freeform 2559"/>
                                <wps:cNvSpPr>
                                  <a:spLocks/>
                                </wps:cNvSpPr>
                                <wps:spPr bwMode="auto">
                                  <a:xfrm>
                                    <a:off x="1544" y="2844"/>
                                    <a:ext cx="9" cy="94"/>
                                  </a:xfrm>
                                  <a:custGeom>
                                    <a:avLst/>
                                    <a:gdLst>
                                      <a:gd name="T0" fmla="*/ 29 w 29"/>
                                      <a:gd name="T1" fmla="*/ 0 h 284"/>
                                      <a:gd name="T2" fmla="*/ 0 w 29"/>
                                      <a:gd name="T3" fmla="*/ 114 h 284"/>
                                      <a:gd name="T4" fmla="*/ 0 w 29"/>
                                      <a:gd name="T5" fmla="*/ 284 h 284"/>
                                    </a:gdLst>
                                    <a:ahLst/>
                                    <a:cxnLst>
                                      <a:cxn ang="0">
                                        <a:pos x="T0" y="T1"/>
                                      </a:cxn>
                                      <a:cxn ang="0">
                                        <a:pos x="T2" y="T3"/>
                                      </a:cxn>
                                      <a:cxn ang="0">
                                        <a:pos x="T4" y="T5"/>
                                      </a:cxn>
                                    </a:cxnLst>
                                    <a:rect l="0" t="0" r="r" b="b"/>
                                    <a:pathLst>
                                      <a:path w="29" h="284">
                                        <a:moveTo>
                                          <a:pt x="29" y="0"/>
                                        </a:moveTo>
                                        <a:lnTo>
                                          <a:pt x="0" y="11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6" name="Line 2560"/>
                                <wps:cNvCnPr/>
                                <wps:spPr bwMode="auto">
                                  <a:xfrm>
                                    <a:off x="1544" y="283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7" name="Line 2561"/>
                                <wps:cNvCnPr/>
                                <wps:spPr bwMode="auto">
                                  <a:xfrm>
                                    <a:off x="1713" y="2929"/>
                                    <a:ext cx="2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8" name="Line 2562"/>
                                <wps:cNvCnPr/>
                                <wps:spPr bwMode="auto">
                                  <a:xfrm>
                                    <a:off x="1893" y="2844"/>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9" name="Line 2563"/>
                                <wps:cNvCnPr/>
                                <wps:spPr bwMode="auto">
                                  <a:xfrm flipH="1">
                                    <a:off x="1893" y="28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4" name="Line 2564"/>
                                <wps:cNvCnPr/>
                                <wps:spPr bwMode="auto">
                                  <a:xfrm flipH="1">
                                    <a:off x="1921" y="2825"/>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5" name="Line 2565"/>
                                <wps:cNvCnPr/>
                                <wps:spPr bwMode="auto">
                                  <a:xfrm flipH="1" flipV="1">
                                    <a:off x="1959" y="28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6" name="Line 2566"/>
                                <wps:cNvCnPr/>
                                <wps:spPr bwMode="auto">
                                  <a:xfrm flipV="1">
                                    <a:off x="1987" y="28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7" name="Line 2567"/>
                                <wps:cNvCnPr/>
                                <wps:spPr bwMode="auto">
                                  <a:xfrm flipV="1">
                                    <a:off x="1959" y="2863"/>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8" name="Line 2568"/>
                                <wps:cNvCnPr/>
                                <wps:spPr bwMode="auto">
                                  <a:xfrm flipH="1">
                                    <a:off x="1921" y="2882"/>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9" name="Line 2569"/>
                                <wps:cNvCnPr/>
                                <wps:spPr bwMode="auto">
                                  <a:xfrm flipH="1" flipV="1">
                                    <a:off x="1959" y="2882"/>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0" name="Line 2570"/>
                                <wps:cNvCnPr/>
                                <wps:spPr bwMode="auto">
                                  <a:xfrm flipV="1">
                                    <a:off x="1987" y="29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1" name="Line 2571"/>
                                <wps:cNvCnPr/>
                                <wps:spPr bwMode="auto">
                                  <a:xfrm flipV="1">
                                    <a:off x="1987" y="2910"/>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2" name="Line 2572"/>
                                <wps:cNvCnPr/>
                                <wps:spPr bwMode="auto">
                                  <a:xfrm flipV="1">
                                    <a:off x="1959" y="29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3" name="Line 2573"/>
                                <wps:cNvCnPr/>
                                <wps:spPr bwMode="auto">
                                  <a:xfrm>
                                    <a:off x="1921" y="29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4" name="Line 2574"/>
                                <wps:cNvCnPr/>
                                <wps:spPr bwMode="auto">
                                  <a:xfrm>
                                    <a:off x="1893" y="29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5" name="Line 2575"/>
                                <wps:cNvCnPr/>
                                <wps:spPr bwMode="auto">
                                  <a:xfrm>
                                    <a:off x="1893" y="2919"/>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6" name="Freeform 2576"/>
                                <wps:cNvSpPr>
                                  <a:spLocks/>
                                </wps:cNvSpPr>
                                <wps:spPr bwMode="auto">
                                  <a:xfrm>
                                    <a:off x="2044" y="2863"/>
                                    <a:ext cx="94" cy="94"/>
                                  </a:xfrm>
                                  <a:custGeom>
                                    <a:avLst/>
                                    <a:gdLst>
                                      <a:gd name="T0" fmla="*/ 284 w 284"/>
                                      <a:gd name="T1" fmla="*/ 0 h 284"/>
                                      <a:gd name="T2" fmla="*/ 71 w 284"/>
                                      <a:gd name="T3" fmla="*/ 0 h 284"/>
                                      <a:gd name="T4" fmla="*/ 0 w 284"/>
                                      <a:gd name="T5" fmla="*/ 71 h 284"/>
                                      <a:gd name="T6" fmla="*/ 0 w 284"/>
                                      <a:gd name="T7" fmla="*/ 213 h 284"/>
                                      <a:gd name="T8" fmla="*/ 71 w 284"/>
                                      <a:gd name="T9" fmla="*/ 284 h 284"/>
                                      <a:gd name="T10" fmla="*/ 284 w 284"/>
                                      <a:gd name="T11" fmla="*/ 284 h 284"/>
                                    </a:gdLst>
                                    <a:ahLst/>
                                    <a:cxnLst>
                                      <a:cxn ang="0">
                                        <a:pos x="T0" y="T1"/>
                                      </a:cxn>
                                      <a:cxn ang="0">
                                        <a:pos x="T2" y="T3"/>
                                      </a:cxn>
                                      <a:cxn ang="0">
                                        <a:pos x="T4" y="T5"/>
                                      </a:cxn>
                                      <a:cxn ang="0">
                                        <a:pos x="T6" y="T7"/>
                                      </a:cxn>
                                      <a:cxn ang="0">
                                        <a:pos x="T8" y="T9"/>
                                      </a:cxn>
                                      <a:cxn ang="0">
                                        <a:pos x="T10" y="T11"/>
                                      </a:cxn>
                                    </a:cxnLst>
                                    <a:rect l="0" t="0" r="r" b="b"/>
                                    <a:pathLst>
                                      <a:path w="284" h="284">
                                        <a:moveTo>
                                          <a:pt x="284" y="0"/>
                                        </a:moveTo>
                                        <a:lnTo>
                                          <a:pt x="71" y="0"/>
                                        </a:lnTo>
                                        <a:lnTo>
                                          <a:pt x="0" y="71"/>
                                        </a:lnTo>
                                        <a:lnTo>
                                          <a:pt x="0" y="213"/>
                                        </a:lnTo>
                                        <a:lnTo>
                                          <a:pt x="71" y="284"/>
                                        </a:lnTo>
                                        <a:lnTo>
                                          <a:pt x="284"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7" name="Line 2577"/>
                                <wps:cNvCnPr/>
                                <wps:spPr bwMode="auto">
                                  <a:xfrm flipV="1">
                                    <a:off x="2186" y="2863"/>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8" name="Freeform 2578"/>
                                <wps:cNvSpPr>
                                  <a:spLocks/>
                                </wps:cNvSpPr>
                                <wps:spPr bwMode="auto">
                                  <a:xfrm>
                                    <a:off x="2186" y="2863"/>
                                    <a:ext cx="47" cy="47"/>
                                  </a:xfrm>
                                  <a:custGeom>
                                    <a:avLst/>
                                    <a:gdLst>
                                      <a:gd name="T0" fmla="*/ 0 w 141"/>
                                      <a:gd name="T1" fmla="*/ 71 h 142"/>
                                      <a:gd name="T2" fmla="*/ 70 w 141"/>
                                      <a:gd name="T3" fmla="*/ 0 h 142"/>
                                      <a:gd name="T4" fmla="*/ 141 w 141"/>
                                      <a:gd name="T5" fmla="*/ 71 h 142"/>
                                      <a:gd name="T6" fmla="*/ 141 w 141"/>
                                      <a:gd name="T7" fmla="*/ 142 h 142"/>
                                    </a:gdLst>
                                    <a:ahLst/>
                                    <a:cxnLst>
                                      <a:cxn ang="0">
                                        <a:pos x="T0" y="T1"/>
                                      </a:cxn>
                                      <a:cxn ang="0">
                                        <a:pos x="T2" y="T3"/>
                                      </a:cxn>
                                      <a:cxn ang="0">
                                        <a:pos x="T4" y="T5"/>
                                      </a:cxn>
                                      <a:cxn ang="0">
                                        <a:pos x="T6" y="T7"/>
                                      </a:cxn>
                                    </a:cxnLst>
                                    <a:rect l="0" t="0" r="r" b="b"/>
                                    <a:pathLst>
                                      <a:path w="141" h="142">
                                        <a:moveTo>
                                          <a:pt x="0" y="71"/>
                                        </a:moveTo>
                                        <a:lnTo>
                                          <a:pt x="70" y="0"/>
                                        </a:lnTo>
                                        <a:lnTo>
                                          <a:pt x="141" y="71"/>
                                        </a:lnTo>
                                        <a:lnTo>
                                          <a:pt x="141"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9" name="Freeform 2579"/>
                                <wps:cNvSpPr>
                                  <a:spLocks/>
                                </wps:cNvSpPr>
                                <wps:spPr bwMode="auto">
                                  <a:xfrm>
                                    <a:off x="2233" y="2863"/>
                                    <a:ext cx="47" cy="94"/>
                                  </a:xfrm>
                                  <a:custGeom>
                                    <a:avLst/>
                                    <a:gdLst>
                                      <a:gd name="T0" fmla="*/ 0 w 142"/>
                                      <a:gd name="T1" fmla="*/ 71 h 284"/>
                                      <a:gd name="T2" fmla="*/ 71 w 142"/>
                                      <a:gd name="T3" fmla="*/ 0 h 284"/>
                                      <a:gd name="T4" fmla="*/ 142 w 142"/>
                                      <a:gd name="T5" fmla="*/ 71 h 284"/>
                                      <a:gd name="T6" fmla="*/ 142 w 142"/>
                                      <a:gd name="T7" fmla="*/ 284 h 284"/>
                                    </a:gdLst>
                                    <a:ahLst/>
                                    <a:cxnLst>
                                      <a:cxn ang="0">
                                        <a:pos x="T0" y="T1"/>
                                      </a:cxn>
                                      <a:cxn ang="0">
                                        <a:pos x="T2" y="T3"/>
                                      </a:cxn>
                                      <a:cxn ang="0">
                                        <a:pos x="T4" y="T5"/>
                                      </a:cxn>
                                      <a:cxn ang="0">
                                        <a:pos x="T6" y="T7"/>
                                      </a:cxn>
                                    </a:cxnLst>
                                    <a:rect l="0" t="0" r="r" b="b"/>
                                    <a:pathLst>
                                      <a:path w="142" h="284">
                                        <a:moveTo>
                                          <a:pt x="0" y="71"/>
                                        </a:moveTo>
                                        <a:lnTo>
                                          <a:pt x="71" y="0"/>
                                        </a:lnTo>
                                        <a:lnTo>
                                          <a:pt x="142" y="71"/>
                                        </a:lnTo>
                                        <a:lnTo>
                                          <a:pt x="142"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0" name="Line 2580"/>
                                <wps:cNvCnPr/>
                                <wps:spPr bwMode="auto">
                                  <a:xfrm>
                                    <a:off x="2346" y="2815"/>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51" name="Freeform 2581"/>
                                <wps:cNvSpPr>
                                  <a:spLocks/>
                                </wps:cNvSpPr>
                                <wps:spPr bwMode="auto">
                                  <a:xfrm>
                                    <a:off x="2431" y="2815"/>
                                    <a:ext cx="28" cy="142"/>
                                  </a:xfrm>
                                  <a:custGeom>
                                    <a:avLst/>
                                    <a:gdLst>
                                      <a:gd name="T0" fmla="*/ 0 w 85"/>
                                      <a:gd name="T1" fmla="*/ 0 h 426"/>
                                      <a:gd name="T2" fmla="*/ 0 w 85"/>
                                      <a:gd name="T3" fmla="*/ 284 h 426"/>
                                      <a:gd name="T4" fmla="*/ 57 w 85"/>
                                      <a:gd name="T5" fmla="*/ 369 h 426"/>
                                      <a:gd name="T6" fmla="*/ 85 w 85"/>
                                      <a:gd name="T7" fmla="*/ 426 h 426"/>
                                    </a:gdLst>
                                    <a:ahLst/>
                                    <a:cxnLst>
                                      <a:cxn ang="0">
                                        <a:pos x="T0" y="T1"/>
                                      </a:cxn>
                                      <a:cxn ang="0">
                                        <a:pos x="T2" y="T3"/>
                                      </a:cxn>
                                      <a:cxn ang="0">
                                        <a:pos x="T4" y="T5"/>
                                      </a:cxn>
                                      <a:cxn ang="0">
                                        <a:pos x="T6" y="T7"/>
                                      </a:cxn>
                                    </a:cxnLst>
                                    <a:rect l="0" t="0" r="r" b="b"/>
                                    <a:pathLst>
                                      <a:path w="85" h="426">
                                        <a:moveTo>
                                          <a:pt x="0" y="0"/>
                                        </a:moveTo>
                                        <a:lnTo>
                                          <a:pt x="0" y="284"/>
                                        </a:lnTo>
                                        <a:lnTo>
                                          <a:pt x="57" y="369"/>
                                        </a:lnTo>
                                        <a:lnTo>
                                          <a:pt x="85" y="42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2" name="Freeform 2582"/>
                                <wps:cNvSpPr>
                                  <a:spLocks/>
                                </wps:cNvSpPr>
                                <wps:spPr bwMode="auto">
                                  <a:xfrm>
                                    <a:off x="2327" y="2910"/>
                                    <a:ext cx="57" cy="28"/>
                                  </a:xfrm>
                                  <a:custGeom>
                                    <a:avLst/>
                                    <a:gdLst>
                                      <a:gd name="T0" fmla="*/ 0 w 169"/>
                                      <a:gd name="T1" fmla="*/ 85 h 85"/>
                                      <a:gd name="T2" fmla="*/ 84 w 169"/>
                                      <a:gd name="T3" fmla="*/ 57 h 85"/>
                                      <a:gd name="T4" fmla="*/ 169 w 169"/>
                                      <a:gd name="T5" fmla="*/ 0 h 85"/>
                                    </a:gdLst>
                                    <a:ahLst/>
                                    <a:cxnLst>
                                      <a:cxn ang="0">
                                        <a:pos x="T0" y="T1"/>
                                      </a:cxn>
                                      <a:cxn ang="0">
                                        <a:pos x="T2" y="T3"/>
                                      </a:cxn>
                                      <a:cxn ang="0">
                                        <a:pos x="T4" y="T5"/>
                                      </a:cxn>
                                    </a:cxnLst>
                                    <a:rect l="0" t="0" r="r" b="b"/>
                                    <a:pathLst>
                                      <a:path w="169" h="85">
                                        <a:moveTo>
                                          <a:pt x="0" y="85"/>
                                        </a:moveTo>
                                        <a:lnTo>
                                          <a:pt x="84" y="57"/>
                                        </a:lnTo>
                                        <a:lnTo>
                                          <a:pt x="169"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3" name="Line 2583"/>
                                <wps:cNvCnPr/>
                                <wps:spPr bwMode="auto">
                                  <a:xfrm>
                                    <a:off x="2384" y="2834"/>
                                    <a:ext cx="18"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54" name="Freeform 2584"/>
                                <wps:cNvSpPr>
                                  <a:spLocks/>
                                </wps:cNvSpPr>
                                <wps:spPr bwMode="auto">
                                  <a:xfrm>
                                    <a:off x="2384" y="2910"/>
                                    <a:ext cx="47" cy="47"/>
                                  </a:xfrm>
                                  <a:custGeom>
                                    <a:avLst/>
                                    <a:gdLst>
                                      <a:gd name="T0" fmla="*/ 0 w 141"/>
                                      <a:gd name="T1" fmla="*/ 142 h 142"/>
                                      <a:gd name="T2" fmla="*/ 56 w 141"/>
                                      <a:gd name="T3" fmla="*/ 113 h 142"/>
                                      <a:gd name="T4" fmla="*/ 141 w 141"/>
                                      <a:gd name="T5" fmla="*/ 0 h 142"/>
                                    </a:gdLst>
                                    <a:ahLst/>
                                    <a:cxnLst>
                                      <a:cxn ang="0">
                                        <a:pos x="T0" y="T1"/>
                                      </a:cxn>
                                      <a:cxn ang="0">
                                        <a:pos x="T2" y="T3"/>
                                      </a:cxn>
                                      <a:cxn ang="0">
                                        <a:pos x="T4" y="T5"/>
                                      </a:cxn>
                                    </a:cxnLst>
                                    <a:rect l="0" t="0" r="r" b="b"/>
                                    <a:pathLst>
                                      <a:path w="141" h="142">
                                        <a:moveTo>
                                          <a:pt x="0" y="142"/>
                                        </a:moveTo>
                                        <a:lnTo>
                                          <a:pt x="56" y="113"/>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5" name="Line 2585"/>
                                <wps:cNvCnPr/>
                                <wps:spPr bwMode="auto">
                                  <a:xfrm>
                                    <a:off x="2374" y="2957"/>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56" name="Freeform 2586"/>
                                <wps:cNvSpPr>
                                  <a:spLocks/>
                                </wps:cNvSpPr>
                                <wps:spPr bwMode="auto">
                                  <a:xfrm>
                                    <a:off x="2506" y="2834"/>
                                    <a:ext cx="114" cy="123"/>
                                  </a:xfrm>
                                  <a:custGeom>
                                    <a:avLst/>
                                    <a:gdLst>
                                      <a:gd name="T0" fmla="*/ 0 w 340"/>
                                      <a:gd name="T1" fmla="*/ 0 h 369"/>
                                      <a:gd name="T2" fmla="*/ 340 w 340"/>
                                      <a:gd name="T3" fmla="*/ 0 h 369"/>
                                      <a:gd name="T4" fmla="*/ 340 w 340"/>
                                      <a:gd name="T5" fmla="*/ 369 h 369"/>
                                      <a:gd name="T6" fmla="*/ 284 w 340"/>
                                      <a:gd name="T7" fmla="*/ 369 h 369"/>
                                    </a:gdLst>
                                    <a:ahLst/>
                                    <a:cxnLst>
                                      <a:cxn ang="0">
                                        <a:pos x="T0" y="T1"/>
                                      </a:cxn>
                                      <a:cxn ang="0">
                                        <a:pos x="T2" y="T3"/>
                                      </a:cxn>
                                      <a:cxn ang="0">
                                        <a:pos x="T4" y="T5"/>
                                      </a:cxn>
                                      <a:cxn ang="0">
                                        <a:pos x="T6" y="T7"/>
                                      </a:cxn>
                                    </a:cxnLst>
                                    <a:rect l="0" t="0" r="r" b="b"/>
                                    <a:pathLst>
                                      <a:path w="340" h="369">
                                        <a:moveTo>
                                          <a:pt x="0" y="0"/>
                                        </a:moveTo>
                                        <a:lnTo>
                                          <a:pt x="340" y="0"/>
                                        </a:lnTo>
                                        <a:lnTo>
                                          <a:pt x="340" y="369"/>
                                        </a:lnTo>
                                        <a:lnTo>
                                          <a:pt x="284"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7" name="Line 2587"/>
                                <wps:cNvCnPr/>
                                <wps:spPr bwMode="auto">
                                  <a:xfrm>
                                    <a:off x="2506" y="2834"/>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58" name="Freeform 2588"/>
                                <wps:cNvSpPr>
                                  <a:spLocks/>
                                </wps:cNvSpPr>
                                <wps:spPr bwMode="auto">
                                  <a:xfrm>
                                    <a:off x="2516" y="2815"/>
                                    <a:ext cx="47" cy="95"/>
                                  </a:xfrm>
                                  <a:custGeom>
                                    <a:avLst/>
                                    <a:gdLst>
                                      <a:gd name="T0" fmla="*/ 141 w 141"/>
                                      <a:gd name="T1" fmla="*/ 0 h 284"/>
                                      <a:gd name="T2" fmla="*/ 141 w 141"/>
                                      <a:gd name="T3" fmla="*/ 114 h 284"/>
                                      <a:gd name="T4" fmla="*/ 113 w 141"/>
                                      <a:gd name="T5" fmla="*/ 199 h 284"/>
                                      <a:gd name="T6" fmla="*/ 28 w 141"/>
                                      <a:gd name="T7" fmla="*/ 284 h 284"/>
                                      <a:gd name="T8" fmla="*/ 0 w 141"/>
                                      <a:gd name="T9" fmla="*/ 284 h 284"/>
                                    </a:gdLst>
                                    <a:ahLst/>
                                    <a:cxnLst>
                                      <a:cxn ang="0">
                                        <a:pos x="T0" y="T1"/>
                                      </a:cxn>
                                      <a:cxn ang="0">
                                        <a:pos x="T2" y="T3"/>
                                      </a:cxn>
                                      <a:cxn ang="0">
                                        <a:pos x="T4" y="T5"/>
                                      </a:cxn>
                                      <a:cxn ang="0">
                                        <a:pos x="T6" y="T7"/>
                                      </a:cxn>
                                      <a:cxn ang="0">
                                        <a:pos x="T8" y="T9"/>
                                      </a:cxn>
                                    </a:cxnLst>
                                    <a:rect l="0" t="0" r="r" b="b"/>
                                    <a:pathLst>
                                      <a:path w="141" h="284">
                                        <a:moveTo>
                                          <a:pt x="141" y="0"/>
                                        </a:moveTo>
                                        <a:lnTo>
                                          <a:pt x="141" y="114"/>
                                        </a:lnTo>
                                        <a:lnTo>
                                          <a:pt x="113" y="199"/>
                                        </a:lnTo>
                                        <a:lnTo>
                                          <a:pt x="28" y="28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9" name="Freeform 2589"/>
                                <wps:cNvSpPr>
                                  <a:spLocks/>
                                </wps:cNvSpPr>
                                <wps:spPr bwMode="auto">
                                  <a:xfrm>
                                    <a:off x="2563" y="2853"/>
                                    <a:ext cx="47" cy="57"/>
                                  </a:xfrm>
                                  <a:custGeom>
                                    <a:avLst/>
                                    <a:gdLst>
                                      <a:gd name="T0" fmla="*/ 0 w 142"/>
                                      <a:gd name="T1" fmla="*/ 0 h 170"/>
                                      <a:gd name="T2" fmla="*/ 29 w 142"/>
                                      <a:gd name="T3" fmla="*/ 85 h 170"/>
                                      <a:gd name="T4" fmla="*/ 114 w 142"/>
                                      <a:gd name="T5" fmla="*/ 170 h 170"/>
                                      <a:gd name="T6" fmla="*/ 142 w 142"/>
                                      <a:gd name="T7" fmla="*/ 170 h 170"/>
                                    </a:gdLst>
                                    <a:ahLst/>
                                    <a:cxnLst>
                                      <a:cxn ang="0">
                                        <a:pos x="T0" y="T1"/>
                                      </a:cxn>
                                      <a:cxn ang="0">
                                        <a:pos x="T2" y="T3"/>
                                      </a:cxn>
                                      <a:cxn ang="0">
                                        <a:pos x="T4" y="T5"/>
                                      </a:cxn>
                                      <a:cxn ang="0">
                                        <a:pos x="T6" y="T7"/>
                                      </a:cxn>
                                    </a:cxnLst>
                                    <a:rect l="0" t="0" r="r" b="b"/>
                                    <a:pathLst>
                                      <a:path w="142" h="170">
                                        <a:moveTo>
                                          <a:pt x="0" y="0"/>
                                        </a:moveTo>
                                        <a:lnTo>
                                          <a:pt x="29" y="85"/>
                                        </a:lnTo>
                                        <a:lnTo>
                                          <a:pt x="114" y="170"/>
                                        </a:lnTo>
                                        <a:lnTo>
                                          <a:pt x="142"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2590"/>
                                <wps:cNvSpPr>
                                  <a:spLocks/>
                                </wps:cNvSpPr>
                                <wps:spPr bwMode="auto">
                                  <a:xfrm>
                                    <a:off x="2714" y="2938"/>
                                    <a:ext cx="66" cy="10"/>
                                  </a:xfrm>
                                  <a:custGeom>
                                    <a:avLst/>
                                    <a:gdLst>
                                      <a:gd name="T0" fmla="*/ 0 w 197"/>
                                      <a:gd name="T1" fmla="*/ 28 h 28"/>
                                      <a:gd name="T2" fmla="*/ 169 w 197"/>
                                      <a:gd name="T3" fmla="*/ 28 h 28"/>
                                      <a:gd name="T4" fmla="*/ 197 w 197"/>
                                      <a:gd name="T5" fmla="*/ 0 h 28"/>
                                    </a:gdLst>
                                    <a:ahLst/>
                                    <a:cxnLst>
                                      <a:cxn ang="0">
                                        <a:pos x="T0" y="T1"/>
                                      </a:cxn>
                                      <a:cxn ang="0">
                                        <a:pos x="T2" y="T3"/>
                                      </a:cxn>
                                      <a:cxn ang="0">
                                        <a:pos x="T4" y="T5"/>
                                      </a:cxn>
                                    </a:cxnLst>
                                    <a:rect l="0" t="0" r="r" b="b"/>
                                    <a:pathLst>
                                      <a:path w="197" h="28">
                                        <a:moveTo>
                                          <a:pt x="0" y="28"/>
                                        </a:moveTo>
                                        <a:lnTo>
                                          <a:pt x="169" y="28"/>
                                        </a:lnTo>
                                        <a:lnTo>
                                          <a:pt x="19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1" name="Freeform 2591"/>
                                <wps:cNvSpPr>
                                  <a:spLocks/>
                                </wps:cNvSpPr>
                                <wps:spPr bwMode="auto">
                                  <a:xfrm>
                                    <a:off x="2686" y="2910"/>
                                    <a:ext cx="28" cy="38"/>
                                  </a:xfrm>
                                  <a:custGeom>
                                    <a:avLst/>
                                    <a:gdLst>
                                      <a:gd name="T0" fmla="*/ 0 w 85"/>
                                      <a:gd name="T1" fmla="*/ 0 h 113"/>
                                      <a:gd name="T2" fmla="*/ 0 w 85"/>
                                      <a:gd name="T3" fmla="*/ 57 h 113"/>
                                      <a:gd name="T4" fmla="*/ 28 w 85"/>
                                      <a:gd name="T5" fmla="*/ 85 h 113"/>
                                      <a:gd name="T6" fmla="*/ 85 w 85"/>
                                      <a:gd name="T7" fmla="*/ 113 h 113"/>
                                    </a:gdLst>
                                    <a:ahLst/>
                                    <a:cxnLst>
                                      <a:cxn ang="0">
                                        <a:pos x="T0" y="T1"/>
                                      </a:cxn>
                                      <a:cxn ang="0">
                                        <a:pos x="T2" y="T3"/>
                                      </a:cxn>
                                      <a:cxn ang="0">
                                        <a:pos x="T4" y="T5"/>
                                      </a:cxn>
                                      <a:cxn ang="0">
                                        <a:pos x="T6" y="T7"/>
                                      </a:cxn>
                                    </a:cxnLst>
                                    <a:rect l="0" t="0" r="r" b="b"/>
                                    <a:pathLst>
                                      <a:path w="85" h="113">
                                        <a:moveTo>
                                          <a:pt x="0" y="0"/>
                                        </a:moveTo>
                                        <a:lnTo>
                                          <a:pt x="0" y="57"/>
                                        </a:lnTo>
                                        <a:lnTo>
                                          <a:pt x="28" y="85"/>
                                        </a:lnTo>
                                        <a:lnTo>
                                          <a:pt x="85"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2" name="Freeform 2592"/>
                                <wps:cNvSpPr>
                                  <a:spLocks/>
                                </wps:cNvSpPr>
                                <wps:spPr bwMode="auto">
                                  <a:xfrm>
                                    <a:off x="2705" y="2825"/>
                                    <a:ext cx="19" cy="57"/>
                                  </a:xfrm>
                                  <a:custGeom>
                                    <a:avLst/>
                                    <a:gdLst>
                                      <a:gd name="T0" fmla="*/ 0 w 57"/>
                                      <a:gd name="T1" fmla="*/ 0 h 170"/>
                                      <a:gd name="T2" fmla="*/ 29 w 57"/>
                                      <a:gd name="T3" fmla="*/ 28 h 170"/>
                                      <a:gd name="T4" fmla="*/ 29 w 57"/>
                                      <a:gd name="T5" fmla="*/ 142 h 170"/>
                                      <a:gd name="T6" fmla="*/ 57 w 57"/>
                                      <a:gd name="T7" fmla="*/ 170 h 170"/>
                                    </a:gdLst>
                                    <a:ahLst/>
                                    <a:cxnLst>
                                      <a:cxn ang="0">
                                        <a:pos x="T0" y="T1"/>
                                      </a:cxn>
                                      <a:cxn ang="0">
                                        <a:pos x="T2" y="T3"/>
                                      </a:cxn>
                                      <a:cxn ang="0">
                                        <a:pos x="T4" y="T5"/>
                                      </a:cxn>
                                      <a:cxn ang="0">
                                        <a:pos x="T6" y="T7"/>
                                      </a:cxn>
                                    </a:cxnLst>
                                    <a:rect l="0" t="0" r="r" b="b"/>
                                    <a:pathLst>
                                      <a:path w="57" h="170">
                                        <a:moveTo>
                                          <a:pt x="0" y="0"/>
                                        </a:moveTo>
                                        <a:lnTo>
                                          <a:pt x="29" y="28"/>
                                        </a:lnTo>
                                        <a:lnTo>
                                          <a:pt x="29" y="142"/>
                                        </a:lnTo>
                                        <a:lnTo>
                                          <a:pt x="57"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3" name="Freeform 2593"/>
                                <wps:cNvSpPr>
                                  <a:spLocks/>
                                </wps:cNvSpPr>
                                <wps:spPr bwMode="auto">
                                  <a:xfrm>
                                    <a:off x="2686" y="2863"/>
                                    <a:ext cx="85" cy="47"/>
                                  </a:xfrm>
                                  <a:custGeom>
                                    <a:avLst/>
                                    <a:gdLst>
                                      <a:gd name="T0" fmla="*/ 254 w 254"/>
                                      <a:gd name="T1" fmla="*/ 0 h 142"/>
                                      <a:gd name="T2" fmla="*/ 225 w 254"/>
                                      <a:gd name="T3" fmla="*/ 29 h 142"/>
                                      <a:gd name="T4" fmla="*/ 169 w 254"/>
                                      <a:gd name="T5" fmla="*/ 29 h 142"/>
                                      <a:gd name="T6" fmla="*/ 56 w 254"/>
                                      <a:gd name="T7" fmla="*/ 85 h 142"/>
                                      <a:gd name="T8" fmla="*/ 0 w 254"/>
                                      <a:gd name="T9" fmla="*/ 142 h 142"/>
                                    </a:gdLst>
                                    <a:ahLst/>
                                    <a:cxnLst>
                                      <a:cxn ang="0">
                                        <a:pos x="T0" y="T1"/>
                                      </a:cxn>
                                      <a:cxn ang="0">
                                        <a:pos x="T2" y="T3"/>
                                      </a:cxn>
                                      <a:cxn ang="0">
                                        <a:pos x="T4" y="T5"/>
                                      </a:cxn>
                                      <a:cxn ang="0">
                                        <a:pos x="T6" y="T7"/>
                                      </a:cxn>
                                      <a:cxn ang="0">
                                        <a:pos x="T8" y="T9"/>
                                      </a:cxn>
                                    </a:cxnLst>
                                    <a:rect l="0" t="0" r="r" b="b"/>
                                    <a:pathLst>
                                      <a:path w="254" h="142">
                                        <a:moveTo>
                                          <a:pt x="254" y="0"/>
                                        </a:moveTo>
                                        <a:lnTo>
                                          <a:pt x="225" y="29"/>
                                        </a:lnTo>
                                        <a:lnTo>
                                          <a:pt x="169" y="29"/>
                                        </a:lnTo>
                                        <a:lnTo>
                                          <a:pt x="56"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4" name="Freeform 2594"/>
                                <wps:cNvSpPr>
                                  <a:spLocks/>
                                </wps:cNvSpPr>
                                <wps:spPr bwMode="auto">
                                  <a:xfrm>
                                    <a:off x="2865" y="2901"/>
                                    <a:ext cx="47" cy="9"/>
                                  </a:xfrm>
                                  <a:custGeom>
                                    <a:avLst/>
                                    <a:gdLst>
                                      <a:gd name="T0" fmla="*/ 0 w 142"/>
                                      <a:gd name="T1" fmla="*/ 0 h 28"/>
                                      <a:gd name="T2" fmla="*/ 29 w 142"/>
                                      <a:gd name="T3" fmla="*/ 28 h 28"/>
                                      <a:gd name="T4" fmla="*/ 142 w 142"/>
                                      <a:gd name="T5" fmla="*/ 28 h 28"/>
                                    </a:gdLst>
                                    <a:ahLst/>
                                    <a:cxnLst>
                                      <a:cxn ang="0">
                                        <a:pos x="T0" y="T1"/>
                                      </a:cxn>
                                      <a:cxn ang="0">
                                        <a:pos x="T2" y="T3"/>
                                      </a:cxn>
                                      <a:cxn ang="0">
                                        <a:pos x="T4" y="T5"/>
                                      </a:cxn>
                                    </a:cxnLst>
                                    <a:rect l="0" t="0" r="r" b="b"/>
                                    <a:pathLst>
                                      <a:path w="142" h="28">
                                        <a:moveTo>
                                          <a:pt x="0" y="0"/>
                                        </a:moveTo>
                                        <a:lnTo>
                                          <a:pt x="29"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5" name="Freeform 2595"/>
                                <wps:cNvSpPr>
                                  <a:spLocks/>
                                </wps:cNvSpPr>
                                <wps:spPr bwMode="auto">
                                  <a:xfrm>
                                    <a:off x="2865" y="2882"/>
                                    <a:ext cx="47" cy="9"/>
                                  </a:xfrm>
                                  <a:custGeom>
                                    <a:avLst/>
                                    <a:gdLst>
                                      <a:gd name="T0" fmla="*/ 0 w 142"/>
                                      <a:gd name="T1" fmla="*/ 28 h 28"/>
                                      <a:gd name="T2" fmla="*/ 29 w 142"/>
                                      <a:gd name="T3" fmla="*/ 0 h 28"/>
                                      <a:gd name="T4" fmla="*/ 142 w 142"/>
                                      <a:gd name="T5" fmla="*/ 0 h 28"/>
                                    </a:gdLst>
                                    <a:ahLst/>
                                    <a:cxnLst>
                                      <a:cxn ang="0">
                                        <a:pos x="T0" y="T1"/>
                                      </a:cxn>
                                      <a:cxn ang="0">
                                        <a:pos x="T2" y="T3"/>
                                      </a:cxn>
                                      <a:cxn ang="0">
                                        <a:pos x="T4" y="T5"/>
                                      </a:cxn>
                                    </a:cxnLst>
                                    <a:rect l="0" t="0" r="r" b="b"/>
                                    <a:pathLst>
                                      <a:path w="142" h="28">
                                        <a:moveTo>
                                          <a:pt x="0" y="28"/>
                                        </a:moveTo>
                                        <a:lnTo>
                                          <a:pt x="29"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6" name="Line 2596"/>
                                <wps:cNvCnPr/>
                                <wps:spPr bwMode="auto">
                                  <a:xfrm flipH="1">
                                    <a:off x="2865" y="2948"/>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67" name="Line 2597"/>
                                <wps:cNvCnPr/>
                                <wps:spPr bwMode="auto">
                                  <a:xfrm flipH="1">
                                    <a:off x="2875" y="2938"/>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68" name="Line 2598"/>
                                <wps:cNvCnPr/>
                                <wps:spPr bwMode="auto">
                                  <a:xfrm flipH="1">
                                    <a:off x="2893" y="291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69" name="Line 2599"/>
                                <wps:cNvCnPr/>
                                <wps:spPr bwMode="auto">
                                  <a:xfrm>
                                    <a:off x="2912" y="283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0" name="Line 2600"/>
                                <wps:cNvCnPr/>
                                <wps:spPr bwMode="auto">
                                  <a:xfrm>
                                    <a:off x="2903"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1" name="Line 2601"/>
                                <wps:cNvCnPr/>
                                <wps:spPr bwMode="auto">
                                  <a:xfrm>
                                    <a:off x="2893" y="28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2" name="Line 2602"/>
                                <wps:cNvCnPr/>
                                <wps:spPr bwMode="auto">
                                  <a:xfrm>
                                    <a:off x="2941" y="2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3" name="Line 2603"/>
                                <wps:cNvCnPr/>
                                <wps:spPr bwMode="auto">
                                  <a:xfrm flipV="1">
                                    <a:off x="2903" y="2844"/>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4" name="Line 2604"/>
                                <wps:cNvCnPr/>
                                <wps:spPr bwMode="auto">
                                  <a:xfrm>
                                    <a:off x="2846" y="285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5" name="Line 2605"/>
                                <wps:cNvCnPr/>
                                <wps:spPr bwMode="auto">
                                  <a:xfrm>
                                    <a:off x="2837" y="284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6" name="Line 2606"/>
                                <wps:cNvCnPr/>
                                <wps:spPr bwMode="auto">
                                  <a:xfrm>
                                    <a:off x="2865" y="289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7" name="Line 2607"/>
                                <wps:cNvCnPr/>
                                <wps:spPr bwMode="auto">
                                  <a:xfrm>
                                    <a:off x="3092" y="2938"/>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8" name="Line 2608"/>
                                <wps:cNvCnPr/>
                                <wps:spPr bwMode="auto">
                                  <a:xfrm>
                                    <a:off x="3092" y="2929"/>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9" name="Line 2609"/>
                                <wps:cNvCnPr/>
                                <wps:spPr bwMode="auto">
                                  <a:xfrm>
                                    <a:off x="3082" y="2919"/>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0" name="Line 2610"/>
                                <wps:cNvCnPr/>
                                <wps:spPr bwMode="auto">
                                  <a:xfrm>
                                    <a:off x="3064" y="2919"/>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1" name="Line 2611"/>
                                <wps:cNvCnPr/>
                                <wps:spPr bwMode="auto">
                                  <a:xfrm flipV="1">
                                    <a:off x="3054" y="2919"/>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2" name="Line 2612"/>
                                <wps:cNvCnPr/>
                                <wps:spPr bwMode="auto">
                                  <a:xfrm flipV="1">
                                    <a:off x="3054" y="2929"/>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3" name="Line 2613"/>
                                <wps:cNvCnPr/>
                                <wps:spPr bwMode="auto">
                                  <a:xfrm flipH="1" flipV="1">
                                    <a:off x="3054" y="2938"/>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4" name="Line 2614"/>
                                <wps:cNvCnPr/>
                                <wps:spPr bwMode="auto">
                                  <a:xfrm flipH="1">
                                    <a:off x="3064" y="2948"/>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5" name="Line 2615"/>
                                <wps:cNvCnPr/>
                                <wps:spPr bwMode="auto">
                                  <a:xfrm flipH="1">
                                    <a:off x="3101" y="292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6" name="Line 2616"/>
                                <wps:cNvCnPr/>
                                <wps:spPr bwMode="auto">
                                  <a:xfrm>
                                    <a:off x="3120" y="29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7" name="Line 2617"/>
                                <wps:cNvCnPr/>
                                <wps:spPr bwMode="auto">
                                  <a:xfrm>
                                    <a:off x="3101" y="2882"/>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8" name="Line 2618"/>
                                <wps:cNvCnPr/>
                                <wps:spPr bwMode="auto">
                                  <a:xfrm>
                                    <a:off x="3073" y="2882"/>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9" name="Line 2619"/>
                                <wps:cNvCnPr/>
                                <wps:spPr bwMode="auto">
                                  <a:xfrm flipV="1">
                                    <a:off x="3026" y="2882"/>
                                    <a:ext cx="47"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90" name="Line 2620"/>
                                <wps:cNvCnPr/>
                                <wps:spPr bwMode="auto">
                                  <a:xfrm flipH="1">
                                    <a:off x="3026" y="2834"/>
                                    <a:ext cx="75"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91" name="Line 2621"/>
                                <wps:cNvCnPr/>
                                <wps:spPr bwMode="auto">
                                  <a:xfrm>
                                    <a:off x="3073" y="283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92" name="Line 2622"/>
                                <wps:cNvCnPr/>
                                <wps:spPr bwMode="auto">
                                  <a:xfrm flipV="1">
                                    <a:off x="3045" y="2834"/>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93" name="Line 2623"/>
                                <wps:cNvCnPr/>
                                <wps:spPr bwMode="auto">
                                  <a:xfrm>
                                    <a:off x="3035" y="283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94" name="Line 2624"/>
                                <wps:cNvCnPr/>
                                <wps:spPr bwMode="auto">
                                  <a:xfrm>
                                    <a:off x="101" y="2978"/>
                                    <a:ext cx="307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95" name="Line 2625"/>
                                <wps:cNvCnPr/>
                                <wps:spPr bwMode="auto">
                                  <a:xfrm>
                                    <a:off x="3947" y="2108"/>
                                    <a:ext cx="414" cy="88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96" name="Line 2626"/>
                                <wps:cNvCnPr/>
                                <wps:spPr bwMode="auto">
                                  <a:xfrm>
                                    <a:off x="4327" y="2309"/>
                                    <a:ext cx="33" cy="68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97" name="Rectangle 2627"/>
                                <wps:cNvSpPr>
                                  <a:spLocks noChangeArrowheads="1"/>
                                </wps:cNvSpPr>
                                <wps:spPr bwMode="auto">
                                  <a:xfrm>
                                    <a:off x="4507" y="2923"/>
                                    <a:ext cx="75"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8" name="Rectangle 2628"/>
                                <wps:cNvSpPr>
                                  <a:spLocks noChangeArrowheads="1"/>
                                </wps:cNvSpPr>
                                <wps:spPr bwMode="auto">
                                  <a:xfrm>
                                    <a:off x="4516" y="2867"/>
                                    <a:ext cx="57" cy="3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9" name="Line 2629"/>
                                <wps:cNvCnPr/>
                                <wps:spPr bwMode="auto">
                                  <a:xfrm>
                                    <a:off x="4545" y="2923"/>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0" name="Line 2630"/>
                                <wps:cNvCnPr/>
                                <wps:spPr bwMode="auto">
                                  <a:xfrm>
                                    <a:off x="4488" y="2867"/>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1" name="Line 2631"/>
                                <wps:cNvCnPr/>
                                <wps:spPr bwMode="auto">
                                  <a:xfrm>
                                    <a:off x="4469" y="2838"/>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2" name="Line 2632"/>
                                <wps:cNvCnPr/>
                                <wps:spPr bwMode="auto">
                                  <a:xfrm>
                                    <a:off x="4451" y="2867"/>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3" name="Line 2633"/>
                                <wps:cNvCnPr/>
                                <wps:spPr bwMode="auto">
                                  <a:xfrm>
                                    <a:off x="4507" y="2952"/>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4" name="Line 2634"/>
                                <wps:cNvCnPr/>
                                <wps:spPr bwMode="auto">
                                  <a:xfrm>
                                    <a:off x="4451" y="2867"/>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5" name="Line 2635"/>
                                <wps:cNvCnPr/>
                                <wps:spPr bwMode="auto">
                                  <a:xfrm>
                                    <a:off x="4507" y="2848"/>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6" name="Line 2636"/>
                                <wps:cNvCnPr/>
                                <wps:spPr bwMode="auto">
                                  <a:xfrm>
                                    <a:off x="4620" y="2876"/>
                                    <a:ext cx="13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7" name="Line 2637"/>
                                <wps:cNvCnPr/>
                                <wps:spPr bwMode="auto">
                                  <a:xfrm>
                                    <a:off x="4686" y="2838"/>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8" name="Freeform 2638"/>
                                <wps:cNvSpPr>
                                  <a:spLocks/>
                                </wps:cNvSpPr>
                                <wps:spPr bwMode="auto">
                                  <a:xfrm>
                                    <a:off x="4620" y="2886"/>
                                    <a:ext cx="66" cy="75"/>
                                  </a:xfrm>
                                  <a:custGeom>
                                    <a:avLst/>
                                    <a:gdLst>
                                      <a:gd name="T0" fmla="*/ 198 w 198"/>
                                      <a:gd name="T1" fmla="*/ 0 h 227"/>
                                      <a:gd name="T2" fmla="*/ 113 w 198"/>
                                      <a:gd name="T3" fmla="*/ 113 h 227"/>
                                      <a:gd name="T4" fmla="*/ 0 w 198"/>
                                      <a:gd name="T5" fmla="*/ 227 h 227"/>
                                    </a:gdLst>
                                    <a:ahLst/>
                                    <a:cxnLst>
                                      <a:cxn ang="0">
                                        <a:pos x="T0" y="T1"/>
                                      </a:cxn>
                                      <a:cxn ang="0">
                                        <a:pos x="T2" y="T3"/>
                                      </a:cxn>
                                      <a:cxn ang="0">
                                        <a:pos x="T4" y="T5"/>
                                      </a:cxn>
                                    </a:cxnLst>
                                    <a:rect l="0" t="0" r="r" b="b"/>
                                    <a:pathLst>
                                      <a:path w="198" h="227">
                                        <a:moveTo>
                                          <a:pt x="198" y="0"/>
                                        </a:moveTo>
                                        <a:lnTo>
                                          <a:pt x="113" y="113"/>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Freeform 2639"/>
                                <wps:cNvSpPr>
                                  <a:spLocks/>
                                </wps:cNvSpPr>
                                <wps:spPr bwMode="auto">
                                  <a:xfrm>
                                    <a:off x="4686" y="2886"/>
                                    <a:ext cx="67" cy="75"/>
                                  </a:xfrm>
                                  <a:custGeom>
                                    <a:avLst/>
                                    <a:gdLst>
                                      <a:gd name="T0" fmla="*/ 0 w 199"/>
                                      <a:gd name="T1" fmla="*/ 0 h 227"/>
                                      <a:gd name="T2" fmla="*/ 85 w 199"/>
                                      <a:gd name="T3" fmla="*/ 113 h 227"/>
                                      <a:gd name="T4" fmla="*/ 199 w 199"/>
                                      <a:gd name="T5" fmla="*/ 227 h 227"/>
                                    </a:gdLst>
                                    <a:ahLst/>
                                    <a:cxnLst>
                                      <a:cxn ang="0">
                                        <a:pos x="T0" y="T1"/>
                                      </a:cxn>
                                      <a:cxn ang="0">
                                        <a:pos x="T2" y="T3"/>
                                      </a:cxn>
                                      <a:cxn ang="0">
                                        <a:pos x="T4" y="T5"/>
                                      </a:cxn>
                                    </a:cxnLst>
                                    <a:rect l="0" t="0" r="r" b="b"/>
                                    <a:pathLst>
                                      <a:path w="199" h="227">
                                        <a:moveTo>
                                          <a:pt x="0" y="0"/>
                                        </a:moveTo>
                                        <a:lnTo>
                                          <a:pt x="85" y="113"/>
                                        </a:lnTo>
                                        <a:lnTo>
                                          <a:pt x="199"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0" name="Freeform 2640"/>
                                <wps:cNvSpPr>
                                  <a:spLocks/>
                                </wps:cNvSpPr>
                                <wps:spPr bwMode="auto">
                                  <a:xfrm>
                                    <a:off x="4819" y="2848"/>
                                    <a:ext cx="84" cy="123"/>
                                  </a:xfrm>
                                  <a:custGeom>
                                    <a:avLst/>
                                    <a:gdLst>
                                      <a:gd name="T0" fmla="*/ 114 w 254"/>
                                      <a:gd name="T1" fmla="*/ 0 h 369"/>
                                      <a:gd name="T2" fmla="*/ 142 w 254"/>
                                      <a:gd name="T3" fmla="*/ 0 h 369"/>
                                      <a:gd name="T4" fmla="*/ 142 w 254"/>
                                      <a:gd name="T5" fmla="*/ 227 h 369"/>
                                      <a:gd name="T6" fmla="*/ 170 w 254"/>
                                      <a:gd name="T7" fmla="*/ 341 h 369"/>
                                      <a:gd name="T8" fmla="*/ 142 w 254"/>
                                      <a:gd name="T9" fmla="*/ 369 h 369"/>
                                      <a:gd name="T10" fmla="*/ 29 w 254"/>
                                      <a:gd name="T11" fmla="*/ 369 h 369"/>
                                      <a:gd name="T12" fmla="*/ 0 w 254"/>
                                      <a:gd name="T13" fmla="*/ 341 h 369"/>
                                      <a:gd name="T14" fmla="*/ 0 w 254"/>
                                      <a:gd name="T15" fmla="*/ 312 h 369"/>
                                      <a:gd name="T16" fmla="*/ 29 w 254"/>
                                      <a:gd name="T17" fmla="*/ 284 h 369"/>
                                      <a:gd name="T18" fmla="*/ 142 w 254"/>
                                      <a:gd name="T19" fmla="*/ 284 h 369"/>
                                      <a:gd name="T20" fmla="*/ 226 w 254"/>
                                      <a:gd name="T21" fmla="*/ 312 h 369"/>
                                      <a:gd name="T22" fmla="*/ 254 w 254"/>
                                      <a:gd name="T23" fmla="*/ 341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4" h="369">
                                        <a:moveTo>
                                          <a:pt x="114" y="0"/>
                                        </a:moveTo>
                                        <a:lnTo>
                                          <a:pt x="142" y="0"/>
                                        </a:lnTo>
                                        <a:lnTo>
                                          <a:pt x="142" y="227"/>
                                        </a:lnTo>
                                        <a:lnTo>
                                          <a:pt x="170" y="341"/>
                                        </a:lnTo>
                                        <a:lnTo>
                                          <a:pt x="142" y="369"/>
                                        </a:lnTo>
                                        <a:lnTo>
                                          <a:pt x="29" y="369"/>
                                        </a:lnTo>
                                        <a:lnTo>
                                          <a:pt x="0" y="341"/>
                                        </a:lnTo>
                                        <a:lnTo>
                                          <a:pt x="0" y="312"/>
                                        </a:lnTo>
                                        <a:lnTo>
                                          <a:pt x="29" y="284"/>
                                        </a:lnTo>
                                        <a:lnTo>
                                          <a:pt x="142" y="284"/>
                                        </a:lnTo>
                                        <a:lnTo>
                                          <a:pt x="226" y="312"/>
                                        </a:lnTo>
                                        <a:lnTo>
                                          <a:pt x="254" y="34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 name="Freeform 2641"/>
                                <wps:cNvSpPr>
                                  <a:spLocks/>
                                </wps:cNvSpPr>
                                <wps:spPr bwMode="auto">
                                  <a:xfrm>
                                    <a:off x="4819" y="2867"/>
                                    <a:ext cx="84" cy="9"/>
                                  </a:xfrm>
                                  <a:custGeom>
                                    <a:avLst/>
                                    <a:gdLst>
                                      <a:gd name="T0" fmla="*/ 0 w 254"/>
                                      <a:gd name="T1" fmla="*/ 28 h 28"/>
                                      <a:gd name="T2" fmla="*/ 199 w 254"/>
                                      <a:gd name="T3" fmla="*/ 28 h 28"/>
                                      <a:gd name="T4" fmla="*/ 254 w 254"/>
                                      <a:gd name="T5" fmla="*/ 0 h 28"/>
                                    </a:gdLst>
                                    <a:ahLst/>
                                    <a:cxnLst>
                                      <a:cxn ang="0">
                                        <a:pos x="T0" y="T1"/>
                                      </a:cxn>
                                      <a:cxn ang="0">
                                        <a:pos x="T2" y="T3"/>
                                      </a:cxn>
                                      <a:cxn ang="0">
                                        <a:pos x="T4" y="T5"/>
                                      </a:cxn>
                                    </a:cxnLst>
                                    <a:rect l="0" t="0" r="r" b="b"/>
                                    <a:pathLst>
                                      <a:path w="254" h="28">
                                        <a:moveTo>
                                          <a:pt x="0" y="28"/>
                                        </a:moveTo>
                                        <a:lnTo>
                                          <a:pt x="199" y="28"/>
                                        </a:lnTo>
                                        <a:lnTo>
                                          <a:pt x="254"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2" name="Freeform 2642"/>
                                <wps:cNvSpPr>
                                  <a:spLocks/>
                                </wps:cNvSpPr>
                                <wps:spPr bwMode="auto">
                                  <a:xfrm>
                                    <a:off x="4828" y="2895"/>
                                    <a:ext cx="75" cy="19"/>
                                  </a:xfrm>
                                  <a:custGeom>
                                    <a:avLst/>
                                    <a:gdLst>
                                      <a:gd name="T0" fmla="*/ 0 w 225"/>
                                      <a:gd name="T1" fmla="*/ 57 h 57"/>
                                      <a:gd name="T2" fmla="*/ 141 w 225"/>
                                      <a:gd name="T3" fmla="*/ 57 h 57"/>
                                      <a:gd name="T4" fmla="*/ 197 w 225"/>
                                      <a:gd name="T5" fmla="*/ 28 h 57"/>
                                      <a:gd name="T6" fmla="*/ 225 w 225"/>
                                      <a:gd name="T7" fmla="*/ 0 h 57"/>
                                    </a:gdLst>
                                    <a:ahLst/>
                                    <a:cxnLst>
                                      <a:cxn ang="0">
                                        <a:pos x="T0" y="T1"/>
                                      </a:cxn>
                                      <a:cxn ang="0">
                                        <a:pos x="T2" y="T3"/>
                                      </a:cxn>
                                      <a:cxn ang="0">
                                        <a:pos x="T4" y="T5"/>
                                      </a:cxn>
                                      <a:cxn ang="0">
                                        <a:pos x="T6" y="T7"/>
                                      </a:cxn>
                                    </a:cxnLst>
                                    <a:rect l="0" t="0" r="r" b="b"/>
                                    <a:pathLst>
                                      <a:path w="225" h="57">
                                        <a:moveTo>
                                          <a:pt x="0" y="57"/>
                                        </a:moveTo>
                                        <a:lnTo>
                                          <a:pt x="141" y="57"/>
                                        </a:lnTo>
                                        <a:lnTo>
                                          <a:pt x="197" y="28"/>
                                        </a:lnTo>
                                        <a:lnTo>
                                          <a:pt x="22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3" name="Line 2643"/>
                                <wps:cNvCnPr/>
                                <wps:spPr bwMode="auto">
                                  <a:xfrm>
                                    <a:off x="4809" y="286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14" name="Freeform 2644"/>
                                <wps:cNvSpPr>
                                  <a:spLocks/>
                                </wps:cNvSpPr>
                                <wps:spPr bwMode="auto">
                                  <a:xfrm>
                                    <a:off x="4819" y="2895"/>
                                    <a:ext cx="9" cy="19"/>
                                  </a:xfrm>
                                  <a:custGeom>
                                    <a:avLst/>
                                    <a:gdLst>
                                      <a:gd name="T0" fmla="*/ 29 w 29"/>
                                      <a:gd name="T1" fmla="*/ 0 h 57"/>
                                      <a:gd name="T2" fmla="*/ 0 w 29"/>
                                      <a:gd name="T3" fmla="*/ 28 h 57"/>
                                      <a:gd name="T4" fmla="*/ 29 w 29"/>
                                      <a:gd name="T5" fmla="*/ 57 h 57"/>
                                    </a:gdLst>
                                    <a:ahLst/>
                                    <a:cxnLst>
                                      <a:cxn ang="0">
                                        <a:pos x="T0" y="T1"/>
                                      </a:cxn>
                                      <a:cxn ang="0">
                                        <a:pos x="T2" y="T3"/>
                                      </a:cxn>
                                      <a:cxn ang="0">
                                        <a:pos x="T4" y="T5"/>
                                      </a:cxn>
                                    </a:cxnLst>
                                    <a:rect l="0" t="0" r="r" b="b"/>
                                    <a:pathLst>
                                      <a:path w="29" h="57">
                                        <a:moveTo>
                                          <a:pt x="29" y="0"/>
                                        </a:moveTo>
                                        <a:lnTo>
                                          <a:pt x="0" y="28"/>
                                        </a:lnTo>
                                        <a:lnTo>
                                          <a:pt x="2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5" name="Freeform 2645"/>
                                <wps:cNvSpPr>
                                  <a:spLocks/>
                                </wps:cNvSpPr>
                                <wps:spPr bwMode="auto">
                                  <a:xfrm>
                                    <a:off x="5017" y="2952"/>
                                    <a:ext cx="56" cy="19"/>
                                  </a:xfrm>
                                  <a:custGeom>
                                    <a:avLst/>
                                    <a:gdLst>
                                      <a:gd name="T0" fmla="*/ 0 w 170"/>
                                      <a:gd name="T1" fmla="*/ 0 h 57"/>
                                      <a:gd name="T2" fmla="*/ 57 w 170"/>
                                      <a:gd name="T3" fmla="*/ 57 h 57"/>
                                      <a:gd name="T4" fmla="*/ 170 w 170"/>
                                      <a:gd name="T5" fmla="*/ 57 h 57"/>
                                    </a:gdLst>
                                    <a:ahLst/>
                                    <a:cxnLst>
                                      <a:cxn ang="0">
                                        <a:pos x="T0" y="T1"/>
                                      </a:cxn>
                                      <a:cxn ang="0">
                                        <a:pos x="T2" y="T3"/>
                                      </a:cxn>
                                      <a:cxn ang="0">
                                        <a:pos x="T4" y="T5"/>
                                      </a:cxn>
                                    </a:cxnLst>
                                    <a:rect l="0" t="0" r="r" b="b"/>
                                    <a:pathLst>
                                      <a:path w="170" h="57">
                                        <a:moveTo>
                                          <a:pt x="0" y="0"/>
                                        </a:moveTo>
                                        <a:lnTo>
                                          <a:pt x="57" y="57"/>
                                        </a:lnTo>
                                        <a:lnTo>
                                          <a:pt x="17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6" name="Line 2646"/>
                                <wps:cNvCnPr/>
                                <wps:spPr bwMode="auto">
                                  <a:xfrm>
                                    <a:off x="5017" y="2942"/>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17" name="Line 2647"/>
                                <wps:cNvCnPr/>
                                <wps:spPr bwMode="auto">
                                  <a:xfrm flipH="1">
                                    <a:off x="5055" y="2904"/>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18" name="Line 2648"/>
                                <wps:cNvCnPr/>
                                <wps:spPr bwMode="auto">
                                  <a:xfrm>
                                    <a:off x="5055" y="2895"/>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19" name="Line 2649"/>
                                <wps:cNvCnPr/>
                                <wps:spPr bwMode="auto">
                                  <a:xfrm>
                                    <a:off x="5036" y="2895"/>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0" name="Line 2650"/>
                                <wps:cNvCnPr/>
                                <wps:spPr bwMode="auto">
                                  <a:xfrm flipV="1">
                                    <a:off x="5026" y="2895"/>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1" name="Line 2651"/>
                                <wps:cNvCnPr/>
                                <wps:spPr bwMode="auto">
                                  <a:xfrm flipH="1">
                                    <a:off x="4960" y="2942"/>
                                    <a:ext cx="1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2" name="Line 2652"/>
                                <wps:cNvCnPr/>
                                <wps:spPr bwMode="auto">
                                  <a:xfrm flipH="1">
                                    <a:off x="4979" y="2914"/>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3" name="Line 2653"/>
                                <wps:cNvCnPr/>
                                <wps:spPr bwMode="auto">
                                  <a:xfrm flipH="1">
                                    <a:off x="4988" y="2857"/>
                                    <a:ext cx="1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4" name="Line 2654"/>
                                <wps:cNvCnPr/>
                                <wps:spPr bwMode="auto">
                                  <a:xfrm>
                                    <a:off x="4988" y="284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5" name="Line 2655"/>
                                <wps:cNvCnPr/>
                                <wps:spPr bwMode="auto">
                                  <a:xfrm flipV="1">
                                    <a:off x="5017"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6" name="Line 2656"/>
                                <wps:cNvCnPr/>
                                <wps:spPr bwMode="auto">
                                  <a:xfrm flipV="1">
                                    <a:off x="4970" y="2876"/>
                                    <a:ext cx="47"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7" name="Line 2657"/>
                                <wps:cNvCnPr/>
                                <wps:spPr bwMode="auto">
                                  <a:xfrm>
                                    <a:off x="4960" y="287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8" name="Line 2658"/>
                                <wps:cNvCnPr/>
                                <wps:spPr bwMode="auto">
                                  <a:xfrm>
                                    <a:off x="5244" y="295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9" name="Line 2659"/>
                                <wps:cNvCnPr/>
                                <wps:spPr bwMode="auto">
                                  <a:xfrm>
                                    <a:off x="5225" y="2942"/>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30" name="Line 2660"/>
                                <wps:cNvCnPr/>
                                <wps:spPr bwMode="auto">
                                  <a:xfrm>
                                    <a:off x="5196" y="2942"/>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31" name="Line 2661"/>
                                <wps:cNvCnPr/>
                                <wps:spPr bwMode="auto">
                                  <a:xfrm flipV="1">
                                    <a:off x="5187" y="2942"/>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32" name="Freeform 2662"/>
                                <wps:cNvSpPr>
                                  <a:spLocks/>
                                </wps:cNvSpPr>
                                <wps:spPr bwMode="auto">
                                  <a:xfrm>
                                    <a:off x="5187" y="2952"/>
                                    <a:ext cx="9" cy="19"/>
                                  </a:xfrm>
                                  <a:custGeom>
                                    <a:avLst/>
                                    <a:gdLst>
                                      <a:gd name="T0" fmla="*/ 28 w 28"/>
                                      <a:gd name="T1" fmla="*/ 57 h 57"/>
                                      <a:gd name="T2" fmla="*/ 0 w 28"/>
                                      <a:gd name="T3" fmla="*/ 29 h 57"/>
                                      <a:gd name="T4" fmla="*/ 0 w 28"/>
                                      <a:gd name="T5" fmla="*/ 0 h 57"/>
                                    </a:gdLst>
                                    <a:ahLst/>
                                    <a:cxnLst>
                                      <a:cxn ang="0">
                                        <a:pos x="T0" y="T1"/>
                                      </a:cxn>
                                      <a:cxn ang="0">
                                        <a:pos x="T2" y="T3"/>
                                      </a:cxn>
                                      <a:cxn ang="0">
                                        <a:pos x="T4" y="T5"/>
                                      </a:cxn>
                                    </a:cxnLst>
                                    <a:rect l="0" t="0" r="r" b="b"/>
                                    <a:pathLst>
                                      <a:path w="28" h="57">
                                        <a:moveTo>
                                          <a:pt x="28" y="57"/>
                                        </a:moveTo>
                                        <a:lnTo>
                                          <a:pt x="0" y="29"/>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3" name="Freeform 2663"/>
                                <wps:cNvSpPr>
                                  <a:spLocks/>
                                </wps:cNvSpPr>
                                <wps:spPr bwMode="auto">
                                  <a:xfrm>
                                    <a:off x="5196" y="2961"/>
                                    <a:ext cx="38" cy="10"/>
                                  </a:xfrm>
                                  <a:custGeom>
                                    <a:avLst/>
                                    <a:gdLst>
                                      <a:gd name="T0" fmla="*/ 113 w 113"/>
                                      <a:gd name="T1" fmla="*/ 0 h 28"/>
                                      <a:gd name="T2" fmla="*/ 85 w 113"/>
                                      <a:gd name="T3" fmla="*/ 28 h 28"/>
                                      <a:gd name="T4" fmla="*/ 0 w 113"/>
                                      <a:gd name="T5" fmla="*/ 28 h 28"/>
                                    </a:gdLst>
                                    <a:ahLst/>
                                    <a:cxnLst>
                                      <a:cxn ang="0">
                                        <a:pos x="T0" y="T1"/>
                                      </a:cxn>
                                      <a:cxn ang="0">
                                        <a:pos x="T2" y="T3"/>
                                      </a:cxn>
                                      <a:cxn ang="0">
                                        <a:pos x="T4" y="T5"/>
                                      </a:cxn>
                                    </a:cxnLst>
                                    <a:rect l="0" t="0" r="r" b="b"/>
                                    <a:pathLst>
                                      <a:path w="113" h="28">
                                        <a:moveTo>
                                          <a:pt x="113" y="0"/>
                                        </a:moveTo>
                                        <a:lnTo>
                                          <a:pt x="85"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4" name="Line 2664"/>
                                <wps:cNvCnPr/>
                                <wps:spPr bwMode="auto">
                                  <a:xfrm>
                                    <a:off x="5225" y="2904"/>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35" name="Line 2665"/>
                                <wps:cNvCnPr/>
                                <wps:spPr bwMode="auto">
                                  <a:xfrm>
                                    <a:off x="5225" y="285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36" name="Line 2666"/>
                                <wps:cNvCnPr/>
                                <wps:spPr bwMode="auto">
                                  <a:xfrm>
                                    <a:off x="5215" y="284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37" name="Line 2667"/>
                                <wps:cNvCnPr/>
                                <wps:spPr bwMode="auto">
                                  <a:xfrm flipV="1">
                                    <a:off x="5244"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38" name="Line 2668"/>
                                <wps:cNvCnPr/>
                                <wps:spPr bwMode="auto">
                                  <a:xfrm flipV="1">
                                    <a:off x="5215" y="2876"/>
                                    <a:ext cx="2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39" name="Line 2669"/>
                                <wps:cNvCnPr/>
                                <wps:spPr bwMode="auto">
                                  <a:xfrm>
                                    <a:off x="5187" y="2886"/>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40" name="Line 2670"/>
                                <wps:cNvCnPr/>
                                <wps:spPr bwMode="auto">
                                  <a:xfrm>
                                    <a:off x="5177" y="287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41" name="Line 2671"/>
                                <wps:cNvCnPr/>
                                <wps:spPr bwMode="auto">
                                  <a:xfrm flipV="1">
                                    <a:off x="5149" y="2942"/>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42" name="Line 2672"/>
                                <wps:cNvCnPr/>
                                <wps:spPr bwMode="auto">
                                  <a:xfrm>
                                    <a:off x="5140" y="2961"/>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43" name="Freeform 2673"/>
                                <wps:cNvSpPr>
                                  <a:spLocks/>
                                </wps:cNvSpPr>
                                <wps:spPr bwMode="auto">
                                  <a:xfrm>
                                    <a:off x="5140" y="2867"/>
                                    <a:ext cx="9" cy="94"/>
                                  </a:xfrm>
                                  <a:custGeom>
                                    <a:avLst/>
                                    <a:gdLst>
                                      <a:gd name="T0" fmla="*/ 28 w 28"/>
                                      <a:gd name="T1" fmla="*/ 0 h 284"/>
                                      <a:gd name="T2" fmla="*/ 0 w 28"/>
                                      <a:gd name="T3" fmla="*/ 113 h 284"/>
                                      <a:gd name="T4" fmla="*/ 0 w 28"/>
                                      <a:gd name="T5" fmla="*/ 284 h 284"/>
                                    </a:gdLst>
                                    <a:ahLst/>
                                    <a:cxnLst>
                                      <a:cxn ang="0">
                                        <a:pos x="T0" y="T1"/>
                                      </a:cxn>
                                      <a:cxn ang="0">
                                        <a:pos x="T2" y="T3"/>
                                      </a:cxn>
                                      <a:cxn ang="0">
                                        <a:pos x="T4" y="T5"/>
                                      </a:cxn>
                                    </a:cxnLst>
                                    <a:rect l="0" t="0" r="r" b="b"/>
                                    <a:pathLst>
                                      <a:path w="28" h="284">
                                        <a:moveTo>
                                          <a:pt x="28" y="0"/>
                                        </a:moveTo>
                                        <a:lnTo>
                                          <a:pt x="0" y="113"/>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4" name="Line 2674"/>
                                <wps:cNvCnPr/>
                                <wps:spPr bwMode="auto">
                                  <a:xfrm>
                                    <a:off x="5140" y="2857"/>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45" name="Freeform 2675"/>
                                <wps:cNvSpPr>
                                  <a:spLocks/>
                                </wps:cNvSpPr>
                                <wps:spPr bwMode="auto">
                                  <a:xfrm>
                                    <a:off x="5404" y="2971"/>
                                    <a:ext cx="19" cy="9"/>
                                  </a:xfrm>
                                  <a:custGeom>
                                    <a:avLst/>
                                    <a:gdLst>
                                      <a:gd name="T0" fmla="*/ 57 w 57"/>
                                      <a:gd name="T1" fmla="*/ 0 h 28"/>
                                      <a:gd name="T2" fmla="*/ 29 w 57"/>
                                      <a:gd name="T3" fmla="*/ 28 h 28"/>
                                      <a:gd name="T4" fmla="*/ 0 w 57"/>
                                      <a:gd name="T5" fmla="*/ 28 h 28"/>
                                    </a:gdLst>
                                    <a:ahLst/>
                                    <a:cxnLst>
                                      <a:cxn ang="0">
                                        <a:pos x="T0" y="T1"/>
                                      </a:cxn>
                                      <a:cxn ang="0">
                                        <a:pos x="T2" y="T3"/>
                                      </a:cxn>
                                      <a:cxn ang="0">
                                        <a:pos x="T4" y="T5"/>
                                      </a:cxn>
                                    </a:cxnLst>
                                    <a:rect l="0" t="0" r="r" b="b"/>
                                    <a:pathLst>
                                      <a:path w="57" h="28">
                                        <a:moveTo>
                                          <a:pt x="57" y="0"/>
                                        </a:moveTo>
                                        <a:lnTo>
                                          <a:pt x="29"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46" name="Group 2877"/>
                              <wpg:cNvGrpSpPr>
                                <a:grpSpLocks/>
                              </wpg:cNvGrpSpPr>
                              <wpg:grpSpPr bwMode="auto">
                                <a:xfrm>
                                  <a:off x="2768600" y="377190"/>
                                  <a:ext cx="2028190" cy="1521460"/>
                                  <a:chOff x="4360" y="594"/>
                                  <a:chExt cx="3194" cy="2396"/>
                                </a:xfrm>
                              </wpg:grpSpPr>
                              <wps:wsp>
                                <wps:cNvPr id="2147" name="Line 2677"/>
                                <wps:cNvCnPr/>
                                <wps:spPr bwMode="auto">
                                  <a:xfrm flipH="1">
                                    <a:off x="5347" y="296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48" name="Line 2678"/>
                                <wps:cNvCnPr/>
                                <wps:spPr bwMode="auto">
                                  <a:xfrm flipH="1">
                                    <a:off x="5366" y="2914"/>
                                    <a:ext cx="19"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49" name="Line 2679"/>
                                <wps:cNvCnPr/>
                                <wps:spPr bwMode="auto">
                                  <a:xfrm>
                                    <a:off x="5385" y="286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50" name="Freeform 2680"/>
                                <wps:cNvSpPr>
                                  <a:spLocks/>
                                </wps:cNvSpPr>
                                <wps:spPr bwMode="auto">
                                  <a:xfrm>
                                    <a:off x="5328" y="2942"/>
                                    <a:ext cx="19" cy="10"/>
                                  </a:xfrm>
                                  <a:custGeom>
                                    <a:avLst/>
                                    <a:gdLst>
                                      <a:gd name="T0" fmla="*/ 56 w 56"/>
                                      <a:gd name="T1" fmla="*/ 0 h 28"/>
                                      <a:gd name="T2" fmla="*/ 28 w 56"/>
                                      <a:gd name="T3" fmla="*/ 28 h 28"/>
                                      <a:gd name="T4" fmla="*/ 0 w 56"/>
                                      <a:gd name="T5" fmla="*/ 28 h 28"/>
                                    </a:gdLst>
                                    <a:ahLst/>
                                    <a:cxnLst>
                                      <a:cxn ang="0">
                                        <a:pos x="T0" y="T1"/>
                                      </a:cxn>
                                      <a:cxn ang="0">
                                        <a:pos x="T2" y="T3"/>
                                      </a:cxn>
                                      <a:cxn ang="0">
                                        <a:pos x="T4" y="T5"/>
                                      </a:cxn>
                                    </a:cxnLst>
                                    <a:rect l="0" t="0" r="r" b="b"/>
                                    <a:pathLst>
                                      <a:path w="56" h="28">
                                        <a:moveTo>
                                          <a:pt x="56" y="0"/>
                                        </a:moveTo>
                                        <a:lnTo>
                                          <a:pt x="28"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1" name="Freeform 2681"/>
                                <wps:cNvSpPr>
                                  <a:spLocks/>
                                </wps:cNvSpPr>
                                <wps:spPr bwMode="auto">
                                  <a:xfrm>
                                    <a:off x="5328" y="2895"/>
                                    <a:ext cx="19" cy="47"/>
                                  </a:xfrm>
                                  <a:custGeom>
                                    <a:avLst/>
                                    <a:gdLst>
                                      <a:gd name="T0" fmla="*/ 0 w 56"/>
                                      <a:gd name="T1" fmla="*/ 0 h 142"/>
                                      <a:gd name="T2" fmla="*/ 56 w 56"/>
                                      <a:gd name="T3" fmla="*/ 57 h 142"/>
                                      <a:gd name="T4" fmla="*/ 56 w 56"/>
                                      <a:gd name="T5" fmla="*/ 142 h 142"/>
                                    </a:gdLst>
                                    <a:ahLst/>
                                    <a:cxnLst>
                                      <a:cxn ang="0">
                                        <a:pos x="T0" y="T1"/>
                                      </a:cxn>
                                      <a:cxn ang="0">
                                        <a:pos x="T2" y="T3"/>
                                      </a:cxn>
                                      <a:cxn ang="0">
                                        <a:pos x="T4" y="T5"/>
                                      </a:cxn>
                                    </a:cxnLst>
                                    <a:rect l="0" t="0" r="r" b="b"/>
                                    <a:pathLst>
                                      <a:path w="56" h="142">
                                        <a:moveTo>
                                          <a:pt x="0" y="0"/>
                                        </a:moveTo>
                                        <a:lnTo>
                                          <a:pt x="56" y="57"/>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2" name="Line 2682"/>
                                <wps:cNvCnPr/>
                                <wps:spPr bwMode="auto">
                                  <a:xfrm flipH="1">
                                    <a:off x="5328" y="2876"/>
                                    <a:ext cx="1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53" name="Line 2683"/>
                                <wps:cNvCnPr/>
                                <wps:spPr bwMode="auto">
                                  <a:xfrm flipH="1">
                                    <a:off x="5338"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54" name="Line 2684"/>
                                <wps:cNvCnPr/>
                                <wps:spPr bwMode="auto">
                                  <a:xfrm>
                                    <a:off x="5423" y="2904"/>
                                    <a:ext cx="0" cy="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55" name="Line 2685"/>
                                <wps:cNvCnPr/>
                                <wps:spPr bwMode="auto">
                                  <a:xfrm>
                                    <a:off x="5394" y="2838"/>
                                    <a:ext cx="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56" name="Line 2686"/>
                                <wps:cNvCnPr/>
                                <wps:spPr bwMode="auto">
                                  <a:xfrm>
                                    <a:off x="5347" y="2848"/>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57" name="Line 2687"/>
                                <wps:cNvCnPr/>
                                <wps:spPr bwMode="auto">
                                  <a:xfrm>
                                    <a:off x="5309" y="2848"/>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58" name="Line 2688"/>
                                <wps:cNvCnPr/>
                                <wps:spPr bwMode="auto">
                                  <a:xfrm>
                                    <a:off x="5385" y="290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59" name="Line 2689"/>
                                <wps:cNvCnPr/>
                                <wps:spPr bwMode="auto">
                                  <a:xfrm>
                                    <a:off x="5366" y="2867"/>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60" name="Line 2690"/>
                                <wps:cNvCnPr/>
                                <wps:spPr bwMode="auto">
                                  <a:xfrm>
                                    <a:off x="5309" y="28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61" name="Freeform 2691"/>
                                <wps:cNvSpPr>
                                  <a:spLocks/>
                                </wps:cNvSpPr>
                                <wps:spPr bwMode="auto">
                                  <a:xfrm>
                                    <a:off x="5527" y="2848"/>
                                    <a:ext cx="75" cy="132"/>
                                  </a:xfrm>
                                  <a:custGeom>
                                    <a:avLst/>
                                    <a:gdLst>
                                      <a:gd name="T0" fmla="*/ 0 w 227"/>
                                      <a:gd name="T1" fmla="*/ 0 h 397"/>
                                      <a:gd name="T2" fmla="*/ 227 w 227"/>
                                      <a:gd name="T3" fmla="*/ 0 h 397"/>
                                      <a:gd name="T4" fmla="*/ 227 w 227"/>
                                      <a:gd name="T5" fmla="*/ 397 h 397"/>
                                      <a:gd name="T6" fmla="*/ 198 w 227"/>
                                      <a:gd name="T7" fmla="*/ 397 h 397"/>
                                    </a:gdLst>
                                    <a:ahLst/>
                                    <a:cxnLst>
                                      <a:cxn ang="0">
                                        <a:pos x="T0" y="T1"/>
                                      </a:cxn>
                                      <a:cxn ang="0">
                                        <a:pos x="T2" y="T3"/>
                                      </a:cxn>
                                      <a:cxn ang="0">
                                        <a:pos x="T4" y="T5"/>
                                      </a:cxn>
                                      <a:cxn ang="0">
                                        <a:pos x="T6" y="T7"/>
                                      </a:cxn>
                                    </a:cxnLst>
                                    <a:rect l="0" t="0" r="r" b="b"/>
                                    <a:pathLst>
                                      <a:path w="227" h="397">
                                        <a:moveTo>
                                          <a:pt x="0" y="0"/>
                                        </a:moveTo>
                                        <a:lnTo>
                                          <a:pt x="227" y="0"/>
                                        </a:lnTo>
                                        <a:lnTo>
                                          <a:pt x="227" y="397"/>
                                        </a:lnTo>
                                        <a:lnTo>
                                          <a:pt x="198"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Line 2692"/>
                                <wps:cNvCnPr/>
                                <wps:spPr bwMode="auto">
                                  <a:xfrm>
                                    <a:off x="5546" y="2895"/>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63" name="Line 2693"/>
                                <wps:cNvCnPr/>
                                <wps:spPr bwMode="auto">
                                  <a:xfrm>
                                    <a:off x="5470" y="291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64" name="Line 2694"/>
                                <wps:cNvCnPr/>
                                <wps:spPr bwMode="auto">
                                  <a:xfrm>
                                    <a:off x="5546" y="2961"/>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65" name="Line 2695"/>
                                <wps:cNvCnPr/>
                                <wps:spPr bwMode="auto">
                                  <a:xfrm>
                                    <a:off x="5470" y="2904"/>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66" name="Line 2696"/>
                                <wps:cNvCnPr/>
                                <wps:spPr bwMode="auto">
                                  <a:xfrm>
                                    <a:off x="5470" y="2942"/>
                                    <a:ext cx="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67" name="Freeform 2697"/>
                                <wps:cNvSpPr>
                                  <a:spLocks/>
                                </wps:cNvSpPr>
                                <wps:spPr bwMode="auto">
                                  <a:xfrm>
                                    <a:off x="5470" y="2838"/>
                                    <a:ext cx="19" cy="48"/>
                                  </a:xfrm>
                                  <a:custGeom>
                                    <a:avLst/>
                                    <a:gdLst>
                                      <a:gd name="T0" fmla="*/ 57 w 57"/>
                                      <a:gd name="T1" fmla="*/ 0 h 142"/>
                                      <a:gd name="T2" fmla="*/ 57 w 57"/>
                                      <a:gd name="T3" fmla="*/ 28 h 142"/>
                                      <a:gd name="T4" fmla="*/ 0 w 57"/>
                                      <a:gd name="T5" fmla="*/ 85 h 142"/>
                                      <a:gd name="T6" fmla="*/ 57 w 57"/>
                                      <a:gd name="T7" fmla="*/ 142 h 142"/>
                                    </a:gdLst>
                                    <a:ahLst/>
                                    <a:cxnLst>
                                      <a:cxn ang="0">
                                        <a:pos x="T0" y="T1"/>
                                      </a:cxn>
                                      <a:cxn ang="0">
                                        <a:pos x="T2" y="T3"/>
                                      </a:cxn>
                                      <a:cxn ang="0">
                                        <a:pos x="T4" y="T5"/>
                                      </a:cxn>
                                      <a:cxn ang="0">
                                        <a:pos x="T6" y="T7"/>
                                      </a:cxn>
                                    </a:cxnLst>
                                    <a:rect l="0" t="0" r="r" b="b"/>
                                    <a:pathLst>
                                      <a:path w="57" h="142">
                                        <a:moveTo>
                                          <a:pt x="57" y="0"/>
                                        </a:moveTo>
                                        <a:lnTo>
                                          <a:pt x="57" y="28"/>
                                        </a:lnTo>
                                        <a:lnTo>
                                          <a:pt x="0" y="85"/>
                                        </a:lnTo>
                                        <a:lnTo>
                                          <a:pt x="57"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8" name="Line 2698"/>
                                <wps:cNvCnPr/>
                                <wps:spPr bwMode="auto">
                                  <a:xfrm>
                                    <a:off x="5489" y="2914"/>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69" name="Line 2699"/>
                                <wps:cNvCnPr/>
                                <wps:spPr bwMode="auto">
                                  <a:xfrm>
                                    <a:off x="5508" y="289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0" name="Line 2700"/>
                                <wps:cNvCnPr/>
                                <wps:spPr bwMode="auto">
                                  <a:xfrm>
                                    <a:off x="5508" y="2942"/>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1" name="Line 2701"/>
                                <wps:cNvCnPr/>
                                <wps:spPr bwMode="auto">
                                  <a:xfrm>
                                    <a:off x="5527" y="2848"/>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2" name="Line 2702"/>
                                <wps:cNvCnPr/>
                                <wps:spPr bwMode="auto">
                                  <a:xfrm>
                                    <a:off x="5546" y="2923"/>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3" name="Line 2703"/>
                                <wps:cNvCnPr/>
                                <wps:spPr bwMode="auto">
                                  <a:xfrm>
                                    <a:off x="5564" y="289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4" name="Line 2704"/>
                                <wps:cNvCnPr/>
                                <wps:spPr bwMode="auto">
                                  <a:xfrm flipH="1">
                                    <a:off x="5470" y="2867"/>
                                    <a:ext cx="38"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5" name="Line 2705"/>
                                <wps:cNvCnPr/>
                                <wps:spPr bwMode="auto">
                                  <a:xfrm>
                                    <a:off x="5546"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6" name="Line 2706"/>
                                <wps:cNvCnPr/>
                                <wps:spPr bwMode="auto">
                                  <a:xfrm flipH="1">
                                    <a:off x="5574"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7" name="Line 2707"/>
                                <wps:cNvCnPr/>
                                <wps:spPr bwMode="auto">
                                  <a:xfrm>
                                    <a:off x="5536" y="292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8" name="Line 2708"/>
                                <wps:cNvCnPr/>
                                <wps:spPr bwMode="auto">
                                  <a:xfrm>
                                    <a:off x="4360" y="2990"/>
                                    <a:ext cx="129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9" name="Freeform 2709"/>
                                <wps:cNvSpPr>
                                  <a:spLocks/>
                                </wps:cNvSpPr>
                                <wps:spPr bwMode="auto">
                                  <a:xfrm>
                                    <a:off x="5431" y="797"/>
                                    <a:ext cx="85" cy="123"/>
                                  </a:xfrm>
                                  <a:custGeom>
                                    <a:avLst/>
                                    <a:gdLst>
                                      <a:gd name="T0" fmla="*/ 113 w 255"/>
                                      <a:gd name="T1" fmla="*/ 0 h 369"/>
                                      <a:gd name="T2" fmla="*/ 141 w 255"/>
                                      <a:gd name="T3" fmla="*/ 0 h 369"/>
                                      <a:gd name="T4" fmla="*/ 141 w 255"/>
                                      <a:gd name="T5" fmla="*/ 227 h 369"/>
                                      <a:gd name="T6" fmla="*/ 170 w 255"/>
                                      <a:gd name="T7" fmla="*/ 340 h 369"/>
                                      <a:gd name="T8" fmla="*/ 141 w 255"/>
                                      <a:gd name="T9" fmla="*/ 369 h 369"/>
                                      <a:gd name="T10" fmla="*/ 28 w 255"/>
                                      <a:gd name="T11" fmla="*/ 369 h 369"/>
                                      <a:gd name="T12" fmla="*/ 0 w 255"/>
                                      <a:gd name="T13" fmla="*/ 340 h 369"/>
                                      <a:gd name="T14" fmla="*/ 0 w 255"/>
                                      <a:gd name="T15" fmla="*/ 312 h 369"/>
                                      <a:gd name="T16" fmla="*/ 28 w 255"/>
                                      <a:gd name="T17" fmla="*/ 284 h 369"/>
                                      <a:gd name="T18" fmla="*/ 141 w 255"/>
                                      <a:gd name="T19" fmla="*/ 284 h 369"/>
                                      <a:gd name="T20" fmla="*/ 227 w 255"/>
                                      <a:gd name="T21" fmla="*/ 312 h 369"/>
                                      <a:gd name="T22" fmla="*/ 255 w 255"/>
                                      <a:gd name="T23" fmla="*/ 340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5" h="369">
                                        <a:moveTo>
                                          <a:pt x="113" y="0"/>
                                        </a:moveTo>
                                        <a:lnTo>
                                          <a:pt x="141" y="0"/>
                                        </a:lnTo>
                                        <a:lnTo>
                                          <a:pt x="141" y="227"/>
                                        </a:lnTo>
                                        <a:lnTo>
                                          <a:pt x="170" y="340"/>
                                        </a:lnTo>
                                        <a:lnTo>
                                          <a:pt x="141" y="369"/>
                                        </a:lnTo>
                                        <a:lnTo>
                                          <a:pt x="28" y="369"/>
                                        </a:lnTo>
                                        <a:lnTo>
                                          <a:pt x="0" y="340"/>
                                        </a:lnTo>
                                        <a:lnTo>
                                          <a:pt x="0" y="312"/>
                                        </a:lnTo>
                                        <a:lnTo>
                                          <a:pt x="28" y="284"/>
                                        </a:lnTo>
                                        <a:lnTo>
                                          <a:pt x="141" y="284"/>
                                        </a:lnTo>
                                        <a:lnTo>
                                          <a:pt x="227" y="312"/>
                                        </a:lnTo>
                                        <a:lnTo>
                                          <a:pt x="255" y="3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0" name="Freeform 2710"/>
                                <wps:cNvSpPr>
                                  <a:spLocks/>
                                </wps:cNvSpPr>
                                <wps:spPr bwMode="auto">
                                  <a:xfrm>
                                    <a:off x="5431" y="816"/>
                                    <a:ext cx="85" cy="9"/>
                                  </a:xfrm>
                                  <a:custGeom>
                                    <a:avLst/>
                                    <a:gdLst>
                                      <a:gd name="T0" fmla="*/ 0 w 255"/>
                                      <a:gd name="T1" fmla="*/ 28 h 28"/>
                                      <a:gd name="T2" fmla="*/ 198 w 255"/>
                                      <a:gd name="T3" fmla="*/ 28 h 28"/>
                                      <a:gd name="T4" fmla="*/ 255 w 255"/>
                                      <a:gd name="T5" fmla="*/ 0 h 28"/>
                                    </a:gdLst>
                                    <a:ahLst/>
                                    <a:cxnLst>
                                      <a:cxn ang="0">
                                        <a:pos x="T0" y="T1"/>
                                      </a:cxn>
                                      <a:cxn ang="0">
                                        <a:pos x="T2" y="T3"/>
                                      </a:cxn>
                                      <a:cxn ang="0">
                                        <a:pos x="T4" y="T5"/>
                                      </a:cxn>
                                    </a:cxnLst>
                                    <a:rect l="0" t="0" r="r" b="b"/>
                                    <a:pathLst>
                                      <a:path w="255" h="28">
                                        <a:moveTo>
                                          <a:pt x="0" y="28"/>
                                        </a:moveTo>
                                        <a:lnTo>
                                          <a:pt x="198" y="28"/>
                                        </a:lnTo>
                                        <a:lnTo>
                                          <a:pt x="25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Freeform 2711"/>
                                <wps:cNvSpPr>
                                  <a:spLocks/>
                                </wps:cNvSpPr>
                                <wps:spPr bwMode="auto">
                                  <a:xfrm>
                                    <a:off x="5440" y="844"/>
                                    <a:ext cx="76" cy="19"/>
                                  </a:xfrm>
                                  <a:custGeom>
                                    <a:avLst/>
                                    <a:gdLst>
                                      <a:gd name="T0" fmla="*/ 0 w 227"/>
                                      <a:gd name="T1" fmla="*/ 56 h 56"/>
                                      <a:gd name="T2" fmla="*/ 142 w 227"/>
                                      <a:gd name="T3" fmla="*/ 56 h 56"/>
                                      <a:gd name="T4" fmla="*/ 199 w 227"/>
                                      <a:gd name="T5" fmla="*/ 28 h 56"/>
                                      <a:gd name="T6" fmla="*/ 227 w 227"/>
                                      <a:gd name="T7" fmla="*/ 0 h 56"/>
                                    </a:gdLst>
                                    <a:ahLst/>
                                    <a:cxnLst>
                                      <a:cxn ang="0">
                                        <a:pos x="T0" y="T1"/>
                                      </a:cxn>
                                      <a:cxn ang="0">
                                        <a:pos x="T2" y="T3"/>
                                      </a:cxn>
                                      <a:cxn ang="0">
                                        <a:pos x="T4" y="T5"/>
                                      </a:cxn>
                                      <a:cxn ang="0">
                                        <a:pos x="T6" y="T7"/>
                                      </a:cxn>
                                    </a:cxnLst>
                                    <a:rect l="0" t="0" r="r" b="b"/>
                                    <a:pathLst>
                                      <a:path w="227" h="56">
                                        <a:moveTo>
                                          <a:pt x="0" y="56"/>
                                        </a:moveTo>
                                        <a:lnTo>
                                          <a:pt x="142" y="56"/>
                                        </a:lnTo>
                                        <a:lnTo>
                                          <a:pt x="199" y="28"/>
                                        </a:lnTo>
                                        <a:lnTo>
                                          <a:pt x="22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2" name="Line 2712"/>
                                <wps:cNvCnPr/>
                                <wps:spPr bwMode="auto">
                                  <a:xfrm>
                                    <a:off x="5421"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83" name="Freeform 2713"/>
                                <wps:cNvSpPr>
                                  <a:spLocks/>
                                </wps:cNvSpPr>
                                <wps:spPr bwMode="auto">
                                  <a:xfrm>
                                    <a:off x="5431" y="844"/>
                                    <a:ext cx="9" cy="19"/>
                                  </a:xfrm>
                                  <a:custGeom>
                                    <a:avLst/>
                                    <a:gdLst>
                                      <a:gd name="T0" fmla="*/ 28 w 28"/>
                                      <a:gd name="T1" fmla="*/ 0 h 56"/>
                                      <a:gd name="T2" fmla="*/ 0 w 28"/>
                                      <a:gd name="T3" fmla="*/ 28 h 56"/>
                                      <a:gd name="T4" fmla="*/ 28 w 28"/>
                                      <a:gd name="T5" fmla="*/ 56 h 56"/>
                                    </a:gdLst>
                                    <a:ahLst/>
                                    <a:cxnLst>
                                      <a:cxn ang="0">
                                        <a:pos x="T0" y="T1"/>
                                      </a:cxn>
                                      <a:cxn ang="0">
                                        <a:pos x="T2" y="T3"/>
                                      </a:cxn>
                                      <a:cxn ang="0">
                                        <a:pos x="T4" y="T5"/>
                                      </a:cxn>
                                    </a:cxnLst>
                                    <a:rect l="0" t="0" r="r" b="b"/>
                                    <a:pathLst>
                                      <a:path w="28" h="56">
                                        <a:moveTo>
                                          <a:pt x="28" y="0"/>
                                        </a:moveTo>
                                        <a:lnTo>
                                          <a:pt x="0" y="28"/>
                                        </a:lnTo>
                                        <a:lnTo>
                                          <a:pt x="28"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4" name="Freeform 2714"/>
                                <wps:cNvSpPr>
                                  <a:spLocks/>
                                </wps:cNvSpPr>
                                <wps:spPr bwMode="auto">
                                  <a:xfrm>
                                    <a:off x="5629" y="901"/>
                                    <a:ext cx="56" cy="19"/>
                                  </a:xfrm>
                                  <a:custGeom>
                                    <a:avLst/>
                                    <a:gdLst>
                                      <a:gd name="T0" fmla="*/ 0 w 169"/>
                                      <a:gd name="T1" fmla="*/ 0 h 57"/>
                                      <a:gd name="T2" fmla="*/ 57 w 169"/>
                                      <a:gd name="T3" fmla="*/ 57 h 57"/>
                                      <a:gd name="T4" fmla="*/ 169 w 169"/>
                                      <a:gd name="T5" fmla="*/ 57 h 57"/>
                                    </a:gdLst>
                                    <a:ahLst/>
                                    <a:cxnLst>
                                      <a:cxn ang="0">
                                        <a:pos x="T0" y="T1"/>
                                      </a:cxn>
                                      <a:cxn ang="0">
                                        <a:pos x="T2" y="T3"/>
                                      </a:cxn>
                                      <a:cxn ang="0">
                                        <a:pos x="T4" y="T5"/>
                                      </a:cxn>
                                    </a:cxnLst>
                                    <a:rect l="0" t="0" r="r" b="b"/>
                                    <a:pathLst>
                                      <a:path w="169" h="57">
                                        <a:moveTo>
                                          <a:pt x="0" y="0"/>
                                        </a:moveTo>
                                        <a:lnTo>
                                          <a:pt x="57" y="57"/>
                                        </a:lnTo>
                                        <a:lnTo>
                                          <a:pt x="16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5" name="Line 2715"/>
                                <wps:cNvCnPr/>
                                <wps:spPr bwMode="auto">
                                  <a:xfrm>
                                    <a:off x="5629" y="892"/>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86" name="Line 2716"/>
                                <wps:cNvCnPr/>
                                <wps:spPr bwMode="auto">
                                  <a:xfrm flipH="1">
                                    <a:off x="5667" y="854"/>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87" name="Line 2717"/>
                                <wps:cNvCnPr/>
                                <wps:spPr bwMode="auto">
                                  <a:xfrm>
                                    <a:off x="5667" y="844"/>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88" name="Line 2718"/>
                                <wps:cNvCnPr/>
                                <wps:spPr bwMode="auto">
                                  <a:xfrm>
                                    <a:off x="5648" y="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89" name="Line 2719"/>
                                <wps:cNvCnPr/>
                                <wps:spPr bwMode="auto">
                                  <a:xfrm flipV="1">
                                    <a:off x="5638" y="84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0" name="Line 2720"/>
                                <wps:cNvCnPr/>
                                <wps:spPr bwMode="auto">
                                  <a:xfrm flipH="1">
                                    <a:off x="5572" y="892"/>
                                    <a:ext cx="1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1" name="Line 2721"/>
                                <wps:cNvCnPr/>
                                <wps:spPr bwMode="auto">
                                  <a:xfrm flipH="1">
                                    <a:off x="5591" y="863"/>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2" name="Line 2722"/>
                                <wps:cNvCnPr/>
                                <wps:spPr bwMode="auto">
                                  <a:xfrm flipH="1">
                                    <a:off x="5601" y="806"/>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3" name="Line 2723"/>
                                <wps:cNvCnPr/>
                                <wps:spPr bwMode="auto">
                                  <a:xfrm>
                                    <a:off x="5601" y="79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4" name="Line 2724"/>
                                <wps:cNvCnPr/>
                                <wps:spPr bwMode="auto">
                                  <a:xfrm flipV="1">
                                    <a:off x="5629" y="816"/>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5" name="Line 2725"/>
                                <wps:cNvCnPr/>
                                <wps:spPr bwMode="auto">
                                  <a:xfrm flipV="1">
                                    <a:off x="5582" y="825"/>
                                    <a:ext cx="47"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6" name="Line 2726"/>
                                <wps:cNvCnPr/>
                                <wps:spPr bwMode="auto">
                                  <a:xfrm>
                                    <a:off x="5572" y="825"/>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7" name="Line 2727"/>
                                <wps:cNvCnPr/>
                                <wps:spPr bwMode="auto">
                                  <a:xfrm>
                                    <a:off x="5855" y="901"/>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8" name="Line 2728"/>
                                <wps:cNvCnPr/>
                                <wps:spPr bwMode="auto">
                                  <a:xfrm>
                                    <a:off x="5837" y="892"/>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9" name="Line 2729"/>
                                <wps:cNvCnPr/>
                                <wps:spPr bwMode="auto">
                                  <a:xfrm>
                                    <a:off x="5808" y="892"/>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00" name="Line 2730"/>
                                <wps:cNvCnPr/>
                                <wps:spPr bwMode="auto">
                                  <a:xfrm flipV="1">
                                    <a:off x="5799"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01" name="Freeform 2731"/>
                                <wps:cNvSpPr>
                                  <a:spLocks/>
                                </wps:cNvSpPr>
                                <wps:spPr bwMode="auto">
                                  <a:xfrm>
                                    <a:off x="5799" y="901"/>
                                    <a:ext cx="9" cy="19"/>
                                  </a:xfrm>
                                  <a:custGeom>
                                    <a:avLst/>
                                    <a:gdLst>
                                      <a:gd name="T0" fmla="*/ 28 w 28"/>
                                      <a:gd name="T1" fmla="*/ 57 h 57"/>
                                      <a:gd name="T2" fmla="*/ 0 w 28"/>
                                      <a:gd name="T3" fmla="*/ 28 h 57"/>
                                      <a:gd name="T4" fmla="*/ 0 w 28"/>
                                      <a:gd name="T5" fmla="*/ 0 h 57"/>
                                    </a:gdLst>
                                    <a:ahLst/>
                                    <a:cxnLst>
                                      <a:cxn ang="0">
                                        <a:pos x="T0" y="T1"/>
                                      </a:cxn>
                                      <a:cxn ang="0">
                                        <a:pos x="T2" y="T3"/>
                                      </a:cxn>
                                      <a:cxn ang="0">
                                        <a:pos x="T4" y="T5"/>
                                      </a:cxn>
                                    </a:cxnLst>
                                    <a:rect l="0" t="0" r="r" b="b"/>
                                    <a:pathLst>
                                      <a:path w="28" h="57">
                                        <a:moveTo>
                                          <a:pt x="28"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2" name="Freeform 2732"/>
                                <wps:cNvSpPr>
                                  <a:spLocks/>
                                </wps:cNvSpPr>
                                <wps:spPr bwMode="auto">
                                  <a:xfrm>
                                    <a:off x="5808" y="910"/>
                                    <a:ext cx="38" cy="10"/>
                                  </a:xfrm>
                                  <a:custGeom>
                                    <a:avLst/>
                                    <a:gdLst>
                                      <a:gd name="T0" fmla="*/ 114 w 114"/>
                                      <a:gd name="T1" fmla="*/ 0 h 29"/>
                                      <a:gd name="T2" fmla="*/ 86 w 114"/>
                                      <a:gd name="T3" fmla="*/ 29 h 29"/>
                                      <a:gd name="T4" fmla="*/ 0 w 114"/>
                                      <a:gd name="T5" fmla="*/ 29 h 29"/>
                                    </a:gdLst>
                                    <a:ahLst/>
                                    <a:cxnLst>
                                      <a:cxn ang="0">
                                        <a:pos x="T0" y="T1"/>
                                      </a:cxn>
                                      <a:cxn ang="0">
                                        <a:pos x="T2" y="T3"/>
                                      </a:cxn>
                                      <a:cxn ang="0">
                                        <a:pos x="T4" y="T5"/>
                                      </a:cxn>
                                    </a:cxnLst>
                                    <a:rect l="0" t="0" r="r" b="b"/>
                                    <a:pathLst>
                                      <a:path w="114" h="29">
                                        <a:moveTo>
                                          <a:pt x="114" y="0"/>
                                        </a:moveTo>
                                        <a:lnTo>
                                          <a:pt x="86"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3" name="Line 2733"/>
                                <wps:cNvCnPr/>
                                <wps:spPr bwMode="auto">
                                  <a:xfrm>
                                    <a:off x="5837" y="854"/>
                                    <a:ext cx="9"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04" name="Line 2734"/>
                                <wps:cNvCnPr/>
                                <wps:spPr bwMode="auto">
                                  <a:xfrm>
                                    <a:off x="5837" y="806"/>
                                    <a:ext cx="0"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05" name="Line 2735"/>
                                <wps:cNvCnPr/>
                                <wps:spPr bwMode="auto">
                                  <a:xfrm>
                                    <a:off x="5827" y="79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06" name="Line 2736"/>
                                <wps:cNvCnPr/>
                                <wps:spPr bwMode="auto">
                                  <a:xfrm flipV="1">
                                    <a:off x="5855"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07" name="Line 2737"/>
                                <wps:cNvCnPr/>
                                <wps:spPr bwMode="auto">
                                  <a:xfrm flipV="1">
                                    <a:off x="5827" y="825"/>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08" name="Line 2738"/>
                                <wps:cNvCnPr/>
                                <wps:spPr bwMode="auto">
                                  <a:xfrm>
                                    <a:off x="5799" y="83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09" name="Line 2739"/>
                                <wps:cNvCnPr/>
                                <wps:spPr bwMode="auto">
                                  <a:xfrm>
                                    <a:off x="5789" y="825"/>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10" name="Line 2740"/>
                                <wps:cNvCnPr/>
                                <wps:spPr bwMode="auto">
                                  <a:xfrm flipV="1">
                                    <a:off x="5761" y="892"/>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11" name="Line 2741"/>
                                <wps:cNvCnPr/>
                                <wps:spPr bwMode="auto">
                                  <a:xfrm>
                                    <a:off x="5751" y="910"/>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12" name="Freeform 2742"/>
                                <wps:cNvSpPr>
                                  <a:spLocks/>
                                </wps:cNvSpPr>
                                <wps:spPr bwMode="auto">
                                  <a:xfrm>
                                    <a:off x="5751" y="816"/>
                                    <a:ext cx="10" cy="94"/>
                                  </a:xfrm>
                                  <a:custGeom>
                                    <a:avLst/>
                                    <a:gdLst>
                                      <a:gd name="T0" fmla="*/ 29 w 29"/>
                                      <a:gd name="T1" fmla="*/ 0 h 283"/>
                                      <a:gd name="T2" fmla="*/ 0 w 29"/>
                                      <a:gd name="T3" fmla="*/ 113 h 283"/>
                                      <a:gd name="T4" fmla="*/ 0 w 29"/>
                                      <a:gd name="T5" fmla="*/ 283 h 283"/>
                                    </a:gdLst>
                                    <a:ahLst/>
                                    <a:cxnLst>
                                      <a:cxn ang="0">
                                        <a:pos x="T0" y="T1"/>
                                      </a:cxn>
                                      <a:cxn ang="0">
                                        <a:pos x="T2" y="T3"/>
                                      </a:cxn>
                                      <a:cxn ang="0">
                                        <a:pos x="T4" y="T5"/>
                                      </a:cxn>
                                    </a:cxnLst>
                                    <a:rect l="0" t="0" r="r" b="b"/>
                                    <a:pathLst>
                                      <a:path w="29" h="283">
                                        <a:moveTo>
                                          <a:pt x="29"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Line 2743"/>
                                <wps:cNvCnPr/>
                                <wps:spPr bwMode="auto">
                                  <a:xfrm>
                                    <a:off x="5751" y="80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14" name="Line 2744"/>
                                <wps:cNvCnPr/>
                                <wps:spPr bwMode="auto">
                                  <a:xfrm>
                                    <a:off x="5922" y="901"/>
                                    <a:ext cx="2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15" name="Line 2745"/>
                                <wps:cNvCnPr/>
                                <wps:spPr bwMode="auto">
                                  <a:xfrm>
                                    <a:off x="6101" y="797"/>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16" name="Freeform 2746"/>
                                <wps:cNvSpPr>
                                  <a:spLocks/>
                                </wps:cNvSpPr>
                                <wps:spPr bwMode="auto">
                                  <a:xfrm>
                                    <a:off x="6101" y="892"/>
                                    <a:ext cx="94" cy="18"/>
                                  </a:xfrm>
                                  <a:custGeom>
                                    <a:avLst/>
                                    <a:gdLst>
                                      <a:gd name="T0" fmla="*/ 0 w 284"/>
                                      <a:gd name="T1" fmla="*/ 56 h 56"/>
                                      <a:gd name="T2" fmla="*/ 284 w 284"/>
                                      <a:gd name="T3" fmla="*/ 56 h 56"/>
                                      <a:gd name="T4" fmla="*/ 284 w 284"/>
                                      <a:gd name="T5" fmla="*/ 0 h 56"/>
                                    </a:gdLst>
                                    <a:ahLst/>
                                    <a:cxnLst>
                                      <a:cxn ang="0">
                                        <a:pos x="T0" y="T1"/>
                                      </a:cxn>
                                      <a:cxn ang="0">
                                        <a:pos x="T2" y="T3"/>
                                      </a:cxn>
                                      <a:cxn ang="0">
                                        <a:pos x="T4" y="T5"/>
                                      </a:cxn>
                                    </a:cxnLst>
                                    <a:rect l="0" t="0" r="r" b="b"/>
                                    <a:pathLst>
                                      <a:path w="284" h="56">
                                        <a:moveTo>
                                          <a:pt x="0" y="56"/>
                                        </a:moveTo>
                                        <a:lnTo>
                                          <a:pt x="284" y="56"/>
                                        </a:lnTo>
                                        <a:lnTo>
                                          <a:pt x="284"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Line 2747"/>
                                <wps:cNvCnPr/>
                                <wps:spPr bwMode="auto">
                                  <a:xfrm>
                                    <a:off x="6110" y="797"/>
                                    <a:ext cx="0" cy="11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18" name="Freeform 2748"/>
                                <wps:cNvSpPr>
                                  <a:spLocks/>
                                </wps:cNvSpPr>
                                <wps:spPr bwMode="auto">
                                  <a:xfrm>
                                    <a:off x="6252" y="854"/>
                                    <a:ext cx="19" cy="9"/>
                                  </a:xfrm>
                                  <a:custGeom>
                                    <a:avLst/>
                                    <a:gdLst>
                                      <a:gd name="T0" fmla="*/ 56 w 56"/>
                                      <a:gd name="T1" fmla="*/ 0 h 28"/>
                                      <a:gd name="T2" fmla="*/ 28 w 56"/>
                                      <a:gd name="T3" fmla="*/ 28 h 28"/>
                                      <a:gd name="T4" fmla="*/ 0 w 56"/>
                                      <a:gd name="T5" fmla="*/ 28 h 28"/>
                                    </a:gdLst>
                                    <a:ahLst/>
                                    <a:cxnLst>
                                      <a:cxn ang="0">
                                        <a:pos x="T0" y="T1"/>
                                      </a:cxn>
                                      <a:cxn ang="0">
                                        <a:pos x="T2" y="T3"/>
                                      </a:cxn>
                                      <a:cxn ang="0">
                                        <a:pos x="T4" y="T5"/>
                                      </a:cxn>
                                    </a:cxnLst>
                                    <a:rect l="0" t="0" r="r" b="b"/>
                                    <a:pathLst>
                                      <a:path w="56" h="28">
                                        <a:moveTo>
                                          <a:pt x="56" y="0"/>
                                        </a:moveTo>
                                        <a:lnTo>
                                          <a:pt x="28"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9" name="Line 2749"/>
                                <wps:cNvCnPr/>
                                <wps:spPr bwMode="auto">
                                  <a:xfrm flipH="1">
                                    <a:off x="6271" y="835"/>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0" name="Freeform 2750"/>
                                <wps:cNvSpPr>
                                  <a:spLocks/>
                                </wps:cNvSpPr>
                                <wps:spPr bwMode="auto">
                                  <a:xfrm>
                                    <a:off x="6365" y="788"/>
                                    <a:ext cx="19" cy="75"/>
                                  </a:xfrm>
                                  <a:custGeom>
                                    <a:avLst/>
                                    <a:gdLst>
                                      <a:gd name="T0" fmla="*/ 57 w 57"/>
                                      <a:gd name="T1" fmla="*/ 0 h 226"/>
                                      <a:gd name="T2" fmla="*/ 57 w 57"/>
                                      <a:gd name="T3" fmla="*/ 226 h 226"/>
                                      <a:gd name="T4" fmla="*/ 0 w 57"/>
                                      <a:gd name="T5" fmla="*/ 226 h 226"/>
                                    </a:gdLst>
                                    <a:ahLst/>
                                    <a:cxnLst>
                                      <a:cxn ang="0">
                                        <a:pos x="T0" y="T1"/>
                                      </a:cxn>
                                      <a:cxn ang="0">
                                        <a:pos x="T2" y="T3"/>
                                      </a:cxn>
                                      <a:cxn ang="0">
                                        <a:pos x="T4" y="T5"/>
                                      </a:cxn>
                                    </a:cxnLst>
                                    <a:rect l="0" t="0" r="r" b="b"/>
                                    <a:pathLst>
                                      <a:path w="57" h="226">
                                        <a:moveTo>
                                          <a:pt x="57" y="0"/>
                                        </a:moveTo>
                                        <a:lnTo>
                                          <a:pt x="57" y="226"/>
                                        </a:lnTo>
                                        <a:lnTo>
                                          <a:pt x="0" y="22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1" name="Line 2751"/>
                                <wps:cNvCnPr/>
                                <wps:spPr bwMode="auto">
                                  <a:xfrm>
                                    <a:off x="6356" y="79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2" name="Line 2752"/>
                                <wps:cNvCnPr/>
                                <wps:spPr bwMode="auto">
                                  <a:xfrm>
                                    <a:off x="6318" y="873"/>
                                    <a:ext cx="0"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3" name="Line 2753"/>
                                <wps:cNvCnPr/>
                                <wps:spPr bwMode="auto">
                                  <a:xfrm>
                                    <a:off x="6309" y="797"/>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4" name="Line 2754"/>
                                <wps:cNvCnPr/>
                                <wps:spPr bwMode="auto">
                                  <a:xfrm>
                                    <a:off x="6280" y="797"/>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5" name="Line 2755"/>
                                <wps:cNvCnPr/>
                                <wps:spPr bwMode="auto">
                                  <a:xfrm>
                                    <a:off x="6252" y="929"/>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6" name="Line 2756"/>
                                <wps:cNvCnPr/>
                                <wps:spPr bwMode="auto">
                                  <a:xfrm>
                                    <a:off x="6271" y="892"/>
                                    <a:ext cx="9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7" name="Line 2757"/>
                                <wps:cNvCnPr/>
                                <wps:spPr bwMode="auto">
                                  <a:xfrm>
                                    <a:off x="6252" y="825"/>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8" name="Line 2758"/>
                                <wps:cNvCnPr/>
                                <wps:spPr bwMode="auto">
                                  <a:xfrm>
                                    <a:off x="6261" y="797"/>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9" name="Freeform 2759"/>
                                <wps:cNvSpPr>
                                  <a:spLocks/>
                                </wps:cNvSpPr>
                                <wps:spPr bwMode="auto">
                                  <a:xfrm>
                                    <a:off x="6516" y="797"/>
                                    <a:ext cx="38" cy="104"/>
                                  </a:xfrm>
                                  <a:custGeom>
                                    <a:avLst/>
                                    <a:gdLst>
                                      <a:gd name="T0" fmla="*/ 0 w 114"/>
                                      <a:gd name="T1" fmla="*/ 0 h 312"/>
                                      <a:gd name="T2" fmla="*/ 114 w 114"/>
                                      <a:gd name="T3" fmla="*/ 0 h 312"/>
                                      <a:gd name="T4" fmla="*/ 114 w 114"/>
                                      <a:gd name="T5" fmla="*/ 57 h 312"/>
                                      <a:gd name="T6" fmla="*/ 85 w 114"/>
                                      <a:gd name="T7" fmla="*/ 113 h 312"/>
                                      <a:gd name="T8" fmla="*/ 57 w 114"/>
                                      <a:gd name="T9" fmla="*/ 142 h 312"/>
                                      <a:gd name="T10" fmla="*/ 114 w 114"/>
                                      <a:gd name="T11" fmla="*/ 198 h 312"/>
                                      <a:gd name="T12" fmla="*/ 114 w 114"/>
                                      <a:gd name="T13" fmla="*/ 284 h 312"/>
                                      <a:gd name="T14" fmla="*/ 85 w 114"/>
                                      <a:gd name="T15" fmla="*/ 312 h 312"/>
                                      <a:gd name="T16" fmla="*/ 57 w 114"/>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4" h="312">
                                        <a:moveTo>
                                          <a:pt x="0" y="0"/>
                                        </a:moveTo>
                                        <a:lnTo>
                                          <a:pt x="114" y="0"/>
                                        </a:lnTo>
                                        <a:lnTo>
                                          <a:pt x="114" y="57"/>
                                        </a:lnTo>
                                        <a:lnTo>
                                          <a:pt x="85" y="113"/>
                                        </a:lnTo>
                                        <a:lnTo>
                                          <a:pt x="57" y="142"/>
                                        </a:lnTo>
                                        <a:lnTo>
                                          <a:pt x="114" y="198"/>
                                        </a:lnTo>
                                        <a:lnTo>
                                          <a:pt x="114" y="284"/>
                                        </a:lnTo>
                                        <a:lnTo>
                                          <a:pt x="85" y="312"/>
                                        </a:lnTo>
                                        <a:lnTo>
                                          <a:pt x="57"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0" name="Line 2760"/>
                                <wps:cNvCnPr/>
                                <wps:spPr bwMode="auto">
                                  <a:xfrm>
                                    <a:off x="6431" y="806"/>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31" name="Line 2761"/>
                                <wps:cNvCnPr/>
                                <wps:spPr bwMode="auto">
                                  <a:xfrm>
                                    <a:off x="6422" y="854"/>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32" name="Rectangle 2762"/>
                                <wps:cNvSpPr>
                                  <a:spLocks noChangeArrowheads="1"/>
                                </wps:cNvSpPr>
                                <wps:spPr bwMode="auto">
                                  <a:xfrm>
                                    <a:off x="6431" y="882"/>
                                    <a:ext cx="57" cy="4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3" name="Line 2763"/>
                                <wps:cNvCnPr/>
                                <wps:spPr bwMode="auto">
                                  <a:xfrm>
                                    <a:off x="6459" y="788"/>
                                    <a:ext cx="0"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34" name="Line 2764"/>
                                <wps:cNvCnPr/>
                                <wps:spPr bwMode="auto">
                                  <a:xfrm>
                                    <a:off x="6516" y="797"/>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35" name="Line 2765"/>
                                <wps:cNvCnPr/>
                                <wps:spPr bwMode="auto">
                                  <a:xfrm>
                                    <a:off x="6440" y="825"/>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36" name="Line 2766"/>
                                <wps:cNvCnPr/>
                                <wps:spPr bwMode="auto">
                                  <a:xfrm flipH="1">
                                    <a:off x="6469" y="825"/>
                                    <a:ext cx="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37" name="Line 2767"/>
                                <wps:cNvCnPr/>
                                <wps:spPr bwMode="auto">
                                  <a:xfrm>
                                    <a:off x="6592" y="816"/>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38" name="Line 2768"/>
                                <wps:cNvCnPr/>
                                <wps:spPr bwMode="auto">
                                  <a:xfrm>
                                    <a:off x="6658" y="825"/>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39" name="Freeform 2769"/>
                                <wps:cNvSpPr>
                                  <a:spLocks/>
                                </wps:cNvSpPr>
                                <wps:spPr bwMode="auto">
                                  <a:xfrm>
                                    <a:off x="6686" y="788"/>
                                    <a:ext cx="19" cy="141"/>
                                  </a:xfrm>
                                  <a:custGeom>
                                    <a:avLst/>
                                    <a:gdLst>
                                      <a:gd name="T0" fmla="*/ 0 w 57"/>
                                      <a:gd name="T1" fmla="*/ 425 h 425"/>
                                      <a:gd name="T2" fmla="*/ 57 w 57"/>
                                      <a:gd name="T3" fmla="*/ 425 h 425"/>
                                      <a:gd name="T4" fmla="*/ 57 w 57"/>
                                      <a:gd name="T5" fmla="*/ 0 h 425"/>
                                    </a:gdLst>
                                    <a:ahLst/>
                                    <a:cxnLst>
                                      <a:cxn ang="0">
                                        <a:pos x="T0" y="T1"/>
                                      </a:cxn>
                                      <a:cxn ang="0">
                                        <a:pos x="T2" y="T3"/>
                                      </a:cxn>
                                      <a:cxn ang="0">
                                        <a:pos x="T4" y="T5"/>
                                      </a:cxn>
                                    </a:cxnLst>
                                    <a:rect l="0" t="0" r="r" b="b"/>
                                    <a:pathLst>
                                      <a:path w="57" h="425">
                                        <a:moveTo>
                                          <a:pt x="0" y="425"/>
                                        </a:moveTo>
                                        <a:lnTo>
                                          <a:pt x="57" y="425"/>
                                        </a:lnTo>
                                        <a:lnTo>
                                          <a:pt x="5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Line 2770"/>
                                <wps:cNvCnPr/>
                                <wps:spPr bwMode="auto">
                                  <a:xfrm>
                                    <a:off x="6620" y="78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41" name="Line 2771"/>
                                <wps:cNvCnPr/>
                                <wps:spPr bwMode="auto">
                                  <a:xfrm flipH="1">
                                    <a:off x="6592" y="816"/>
                                    <a:ext cx="28"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42" name="Line 2772"/>
                                <wps:cNvCnPr/>
                                <wps:spPr bwMode="auto">
                                  <a:xfrm>
                                    <a:off x="6620" y="816"/>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43" name="Freeform 2773"/>
                                <wps:cNvSpPr>
                                  <a:spLocks/>
                                </wps:cNvSpPr>
                                <wps:spPr bwMode="auto">
                                  <a:xfrm>
                                    <a:off x="6648" y="825"/>
                                    <a:ext cx="57" cy="85"/>
                                  </a:xfrm>
                                  <a:custGeom>
                                    <a:avLst/>
                                    <a:gdLst>
                                      <a:gd name="T0" fmla="*/ 170 w 170"/>
                                      <a:gd name="T1" fmla="*/ 0 h 255"/>
                                      <a:gd name="T2" fmla="*/ 113 w 170"/>
                                      <a:gd name="T3" fmla="*/ 113 h 255"/>
                                      <a:gd name="T4" fmla="*/ 85 w 170"/>
                                      <a:gd name="T5" fmla="*/ 170 h 255"/>
                                      <a:gd name="T6" fmla="*/ 0 w 170"/>
                                      <a:gd name="T7" fmla="*/ 255 h 255"/>
                                    </a:gdLst>
                                    <a:ahLst/>
                                    <a:cxnLst>
                                      <a:cxn ang="0">
                                        <a:pos x="T0" y="T1"/>
                                      </a:cxn>
                                      <a:cxn ang="0">
                                        <a:pos x="T2" y="T3"/>
                                      </a:cxn>
                                      <a:cxn ang="0">
                                        <a:pos x="T4" y="T5"/>
                                      </a:cxn>
                                      <a:cxn ang="0">
                                        <a:pos x="T6" y="T7"/>
                                      </a:cxn>
                                    </a:cxnLst>
                                    <a:rect l="0" t="0" r="r" b="b"/>
                                    <a:pathLst>
                                      <a:path w="170" h="255">
                                        <a:moveTo>
                                          <a:pt x="170" y="0"/>
                                        </a:moveTo>
                                        <a:lnTo>
                                          <a:pt x="113" y="113"/>
                                        </a:lnTo>
                                        <a:lnTo>
                                          <a:pt x="85" y="170"/>
                                        </a:lnTo>
                                        <a:lnTo>
                                          <a:pt x="0" y="25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4" name="Freeform 2774"/>
                                <wps:cNvSpPr>
                                  <a:spLocks/>
                                </wps:cNvSpPr>
                                <wps:spPr bwMode="auto">
                                  <a:xfrm>
                                    <a:off x="6809" y="910"/>
                                    <a:ext cx="56" cy="10"/>
                                  </a:xfrm>
                                  <a:custGeom>
                                    <a:avLst/>
                                    <a:gdLst>
                                      <a:gd name="T0" fmla="*/ 0 w 170"/>
                                      <a:gd name="T1" fmla="*/ 29 h 29"/>
                                      <a:gd name="T2" fmla="*/ 142 w 170"/>
                                      <a:gd name="T3" fmla="*/ 29 h 29"/>
                                      <a:gd name="T4" fmla="*/ 170 w 170"/>
                                      <a:gd name="T5" fmla="*/ 0 h 29"/>
                                    </a:gdLst>
                                    <a:ahLst/>
                                    <a:cxnLst>
                                      <a:cxn ang="0">
                                        <a:pos x="T0" y="T1"/>
                                      </a:cxn>
                                      <a:cxn ang="0">
                                        <a:pos x="T2" y="T3"/>
                                      </a:cxn>
                                      <a:cxn ang="0">
                                        <a:pos x="T4" y="T5"/>
                                      </a:cxn>
                                    </a:cxnLst>
                                    <a:rect l="0" t="0" r="r" b="b"/>
                                    <a:pathLst>
                                      <a:path w="170" h="29">
                                        <a:moveTo>
                                          <a:pt x="0" y="29"/>
                                        </a:moveTo>
                                        <a:lnTo>
                                          <a:pt x="142" y="29"/>
                                        </a:lnTo>
                                        <a:lnTo>
                                          <a:pt x="17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5" name="Freeform 2775"/>
                                <wps:cNvSpPr>
                                  <a:spLocks/>
                                </wps:cNvSpPr>
                                <wps:spPr bwMode="auto">
                                  <a:xfrm>
                                    <a:off x="6771" y="806"/>
                                    <a:ext cx="75" cy="19"/>
                                  </a:xfrm>
                                  <a:custGeom>
                                    <a:avLst/>
                                    <a:gdLst>
                                      <a:gd name="T0" fmla="*/ 0 w 225"/>
                                      <a:gd name="T1" fmla="*/ 29 h 57"/>
                                      <a:gd name="T2" fmla="*/ 28 w 225"/>
                                      <a:gd name="T3" fmla="*/ 57 h 57"/>
                                      <a:gd name="T4" fmla="*/ 112 w 225"/>
                                      <a:gd name="T5" fmla="*/ 57 h 57"/>
                                      <a:gd name="T6" fmla="*/ 197 w 225"/>
                                      <a:gd name="T7" fmla="*/ 29 h 57"/>
                                      <a:gd name="T8" fmla="*/ 225 w 225"/>
                                      <a:gd name="T9" fmla="*/ 0 h 57"/>
                                    </a:gdLst>
                                    <a:ahLst/>
                                    <a:cxnLst>
                                      <a:cxn ang="0">
                                        <a:pos x="T0" y="T1"/>
                                      </a:cxn>
                                      <a:cxn ang="0">
                                        <a:pos x="T2" y="T3"/>
                                      </a:cxn>
                                      <a:cxn ang="0">
                                        <a:pos x="T4" y="T5"/>
                                      </a:cxn>
                                      <a:cxn ang="0">
                                        <a:pos x="T6" y="T7"/>
                                      </a:cxn>
                                      <a:cxn ang="0">
                                        <a:pos x="T8" y="T9"/>
                                      </a:cxn>
                                    </a:cxnLst>
                                    <a:rect l="0" t="0" r="r" b="b"/>
                                    <a:pathLst>
                                      <a:path w="225" h="57">
                                        <a:moveTo>
                                          <a:pt x="0" y="29"/>
                                        </a:moveTo>
                                        <a:lnTo>
                                          <a:pt x="28" y="57"/>
                                        </a:lnTo>
                                        <a:lnTo>
                                          <a:pt x="112" y="57"/>
                                        </a:lnTo>
                                        <a:lnTo>
                                          <a:pt x="197" y="29"/>
                                        </a:lnTo>
                                        <a:lnTo>
                                          <a:pt x="22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6" name="Freeform 2776"/>
                                <wps:cNvSpPr>
                                  <a:spLocks/>
                                </wps:cNvSpPr>
                                <wps:spPr bwMode="auto">
                                  <a:xfrm>
                                    <a:off x="6771" y="797"/>
                                    <a:ext cx="66" cy="95"/>
                                  </a:xfrm>
                                  <a:custGeom>
                                    <a:avLst/>
                                    <a:gdLst>
                                      <a:gd name="T0" fmla="*/ 112 w 197"/>
                                      <a:gd name="T1" fmla="*/ 0 h 284"/>
                                      <a:gd name="T2" fmla="*/ 140 w 197"/>
                                      <a:gd name="T3" fmla="*/ 28 h 284"/>
                                      <a:gd name="T4" fmla="*/ 0 w 197"/>
                                      <a:gd name="T5" fmla="*/ 227 h 284"/>
                                      <a:gd name="T6" fmla="*/ 83 w 197"/>
                                      <a:gd name="T7" fmla="*/ 170 h 284"/>
                                      <a:gd name="T8" fmla="*/ 140 w 197"/>
                                      <a:gd name="T9" fmla="*/ 142 h 284"/>
                                      <a:gd name="T10" fmla="*/ 169 w 197"/>
                                      <a:gd name="T11" fmla="*/ 142 h 284"/>
                                      <a:gd name="T12" fmla="*/ 197 w 197"/>
                                      <a:gd name="T13" fmla="*/ 170 h 284"/>
                                      <a:gd name="T14" fmla="*/ 197 w 197"/>
                                      <a:gd name="T15" fmla="*/ 284 h 28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97" h="284">
                                        <a:moveTo>
                                          <a:pt x="112" y="0"/>
                                        </a:moveTo>
                                        <a:lnTo>
                                          <a:pt x="140" y="28"/>
                                        </a:lnTo>
                                        <a:lnTo>
                                          <a:pt x="0" y="227"/>
                                        </a:lnTo>
                                        <a:lnTo>
                                          <a:pt x="83" y="170"/>
                                        </a:lnTo>
                                        <a:lnTo>
                                          <a:pt x="140" y="142"/>
                                        </a:lnTo>
                                        <a:lnTo>
                                          <a:pt x="169" y="142"/>
                                        </a:lnTo>
                                        <a:lnTo>
                                          <a:pt x="197" y="170"/>
                                        </a:lnTo>
                                        <a:lnTo>
                                          <a:pt x="197"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7" name="Freeform 2777"/>
                                <wps:cNvSpPr>
                                  <a:spLocks/>
                                </wps:cNvSpPr>
                                <wps:spPr bwMode="auto">
                                  <a:xfrm>
                                    <a:off x="6799" y="835"/>
                                    <a:ext cx="76" cy="85"/>
                                  </a:xfrm>
                                  <a:custGeom>
                                    <a:avLst/>
                                    <a:gdLst>
                                      <a:gd name="T0" fmla="*/ 199 w 227"/>
                                      <a:gd name="T1" fmla="*/ 0 h 256"/>
                                      <a:gd name="T2" fmla="*/ 227 w 227"/>
                                      <a:gd name="T3" fmla="*/ 29 h 256"/>
                                      <a:gd name="T4" fmla="*/ 142 w 227"/>
                                      <a:gd name="T5" fmla="*/ 85 h 256"/>
                                      <a:gd name="T6" fmla="*/ 57 w 227"/>
                                      <a:gd name="T7" fmla="*/ 114 h 256"/>
                                      <a:gd name="T8" fmla="*/ 0 w 227"/>
                                      <a:gd name="T9" fmla="*/ 171 h 256"/>
                                      <a:gd name="T10" fmla="*/ 0 w 227"/>
                                      <a:gd name="T11" fmla="*/ 227 h 256"/>
                                      <a:gd name="T12" fmla="*/ 29 w 227"/>
                                      <a:gd name="T13" fmla="*/ 256 h 256"/>
                                    </a:gdLst>
                                    <a:ahLst/>
                                    <a:cxnLst>
                                      <a:cxn ang="0">
                                        <a:pos x="T0" y="T1"/>
                                      </a:cxn>
                                      <a:cxn ang="0">
                                        <a:pos x="T2" y="T3"/>
                                      </a:cxn>
                                      <a:cxn ang="0">
                                        <a:pos x="T4" y="T5"/>
                                      </a:cxn>
                                      <a:cxn ang="0">
                                        <a:pos x="T6" y="T7"/>
                                      </a:cxn>
                                      <a:cxn ang="0">
                                        <a:pos x="T8" y="T9"/>
                                      </a:cxn>
                                      <a:cxn ang="0">
                                        <a:pos x="T10" y="T11"/>
                                      </a:cxn>
                                      <a:cxn ang="0">
                                        <a:pos x="T12" y="T13"/>
                                      </a:cxn>
                                    </a:cxnLst>
                                    <a:rect l="0" t="0" r="r" b="b"/>
                                    <a:pathLst>
                                      <a:path w="227" h="256">
                                        <a:moveTo>
                                          <a:pt x="199" y="0"/>
                                        </a:moveTo>
                                        <a:lnTo>
                                          <a:pt x="227" y="29"/>
                                        </a:lnTo>
                                        <a:lnTo>
                                          <a:pt x="142" y="85"/>
                                        </a:lnTo>
                                        <a:lnTo>
                                          <a:pt x="57" y="114"/>
                                        </a:lnTo>
                                        <a:lnTo>
                                          <a:pt x="0" y="171"/>
                                        </a:lnTo>
                                        <a:lnTo>
                                          <a:pt x="0" y="227"/>
                                        </a:lnTo>
                                        <a:lnTo>
                                          <a:pt x="29" y="2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8" name="Rectangle 2778"/>
                                <wps:cNvSpPr>
                                  <a:spLocks noChangeArrowheads="1"/>
                                </wps:cNvSpPr>
                                <wps:spPr bwMode="auto">
                                  <a:xfrm>
                                    <a:off x="6979" y="835"/>
                                    <a:ext cx="75"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9" name="Line 2779"/>
                                <wps:cNvCnPr/>
                                <wps:spPr bwMode="auto">
                                  <a:xfrm>
                                    <a:off x="6950" y="84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50" name="Freeform 2780"/>
                                <wps:cNvSpPr>
                                  <a:spLocks/>
                                </wps:cNvSpPr>
                                <wps:spPr bwMode="auto">
                                  <a:xfrm>
                                    <a:off x="6931" y="788"/>
                                    <a:ext cx="29" cy="56"/>
                                  </a:xfrm>
                                  <a:custGeom>
                                    <a:avLst/>
                                    <a:gdLst>
                                      <a:gd name="T0" fmla="*/ 85 w 85"/>
                                      <a:gd name="T1" fmla="*/ 0 h 170"/>
                                      <a:gd name="T2" fmla="*/ 85 w 85"/>
                                      <a:gd name="T3" fmla="*/ 56 h 170"/>
                                      <a:gd name="T4" fmla="*/ 57 w 85"/>
                                      <a:gd name="T5" fmla="*/ 113 h 170"/>
                                      <a:gd name="T6" fmla="*/ 0 w 85"/>
                                      <a:gd name="T7" fmla="*/ 170 h 170"/>
                                    </a:gdLst>
                                    <a:ahLst/>
                                    <a:cxnLst>
                                      <a:cxn ang="0">
                                        <a:pos x="T0" y="T1"/>
                                      </a:cxn>
                                      <a:cxn ang="0">
                                        <a:pos x="T2" y="T3"/>
                                      </a:cxn>
                                      <a:cxn ang="0">
                                        <a:pos x="T4" y="T5"/>
                                      </a:cxn>
                                      <a:cxn ang="0">
                                        <a:pos x="T6" y="T7"/>
                                      </a:cxn>
                                    </a:cxnLst>
                                    <a:rect l="0" t="0" r="r" b="b"/>
                                    <a:pathLst>
                                      <a:path w="85" h="170">
                                        <a:moveTo>
                                          <a:pt x="85" y="0"/>
                                        </a:moveTo>
                                        <a:lnTo>
                                          <a:pt x="85" y="56"/>
                                        </a:lnTo>
                                        <a:lnTo>
                                          <a:pt x="57" y="113"/>
                                        </a:lnTo>
                                        <a:lnTo>
                                          <a:pt x="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1" name="Line 2781"/>
                                <wps:cNvCnPr/>
                                <wps:spPr bwMode="auto">
                                  <a:xfrm>
                                    <a:off x="6950" y="82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52" name="Freeform 2782"/>
                                <wps:cNvSpPr>
                                  <a:spLocks/>
                                </wps:cNvSpPr>
                                <wps:spPr bwMode="auto">
                                  <a:xfrm>
                                    <a:off x="6969" y="882"/>
                                    <a:ext cx="47" cy="47"/>
                                  </a:xfrm>
                                  <a:custGeom>
                                    <a:avLst/>
                                    <a:gdLst>
                                      <a:gd name="T0" fmla="*/ 141 w 141"/>
                                      <a:gd name="T1" fmla="*/ 0 h 142"/>
                                      <a:gd name="T2" fmla="*/ 85 w 141"/>
                                      <a:gd name="T3" fmla="*/ 85 h 142"/>
                                      <a:gd name="T4" fmla="*/ 28 w 141"/>
                                      <a:gd name="T5" fmla="*/ 142 h 142"/>
                                      <a:gd name="T6" fmla="*/ 0 w 141"/>
                                      <a:gd name="T7" fmla="*/ 142 h 142"/>
                                    </a:gdLst>
                                    <a:ahLst/>
                                    <a:cxnLst>
                                      <a:cxn ang="0">
                                        <a:pos x="T0" y="T1"/>
                                      </a:cxn>
                                      <a:cxn ang="0">
                                        <a:pos x="T2" y="T3"/>
                                      </a:cxn>
                                      <a:cxn ang="0">
                                        <a:pos x="T4" y="T5"/>
                                      </a:cxn>
                                      <a:cxn ang="0">
                                        <a:pos x="T6" y="T7"/>
                                      </a:cxn>
                                    </a:cxnLst>
                                    <a:rect l="0" t="0" r="r" b="b"/>
                                    <a:pathLst>
                                      <a:path w="141" h="142">
                                        <a:moveTo>
                                          <a:pt x="141" y="0"/>
                                        </a:moveTo>
                                        <a:lnTo>
                                          <a:pt x="85" y="85"/>
                                        </a:lnTo>
                                        <a:lnTo>
                                          <a:pt x="28" y="142"/>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3" name="Freeform 2783"/>
                                <wps:cNvSpPr>
                                  <a:spLocks/>
                                </wps:cNvSpPr>
                                <wps:spPr bwMode="auto">
                                  <a:xfrm>
                                    <a:off x="6988" y="892"/>
                                    <a:ext cx="76" cy="37"/>
                                  </a:xfrm>
                                  <a:custGeom>
                                    <a:avLst/>
                                    <a:gdLst>
                                      <a:gd name="T0" fmla="*/ 0 w 227"/>
                                      <a:gd name="T1" fmla="*/ 0 h 113"/>
                                      <a:gd name="T2" fmla="*/ 85 w 227"/>
                                      <a:gd name="T3" fmla="*/ 85 h 113"/>
                                      <a:gd name="T4" fmla="*/ 171 w 227"/>
                                      <a:gd name="T5" fmla="*/ 113 h 113"/>
                                      <a:gd name="T6" fmla="*/ 227 w 227"/>
                                      <a:gd name="T7" fmla="*/ 113 h 113"/>
                                    </a:gdLst>
                                    <a:ahLst/>
                                    <a:cxnLst>
                                      <a:cxn ang="0">
                                        <a:pos x="T0" y="T1"/>
                                      </a:cxn>
                                      <a:cxn ang="0">
                                        <a:pos x="T2" y="T3"/>
                                      </a:cxn>
                                      <a:cxn ang="0">
                                        <a:pos x="T4" y="T5"/>
                                      </a:cxn>
                                      <a:cxn ang="0">
                                        <a:pos x="T6" y="T7"/>
                                      </a:cxn>
                                    </a:cxnLst>
                                    <a:rect l="0" t="0" r="r" b="b"/>
                                    <a:pathLst>
                                      <a:path w="227" h="113">
                                        <a:moveTo>
                                          <a:pt x="0" y="0"/>
                                        </a:moveTo>
                                        <a:lnTo>
                                          <a:pt x="85" y="85"/>
                                        </a:lnTo>
                                        <a:lnTo>
                                          <a:pt x="171" y="113"/>
                                        </a:lnTo>
                                        <a:lnTo>
                                          <a:pt x="227"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4" name="Line 2784"/>
                                <wps:cNvCnPr/>
                                <wps:spPr bwMode="auto">
                                  <a:xfrm>
                                    <a:off x="7016" y="788"/>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55" name="Line 2785"/>
                                <wps:cNvCnPr/>
                                <wps:spPr bwMode="auto">
                                  <a:xfrm>
                                    <a:off x="6969" y="806"/>
                                    <a:ext cx="9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56" name="Line 2786"/>
                                <wps:cNvCnPr/>
                                <wps:spPr bwMode="auto">
                                  <a:xfrm flipH="1">
                                    <a:off x="7102" y="901"/>
                                    <a:ext cx="1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57" name="Freeform 2787"/>
                                <wps:cNvSpPr>
                                  <a:spLocks/>
                                </wps:cNvSpPr>
                                <wps:spPr bwMode="auto">
                                  <a:xfrm>
                                    <a:off x="7205" y="797"/>
                                    <a:ext cx="19" cy="132"/>
                                  </a:xfrm>
                                  <a:custGeom>
                                    <a:avLst/>
                                    <a:gdLst>
                                      <a:gd name="T0" fmla="*/ 57 w 57"/>
                                      <a:gd name="T1" fmla="*/ 0 h 397"/>
                                      <a:gd name="T2" fmla="*/ 57 w 57"/>
                                      <a:gd name="T3" fmla="*/ 397 h 397"/>
                                      <a:gd name="T4" fmla="*/ 0 w 57"/>
                                      <a:gd name="T5" fmla="*/ 397 h 397"/>
                                    </a:gdLst>
                                    <a:ahLst/>
                                    <a:cxnLst>
                                      <a:cxn ang="0">
                                        <a:pos x="T0" y="T1"/>
                                      </a:cxn>
                                      <a:cxn ang="0">
                                        <a:pos x="T2" y="T3"/>
                                      </a:cxn>
                                      <a:cxn ang="0">
                                        <a:pos x="T4" y="T5"/>
                                      </a:cxn>
                                    </a:cxnLst>
                                    <a:rect l="0" t="0" r="r" b="b"/>
                                    <a:pathLst>
                                      <a:path w="57" h="397">
                                        <a:moveTo>
                                          <a:pt x="57" y="0"/>
                                        </a:moveTo>
                                        <a:lnTo>
                                          <a:pt x="57" y="397"/>
                                        </a:lnTo>
                                        <a:lnTo>
                                          <a:pt x="0"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8" name="Line 2788"/>
                                <wps:cNvCnPr/>
                                <wps:spPr bwMode="auto">
                                  <a:xfrm>
                                    <a:off x="7167" y="797"/>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59" name="Line 2789"/>
                                <wps:cNvCnPr/>
                                <wps:spPr bwMode="auto">
                                  <a:xfrm>
                                    <a:off x="7120" y="797"/>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60" name="Line 2790"/>
                                <wps:cNvCnPr/>
                                <wps:spPr bwMode="auto">
                                  <a:xfrm>
                                    <a:off x="7120" y="873"/>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61" name="Line 2791"/>
                                <wps:cNvCnPr/>
                                <wps:spPr bwMode="auto">
                                  <a:xfrm>
                                    <a:off x="7120" y="835"/>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62" name="Line 2792"/>
                                <wps:cNvCnPr/>
                                <wps:spPr bwMode="auto">
                                  <a:xfrm>
                                    <a:off x="7120" y="797"/>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63" name="Freeform 2793"/>
                                <wps:cNvSpPr>
                                  <a:spLocks/>
                                </wps:cNvSpPr>
                                <wps:spPr bwMode="auto">
                                  <a:xfrm>
                                    <a:off x="7300" y="873"/>
                                    <a:ext cx="47" cy="9"/>
                                  </a:xfrm>
                                  <a:custGeom>
                                    <a:avLst/>
                                    <a:gdLst>
                                      <a:gd name="T0" fmla="*/ 0 w 141"/>
                                      <a:gd name="T1" fmla="*/ 0 h 28"/>
                                      <a:gd name="T2" fmla="*/ 28 w 141"/>
                                      <a:gd name="T3" fmla="*/ 28 h 28"/>
                                      <a:gd name="T4" fmla="*/ 141 w 141"/>
                                      <a:gd name="T5" fmla="*/ 28 h 28"/>
                                    </a:gdLst>
                                    <a:ahLst/>
                                    <a:cxnLst>
                                      <a:cxn ang="0">
                                        <a:pos x="T0" y="T1"/>
                                      </a:cxn>
                                      <a:cxn ang="0">
                                        <a:pos x="T2" y="T3"/>
                                      </a:cxn>
                                      <a:cxn ang="0">
                                        <a:pos x="T4" y="T5"/>
                                      </a:cxn>
                                    </a:cxnLst>
                                    <a:rect l="0" t="0" r="r" b="b"/>
                                    <a:pathLst>
                                      <a:path w="141" h="28">
                                        <a:moveTo>
                                          <a:pt x="0" y="0"/>
                                        </a:moveTo>
                                        <a:lnTo>
                                          <a:pt x="28" y="28"/>
                                        </a:lnTo>
                                        <a:lnTo>
                                          <a:pt x="141"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4" name="Freeform 2794"/>
                                <wps:cNvSpPr>
                                  <a:spLocks/>
                                </wps:cNvSpPr>
                                <wps:spPr bwMode="auto">
                                  <a:xfrm>
                                    <a:off x="7300" y="854"/>
                                    <a:ext cx="47" cy="9"/>
                                  </a:xfrm>
                                  <a:custGeom>
                                    <a:avLst/>
                                    <a:gdLst>
                                      <a:gd name="T0" fmla="*/ 0 w 141"/>
                                      <a:gd name="T1" fmla="*/ 28 h 28"/>
                                      <a:gd name="T2" fmla="*/ 28 w 141"/>
                                      <a:gd name="T3" fmla="*/ 0 h 28"/>
                                      <a:gd name="T4" fmla="*/ 141 w 141"/>
                                      <a:gd name="T5" fmla="*/ 0 h 28"/>
                                    </a:gdLst>
                                    <a:ahLst/>
                                    <a:cxnLst>
                                      <a:cxn ang="0">
                                        <a:pos x="T0" y="T1"/>
                                      </a:cxn>
                                      <a:cxn ang="0">
                                        <a:pos x="T2" y="T3"/>
                                      </a:cxn>
                                      <a:cxn ang="0">
                                        <a:pos x="T4" y="T5"/>
                                      </a:cxn>
                                    </a:cxnLst>
                                    <a:rect l="0" t="0" r="r" b="b"/>
                                    <a:pathLst>
                                      <a:path w="141" h="28">
                                        <a:moveTo>
                                          <a:pt x="0" y="28"/>
                                        </a:moveTo>
                                        <a:lnTo>
                                          <a:pt x="28" y="0"/>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5" name="Line 2795"/>
                                <wps:cNvCnPr/>
                                <wps:spPr bwMode="auto">
                                  <a:xfrm flipH="1">
                                    <a:off x="7300" y="920"/>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66" name="Line 2796"/>
                                <wps:cNvCnPr/>
                                <wps:spPr bwMode="auto">
                                  <a:xfrm flipH="1">
                                    <a:off x="7309" y="91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67" name="Line 2797"/>
                                <wps:cNvCnPr/>
                                <wps:spPr bwMode="auto">
                                  <a:xfrm flipH="1">
                                    <a:off x="7328" y="892"/>
                                    <a:ext cx="19"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68" name="Line 2798"/>
                                <wps:cNvCnPr/>
                                <wps:spPr bwMode="auto">
                                  <a:xfrm>
                                    <a:off x="7347" y="806"/>
                                    <a:ext cx="0" cy="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69" name="Line 2799"/>
                                <wps:cNvCnPr/>
                                <wps:spPr bwMode="auto">
                                  <a:xfrm>
                                    <a:off x="7337" y="79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0" name="Line 2800"/>
                                <wps:cNvCnPr/>
                                <wps:spPr bwMode="auto">
                                  <a:xfrm>
                                    <a:off x="7328" y="797"/>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1" name="Line 2801"/>
                                <wps:cNvCnPr/>
                                <wps:spPr bwMode="auto">
                                  <a:xfrm>
                                    <a:off x="7375" y="816"/>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2" name="Line 2802"/>
                                <wps:cNvCnPr/>
                                <wps:spPr bwMode="auto">
                                  <a:xfrm flipV="1">
                                    <a:off x="7337" y="816"/>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3" name="Line 2803"/>
                                <wps:cNvCnPr/>
                                <wps:spPr bwMode="auto">
                                  <a:xfrm>
                                    <a:off x="7281" y="825"/>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4" name="Line 2804"/>
                                <wps:cNvCnPr/>
                                <wps:spPr bwMode="auto">
                                  <a:xfrm>
                                    <a:off x="7271"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5" name="Line 2805"/>
                                <wps:cNvCnPr/>
                                <wps:spPr bwMode="auto">
                                  <a:xfrm>
                                    <a:off x="7300" y="863"/>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6" name="Line 2806"/>
                                <wps:cNvCnPr/>
                                <wps:spPr bwMode="auto">
                                  <a:xfrm>
                                    <a:off x="7526" y="910"/>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7" name="Line 2807"/>
                                <wps:cNvCnPr/>
                                <wps:spPr bwMode="auto">
                                  <a:xfrm>
                                    <a:off x="7526" y="901"/>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8" name="Line 2808"/>
                                <wps:cNvCnPr/>
                                <wps:spPr bwMode="auto">
                                  <a:xfrm>
                                    <a:off x="7517"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9" name="Line 2809"/>
                                <wps:cNvCnPr/>
                                <wps:spPr bwMode="auto">
                                  <a:xfrm>
                                    <a:off x="7498" y="89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0" name="Line 2810"/>
                                <wps:cNvCnPr/>
                                <wps:spPr bwMode="auto">
                                  <a:xfrm flipV="1">
                                    <a:off x="7489"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1" name="Line 2811"/>
                                <wps:cNvCnPr/>
                                <wps:spPr bwMode="auto">
                                  <a:xfrm flipV="1">
                                    <a:off x="7489" y="901"/>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2" name="Line 2812"/>
                                <wps:cNvCnPr/>
                                <wps:spPr bwMode="auto">
                                  <a:xfrm flipH="1" flipV="1">
                                    <a:off x="7489" y="910"/>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3" name="Line 2813"/>
                                <wps:cNvCnPr/>
                                <wps:spPr bwMode="auto">
                                  <a:xfrm flipH="1">
                                    <a:off x="7498" y="920"/>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4" name="Line 2814"/>
                                <wps:cNvCnPr/>
                                <wps:spPr bwMode="auto">
                                  <a:xfrm flipH="1">
                                    <a:off x="7535" y="90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5" name="Line 2815"/>
                                <wps:cNvCnPr/>
                                <wps:spPr bwMode="auto">
                                  <a:xfrm>
                                    <a:off x="7554" y="873"/>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6" name="Line 2816"/>
                                <wps:cNvCnPr/>
                                <wps:spPr bwMode="auto">
                                  <a:xfrm>
                                    <a:off x="7535" y="854"/>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7" name="Line 2817"/>
                                <wps:cNvCnPr/>
                                <wps:spPr bwMode="auto">
                                  <a:xfrm>
                                    <a:off x="7507" y="85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8" name="Line 2818"/>
                                <wps:cNvCnPr/>
                                <wps:spPr bwMode="auto">
                                  <a:xfrm flipV="1">
                                    <a:off x="7460" y="854"/>
                                    <a:ext cx="47"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9" name="Line 2819"/>
                                <wps:cNvCnPr/>
                                <wps:spPr bwMode="auto">
                                  <a:xfrm flipH="1">
                                    <a:off x="7460" y="806"/>
                                    <a:ext cx="75"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90" name="Line 2820"/>
                                <wps:cNvCnPr/>
                                <wps:spPr bwMode="auto">
                                  <a:xfrm>
                                    <a:off x="7507" y="806"/>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91" name="Line 2821"/>
                                <wps:cNvCnPr/>
                                <wps:spPr bwMode="auto">
                                  <a:xfrm flipV="1">
                                    <a:off x="7479" y="806"/>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92" name="Line 2822"/>
                                <wps:cNvCnPr/>
                                <wps:spPr bwMode="auto">
                                  <a:xfrm>
                                    <a:off x="7470" y="806"/>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93" name="Rectangle 2823"/>
                                <wps:cNvSpPr>
                                  <a:spLocks noChangeArrowheads="1"/>
                                </wps:cNvSpPr>
                                <wps:spPr bwMode="auto">
                                  <a:xfrm>
                                    <a:off x="5470" y="679"/>
                                    <a:ext cx="76"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Rectangle 2824"/>
                                <wps:cNvSpPr>
                                  <a:spLocks noChangeArrowheads="1"/>
                                </wps:cNvSpPr>
                                <wps:spPr bwMode="auto">
                                  <a:xfrm>
                                    <a:off x="5480" y="622"/>
                                    <a:ext cx="56"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Line 2825"/>
                                <wps:cNvCnPr/>
                                <wps:spPr bwMode="auto">
                                  <a:xfrm>
                                    <a:off x="5508" y="679"/>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96" name="Line 2826"/>
                                <wps:cNvCnPr/>
                                <wps:spPr bwMode="auto">
                                  <a:xfrm>
                                    <a:off x="5451" y="62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97" name="Line 2827"/>
                                <wps:cNvCnPr/>
                                <wps:spPr bwMode="auto">
                                  <a:xfrm>
                                    <a:off x="5433" y="594"/>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98" name="Line 2828"/>
                                <wps:cNvCnPr/>
                                <wps:spPr bwMode="auto">
                                  <a:xfrm>
                                    <a:off x="5414" y="62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99" name="Line 2829"/>
                                <wps:cNvCnPr/>
                                <wps:spPr bwMode="auto">
                                  <a:xfrm>
                                    <a:off x="5470" y="708"/>
                                    <a:ext cx="7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00" name="Line 2830"/>
                                <wps:cNvCnPr/>
                                <wps:spPr bwMode="auto">
                                  <a:xfrm>
                                    <a:off x="5414" y="622"/>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01" name="Line 2831"/>
                                <wps:cNvCnPr/>
                                <wps:spPr bwMode="auto">
                                  <a:xfrm>
                                    <a:off x="5470" y="604"/>
                                    <a:ext cx="7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02" name="Line 2832"/>
                                <wps:cNvCnPr/>
                                <wps:spPr bwMode="auto">
                                  <a:xfrm>
                                    <a:off x="5584" y="632"/>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03" name="Line 2833"/>
                                <wps:cNvCnPr/>
                                <wps:spPr bwMode="auto">
                                  <a:xfrm>
                                    <a:off x="5649" y="594"/>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04" name="Freeform 2834"/>
                                <wps:cNvSpPr>
                                  <a:spLocks/>
                                </wps:cNvSpPr>
                                <wps:spPr bwMode="auto">
                                  <a:xfrm>
                                    <a:off x="5584" y="641"/>
                                    <a:ext cx="65" cy="76"/>
                                  </a:xfrm>
                                  <a:custGeom>
                                    <a:avLst/>
                                    <a:gdLst>
                                      <a:gd name="T0" fmla="*/ 197 w 197"/>
                                      <a:gd name="T1" fmla="*/ 0 h 227"/>
                                      <a:gd name="T2" fmla="*/ 114 w 197"/>
                                      <a:gd name="T3" fmla="*/ 114 h 227"/>
                                      <a:gd name="T4" fmla="*/ 0 w 197"/>
                                      <a:gd name="T5" fmla="*/ 227 h 227"/>
                                    </a:gdLst>
                                    <a:ahLst/>
                                    <a:cxnLst>
                                      <a:cxn ang="0">
                                        <a:pos x="T0" y="T1"/>
                                      </a:cxn>
                                      <a:cxn ang="0">
                                        <a:pos x="T2" y="T3"/>
                                      </a:cxn>
                                      <a:cxn ang="0">
                                        <a:pos x="T4" y="T5"/>
                                      </a:cxn>
                                    </a:cxnLst>
                                    <a:rect l="0" t="0" r="r" b="b"/>
                                    <a:pathLst>
                                      <a:path w="197" h="227">
                                        <a:moveTo>
                                          <a:pt x="197" y="0"/>
                                        </a:moveTo>
                                        <a:lnTo>
                                          <a:pt x="114" y="114"/>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Freeform 2835"/>
                                <wps:cNvSpPr>
                                  <a:spLocks/>
                                </wps:cNvSpPr>
                                <wps:spPr bwMode="auto">
                                  <a:xfrm>
                                    <a:off x="5649" y="641"/>
                                    <a:ext cx="67" cy="76"/>
                                  </a:xfrm>
                                  <a:custGeom>
                                    <a:avLst/>
                                    <a:gdLst>
                                      <a:gd name="T0" fmla="*/ 0 w 199"/>
                                      <a:gd name="T1" fmla="*/ 0 h 227"/>
                                      <a:gd name="T2" fmla="*/ 85 w 199"/>
                                      <a:gd name="T3" fmla="*/ 114 h 227"/>
                                      <a:gd name="T4" fmla="*/ 199 w 199"/>
                                      <a:gd name="T5" fmla="*/ 227 h 227"/>
                                    </a:gdLst>
                                    <a:ahLst/>
                                    <a:cxnLst>
                                      <a:cxn ang="0">
                                        <a:pos x="T0" y="T1"/>
                                      </a:cxn>
                                      <a:cxn ang="0">
                                        <a:pos x="T2" y="T3"/>
                                      </a:cxn>
                                      <a:cxn ang="0">
                                        <a:pos x="T4" y="T5"/>
                                      </a:cxn>
                                    </a:cxnLst>
                                    <a:rect l="0" t="0" r="r" b="b"/>
                                    <a:pathLst>
                                      <a:path w="199" h="227">
                                        <a:moveTo>
                                          <a:pt x="0" y="0"/>
                                        </a:moveTo>
                                        <a:lnTo>
                                          <a:pt x="85" y="114"/>
                                        </a:lnTo>
                                        <a:lnTo>
                                          <a:pt x="199"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6" name="Freeform 2836"/>
                                <wps:cNvSpPr>
                                  <a:spLocks/>
                                </wps:cNvSpPr>
                                <wps:spPr bwMode="auto">
                                  <a:xfrm>
                                    <a:off x="5801" y="717"/>
                                    <a:ext cx="66" cy="9"/>
                                  </a:xfrm>
                                  <a:custGeom>
                                    <a:avLst/>
                                    <a:gdLst>
                                      <a:gd name="T0" fmla="*/ 0 w 198"/>
                                      <a:gd name="T1" fmla="*/ 28 h 28"/>
                                      <a:gd name="T2" fmla="*/ 170 w 198"/>
                                      <a:gd name="T3" fmla="*/ 28 h 28"/>
                                      <a:gd name="T4" fmla="*/ 198 w 198"/>
                                      <a:gd name="T5" fmla="*/ 0 h 28"/>
                                    </a:gdLst>
                                    <a:ahLst/>
                                    <a:cxnLst>
                                      <a:cxn ang="0">
                                        <a:pos x="T0" y="T1"/>
                                      </a:cxn>
                                      <a:cxn ang="0">
                                        <a:pos x="T2" y="T3"/>
                                      </a:cxn>
                                      <a:cxn ang="0">
                                        <a:pos x="T4" y="T5"/>
                                      </a:cxn>
                                    </a:cxnLst>
                                    <a:rect l="0" t="0" r="r" b="b"/>
                                    <a:pathLst>
                                      <a:path w="198" h="28">
                                        <a:moveTo>
                                          <a:pt x="0" y="28"/>
                                        </a:moveTo>
                                        <a:lnTo>
                                          <a:pt x="170" y="28"/>
                                        </a:lnTo>
                                        <a:lnTo>
                                          <a:pt x="198"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7" name="Freeform 2837"/>
                                <wps:cNvSpPr>
                                  <a:spLocks/>
                                </wps:cNvSpPr>
                                <wps:spPr bwMode="auto">
                                  <a:xfrm>
                                    <a:off x="5772" y="689"/>
                                    <a:ext cx="29" cy="37"/>
                                  </a:xfrm>
                                  <a:custGeom>
                                    <a:avLst/>
                                    <a:gdLst>
                                      <a:gd name="T0" fmla="*/ 0 w 85"/>
                                      <a:gd name="T1" fmla="*/ 0 h 113"/>
                                      <a:gd name="T2" fmla="*/ 0 w 85"/>
                                      <a:gd name="T3" fmla="*/ 57 h 113"/>
                                      <a:gd name="T4" fmla="*/ 28 w 85"/>
                                      <a:gd name="T5" fmla="*/ 85 h 113"/>
                                      <a:gd name="T6" fmla="*/ 85 w 85"/>
                                      <a:gd name="T7" fmla="*/ 113 h 113"/>
                                    </a:gdLst>
                                    <a:ahLst/>
                                    <a:cxnLst>
                                      <a:cxn ang="0">
                                        <a:pos x="T0" y="T1"/>
                                      </a:cxn>
                                      <a:cxn ang="0">
                                        <a:pos x="T2" y="T3"/>
                                      </a:cxn>
                                      <a:cxn ang="0">
                                        <a:pos x="T4" y="T5"/>
                                      </a:cxn>
                                      <a:cxn ang="0">
                                        <a:pos x="T6" y="T7"/>
                                      </a:cxn>
                                    </a:cxnLst>
                                    <a:rect l="0" t="0" r="r" b="b"/>
                                    <a:pathLst>
                                      <a:path w="85" h="113">
                                        <a:moveTo>
                                          <a:pt x="0" y="0"/>
                                        </a:moveTo>
                                        <a:lnTo>
                                          <a:pt x="0" y="57"/>
                                        </a:lnTo>
                                        <a:lnTo>
                                          <a:pt x="28" y="85"/>
                                        </a:lnTo>
                                        <a:lnTo>
                                          <a:pt x="85"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8" name="Freeform 2838"/>
                                <wps:cNvSpPr>
                                  <a:spLocks/>
                                </wps:cNvSpPr>
                                <wps:spPr bwMode="auto">
                                  <a:xfrm>
                                    <a:off x="5791" y="604"/>
                                    <a:ext cx="19" cy="56"/>
                                  </a:xfrm>
                                  <a:custGeom>
                                    <a:avLst/>
                                    <a:gdLst>
                                      <a:gd name="T0" fmla="*/ 0 w 56"/>
                                      <a:gd name="T1" fmla="*/ 0 h 170"/>
                                      <a:gd name="T2" fmla="*/ 28 w 56"/>
                                      <a:gd name="T3" fmla="*/ 28 h 170"/>
                                      <a:gd name="T4" fmla="*/ 28 w 56"/>
                                      <a:gd name="T5" fmla="*/ 141 h 170"/>
                                      <a:gd name="T6" fmla="*/ 56 w 56"/>
                                      <a:gd name="T7" fmla="*/ 170 h 170"/>
                                    </a:gdLst>
                                    <a:ahLst/>
                                    <a:cxnLst>
                                      <a:cxn ang="0">
                                        <a:pos x="T0" y="T1"/>
                                      </a:cxn>
                                      <a:cxn ang="0">
                                        <a:pos x="T2" y="T3"/>
                                      </a:cxn>
                                      <a:cxn ang="0">
                                        <a:pos x="T4" y="T5"/>
                                      </a:cxn>
                                      <a:cxn ang="0">
                                        <a:pos x="T6" y="T7"/>
                                      </a:cxn>
                                    </a:cxnLst>
                                    <a:rect l="0" t="0" r="r" b="b"/>
                                    <a:pathLst>
                                      <a:path w="56" h="170">
                                        <a:moveTo>
                                          <a:pt x="0" y="0"/>
                                        </a:moveTo>
                                        <a:lnTo>
                                          <a:pt x="28" y="28"/>
                                        </a:lnTo>
                                        <a:lnTo>
                                          <a:pt x="28" y="141"/>
                                        </a:lnTo>
                                        <a:lnTo>
                                          <a:pt x="56"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9" name="Freeform 2839"/>
                                <wps:cNvSpPr>
                                  <a:spLocks/>
                                </wps:cNvSpPr>
                                <wps:spPr bwMode="auto">
                                  <a:xfrm>
                                    <a:off x="5772" y="641"/>
                                    <a:ext cx="85" cy="48"/>
                                  </a:xfrm>
                                  <a:custGeom>
                                    <a:avLst/>
                                    <a:gdLst>
                                      <a:gd name="T0" fmla="*/ 255 w 255"/>
                                      <a:gd name="T1" fmla="*/ 0 h 142"/>
                                      <a:gd name="T2" fmla="*/ 227 w 255"/>
                                      <a:gd name="T3" fmla="*/ 28 h 142"/>
                                      <a:gd name="T4" fmla="*/ 170 w 255"/>
                                      <a:gd name="T5" fmla="*/ 28 h 142"/>
                                      <a:gd name="T6" fmla="*/ 57 w 255"/>
                                      <a:gd name="T7" fmla="*/ 85 h 142"/>
                                      <a:gd name="T8" fmla="*/ 0 w 255"/>
                                      <a:gd name="T9" fmla="*/ 142 h 142"/>
                                    </a:gdLst>
                                    <a:ahLst/>
                                    <a:cxnLst>
                                      <a:cxn ang="0">
                                        <a:pos x="T0" y="T1"/>
                                      </a:cxn>
                                      <a:cxn ang="0">
                                        <a:pos x="T2" y="T3"/>
                                      </a:cxn>
                                      <a:cxn ang="0">
                                        <a:pos x="T4" y="T5"/>
                                      </a:cxn>
                                      <a:cxn ang="0">
                                        <a:pos x="T6" y="T7"/>
                                      </a:cxn>
                                      <a:cxn ang="0">
                                        <a:pos x="T8" y="T9"/>
                                      </a:cxn>
                                    </a:cxnLst>
                                    <a:rect l="0" t="0" r="r" b="b"/>
                                    <a:pathLst>
                                      <a:path w="255" h="142">
                                        <a:moveTo>
                                          <a:pt x="255" y="0"/>
                                        </a:moveTo>
                                        <a:lnTo>
                                          <a:pt x="227" y="28"/>
                                        </a:lnTo>
                                        <a:lnTo>
                                          <a:pt x="170" y="28"/>
                                        </a:lnTo>
                                        <a:lnTo>
                                          <a:pt x="57"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0" name="Freeform 2840"/>
                                <wps:cNvSpPr>
                                  <a:spLocks/>
                                </wps:cNvSpPr>
                                <wps:spPr bwMode="auto">
                                  <a:xfrm>
                                    <a:off x="5980" y="613"/>
                                    <a:ext cx="66" cy="104"/>
                                  </a:xfrm>
                                  <a:custGeom>
                                    <a:avLst/>
                                    <a:gdLst>
                                      <a:gd name="T0" fmla="*/ 0 w 197"/>
                                      <a:gd name="T1" fmla="*/ 0 h 312"/>
                                      <a:gd name="T2" fmla="*/ 85 w 197"/>
                                      <a:gd name="T3" fmla="*/ 0 h 312"/>
                                      <a:gd name="T4" fmla="*/ 140 w 197"/>
                                      <a:gd name="T5" fmla="*/ 28 h 312"/>
                                      <a:gd name="T6" fmla="*/ 197 w 197"/>
                                      <a:gd name="T7" fmla="*/ 85 h 312"/>
                                      <a:gd name="T8" fmla="*/ 197 w 197"/>
                                      <a:gd name="T9" fmla="*/ 199 h 312"/>
                                      <a:gd name="T10" fmla="*/ 169 w 197"/>
                                      <a:gd name="T11" fmla="*/ 255 h 312"/>
                                      <a:gd name="T12" fmla="*/ 140 w 197"/>
                                      <a:gd name="T13" fmla="*/ 284 h 312"/>
                                      <a:gd name="T14" fmla="*/ 85 w 197"/>
                                      <a:gd name="T15" fmla="*/ 312 h 312"/>
                                      <a:gd name="T16" fmla="*/ 28 w 197"/>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7" h="312">
                                        <a:moveTo>
                                          <a:pt x="0" y="0"/>
                                        </a:moveTo>
                                        <a:lnTo>
                                          <a:pt x="85" y="0"/>
                                        </a:lnTo>
                                        <a:lnTo>
                                          <a:pt x="140" y="28"/>
                                        </a:lnTo>
                                        <a:lnTo>
                                          <a:pt x="197" y="85"/>
                                        </a:lnTo>
                                        <a:lnTo>
                                          <a:pt x="197" y="199"/>
                                        </a:lnTo>
                                        <a:lnTo>
                                          <a:pt x="169" y="255"/>
                                        </a:lnTo>
                                        <a:lnTo>
                                          <a:pt x="140" y="284"/>
                                        </a:lnTo>
                                        <a:lnTo>
                                          <a:pt x="85" y="312"/>
                                        </a:lnTo>
                                        <a:lnTo>
                                          <a:pt x="28"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1" name="Freeform 2841"/>
                                <wps:cNvSpPr>
                                  <a:spLocks/>
                                </wps:cNvSpPr>
                                <wps:spPr bwMode="auto">
                                  <a:xfrm>
                                    <a:off x="5952" y="613"/>
                                    <a:ext cx="38" cy="95"/>
                                  </a:xfrm>
                                  <a:custGeom>
                                    <a:avLst/>
                                    <a:gdLst>
                                      <a:gd name="T0" fmla="*/ 0 w 113"/>
                                      <a:gd name="T1" fmla="*/ 284 h 284"/>
                                      <a:gd name="T2" fmla="*/ 28 w 113"/>
                                      <a:gd name="T3" fmla="*/ 284 h 284"/>
                                      <a:gd name="T4" fmla="*/ 85 w 113"/>
                                      <a:gd name="T5" fmla="*/ 199 h 284"/>
                                      <a:gd name="T6" fmla="*/ 113 w 113"/>
                                      <a:gd name="T7" fmla="*/ 113 h 284"/>
                                      <a:gd name="T8" fmla="*/ 113 w 113"/>
                                      <a:gd name="T9" fmla="*/ 0 h 284"/>
                                    </a:gdLst>
                                    <a:ahLst/>
                                    <a:cxnLst>
                                      <a:cxn ang="0">
                                        <a:pos x="T0" y="T1"/>
                                      </a:cxn>
                                      <a:cxn ang="0">
                                        <a:pos x="T2" y="T3"/>
                                      </a:cxn>
                                      <a:cxn ang="0">
                                        <a:pos x="T4" y="T5"/>
                                      </a:cxn>
                                      <a:cxn ang="0">
                                        <a:pos x="T6" y="T7"/>
                                      </a:cxn>
                                      <a:cxn ang="0">
                                        <a:pos x="T8" y="T9"/>
                                      </a:cxn>
                                    </a:cxnLst>
                                    <a:rect l="0" t="0" r="r" b="b"/>
                                    <a:pathLst>
                                      <a:path w="113" h="284">
                                        <a:moveTo>
                                          <a:pt x="0" y="284"/>
                                        </a:moveTo>
                                        <a:lnTo>
                                          <a:pt x="28" y="284"/>
                                        </a:lnTo>
                                        <a:lnTo>
                                          <a:pt x="85" y="199"/>
                                        </a:lnTo>
                                        <a:lnTo>
                                          <a:pt x="113" y="113"/>
                                        </a:lnTo>
                                        <a:lnTo>
                                          <a:pt x="113"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2" name="Freeform 2842"/>
                                <wps:cNvSpPr>
                                  <a:spLocks/>
                                </wps:cNvSpPr>
                                <wps:spPr bwMode="auto">
                                  <a:xfrm>
                                    <a:off x="5933" y="660"/>
                                    <a:ext cx="19" cy="48"/>
                                  </a:xfrm>
                                  <a:custGeom>
                                    <a:avLst/>
                                    <a:gdLst>
                                      <a:gd name="T0" fmla="*/ 0 w 57"/>
                                      <a:gd name="T1" fmla="*/ 0 h 142"/>
                                      <a:gd name="T2" fmla="*/ 0 w 57"/>
                                      <a:gd name="T3" fmla="*/ 85 h 142"/>
                                      <a:gd name="T4" fmla="*/ 57 w 57"/>
                                      <a:gd name="T5" fmla="*/ 142 h 142"/>
                                    </a:gdLst>
                                    <a:ahLst/>
                                    <a:cxnLst>
                                      <a:cxn ang="0">
                                        <a:pos x="T0" y="T1"/>
                                      </a:cxn>
                                      <a:cxn ang="0">
                                        <a:pos x="T2" y="T3"/>
                                      </a:cxn>
                                      <a:cxn ang="0">
                                        <a:pos x="T4" y="T5"/>
                                      </a:cxn>
                                    </a:cxnLst>
                                    <a:rect l="0" t="0" r="r" b="b"/>
                                    <a:pathLst>
                                      <a:path w="57" h="142">
                                        <a:moveTo>
                                          <a:pt x="0" y="0"/>
                                        </a:moveTo>
                                        <a:lnTo>
                                          <a:pt x="0" y="85"/>
                                        </a:lnTo>
                                        <a:lnTo>
                                          <a:pt x="57"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Freeform 2843"/>
                                <wps:cNvSpPr>
                                  <a:spLocks/>
                                </wps:cNvSpPr>
                                <wps:spPr bwMode="auto">
                                  <a:xfrm>
                                    <a:off x="5933" y="613"/>
                                    <a:ext cx="47" cy="47"/>
                                  </a:xfrm>
                                  <a:custGeom>
                                    <a:avLst/>
                                    <a:gdLst>
                                      <a:gd name="T0" fmla="*/ 0 w 142"/>
                                      <a:gd name="T1" fmla="*/ 142 h 142"/>
                                      <a:gd name="T2" fmla="*/ 28 w 142"/>
                                      <a:gd name="T3" fmla="*/ 85 h 142"/>
                                      <a:gd name="T4" fmla="*/ 85 w 142"/>
                                      <a:gd name="T5" fmla="*/ 28 h 142"/>
                                      <a:gd name="T6" fmla="*/ 142 w 142"/>
                                      <a:gd name="T7" fmla="*/ 0 h 142"/>
                                    </a:gdLst>
                                    <a:ahLst/>
                                    <a:cxnLst>
                                      <a:cxn ang="0">
                                        <a:pos x="T0" y="T1"/>
                                      </a:cxn>
                                      <a:cxn ang="0">
                                        <a:pos x="T2" y="T3"/>
                                      </a:cxn>
                                      <a:cxn ang="0">
                                        <a:pos x="T4" y="T5"/>
                                      </a:cxn>
                                      <a:cxn ang="0">
                                        <a:pos x="T6" y="T7"/>
                                      </a:cxn>
                                    </a:cxnLst>
                                    <a:rect l="0" t="0" r="r" b="b"/>
                                    <a:pathLst>
                                      <a:path w="142" h="142">
                                        <a:moveTo>
                                          <a:pt x="0" y="142"/>
                                        </a:moveTo>
                                        <a:lnTo>
                                          <a:pt x="28" y="85"/>
                                        </a:lnTo>
                                        <a:lnTo>
                                          <a:pt x="85" y="28"/>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4" name="Freeform 2844"/>
                                <wps:cNvSpPr>
                                  <a:spLocks/>
                                </wps:cNvSpPr>
                                <wps:spPr bwMode="auto">
                                  <a:xfrm>
                                    <a:off x="6122" y="679"/>
                                    <a:ext cx="47" cy="10"/>
                                  </a:xfrm>
                                  <a:custGeom>
                                    <a:avLst/>
                                    <a:gdLst>
                                      <a:gd name="T0" fmla="*/ 0 w 141"/>
                                      <a:gd name="T1" fmla="*/ 0 h 28"/>
                                      <a:gd name="T2" fmla="*/ 28 w 141"/>
                                      <a:gd name="T3" fmla="*/ 28 h 28"/>
                                      <a:gd name="T4" fmla="*/ 141 w 141"/>
                                      <a:gd name="T5" fmla="*/ 28 h 28"/>
                                    </a:gdLst>
                                    <a:ahLst/>
                                    <a:cxnLst>
                                      <a:cxn ang="0">
                                        <a:pos x="T0" y="T1"/>
                                      </a:cxn>
                                      <a:cxn ang="0">
                                        <a:pos x="T2" y="T3"/>
                                      </a:cxn>
                                      <a:cxn ang="0">
                                        <a:pos x="T4" y="T5"/>
                                      </a:cxn>
                                    </a:cxnLst>
                                    <a:rect l="0" t="0" r="r" b="b"/>
                                    <a:pathLst>
                                      <a:path w="141" h="28">
                                        <a:moveTo>
                                          <a:pt x="0" y="0"/>
                                        </a:moveTo>
                                        <a:lnTo>
                                          <a:pt x="28" y="28"/>
                                        </a:lnTo>
                                        <a:lnTo>
                                          <a:pt x="141"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5" name="Freeform 2845"/>
                                <wps:cNvSpPr>
                                  <a:spLocks/>
                                </wps:cNvSpPr>
                                <wps:spPr bwMode="auto">
                                  <a:xfrm>
                                    <a:off x="6122" y="660"/>
                                    <a:ext cx="47" cy="10"/>
                                  </a:xfrm>
                                  <a:custGeom>
                                    <a:avLst/>
                                    <a:gdLst>
                                      <a:gd name="T0" fmla="*/ 0 w 141"/>
                                      <a:gd name="T1" fmla="*/ 28 h 28"/>
                                      <a:gd name="T2" fmla="*/ 28 w 141"/>
                                      <a:gd name="T3" fmla="*/ 0 h 28"/>
                                      <a:gd name="T4" fmla="*/ 141 w 141"/>
                                      <a:gd name="T5" fmla="*/ 0 h 28"/>
                                    </a:gdLst>
                                    <a:ahLst/>
                                    <a:cxnLst>
                                      <a:cxn ang="0">
                                        <a:pos x="T0" y="T1"/>
                                      </a:cxn>
                                      <a:cxn ang="0">
                                        <a:pos x="T2" y="T3"/>
                                      </a:cxn>
                                      <a:cxn ang="0">
                                        <a:pos x="T4" y="T5"/>
                                      </a:cxn>
                                    </a:cxnLst>
                                    <a:rect l="0" t="0" r="r" b="b"/>
                                    <a:pathLst>
                                      <a:path w="141" h="28">
                                        <a:moveTo>
                                          <a:pt x="0" y="28"/>
                                        </a:moveTo>
                                        <a:lnTo>
                                          <a:pt x="28" y="0"/>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6" name="Line 2846"/>
                                <wps:cNvCnPr/>
                                <wps:spPr bwMode="auto">
                                  <a:xfrm flipH="1">
                                    <a:off x="6122" y="726"/>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17" name="Line 2847"/>
                                <wps:cNvCnPr/>
                                <wps:spPr bwMode="auto">
                                  <a:xfrm flipH="1">
                                    <a:off x="6131" y="717"/>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18" name="Line 2848"/>
                                <wps:cNvCnPr/>
                                <wps:spPr bwMode="auto">
                                  <a:xfrm flipH="1">
                                    <a:off x="6150" y="69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19" name="Line 2849"/>
                                <wps:cNvCnPr/>
                                <wps:spPr bwMode="auto">
                                  <a:xfrm>
                                    <a:off x="6169" y="613"/>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20" name="Line 2850"/>
                                <wps:cNvCnPr/>
                                <wps:spPr bwMode="auto">
                                  <a:xfrm>
                                    <a:off x="6159" y="60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21" name="Line 2851"/>
                                <wps:cNvCnPr/>
                                <wps:spPr bwMode="auto">
                                  <a:xfrm>
                                    <a:off x="6150" y="604"/>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22" name="Line 2852"/>
                                <wps:cNvCnPr/>
                                <wps:spPr bwMode="auto">
                                  <a:xfrm>
                                    <a:off x="6197" y="62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23" name="Line 2853"/>
                                <wps:cNvCnPr/>
                                <wps:spPr bwMode="auto">
                                  <a:xfrm flipV="1">
                                    <a:off x="6159" y="622"/>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24" name="Line 2854"/>
                                <wps:cNvCnPr/>
                                <wps:spPr bwMode="auto">
                                  <a:xfrm>
                                    <a:off x="6103" y="632"/>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25" name="Line 2855"/>
                                <wps:cNvCnPr/>
                                <wps:spPr bwMode="auto">
                                  <a:xfrm>
                                    <a:off x="6093" y="62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26" name="Line 2856"/>
                                <wps:cNvCnPr/>
                                <wps:spPr bwMode="auto">
                                  <a:xfrm>
                                    <a:off x="6122" y="670"/>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27" name="Freeform 2857"/>
                                <wps:cNvSpPr>
                                  <a:spLocks/>
                                </wps:cNvSpPr>
                                <wps:spPr bwMode="auto">
                                  <a:xfrm>
                                    <a:off x="6292" y="689"/>
                                    <a:ext cx="56" cy="37"/>
                                  </a:xfrm>
                                  <a:custGeom>
                                    <a:avLst/>
                                    <a:gdLst>
                                      <a:gd name="T0" fmla="*/ 170 w 170"/>
                                      <a:gd name="T1" fmla="*/ 0 h 113"/>
                                      <a:gd name="T2" fmla="*/ 28 w 170"/>
                                      <a:gd name="T3" fmla="*/ 0 h 113"/>
                                      <a:gd name="T4" fmla="*/ 0 w 170"/>
                                      <a:gd name="T5" fmla="*/ 28 h 113"/>
                                      <a:gd name="T6" fmla="*/ 0 w 170"/>
                                      <a:gd name="T7" fmla="*/ 57 h 113"/>
                                      <a:gd name="T8" fmla="*/ 57 w 170"/>
                                      <a:gd name="T9" fmla="*/ 113 h 113"/>
                                      <a:gd name="T10" fmla="*/ 170 w 170"/>
                                      <a:gd name="T11" fmla="*/ 113 h 113"/>
                                    </a:gdLst>
                                    <a:ahLst/>
                                    <a:cxnLst>
                                      <a:cxn ang="0">
                                        <a:pos x="T0" y="T1"/>
                                      </a:cxn>
                                      <a:cxn ang="0">
                                        <a:pos x="T2" y="T3"/>
                                      </a:cxn>
                                      <a:cxn ang="0">
                                        <a:pos x="T4" y="T5"/>
                                      </a:cxn>
                                      <a:cxn ang="0">
                                        <a:pos x="T6" y="T7"/>
                                      </a:cxn>
                                      <a:cxn ang="0">
                                        <a:pos x="T8" y="T9"/>
                                      </a:cxn>
                                      <a:cxn ang="0">
                                        <a:pos x="T10" y="T11"/>
                                      </a:cxn>
                                    </a:cxnLst>
                                    <a:rect l="0" t="0" r="r" b="b"/>
                                    <a:pathLst>
                                      <a:path w="170" h="113">
                                        <a:moveTo>
                                          <a:pt x="170" y="0"/>
                                        </a:moveTo>
                                        <a:lnTo>
                                          <a:pt x="28" y="0"/>
                                        </a:lnTo>
                                        <a:lnTo>
                                          <a:pt x="0" y="28"/>
                                        </a:lnTo>
                                        <a:lnTo>
                                          <a:pt x="0" y="57"/>
                                        </a:lnTo>
                                        <a:lnTo>
                                          <a:pt x="57" y="113"/>
                                        </a:lnTo>
                                        <a:lnTo>
                                          <a:pt x="17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8" name="Line 2858"/>
                                <wps:cNvCnPr/>
                                <wps:spPr bwMode="auto">
                                  <a:xfrm flipH="1" flipV="1">
                                    <a:off x="6348" y="689"/>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29" name="Line 2859"/>
                                <wps:cNvCnPr/>
                                <wps:spPr bwMode="auto">
                                  <a:xfrm>
                                    <a:off x="6339" y="641"/>
                                    <a:ext cx="28"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0" name="Line 2860"/>
                                <wps:cNvCnPr/>
                                <wps:spPr bwMode="auto">
                                  <a:xfrm flipV="1">
                                    <a:off x="6367" y="64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1" name="Line 2861"/>
                                <wps:cNvCnPr/>
                                <wps:spPr bwMode="auto">
                                  <a:xfrm flipV="1">
                                    <a:off x="6339" y="651"/>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2" name="Line 2862"/>
                                <wps:cNvCnPr/>
                                <wps:spPr bwMode="auto">
                                  <a:xfrm>
                                    <a:off x="6292" y="660"/>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3" name="Line 2863"/>
                                <wps:cNvCnPr/>
                                <wps:spPr bwMode="auto">
                                  <a:xfrm>
                                    <a:off x="6320" y="604"/>
                                    <a:ext cx="19"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4" name="Line 2864"/>
                                <wps:cNvCnPr/>
                                <wps:spPr bwMode="auto">
                                  <a:xfrm>
                                    <a:off x="6311" y="604"/>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5" name="Line 2865"/>
                                <wps:cNvCnPr/>
                                <wps:spPr bwMode="auto">
                                  <a:xfrm>
                                    <a:off x="6282" y="651"/>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6" name="Line 2866"/>
                                <wps:cNvCnPr/>
                                <wps:spPr bwMode="auto">
                                  <a:xfrm flipV="1">
                                    <a:off x="6358"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7" name="Line 2867"/>
                                <wps:cNvCnPr/>
                                <wps:spPr bwMode="auto">
                                  <a:xfrm flipV="1">
                                    <a:off x="6320" y="622"/>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8" name="Line 2868"/>
                                <wps:cNvCnPr/>
                                <wps:spPr bwMode="auto">
                                  <a:xfrm>
                                    <a:off x="6301" y="63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9" name="Line 2869"/>
                                <wps:cNvCnPr/>
                                <wps:spPr bwMode="auto">
                                  <a:xfrm>
                                    <a:off x="6292" y="622"/>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40" name="Freeform 2870"/>
                                <wps:cNvSpPr>
                                  <a:spLocks/>
                                </wps:cNvSpPr>
                                <wps:spPr bwMode="auto">
                                  <a:xfrm>
                                    <a:off x="6442" y="604"/>
                                    <a:ext cx="48" cy="37"/>
                                  </a:xfrm>
                                  <a:custGeom>
                                    <a:avLst/>
                                    <a:gdLst>
                                      <a:gd name="T0" fmla="*/ 0 w 142"/>
                                      <a:gd name="T1" fmla="*/ 0 h 113"/>
                                      <a:gd name="T2" fmla="*/ 142 w 142"/>
                                      <a:gd name="T3" fmla="*/ 0 h 113"/>
                                      <a:gd name="T4" fmla="*/ 142 w 142"/>
                                      <a:gd name="T5" fmla="*/ 113 h 113"/>
                                      <a:gd name="T6" fmla="*/ 0 w 142"/>
                                      <a:gd name="T7" fmla="*/ 113 h 113"/>
                                    </a:gdLst>
                                    <a:ahLst/>
                                    <a:cxnLst>
                                      <a:cxn ang="0">
                                        <a:pos x="T0" y="T1"/>
                                      </a:cxn>
                                      <a:cxn ang="0">
                                        <a:pos x="T2" y="T3"/>
                                      </a:cxn>
                                      <a:cxn ang="0">
                                        <a:pos x="T4" y="T5"/>
                                      </a:cxn>
                                      <a:cxn ang="0">
                                        <a:pos x="T6" y="T7"/>
                                      </a:cxn>
                                    </a:cxnLst>
                                    <a:rect l="0" t="0" r="r" b="b"/>
                                    <a:pathLst>
                                      <a:path w="142" h="113">
                                        <a:moveTo>
                                          <a:pt x="0" y="0"/>
                                        </a:moveTo>
                                        <a:lnTo>
                                          <a:pt x="142" y="0"/>
                                        </a:lnTo>
                                        <a:lnTo>
                                          <a:pt x="142"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1" name="Freeform 2871"/>
                                <wps:cNvSpPr>
                                  <a:spLocks/>
                                </wps:cNvSpPr>
                                <wps:spPr bwMode="auto">
                                  <a:xfrm>
                                    <a:off x="6509" y="604"/>
                                    <a:ext cx="47" cy="132"/>
                                  </a:xfrm>
                                  <a:custGeom>
                                    <a:avLst/>
                                    <a:gdLst>
                                      <a:gd name="T0" fmla="*/ 0 w 142"/>
                                      <a:gd name="T1" fmla="*/ 0 h 397"/>
                                      <a:gd name="T2" fmla="*/ 142 w 142"/>
                                      <a:gd name="T3" fmla="*/ 0 h 397"/>
                                      <a:gd name="T4" fmla="*/ 142 w 142"/>
                                      <a:gd name="T5" fmla="*/ 397 h 397"/>
                                      <a:gd name="T6" fmla="*/ 113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3"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Line 2872"/>
                                <wps:cNvCnPr/>
                                <wps:spPr bwMode="auto">
                                  <a:xfrm>
                                    <a:off x="6442" y="622"/>
                                    <a:ext cx="4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43" name="Line 2873"/>
                                <wps:cNvCnPr/>
                                <wps:spPr bwMode="auto">
                                  <a:xfrm>
                                    <a:off x="6509" y="62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44" name="Line 2874"/>
                                <wps:cNvCnPr/>
                                <wps:spPr bwMode="auto">
                                  <a:xfrm>
                                    <a:off x="6509" y="641"/>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45" name="Rectangle 2875"/>
                                <wps:cNvSpPr>
                                  <a:spLocks noChangeArrowheads="1"/>
                                </wps:cNvSpPr>
                                <wps:spPr bwMode="auto">
                                  <a:xfrm>
                                    <a:off x="6471" y="670"/>
                                    <a:ext cx="56" cy="56"/>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6" name="Line 2876"/>
                                <wps:cNvCnPr/>
                                <wps:spPr bwMode="auto">
                                  <a:xfrm>
                                    <a:off x="6471" y="698"/>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g:grpSp>
                              <wpg:cNvPr id="2347" name="Group 3078"/>
                              <wpg:cNvGrpSpPr>
                                <a:grpSpLocks/>
                              </wpg:cNvGrpSpPr>
                              <wpg:grpSpPr bwMode="auto">
                                <a:xfrm>
                                  <a:off x="1459865" y="99060"/>
                                  <a:ext cx="3242310" cy="1584325"/>
                                  <a:chOff x="2299" y="156"/>
                                  <a:chExt cx="5106" cy="2495"/>
                                </a:xfrm>
                              </wpg:grpSpPr>
                              <wps:wsp>
                                <wps:cNvPr id="2348" name="Line 2878"/>
                                <wps:cNvCnPr/>
                                <wps:spPr bwMode="auto">
                                  <a:xfrm>
                                    <a:off x="6442" y="604"/>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49" name="Line 2879"/>
                                <wps:cNvCnPr/>
                                <wps:spPr bwMode="auto">
                                  <a:xfrm>
                                    <a:off x="6509" y="604"/>
                                    <a:ext cx="0"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50" name="Line 2880"/>
                                <wps:cNvCnPr/>
                                <wps:spPr bwMode="auto">
                                  <a:xfrm>
                                    <a:off x="6716" y="70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51" name="Line 2881"/>
                                <wps:cNvCnPr/>
                                <wps:spPr bwMode="auto">
                                  <a:xfrm>
                                    <a:off x="6698" y="698"/>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52" name="Line 2882"/>
                                <wps:cNvCnPr/>
                                <wps:spPr bwMode="auto">
                                  <a:xfrm>
                                    <a:off x="6669" y="698"/>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53" name="Line 2883"/>
                                <wps:cNvCnPr/>
                                <wps:spPr bwMode="auto">
                                  <a:xfrm flipV="1">
                                    <a:off x="6660" y="698"/>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54" name="Freeform 2884"/>
                                <wps:cNvSpPr>
                                  <a:spLocks/>
                                </wps:cNvSpPr>
                                <wps:spPr bwMode="auto">
                                  <a:xfrm>
                                    <a:off x="6660" y="708"/>
                                    <a:ext cx="9" cy="18"/>
                                  </a:xfrm>
                                  <a:custGeom>
                                    <a:avLst/>
                                    <a:gdLst>
                                      <a:gd name="T0" fmla="*/ 29 w 29"/>
                                      <a:gd name="T1" fmla="*/ 56 h 56"/>
                                      <a:gd name="T2" fmla="*/ 0 w 29"/>
                                      <a:gd name="T3" fmla="*/ 28 h 56"/>
                                      <a:gd name="T4" fmla="*/ 0 w 29"/>
                                      <a:gd name="T5" fmla="*/ 0 h 56"/>
                                    </a:gdLst>
                                    <a:ahLst/>
                                    <a:cxnLst>
                                      <a:cxn ang="0">
                                        <a:pos x="T0" y="T1"/>
                                      </a:cxn>
                                      <a:cxn ang="0">
                                        <a:pos x="T2" y="T3"/>
                                      </a:cxn>
                                      <a:cxn ang="0">
                                        <a:pos x="T4" y="T5"/>
                                      </a:cxn>
                                    </a:cxnLst>
                                    <a:rect l="0" t="0" r="r" b="b"/>
                                    <a:pathLst>
                                      <a:path w="29" h="56">
                                        <a:moveTo>
                                          <a:pt x="29" y="56"/>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5" name="Freeform 2885"/>
                                <wps:cNvSpPr>
                                  <a:spLocks/>
                                </wps:cNvSpPr>
                                <wps:spPr bwMode="auto">
                                  <a:xfrm>
                                    <a:off x="6669" y="717"/>
                                    <a:ext cx="38" cy="9"/>
                                  </a:xfrm>
                                  <a:custGeom>
                                    <a:avLst/>
                                    <a:gdLst>
                                      <a:gd name="T0" fmla="*/ 113 w 113"/>
                                      <a:gd name="T1" fmla="*/ 0 h 28"/>
                                      <a:gd name="T2" fmla="*/ 85 w 113"/>
                                      <a:gd name="T3" fmla="*/ 28 h 28"/>
                                      <a:gd name="T4" fmla="*/ 0 w 113"/>
                                      <a:gd name="T5" fmla="*/ 28 h 28"/>
                                    </a:gdLst>
                                    <a:ahLst/>
                                    <a:cxnLst>
                                      <a:cxn ang="0">
                                        <a:pos x="T0" y="T1"/>
                                      </a:cxn>
                                      <a:cxn ang="0">
                                        <a:pos x="T2" y="T3"/>
                                      </a:cxn>
                                      <a:cxn ang="0">
                                        <a:pos x="T4" y="T5"/>
                                      </a:cxn>
                                    </a:cxnLst>
                                    <a:rect l="0" t="0" r="r" b="b"/>
                                    <a:pathLst>
                                      <a:path w="113" h="28">
                                        <a:moveTo>
                                          <a:pt x="113" y="0"/>
                                        </a:moveTo>
                                        <a:lnTo>
                                          <a:pt x="85"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6" name="Line 2886"/>
                                <wps:cNvCnPr/>
                                <wps:spPr bwMode="auto">
                                  <a:xfrm>
                                    <a:off x="6698" y="660"/>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57" name="Line 2887"/>
                                <wps:cNvCnPr/>
                                <wps:spPr bwMode="auto">
                                  <a:xfrm>
                                    <a:off x="6698" y="613"/>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58" name="Line 2888"/>
                                <wps:cNvCnPr/>
                                <wps:spPr bwMode="auto">
                                  <a:xfrm>
                                    <a:off x="6688" y="60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59" name="Line 2889"/>
                                <wps:cNvCnPr/>
                                <wps:spPr bwMode="auto">
                                  <a:xfrm flipV="1">
                                    <a:off x="6716" y="62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60" name="Line 2890"/>
                                <wps:cNvCnPr/>
                                <wps:spPr bwMode="auto">
                                  <a:xfrm flipV="1">
                                    <a:off x="6688" y="632"/>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61" name="Line 2891"/>
                                <wps:cNvCnPr/>
                                <wps:spPr bwMode="auto">
                                  <a:xfrm>
                                    <a:off x="6660" y="64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62" name="Line 2892"/>
                                <wps:cNvCnPr/>
                                <wps:spPr bwMode="auto">
                                  <a:xfrm>
                                    <a:off x="6650" y="632"/>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63" name="Line 2893"/>
                                <wps:cNvCnPr/>
                                <wps:spPr bwMode="auto">
                                  <a:xfrm flipV="1">
                                    <a:off x="6622" y="698"/>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64" name="Line 2894"/>
                                <wps:cNvCnPr/>
                                <wps:spPr bwMode="auto">
                                  <a:xfrm>
                                    <a:off x="6613" y="71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65" name="Freeform 2895"/>
                                <wps:cNvSpPr>
                                  <a:spLocks/>
                                </wps:cNvSpPr>
                                <wps:spPr bwMode="auto">
                                  <a:xfrm>
                                    <a:off x="6613" y="622"/>
                                    <a:ext cx="9" cy="95"/>
                                  </a:xfrm>
                                  <a:custGeom>
                                    <a:avLst/>
                                    <a:gdLst>
                                      <a:gd name="T0" fmla="*/ 28 w 28"/>
                                      <a:gd name="T1" fmla="*/ 0 h 284"/>
                                      <a:gd name="T2" fmla="*/ 0 w 28"/>
                                      <a:gd name="T3" fmla="*/ 114 h 284"/>
                                      <a:gd name="T4" fmla="*/ 0 w 28"/>
                                      <a:gd name="T5" fmla="*/ 284 h 284"/>
                                    </a:gdLst>
                                    <a:ahLst/>
                                    <a:cxnLst>
                                      <a:cxn ang="0">
                                        <a:pos x="T0" y="T1"/>
                                      </a:cxn>
                                      <a:cxn ang="0">
                                        <a:pos x="T2" y="T3"/>
                                      </a:cxn>
                                      <a:cxn ang="0">
                                        <a:pos x="T4" y="T5"/>
                                      </a:cxn>
                                    </a:cxnLst>
                                    <a:rect l="0" t="0" r="r" b="b"/>
                                    <a:pathLst>
                                      <a:path w="28" h="284">
                                        <a:moveTo>
                                          <a:pt x="28" y="0"/>
                                        </a:moveTo>
                                        <a:lnTo>
                                          <a:pt x="0" y="11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6" name="Line 2896"/>
                                <wps:cNvCnPr/>
                                <wps:spPr bwMode="auto">
                                  <a:xfrm>
                                    <a:off x="6613"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67" name="Line 2897"/>
                                <wps:cNvCnPr/>
                                <wps:spPr bwMode="auto">
                                  <a:xfrm>
                                    <a:off x="6839" y="622"/>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68" name="Line 2898"/>
                                <wps:cNvCnPr/>
                                <wps:spPr bwMode="auto">
                                  <a:xfrm>
                                    <a:off x="6858" y="660"/>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69" name="Line 2899"/>
                                <wps:cNvCnPr/>
                                <wps:spPr bwMode="auto">
                                  <a:xfrm>
                                    <a:off x="6858" y="69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70" name="Line 2900"/>
                                <wps:cNvCnPr/>
                                <wps:spPr bwMode="auto">
                                  <a:xfrm>
                                    <a:off x="6792" y="651"/>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71" name="Line 2901"/>
                                <wps:cNvCnPr/>
                                <wps:spPr bwMode="auto">
                                  <a:xfrm>
                                    <a:off x="6858" y="622"/>
                                    <a:ext cx="0" cy="1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72" name="Freeform 2902"/>
                                <wps:cNvSpPr>
                                  <a:spLocks/>
                                </wps:cNvSpPr>
                                <wps:spPr bwMode="auto">
                                  <a:xfrm>
                                    <a:off x="6773" y="594"/>
                                    <a:ext cx="28" cy="57"/>
                                  </a:xfrm>
                                  <a:custGeom>
                                    <a:avLst/>
                                    <a:gdLst>
                                      <a:gd name="T0" fmla="*/ 85 w 85"/>
                                      <a:gd name="T1" fmla="*/ 0 h 170"/>
                                      <a:gd name="T2" fmla="*/ 85 w 85"/>
                                      <a:gd name="T3" fmla="*/ 57 h 170"/>
                                      <a:gd name="T4" fmla="*/ 57 w 85"/>
                                      <a:gd name="T5" fmla="*/ 114 h 170"/>
                                      <a:gd name="T6" fmla="*/ 0 w 85"/>
                                      <a:gd name="T7" fmla="*/ 170 h 170"/>
                                    </a:gdLst>
                                    <a:ahLst/>
                                    <a:cxnLst>
                                      <a:cxn ang="0">
                                        <a:pos x="T0" y="T1"/>
                                      </a:cxn>
                                      <a:cxn ang="0">
                                        <a:pos x="T2" y="T3"/>
                                      </a:cxn>
                                      <a:cxn ang="0">
                                        <a:pos x="T4" y="T5"/>
                                      </a:cxn>
                                      <a:cxn ang="0">
                                        <a:pos x="T6" y="T7"/>
                                      </a:cxn>
                                    </a:cxnLst>
                                    <a:rect l="0" t="0" r="r" b="b"/>
                                    <a:pathLst>
                                      <a:path w="85" h="170">
                                        <a:moveTo>
                                          <a:pt x="85" y="0"/>
                                        </a:moveTo>
                                        <a:lnTo>
                                          <a:pt x="85" y="57"/>
                                        </a:lnTo>
                                        <a:lnTo>
                                          <a:pt x="57" y="114"/>
                                        </a:lnTo>
                                        <a:lnTo>
                                          <a:pt x="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3" name="Line 2903"/>
                                <wps:cNvCnPr/>
                                <wps:spPr bwMode="auto">
                                  <a:xfrm>
                                    <a:off x="6792" y="632"/>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74" name="Line 2904"/>
                                <wps:cNvCnPr/>
                                <wps:spPr bwMode="auto">
                                  <a:xfrm flipH="1">
                                    <a:off x="6829" y="594"/>
                                    <a:ext cx="1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75" name="Line 2905"/>
                                <wps:cNvCnPr/>
                                <wps:spPr bwMode="auto">
                                  <a:xfrm flipH="1">
                                    <a:off x="6990" y="726"/>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76" name="Line 2906"/>
                                <wps:cNvCnPr/>
                                <wps:spPr bwMode="auto">
                                  <a:xfrm flipH="1">
                                    <a:off x="7009" y="717"/>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77" name="Line 2907"/>
                                <wps:cNvCnPr/>
                                <wps:spPr bwMode="auto">
                                  <a:xfrm flipH="1">
                                    <a:off x="7037" y="69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78" name="Freeform 2908"/>
                                <wps:cNvSpPr>
                                  <a:spLocks/>
                                </wps:cNvSpPr>
                                <wps:spPr bwMode="auto">
                                  <a:xfrm>
                                    <a:off x="7037" y="660"/>
                                    <a:ext cx="19" cy="38"/>
                                  </a:xfrm>
                                  <a:custGeom>
                                    <a:avLst/>
                                    <a:gdLst>
                                      <a:gd name="T0" fmla="*/ 0 w 57"/>
                                      <a:gd name="T1" fmla="*/ 0 h 113"/>
                                      <a:gd name="T2" fmla="*/ 57 w 57"/>
                                      <a:gd name="T3" fmla="*/ 57 h 113"/>
                                      <a:gd name="T4" fmla="*/ 57 w 57"/>
                                      <a:gd name="T5" fmla="*/ 113 h 113"/>
                                    </a:gdLst>
                                    <a:ahLst/>
                                    <a:cxnLst>
                                      <a:cxn ang="0">
                                        <a:pos x="T0" y="T1"/>
                                      </a:cxn>
                                      <a:cxn ang="0">
                                        <a:pos x="T2" y="T3"/>
                                      </a:cxn>
                                      <a:cxn ang="0">
                                        <a:pos x="T4" y="T5"/>
                                      </a:cxn>
                                    </a:cxnLst>
                                    <a:rect l="0" t="0" r="r" b="b"/>
                                    <a:pathLst>
                                      <a:path w="57" h="113">
                                        <a:moveTo>
                                          <a:pt x="0" y="0"/>
                                        </a:moveTo>
                                        <a:lnTo>
                                          <a:pt x="57" y="57"/>
                                        </a:lnTo>
                                        <a:lnTo>
                                          <a:pt x="57"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9" name="Line 2909"/>
                                <wps:cNvCnPr/>
                                <wps:spPr bwMode="auto">
                                  <a:xfrm>
                                    <a:off x="7009" y="66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80" name="Line 2910"/>
                                <wps:cNvCnPr/>
                                <wps:spPr bwMode="auto">
                                  <a:xfrm flipV="1">
                                    <a:off x="6990" y="66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81" name="Line 2911"/>
                                <wps:cNvCnPr/>
                                <wps:spPr bwMode="auto">
                                  <a:xfrm flipV="1">
                                    <a:off x="6971" y="670"/>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82" name="Line 2912"/>
                                <wps:cNvCnPr/>
                                <wps:spPr bwMode="auto">
                                  <a:xfrm flipV="1">
                                    <a:off x="6971" y="64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83" name="Line 2913"/>
                                <wps:cNvCnPr/>
                                <wps:spPr bwMode="auto">
                                  <a:xfrm flipH="1">
                                    <a:off x="7009"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84" name="Line 2914"/>
                                <wps:cNvCnPr/>
                                <wps:spPr bwMode="auto">
                                  <a:xfrm>
                                    <a:off x="6990" y="613"/>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85" name="Line 2915"/>
                                <wps:cNvCnPr/>
                                <wps:spPr bwMode="auto">
                                  <a:xfrm>
                                    <a:off x="6981" y="60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86" name="Line 2916"/>
                                <wps:cNvCnPr/>
                                <wps:spPr bwMode="auto">
                                  <a:xfrm>
                                    <a:off x="6971" y="651"/>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87" name="Freeform 2917"/>
                                <wps:cNvSpPr>
                                  <a:spLocks/>
                                </wps:cNvSpPr>
                                <wps:spPr bwMode="auto">
                                  <a:xfrm>
                                    <a:off x="7169" y="660"/>
                                    <a:ext cx="38" cy="66"/>
                                  </a:xfrm>
                                  <a:custGeom>
                                    <a:avLst/>
                                    <a:gdLst>
                                      <a:gd name="T0" fmla="*/ 0 w 113"/>
                                      <a:gd name="T1" fmla="*/ 198 h 198"/>
                                      <a:gd name="T2" fmla="*/ 85 w 113"/>
                                      <a:gd name="T3" fmla="*/ 198 h 198"/>
                                      <a:gd name="T4" fmla="*/ 113 w 113"/>
                                      <a:gd name="T5" fmla="*/ 170 h 198"/>
                                      <a:gd name="T6" fmla="*/ 113 w 113"/>
                                      <a:gd name="T7" fmla="*/ 57 h 198"/>
                                      <a:gd name="T8" fmla="*/ 85 w 113"/>
                                      <a:gd name="T9" fmla="*/ 0 h 198"/>
                                    </a:gdLst>
                                    <a:ahLst/>
                                    <a:cxnLst>
                                      <a:cxn ang="0">
                                        <a:pos x="T0" y="T1"/>
                                      </a:cxn>
                                      <a:cxn ang="0">
                                        <a:pos x="T2" y="T3"/>
                                      </a:cxn>
                                      <a:cxn ang="0">
                                        <a:pos x="T4" y="T5"/>
                                      </a:cxn>
                                      <a:cxn ang="0">
                                        <a:pos x="T6" y="T7"/>
                                      </a:cxn>
                                      <a:cxn ang="0">
                                        <a:pos x="T8" y="T9"/>
                                      </a:cxn>
                                    </a:cxnLst>
                                    <a:rect l="0" t="0" r="r" b="b"/>
                                    <a:pathLst>
                                      <a:path w="113" h="198">
                                        <a:moveTo>
                                          <a:pt x="0" y="198"/>
                                        </a:moveTo>
                                        <a:lnTo>
                                          <a:pt x="85" y="198"/>
                                        </a:lnTo>
                                        <a:lnTo>
                                          <a:pt x="113" y="170"/>
                                        </a:lnTo>
                                        <a:lnTo>
                                          <a:pt x="113" y="57"/>
                                        </a:lnTo>
                                        <a:lnTo>
                                          <a:pt x="8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8" name="Freeform 2918"/>
                                <wps:cNvSpPr>
                                  <a:spLocks/>
                                </wps:cNvSpPr>
                                <wps:spPr bwMode="auto">
                                  <a:xfrm>
                                    <a:off x="7160" y="708"/>
                                    <a:ext cx="9" cy="18"/>
                                  </a:xfrm>
                                  <a:custGeom>
                                    <a:avLst/>
                                    <a:gdLst>
                                      <a:gd name="T0" fmla="*/ 0 w 29"/>
                                      <a:gd name="T1" fmla="*/ 0 h 56"/>
                                      <a:gd name="T2" fmla="*/ 0 w 29"/>
                                      <a:gd name="T3" fmla="*/ 28 h 56"/>
                                      <a:gd name="T4" fmla="*/ 29 w 29"/>
                                      <a:gd name="T5" fmla="*/ 56 h 56"/>
                                    </a:gdLst>
                                    <a:ahLst/>
                                    <a:cxnLst>
                                      <a:cxn ang="0">
                                        <a:pos x="T0" y="T1"/>
                                      </a:cxn>
                                      <a:cxn ang="0">
                                        <a:pos x="T2" y="T3"/>
                                      </a:cxn>
                                      <a:cxn ang="0">
                                        <a:pos x="T4" y="T5"/>
                                      </a:cxn>
                                    </a:cxnLst>
                                    <a:rect l="0" t="0" r="r" b="b"/>
                                    <a:pathLst>
                                      <a:path w="29" h="56">
                                        <a:moveTo>
                                          <a:pt x="0" y="0"/>
                                        </a:moveTo>
                                        <a:lnTo>
                                          <a:pt x="0" y="28"/>
                                        </a:lnTo>
                                        <a:lnTo>
                                          <a:pt x="29"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9" name="Freeform 2919"/>
                                <wps:cNvSpPr>
                                  <a:spLocks/>
                                </wps:cNvSpPr>
                                <wps:spPr bwMode="auto">
                                  <a:xfrm>
                                    <a:off x="7113" y="613"/>
                                    <a:ext cx="66" cy="19"/>
                                  </a:xfrm>
                                  <a:custGeom>
                                    <a:avLst/>
                                    <a:gdLst>
                                      <a:gd name="T0" fmla="*/ 0 w 197"/>
                                      <a:gd name="T1" fmla="*/ 28 h 57"/>
                                      <a:gd name="T2" fmla="*/ 27 w 197"/>
                                      <a:gd name="T3" fmla="*/ 57 h 57"/>
                                      <a:gd name="T4" fmla="*/ 169 w 197"/>
                                      <a:gd name="T5" fmla="*/ 28 h 57"/>
                                      <a:gd name="T6" fmla="*/ 197 w 197"/>
                                      <a:gd name="T7" fmla="*/ 0 h 57"/>
                                    </a:gdLst>
                                    <a:ahLst/>
                                    <a:cxnLst>
                                      <a:cxn ang="0">
                                        <a:pos x="T0" y="T1"/>
                                      </a:cxn>
                                      <a:cxn ang="0">
                                        <a:pos x="T2" y="T3"/>
                                      </a:cxn>
                                      <a:cxn ang="0">
                                        <a:pos x="T4" y="T5"/>
                                      </a:cxn>
                                      <a:cxn ang="0">
                                        <a:pos x="T6" y="T7"/>
                                      </a:cxn>
                                    </a:cxnLst>
                                    <a:rect l="0" t="0" r="r" b="b"/>
                                    <a:pathLst>
                                      <a:path w="197" h="57">
                                        <a:moveTo>
                                          <a:pt x="0" y="28"/>
                                        </a:moveTo>
                                        <a:lnTo>
                                          <a:pt x="27" y="57"/>
                                        </a:lnTo>
                                        <a:lnTo>
                                          <a:pt x="169" y="28"/>
                                        </a:lnTo>
                                        <a:lnTo>
                                          <a:pt x="19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0" name="Freeform 2920"/>
                                <wps:cNvSpPr>
                                  <a:spLocks/>
                                </wps:cNvSpPr>
                                <wps:spPr bwMode="auto">
                                  <a:xfrm>
                                    <a:off x="7113" y="604"/>
                                    <a:ext cx="37" cy="94"/>
                                  </a:xfrm>
                                  <a:custGeom>
                                    <a:avLst/>
                                    <a:gdLst>
                                      <a:gd name="T0" fmla="*/ 84 w 112"/>
                                      <a:gd name="T1" fmla="*/ 0 h 283"/>
                                      <a:gd name="T2" fmla="*/ 112 w 112"/>
                                      <a:gd name="T3" fmla="*/ 28 h 283"/>
                                      <a:gd name="T4" fmla="*/ 84 w 112"/>
                                      <a:gd name="T5" fmla="*/ 141 h 283"/>
                                      <a:gd name="T6" fmla="*/ 55 w 112"/>
                                      <a:gd name="T7" fmla="*/ 198 h 283"/>
                                      <a:gd name="T8" fmla="*/ 0 w 112"/>
                                      <a:gd name="T9" fmla="*/ 283 h 283"/>
                                    </a:gdLst>
                                    <a:ahLst/>
                                    <a:cxnLst>
                                      <a:cxn ang="0">
                                        <a:pos x="T0" y="T1"/>
                                      </a:cxn>
                                      <a:cxn ang="0">
                                        <a:pos x="T2" y="T3"/>
                                      </a:cxn>
                                      <a:cxn ang="0">
                                        <a:pos x="T4" y="T5"/>
                                      </a:cxn>
                                      <a:cxn ang="0">
                                        <a:pos x="T6" y="T7"/>
                                      </a:cxn>
                                      <a:cxn ang="0">
                                        <a:pos x="T8" y="T9"/>
                                      </a:cxn>
                                    </a:cxnLst>
                                    <a:rect l="0" t="0" r="r" b="b"/>
                                    <a:pathLst>
                                      <a:path w="112" h="283">
                                        <a:moveTo>
                                          <a:pt x="84" y="0"/>
                                        </a:moveTo>
                                        <a:lnTo>
                                          <a:pt x="112" y="28"/>
                                        </a:lnTo>
                                        <a:lnTo>
                                          <a:pt x="84" y="141"/>
                                        </a:lnTo>
                                        <a:lnTo>
                                          <a:pt x="55" y="198"/>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1" name="Freeform 2921"/>
                                <wps:cNvSpPr>
                                  <a:spLocks/>
                                </wps:cNvSpPr>
                                <wps:spPr bwMode="auto">
                                  <a:xfrm>
                                    <a:off x="7198" y="632"/>
                                    <a:ext cx="37" cy="19"/>
                                  </a:xfrm>
                                  <a:custGeom>
                                    <a:avLst/>
                                    <a:gdLst>
                                      <a:gd name="T0" fmla="*/ 0 w 113"/>
                                      <a:gd name="T1" fmla="*/ 0 h 56"/>
                                      <a:gd name="T2" fmla="*/ 57 w 113"/>
                                      <a:gd name="T3" fmla="*/ 0 h 56"/>
                                      <a:gd name="T4" fmla="*/ 113 w 113"/>
                                      <a:gd name="T5" fmla="*/ 28 h 56"/>
                                      <a:gd name="T6" fmla="*/ 57 w 113"/>
                                      <a:gd name="T7" fmla="*/ 56 h 56"/>
                                    </a:gdLst>
                                    <a:ahLst/>
                                    <a:cxnLst>
                                      <a:cxn ang="0">
                                        <a:pos x="T0" y="T1"/>
                                      </a:cxn>
                                      <a:cxn ang="0">
                                        <a:pos x="T2" y="T3"/>
                                      </a:cxn>
                                      <a:cxn ang="0">
                                        <a:pos x="T4" y="T5"/>
                                      </a:cxn>
                                      <a:cxn ang="0">
                                        <a:pos x="T6" y="T7"/>
                                      </a:cxn>
                                    </a:cxnLst>
                                    <a:rect l="0" t="0" r="r" b="b"/>
                                    <a:pathLst>
                                      <a:path w="113" h="56">
                                        <a:moveTo>
                                          <a:pt x="0" y="0"/>
                                        </a:moveTo>
                                        <a:lnTo>
                                          <a:pt x="57" y="0"/>
                                        </a:lnTo>
                                        <a:lnTo>
                                          <a:pt x="113" y="28"/>
                                        </a:lnTo>
                                        <a:lnTo>
                                          <a:pt x="57"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2" name="Freeform 2922"/>
                                <wps:cNvSpPr>
                                  <a:spLocks/>
                                </wps:cNvSpPr>
                                <wps:spPr bwMode="auto">
                                  <a:xfrm>
                                    <a:off x="7160" y="698"/>
                                    <a:ext cx="75" cy="19"/>
                                  </a:xfrm>
                                  <a:custGeom>
                                    <a:avLst/>
                                    <a:gdLst>
                                      <a:gd name="T0" fmla="*/ 0 w 227"/>
                                      <a:gd name="T1" fmla="*/ 29 h 57"/>
                                      <a:gd name="T2" fmla="*/ 29 w 227"/>
                                      <a:gd name="T3" fmla="*/ 0 h 57"/>
                                      <a:gd name="T4" fmla="*/ 114 w 227"/>
                                      <a:gd name="T5" fmla="*/ 0 h 57"/>
                                      <a:gd name="T6" fmla="*/ 199 w 227"/>
                                      <a:gd name="T7" fmla="*/ 29 h 57"/>
                                      <a:gd name="T8" fmla="*/ 227 w 227"/>
                                      <a:gd name="T9" fmla="*/ 57 h 57"/>
                                    </a:gdLst>
                                    <a:ahLst/>
                                    <a:cxnLst>
                                      <a:cxn ang="0">
                                        <a:pos x="T0" y="T1"/>
                                      </a:cxn>
                                      <a:cxn ang="0">
                                        <a:pos x="T2" y="T3"/>
                                      </a:cxn>
                                      <a:cxn ang="0">
                                        <a:pos x="T4" y="T5"/>
                                      </a:cxn>
                                      <a:cxn ang="0">
                                        <a:pos x="T6" y="T7"/>
                                      </a:cxn>
                                      <a:cxn ang="0">
                                        <a:pos x="T8" y="T9"/>
                                      </a:cxn>
                                    </a:cxnLst>
                                    <a:rect l="0" t="0" r="r" b="b"/>
                                    <a:pathLst>
                                      <a:path w="227" h="57">
                                        <a:moveTo>
                                          <a:pt x="0" y="29"/>
                                        </a:moveTo>
                                        <a:lnTo>
                                          <a:pt x="29" y="0"/>
                                        </a:lnTo>
                                        <a:lnTo>
                                          <a:pt x="114" y="0"/>
                                        </a:lnTo>
                                        <a:lnTo>
                                          <a:pt x="199" y="29"/>
                                        </a:lnTo>
                                        <a:lnTo>
                                          <a:pt x="227"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3" name="Freeform 2923"/>
                                <wps:cNvSpPr>
                                  <a:spLocks/>
                                </wps:cNvSpPr>
                                <wps:spPr bwMode="auto">
                                  <a:xfrm>
                                    <a:off x="7292" y="641"/>
                                    <a:ext cx="38" cy="76"/>
                                  </a:xfrm>
                                  <a:custGeom>
                                    <a:avLst/>
                                    <a:gdLst>
                                      <a:gd name="T0" fmla="*/ 0 w 114"/>
                                      <a:gd name="T1" fmla="*/ 0 h 227"/>
                                      <a:gd name="T2" fmla="*/ 0 w 114"/>
                                      <a:gd name="T3" fmla="*/ 142 h 227"/>
                                      <a:gd name="T4" fmla="*/ 85 w 114"/>
                                      <a:gd name="T5" fmla="*/ 227 h 227"/>
                                      <a:gd name="T6" fmla="*/ 114 w 114"/>
                                      <a:gd name="T7" fmla="*/ 114 h 227"/>
                                    </a:gdLst>
                                    <a:ahLst/>
                                    <a:cxnLst>
                                      <a:cxn ang="0">
                                        <a:pos x="T0" y="T1"/>
                                      </a:cxn>
                                      <a:cxn ang="0">
                                        <a:pos x="T2" y="T3"/>
                                      </a:cxn>
                                      <a:cxn ang="0">
                                        <a:pos x="T4" y="T5"/>
                                      </a:cxn>
                                      <a:cxn ang="0">
                                        <a:pos x="T6" y="T7"/>
                                      </a:cxn>
                                    </a:cxnLst>
                                    <a:rect l="0" t="0" r="r" b="b"/>
                                    <a:pathLst>
                                      <a:path w="114" h="227">
                                        <a:moveTo>
                                          <a:pt x="0" y="0"/>
                                        </a:moveTo>
                                        <a:lnTo>
                                          <a:pt x="0" y="142"/>
                                        </a:lnTo>
                                        <a:lnTo>
                                          <a:pt x="85" y="227"/>
                                        </a:lnTo>
                                        <a:lnTo>
                                          <a:pt x="114"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4" name="Freeform 2924"/>
                                <wps:cNvSpPr>
                                  <a:spLocks/>
                                </wps:cNvSpPr>
                                <wps:spPr bwMode="auto">
                                  <a:xfrm>
                                    <a:off x="7377" y="622"/>
                                    <a:ext cx="28" cy="76"/>
                                  </a:xfrm>
                                  <a:custGeom>
                                    <a:avLst/>
                                    <a:gdLst>
                                      <a:gd name="T0" fmla="*/ 0 w 85"/>
                                      <a:gd name="T1" fmla="*/ 0 h 227"/>
                                      <a:gd name="T2" fmla="*/ 57 w 85"/>
                                      <a:gd name="T3" fmla="*/ 57 h 227"/>
                                      <a:gd name="T4" fmla="*/ 85 w 85"/>
                                      <a:gd name="T5" fmla="*/ 114 h 227"/>
                                      <a:gd name="T6" fmla="*/ 85 w 85"/>
                                      <a:gd name="T7" fmla="*/ 227 h 227"/>
                                      <a:gd name="T8" fmla="*/ 29 w 85"/>
                                      <a:gd name="T9" fmla="*/ 171 h 227"/>
                                      <a:gd name="T10" fmla="*/ 0 w 85"/>
                                      <a:gd name="T11" fmla="*/ 171 h 227"/>
                                    </a:gdLst>
                                    <a:ahLst/>
                                    <a:cxnLst>
                                      <a:cxn ang="0">
                                        <a:pos x="T0" y="T1"/>
                                      </a:cxn>
                                      <a:cxn ang="0">
                                        <a:pos x="T2" y="T3"/>
                                      </a:cxn>
                                      <a:cxn ang="0">
                                        <a:pos x="T4" y="T5"/>
                                      </a:cxn>
                                      <a:cxn ang="0">
                                        <a:pos x="T6" y="T7"/>
                                      </a:cxn>
                                      <a:cxn ang="0">
                                        <a:pos x="T8" y="T9"/>
                                      </a:cxn>
                                      <a:cxn ang="0">
                                        <a:pos x="T10" y="T11"/>
                                      </a:cxn>
                                    </a:cxnLst>
                                    <a:rect l="0" t="0" r="r" b="b"/>
                                    <a:pathLst>
                                      <a:path w="85" h="227">
                                        <a:moveTo>
                                          <a:pt x="0" y="0"/>
                                        </a:moveTo>
                                        <a:lnTo>
                                          <a:pt x="57" y="57"/>
                                        </a:lnTo>
                                        <a:lnTo>
                                          <a:pt x="85" y="114"/>
                                        </a:lnTo>
                                        <a:lnTo>
                                          <a:pt x="85" y="227"/>
                                        </a:lnTo>
                                        <a:lnTo>
                                          <a:pt x="29" y="171"/>
                                        </a:lnTo>
                                        <a:lnTo>
                                          <a:pt x="0" y="17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5" name="Freeform 2925"/>
                                <wps:cNvSpPr>
                                  <a:spLocks/>
                                </wps:cNvSpPr>
                                <wps:spPr bwMode="auto">
                                  <a:xfrm>
                                    <a:off x="7292" y="613"/>
                                    <a:ext cx="10" cy="28"/>
                                  </a:xfrm>
                                  <a:custGeom>
                                    <a:avLst/>
                                    <a:gdLst>
                                      <a:gd name="T0" fmla="*/ 0 w 29"/>
                                      <a:gd name="T1" fmla="*/ 0 h 85"/>
                                      <a:gd name="T2" fmla="*/ 29 w 29"/>
                                      <a:gd name="T3" fmla="*/ 28 h 85"/>
                                      <a:gd name="T4" fmla="*/ 0 w 29"/>
                                      <a:gd name="T5" fmla="*/ 85 h 85"/>
                                    </a:gdLst>
                                    <a:ahLst/>
                                    <a:cxnLst>
                                      <a:cxn ang="0">
                                        <a:pos x="T0" y="T1"/>
                                      </a:cxn>
                                      <a:cxn ang="0">
                                        <a:pos x="T2" y="T3"/>
                                      </a:cxn>
                                      <a:cxn ang="0">
                                        <a:pos x="T4" y="T5"/>
                                      </a:cxn>
                                    </a:cxnLst>
                                    <a:rect l="0" t="0" r="r" b="b"/>
                                    <a:pathLst>
                                      <a:path w="29" h="85">
                                        <a:moveTo>
                                          <a:pt x="0" y="0"/>
                                        </a:moveTo>
                                        <a:lnTo>
                                          <a:pt x="29" y="28"/>
                                        </a:lnTo>
                                        <a:lnTo>
                                          <a:pt x="0" y="8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6" name="Freeform 2926"/>
                                <wps:cNvSpPr>
                                  <a:spLocks/>
                                </wps:cNvSpPr>
                                <wps:spPr bwMode="auto">
                                  <a:xfrm>
                                    <a:off x="5529" y="2301"/>
                                    <a:ext cx="47" cy="9"/>
                                  </a:xfrm>
                                  <a:custGeom>
                                    <a:avLst/>
                                    <a:gdLst>
                                      <a:gd name="T0" fmla="*/ 0 w 142"/>
                                      <a:gd name="T1" fmla="*/ 0 h 28"/>
                                      <a:gd name="T2" fmla="*/ 28 w 142"/>
                                      <a:gd name="T3" fmla="*/ 28 h 28"/>
                                      <a:gd name="T4" fmla="*/ 142 w 142"/>
                                      <a:gd name="T5" fmla="*/ 28 h 28"/>
                                    </a:gdLst>
                                    <a:ahLst/>
                                    <a:cxnLst>
                                      <a:cxn ang="0">
                                        <a:pos x="T0" y="T1"/>
                                      </a:cxn>
                                      <a:cxn ang="0">
                                        <a:pos x="T2" y="T3"/>
                                      </a:cxn>
                                      <a:cxn ang="0">
                                        <a:pos x="T4" y="T5"/>
                                      </a:cxn>
                                    </a:cxnLst>
                                    <a:rect l="0" t="0" r="r" b="b"/>
                                    <a:pathLst>
                                      <a:path w="142" h="28">
                                        <a:moveTo>
                                          <a:pt x="0" y="0"/>
                                        </a:moveTo>
                                        <a:lnTo>
                                          <a:pt x="28"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7" name="Freeform 2927"/>
                                <wps:cNvSpPr>
                                  <a:spLocks/>
                                </wps:cNvSpPr>
                                <wps:spPr bwMode="auto">
                                  <a:xfrm>
                                    <a:off x="5529" y="2282"/>
                                    <a:ext cx="47" cy="10"/>
                                  </a:xfrm>
                                  <a:custGeom>
                                    <a:avLst/>
                                    <a:gdLst>
                                      <a:gd name="T0" fmla="*/ 0 w 142"/>
                                      <a:gd name="T1" fmla="*/ 29 h 29"/>
                                      <a:gd name="T2" fmla="*/ 28 w 142"/>
                                      <a:gd name="T3" fmla="*/ 0 h 29"/>
                                      <a:gd name="T4" fmla="*/ 142 w 142"/>
                                      <a:gd name="T5" fmla="*/ 0 h 29"/>
                                    </a:gdLst>
                                    <a:ahLst/>
                                    <a:cxnLst>
                                      <a:cxn ang="0">
                                        <a:pos x="T0" y="T1"/>
                                      </a:cxn>
                                      <a:cxn ang="0">
                                        <a:pos x="T2" y="T3"/>
                                      </a:cxn>
                                      <a:cxn ang="0">
                                        <a:pos x="T4" y="T5"/>
                                      </a:cxn>
                                    </a:cxnLst>
                                    <a:rect l="0" t="0" r="r" b="b"/>
                                    <a:pathLst>
                                      <a:path w="142" h="29">
                                        <a:moveTo>
                                          <a:pt x="0" y="29"/>
                                        </a:moveTo>
                                        <a:lnTo>
                                          <a:pt x="28"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8" name="Line 2928"/>
                                <wps:cNvCnPr/>
                                <wps:spPr bwMode="auto">
                                  <a:xfrm flipH="1">
                                    <a:off x="5529" y="234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99" name="Line 2929"/>
                                <wps:cNvCnPr/>
                                <wps:spPr bwMode="auto">
                                  <a:xfrm flipH="1">
                                    <a:off x="5538" y="2339"/>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0" name="Line 2930"/>
                                <wps:cNvCnPr/>
                                <wps:spPr bwMode="auto">
                                  <a:xfrm flipH="1">
                                    <a:off x="5557" y="2320"/>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1" name="Line 2931"/>
                                <wps:cNvCnPr/>
                                <wps:spPr bwMode="auto">
                                  <a:xfrm>
                                    <a:off x="5576" y="2235"/>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2" name="Line 2932"/>
                                <wps:cNvCnPr/>
                                <wps:spPr bwMode="auto">
                                  <a:xfrm>
                                    <a:off x="5567" y="2225"/>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3" name="Line 2933"/>
                                <wps:cNvCnPr/>
                                <wps:spPr bwMode="auto">
                                  <a:xfrm>
                                    <a:off x="5557" y="22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4" name="Line 2934"/>
                                <wps:cNvCnPr/>
                                <wps:spPr bwMode="auto">
                                  <a:xfrm>
                                    <a:off x="5605" y="2244"/>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5" name="Line 2935"/>
                                <wps:cNvCnPr/>
                                <wps:spPr bwMode="auto">
                                  <a:xfrm flipV="1">
                                    <a:off x="5567" y="2244"/>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6" name="Line 2936"/>
                                <wps:cNvCnPr/>
                                <wps:spPr bwMode="auto">
                                  <a:xfrm>
                                    <a:off x="5510" y="2254"/>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7" name="Line 2937"/>
                                <wps:cNvCnPr/>
                                <wps:spPr bwMode="auto">
                                  <a:xfrm>
                                    <a:off x="5501" y="224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8" name="Line 2938"/>
                                <wps:cNvCnPr/>
                                <wps:spPr bwMode="auto">
                                  <a:xfrm>
                                    <a:off x="5529" y="2292"/>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9" name="Freeform 2939"/>
                                <wps:cNvSpPr>
                                  <a:spLocks/>
                                </wps:cNvSpPr>
                                <wps:spPr bwMode="auto">
                                  <a:xfrm>
                                    <a:off x="5699" y="2310"/>
                                    <a:ext cx="57" cy="38"/>
                                  </a:xfrm>
                                  <a:custGeom>
                                    <a:avLst/>
                                    <a:gdLst>
                                      <a:gd name="T0" fmla="*/ 170 w 170"/>
                                      <a:gd name="T1" fmla="*/ 0 h 114"/>
                                      <a:gd name="T2" fmla="*/ 29 w 170"/>
                                      <a:gd name="T3" fmla="*/ 0 h 114"/>
                                      <a:gd name="T4" fmla="*/ 0 w 170"/>
                                      <a:gd name="T5" fmla="*/ 29 h 114"/>
                                      <a:gd name="T6" fmla="*/ 0 w 170"/>
                                      <a:gd name="T7" fmla="*/ 57 h 114"/>
                                      <a:gd name="T8" fmla="*/ 57 w 170"/>
                                      <a:gd name="T9" fmla="*/ 114 h 114"/>
                                      <a:gd name="T10" fmla="*/ 170 w 170"/>
                                      <a:gd name="T11" fmla="*/ 114 h 114"/>
                                    </a:gdLst>
                                    <a:ahLst/>
                                    <a:cxnLst>
                                      <a:cxn ang="0">
                                        <a:pos x="T0" y="T1"/>
                                      </a:cxn>
                                      <a:cxn ang="0">
                                        <a:pos x="T2" y="T3"/>
                                      </a:cxn>
                                      <a:cxn ang="0">
                                        <a:pos x="T4" y="T5"/>
                                      </a:cxn>
                                      <a:cxn ang="0">
                                        <a:pos x="T6" y="T7"/>
                                      </a:cxn>
                                      <a:cxn ang="0">
                                        <a:pos x="T8" y="T9"/>
                                      </a:cxn>
                                      <a:cxn ang="0">
                                        <a:pos x="T10" y="T11"/>
                                      </a:cxn>
                                    </a:cxnLst>
                                    <a:rect l="0" t="0" r="r" b="b"/>
                                    <a:pathLst>
                                      <a:path w="170" h="114">
                                        <a:moveTo>
                                          <a:pt x="170" y="0"/>
                                        </a:moveTo>
                                        <a:lnTo>
                                          <a:pt x="29" y="0"/>
                                        </a:lnTo>
                                        <a:lnTo>
                                          <a:pt x="0" y="29"/>
                                        </a:lnTo>
                                        <a:lnTo>
                                          <a:pt x="0" y="57"/>
                                        </a:lnTo>
                                        <a:lnTo>
                                          <a:pt x="57" y="114"/>
                                        </a:lnTo>
                                        <a:lnTo>
                                          <a:pt x="170"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0" name="Line 2940"/>
                                <wps:cNvCnPr/>
                                <wps:spPr bwMode="auto">
                                  <a:xfrm flipH="1" flipV="1">
                                    <a:off x="5756" y="231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11" name="Line 2941"/>
                                <wps:cNvCnPr/>
                                <wps:spPr bwMode="auto">
                                  <a:xfrm>
                                    <a:off x="5746" y="2263"/>
                                    <a:ext cx="2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12" name="Line 2942"/>
                                <wps:cNvCnPr/>
                                <wps:spPr bwMode="auto">
                                  <a:xfrm flipV="1">
                                    <a:off x="5775" y="226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13" name="Line 2943"/>
                                <wps:cNvCnPr/>
                                <wps:spPr bwMode="auto">
                                  <a:xfrm flipV="1">
                                    <a:off x="5746" y="2273"/>
                                    <a:ext cx="2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14" name="Line 2944"/>
                                <wps:cNvCnPr/>
                                <wps:spPr bwMode="auto">
                                  <a:xfrm>
                                    <a:off x="5699" y="228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15" name="Line 2945"/>
                                <wps:cNvCnPr/>
                                <wps:spPr bwMode="auto">
                                  <a:xfrm>
                                    <a:off x="5727" y="222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16" name="Line 2946"/>
                                <wps:cNvCnPr/>
                                <wps:spPr bwMode="auto">
                                  <a:xfrm>
                                    <a:off x="5718" y="2225"/>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17" name="Line 2947"/>
                                <wps:cNvCnPr/>
                                <wps:spPr bwMode="auto">
                                  <a:xfrm>
                                    <a:off x="5690" y="227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18" name="Line 2948"/>
                                <wps:cNvCnPr/>
                                <wps:spPr bwMode="auto">
                                  <a:xfrm flipV="1">
                                    <a:off x="5765" y="2235"/>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19" name="Line 2949"/>
                                <wps:cNvCnPr/>
                                <wps:spPr bwMode="auto">
                                  <a:xfrm flipV="1">
                                    <a:off x="5727" y="2244"/>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20" name="Line 2950"/>
                                <wps:cNvCnPr/>
                                <wps:spPr bwMode="auto">
                                  <a:xfrm>
                                    <a:off x="5709" y="2254"/>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21" name="Line 2951"/>
                                <wps:cNvCnPr/>
                                <wps:spPr bwMode="auto">
                                  <a:xfrm>
                                    <a:off x="5699" y="224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22" name="Freeform 2952"/>
                                <wps:cNvSpPr>
                                  <a:spLocks/>
                                </wps:cNvSpPr>
                                <wps:spPr bwMode="auto">
                                  <a:xfrm>
                                    <a:off x="5850" y="2225"/>
                                    <a:ext cx="47" cy="38"/>
                                  </a:xfrm>
                                  <a:custGeom>
                                    <a:avLst/>
                                    <a:gdLst>
                                      <a:gd name="T0" fmla="*/ 0 w 141"/>
                                      <a:gd name="T1" fmla="*/ 0 h 113"/>
                                      <a:gd name="T2" fmla="*/ 141 w 141"/>
                                      <a:gd name="T3" fmla="*/ 0 h 113"/>
                                      <a:gd name="T4" fmla="*/ 141 w 141"/>
                                      <a:gd name="T5" fmla="*/ 113 h 113"/>
                                      <a:gd name="T6" fmla="*/ 0 w 141"/>
                                      <a:gd name="T7" fmla="*/ 113 h 113"/>
                                    </a:gdLst>
                                    <a:ahLst/>
                                    <a:cxnLst>
                                      <a:cxn ang="0">
                                        <a:pos x="T0" y="T1"/>
                                      </a:cxn>
                                      <a:cxn ang="0">
                                        <a:pos x="T2" y="T3"/>
                                      </a:cxn>
                                      <a:cxn ang="0">
                                        <a:pos x="T4" y="T5"/>
                                      </a:cxn>
                                      <a:cxn ang="0">
                                        <a:pos x="T6" y="T7"/>
                                      </a:cxn>
                                    </a:cxnLst>
                                    <a:rect l="0" t="0" r="r" b="b"/>
                                    <a:pathLst>
                                      <a:path w="141" h="113">
                                        <a:moveTo>
                                          <a:pt x="0" y="0"/>
                                        </a:moveTo>
                                        <a:lnTo>
                                          <a:pt x="141" y="0"/>
                                        </a:lnTo>
                                        <a:lnTo>
                                          <a:pt x="141"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3" name="Freeform 2953"/>
                                <wps:cNvSpPr>
                                  <a:spLocks/>
                                </wps:cNvSpPr>
                                <wps:spPr bwMode="auto">
                                  <a:xfrm>
                                    <a:off x="5916" y="2225"/>
                                    <a:ext cx="47" cy="133"/>
                                  </a:xfrm>
                                  <a:custGeom>
                                    <a:avLst/>
                                    <a:gdLst>
                                      <a:gd name="T0" fmla="*/ 0 w 142"/>
                                      <a:gd name="T1" fmla="*/ 0 h 397"/>
                                      <a:gd name="T2" fmla="*/ 142 w 142"/>
                                      <a:gd name="T3" fmla="*/ 0 h 397"/>
                                      <a:gd name="T4" fmla="*/ 142 w 142"/>
                                      <a:gd name="T5" fmla="*/ 397 h 397"/>
                                      <a:gd name="T6" fmla="*/ 114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4"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4" name="Line 2954"/>
                                <wps:cNvCnPr/>
                                <wps:spPr bwMode="auto">
                                  <a:xfrm>
                                    <a:off x="5850" y="22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25" name="Line 2955"/>
                                <wps:cNvCnPr/>
                                <wps:spPr bwMode="auto">
                                  <a:xfrm>
                                    <a:off x="5916" y="22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26" name="Line 2956"/>
                                <wps:cNvCnPr/>
                                <wps:spPr bwMode="auto">
                                  <a:xfrm>
                                    <a:off x="5916" y="22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27" name="Rectangle 2957"/>
                                <wps:cNvSpPr>
                                  <a:spLocks noChangeArrowheads="1"/>
                                </wps:cNvSpPr>
                                <wps:spPr bwMode="auto">
                                  <a:xfrm>
                                    <a:off x="5878" y="2292"/>
                                    <a:ext cx="57" cy="56"/>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8" name="Line 2958"/>
                                <wps:cNvCnPr/>
                                <wps:spPr bwMode="auto">
                                  <a:xfrm>
                                    <a:off x="5878" y="2320"/>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29" name="Line 2959"/>
                                <wps:cNvCnPr/>
                                <wps:spPr bwMode="auto">
                                  <a:xfrm>
                                    <a:off x="5850" y="2225"/>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30" name="Line 2960"/>
                                <wps:cNvCnPr/>
                                <wps:spPr bwMode="auto">
                                  <a:xfrm>
                                    <a:off x="5916" y="2225"/>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31" name="Line 2961"/>
                                <wps:cNvCnPr/>
                                <wps:spPr bwMode="auto">
                                  <a:xfrm>
                                    <a:off x="6124" y="2329"/>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32" name="Line 2962"/>
                                <wps:cNvCnPr/>
                                <wps:spPr bwMode="auto">
                                  <a:xfrm>
                                    <a:off x="6105" y="2320"/>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33" name="Line 2963"/>
                                <wps:cNvCnPr/>
                                <wps:spPr bwMode="auto">
                                  <a:xfrm>
                                    <a:off x="6077" y="232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34" name="Line 2964"/>
                                <wps:cNvCnPr/>
                                <wps:spPr bwMode="auto">
                                  <a:xfrm flipV="1">
                                    <a:off x="6067" y="2320"/>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35" name="Freeform 2965"/>
                                <wps:cNvSpPr>
                                  <a:spLocks/>
                                </wps:cNvSpPr>
                                <wps:spPr bwMode="auto">
                                  <a:xfrm>
                                    <a:off x="6067" y="2329"/>
                                    <a:ext cx="10" cy="19"/>
                                  </a:xfrm>
                                  <a:custGeom>
                                    <a:avLst/>
                                    <a:gdLst>
                                      <a:gd name="T0" fmla="*/ 28 w 28"/>
                                      <a:gd name="T1" fmla="*/ 57 h 57"/>
                                      <a:gd name="T2" fmla="*/ 0 w 28"/>
                                      <a:gd name="T3" fmla="*/ 28 h 57"/>
                                      <a:gd name="T4" fmla="*/ 0 w 28"/>
                                      <a:gd name="T5" fmla="*/ 0 h 57"/>
                                    </a:gdLst>
                                    <a:ahLst/>
                                    <a:cxnLst>
                                      <a:cxn ang="0">
                                        <a:pos x="T0" y="T1"/>
                                      </a:cxn>
                                      <a:cxn ang="0">
                                        <a:pos x="T2" y="T3"/>
                                      </a:cxn>
                                      <a:cxn ang="0">
                                        <a:pos x="T4" y="T5"/>
                                      </a:cxn>
                                    </a:cxnLst>
                                    <a:rect l="0" t="0" r="r" b="b"/>
                                    <a:pathLst>
                                      <a:path w="28" h="57">
                                        <a:moveTo>
                                          <a:pt x="28"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6" name="Freeform 2966"/>
                                <wps:cNvSpPr>
                                  <a:spLocks/>
                                </wps:cNvSpPr>
                                <wps:spPr bwMode="auto">
                                  <a:xfrm>
                                    <a:off x="6077" y="2339"/>
                                    <a:ext cx="37" cy="9"/>
                                  </a:xfrm>
                                  <a:custGeom>
                                    <a:avLst/>
                                    <a:gdLst>
                                      <a:gd name="T0" fmla="*/ 113 w 113"/>
                                      <a:gd name="T1" fmla="*/ 0 h 29"/>
                                      <a:gd name="T2" fmla="*/ 85 w 113"/>
                                      <a:gd name="T3" fmla="*/ 29 h 29"/>
                                      <a:gd name="T4" fmla="*/ 0 w 113"/>
                                      <a:gd name="T5" fmla="*/ 29 h 29"/>
                                    </a:gdLst>
                                    <a:ahLst/>
                                    <a:cxnLst>
                                      <a:cxn ang="0">
                                        <a:pos x="T0" y="T1"/>
                                      </a:cxn>
                                      <a:cxn ang="0">
                                        <a:pos x="T2" y="T3"/>
                                      </a:cxn>
                                      <a:cxn ang="0">
                                        <a:pos x="T4" y="T5"/>
                                      </a:cxn>
                                    </a:cxnLst>
                                    <a:rect l="0" t="0" r="r" b="b"/>
                                    <a:pathLst>
                                      <a:path w="113" h="29">
                                        <a:moveTo>
                                          <a:pt x="113" y="0"/>
                                        </a:moveTo>
                                        <a:lnTo>
                                          <a:pt x="85"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7" name="Line 2967"/>
                                <wps:cNvCnPr/>
                                <wps:spPr bwMode="auto">
                                  <a:xfrm>
                                    <a:off x="6105" y="2282"/>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38" name="Line 2968"/>
                                <wps:cNvCnPr/>
                                <wps:spPr bwMode="auto">
                                  <a:xfrm>
                                    <a:off x="6105" y="22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39" name="Line 2969"/>
                                <wps:cNvCnPr/>
                                <wps:spPr bwMode="auto">
                                  <a:xfrm>
                                    <a:off x="6096" y="2225"/>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40" name="Line 2970"/>
                                <wps:cNvCnPr/>
                                <wps:spPr bwMode="auto">
                                  <a:xfrm flipV="1">
                                    <a:off x="6124" y="224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41" name="Line 2971"/>
                                <wps:cNvCnPr/>
                                <wps:spPr bwMode="auto">
                                  <a:xfrm flipV="1">
                                    <a:off x="6096" y="2254"/>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42" name="Line 2972"/>
                                <wps:cNvCnPr/>
                                <wps:spPr bwMode="auto">
                                  <a:xfrm>
                                    <a:off x="6067" y="2263"/>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43" name="Line 2973"/>
                                <wps:cNvCnPr/>
                                <wps:spPr bwMode="auto">
                                  <a:xfrm>
                                    <a:off x="6058" y="225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44" name="Line 2974"/>
                                <wps:cNvCnPr/>
                                <wps:spPr bwMode="auto">
                                  <a:xfrm flipV="1">
                                    <a:off x="6029" y="2320"/>
                                    <a:ext cx="1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45" name="Line 2975"/>
                                <wps:cNvCnPr/>
                                <wps:spPr bwMode="auto">
                                  <a:xfrm>
                                    <a:off x="6020" y="2339"/>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46" name="Freeform 2976"/>
                                <wps:cNvSpPr>
                                  <a:spLocks/>
                                </wps:cNvSpPr>
                                <wps:spPr bwMode="auto">
                                  <a:xfrm>
                                    <a:off x="6020" y="2244"/>
                                    <a:ext cx="9" cy="95"/>
                                  </a:xfrm>
                                  <a:custGeom>
                                    <a:avLst/>
                                    <a:gdLst>
                                      <a:gd name="T0" fmla="*/ 28 w 28"/>
                                      <a:gd name="T1" fmla="*/ 0 h 283"/>
                                      <a:gd name="T2" fmla="*/ 0 w 28"/>
                                      <a:gd name="T3" fmla="*/ 113 h 283"/>
                                      <a:gd name="T4" fmla="*/ 0 w 28"/>
                                      <a:gd name="T5" fmla="*/ 283 h 283"/>
                                    </a:gdLst>
                                    <a:ahLst/>
                                    <a:cxnLst>
                                      <a:cxn ang="0">
                                        <a:pos x="T0" y="T1"/>
                                      </a:cxn>
                                      <a:cxn ang="0">
                                        <a:pos x="T2" y="T3"/>
                                      </a:cxn>
                                      <a:cxn ang="0">
                                        <a:pos x="T4" y="T5"/>
                                      </a:cxn>
                                    </a:cxnLst>
                                    <a:rect l="0" t="0" r="r" b="b"/>
                                    <a:pathLst>
                                      <a:path w="28" h="283">
                                        <a:moveTo>
                                          <a:pt x="28"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7" name="Line 2977"/>
                                <wps:cNvCnPr/>
                                <wps:spPr bwMode="auto">
                                  <a:xfrm>
                                    <a:off x="6020" y="223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48" name="Line 2978"/>
                                <wps:cNvCnPr/>
                                <wps:spPr bwMode="auto">
                                  <a:xfrm>
                                    <a:off x="6199" y="2244"/>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49" name="Line 2979"/>
                                <wps:cNvCnPr/>
                                <wps:spPr bwMode="auto">
                                  <a:xfrm flipH="1">
                                    <a:off x="6199" y="22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0" name="Line 2980"/>
                                <wps:cNvCnPr/>
                                <wps:spPr bwMode="auto">
                                  <a:xfrm flipH="1">
                                    <a:off x="6227" y="2225"/>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1" name="Line 2981"/>
                                <wps:cNvCnPr/>
                                <wps:spPr bwMode="auto">
                                  <a:xfrm flipH="1" flipV="1">
                                    <a:off x="6265" y="2225"/>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2" name="Line 2982"/>
                                <wps:cNvCnPr/>
                                <wps:spPr bwMode="auto">
                                  <a:xfrm flipV="1">
                                    <a:off x="6294" y="22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3" name="Line 2983"/>
                                <wps:cNvCnPr/>
                                <wps:spPr bwMode="auto">
                                  <a:xfrm flipV="1">
                                    <a:off x="6265" y="2263"/>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4" name="Line 2984"/>
                                <wps:cNvCnPr/>
                                <wps:spPr bwMode="auto">
                                  <a:xfrm flipH="1">
                                    <a:off x="6227" y="2282"/>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5" name="Line 2985"/>
                                <wps:cNvCnPr/>
                                <wps:spPr bwMode="auto">
                                  <a:xfrm flipH="1" flipV="1">
                                    <a:off x="6265" y="2282"/>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6" name="Line 2986"/>
                                <wps:cNvCnPr/>
                                <wps:spPr bwMode="auto">
                                  <a:xfrm flipV="1">
                                    <a:off x="6294" y="23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7" name="Line 2987"/>
                                <wps:cNvCnPr/>
                                <wps:spPr bwMode="auto">
                                  <a:xfrm flipV="1">
                                    <a:off x="6294" y="2310"/>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8" name="Line 2988"/>
                                <wps:cNvCnPr/>
                                <wps:spPr bwMode="auto">
                                  <a:xfrm flipV="1">
                                    <a:off x="6265" y="2329"/>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9" name="Line 2989"/>
                                <wps:cNvCnPr/>
                                <wps:spPr bwMode="auto">
                                  <a:xfrm>
                                    <a:off x="6227" y="23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60" name="Line 2990"/>
                                <wps:cNvCnPr/>
                                <wps:spPr bwMode="auto">
                                  <a:xfrm>
                                    <a:off x="6199" y="23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61" name="Line 2991"/>
                                <wps:cNvCnPr/>
                                <wps:spPr bwMode="auto">
                                  <a:xfrm>
                                    <a:off x="6199" y="2320"/>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62" name="Freeform 2992"/>
                                <wps:cNvSpPr>
                                  <a:spLocks/>
                                </wps:cNvSpPr>
                                <wps:spPr bwMode="auto">
                                  <a:xfrm>
                                    <a:off x="6350" y="2263"/>
                                    <a:ext cx="95" cy="95"/>
                                  </a:xfrm>
                                  <a:custGeom>
                                    <a:avLst/>
                                    <a:gdLst>
                                      <a:gd name="T0" fmla="*/ 283 w 283"/>
                                      <a:gd name="T1" fmla="*/ 0 h 284"/>
                                      <a:gd name="T2" fmla="*/ 71 w 283"/>
                                      <a:gd name="T3" fmla="*/ 0 h 284"/>
                                      <a:gd name="T4" fmla="*/ 0 w 283"/>
                                      <a:gd name="T5" fmla="*/ 71 h 284"/>
                                      <a:gd name="T6" fmla="*/ 0 w 283"/>
                                      <a:gd name="T7" fmla="*/ 213 h 284"/>
                                      <a:gd name="T8" fmla="*/ 71 w 283"/>
                                      <a:gd name="T9" fmla="*/ 284 h 284"/>
                                      <a:gd name="T10" fmla="*/ 283 w 283"/>
                                      <a:gd name="T11" fmla="*/ 284 h 284"/>
                                    </a:gdLst>
                                    <a:ahLst/>
                                    <a:cxnLst>
                                      <a:cxn ang="0">
                                        <a:pos x="T0" y="T1"/>
                                      </a:cxn>
                                      <a:cxn ang="0">
                                        <a:pos x="T2" y="T3"/>
                                      </a:cxn>
                                      <a:cxn ang="0">
                                        <a:pos x="T4" y="T5"/>
                                      </a:cxn>
                                      <a:cxn ang="0">
                                        <a:pos x="T6" y="T7"/>
                                      </a:cxn>
                                      <a:cxn ang="0">
                                        <a:pos x="T8" y="T9"/>
                                      </a:cxn>
                                      <a:cxn ang="0">
                                        <a:pos x="T10" y="T11"/>
                                      </a:cxn>
                                    </a:cxnLst>
                                    <a:rect l="0" t="0" r="r" b="b"/>
                                    <a:pathLst>
                                      <a:path w="283" h="284">
                                        <a:moveTo>
                                          <a:pt x="283" y="0"/>
                                        </a:moveTo>
                                        <a:lnTo>
                                          <a:pt x="71" y="0"/>
                                        </a:lnTo>
                                        <a:lnTo>
                                          <a:pt x="0" y="71"/>
                                        </a:lnTo>
                                        <a:lnTo>
                                          <a:pt x="0" y="213"/>
                                        </a:lnTo>
                                        <a:lnTo>
                                          <a:pt x="71" y="284"/>
                                        </a:lnTo>
                                        <a:lnTo>
                                          <a:pt x="283"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3" name="Line 2993"/>
                                <wps:cNvCnPr/>
                                <wps:spPr bwMode="auto">
                                  <a:xfrm flipV="1">
                                    <a:off x="6492" y="2263"/>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64" name="Freeform 2994"/>
                                <wps:cNvSpPr>
                                  <a:spLocks/>
                                </wps:cNvSpPr>
                                <wps:spPr bwMode="auto">
                                  <a:xfrm>
                                    <a:off x="6492" y="2263"/>
                                    <a:ext cx="47" cy="47"/>
                                  </a:xfrm>
                                  <a:custGeom>
                                    <a:avLst/>
                                    <a:gdLst>
                                      <a:gd name="T0" fmla="*/ 0 w 142"/>
                                      <a:gd name="T1" fmla="*/ 71 h 142"/>
                                      <a:gd name="T2" fmla="*/ 71 w 142"/>
                                      <a:gd name="T3" fmla="*/ 0 h 142"/>
                                      <a:gd name="T4" fmla="*/ 142 w 142"/>
                                      <a:gd name="T5" fmla="*/ 71 h 142"/>
                                      <a:gd name="T6" fmla="*/ 142 w 142"/>
                                      <a:gd name="T7" fmla="*/ 142 h 142"/>
                                    </a:gdLst>
                                    <a:ahLst/>
                                    <a:cxnLst>
                                      <a:cxn ang="0">
                                        <a:pos x="T0" y="T1"/>
                                      </a:cxn>
                                      <a:cxn ang="0">
                                        <a:pos x="T2" y="T3"/>
                                      </a:cxn>
                                      <a:cxn ang="0">
                                        <a:pos x="T4" y="T5"/>
                                      </a:cxn>
                                      <a:cxn ang="0">
                                        <a:pos x="T6" y="T7"/>
                                      </a:cxn>
                                    </a:cxnLst>
                                    <a:rect l="0" t="0" r="r" b="b"/>
                                    <a:pathLst>
                                      <a:path w="142" h="142">
                                        <a:moveTo>
                                          <a:pt x="0" y="71"/>
                                        </a:moveTo>
                                        <a:lnTo>
                                          <a:pt x="71" y="0"/>
                                        </a:lnTo>
                                        <a:lnTo>
                                          <a:pt x="142" y="71"/>
                                        </a:lnTo>
                                        <a:lnTo>
                                          <a:pt x="142"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5" name="Freeform 2995"/>
                                <wps:cNvSpPr>
                                  <a:spLocks/>
                                </wps:cNvSpPr>
                                <wps:spPr bwMode="auto">
                                  <a:xfrm>
                                    <a:off x="6539" y="2263"/>
                                    <a:ext cx="47" cy="95"/>
                                  </a:xfrm>
                                  <a:custGeom>
                                    <a:avLst/>
                                    <a:gdLst>
                                      <a:gd name="T0" fmla="*/ 0 w 140"/>
                                      <a:gd name="T1" fmla="*/ 71 h 284"/>
                                      <a:gd name="T2" fmla="*/ 70 w 140"/>
                                      <a:gd name="T3" fmla="*/ 0 h 284"/>
                                      <a:gd name="T4" fmla="*/ 140 w 140"/>
                                      <a:gd name="T5" fmla="*/ 71 h 284"/>
                                      <a:gd name="T6" fmla="*/ 140 w 140"/>
                                      <a:gd name="T7" fmla="*/ 284 h 284"/>
                                    </a:gdLst>
                                    <a:ahLst/>
                                    <a:cxnLst>
                                      <a:cxn ang="0">
                                        <a:pos x="T0" y="T1"/>
                                      </a:cxn>
                                      <a:cxn ang="0">
                                        <a:pos x="T2" y="T3"/>
                                      </a:cxn>
                                      <a:cxn ang="0">
                                        <a:pos x="T4" y="T5"/>
                                      </a:cxn>
                                      <a:cxn ang="0">
                                        <a:pos x="T6" y="T7"/>
                                      </a:cxn>
                                    </a:cxnLst>
                                    <a:rect l="0" t="0" r="r" b="b"/>
                                    <a:pathLst>
                                      <a:path w="140" h="284">
                                        <a:moveTo>
                                          <a:pt x="0" y="71"/>
                                        </a:moveTo>
                                        <a:lnTo>
                                          <a:pt x="70" y="0"/>
                                        </a:lnTo>
                                        <a:lnTo>
                                          <a:pt x="140" y="71"/>
                                        </a:lnTo>
                                        <a:lnTo>
                                          <a:pt x="14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6" name="Line 2996"/>
                                <wps:cNvCnPr/>
                                <wps:spPr bwMode="auto">
                                  <a:xfrm>
                                    <a:off x="6652" y="2216"/>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67" name="Freeform 2997"/>
                                <wps:cNvSpPr>
                                  <a:spLocks/>
                                </wps:cNvSpPr>
                                <wps:spPr bwMode="auto">
                                  <a:xfrm>
                                    <a:off x="6737" y="2216"/>
                                    <a:ext cx="29" cy="142"/>
                                  </a:xfrm>
                                  <a:custGeom>
                                    <a:avLst/>
                                    <a:gdLst>
                                      <a:gd name="T0" fmla="*/ 0 w 85"/>
                                      <a:gd name="T1" fmla="*/ 0 h 425"/>
                                      <a:gd name="T2" fmla="*/ 0 w 85"/>
                                      <a:gd name="T3" fmla="*/ 283 h 425"/>
                                      <a:gd name="T4" fmla="*/ 57 w 85"/>
                                      <a:gd name="T5" fmla="*/ 368 h 425"/>
                                      <a:gd name="T6" fmla="*/ 85 w 85"/>
                                      <a:gd name="T7" fmla="*/ 425 h 425"/>
                                    </a:gdLst>
                                    <a:ahLst/>
                                    <a:cxnLst>
                                      <a:cxn ang="0">
                                        <a:pos x="T0" y="T1"/>
                                      </a:cxn>
                                      <a:cxn ang="0">
                                        <a:pos x="T2" y="T3"/>
                                      </a:cxn>
                                      <a:cxn ang="0">
                                        <a:pos x="T4" y="T5"/>
                                      </a:cxn>
                                      <a:cxn ang="0">
                                        <a:pos x="T6" y="T7"/>
                                      </a:cxn>
                                    </a:cxnLst>
                                    <a:rect l="0" t="0" r="r" b="b"/>
                                    <a:pathLst>
                                      <a:path w="85" h="425">
                                        <a:moveTo>
                                          <a:pt x="0" y="0"/>
                                        </a:moveTo>
                                        <a:lnTo>
                                          <a:pt x="0" y="283"/>
                                        </a:lnTo>
                                        <a:lnTo>
                                          <a:pt x="57" y="368"/>
                                        </a:lnTo>
                                        <a:lnTo>
                                          <a:pt x="85" y="42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8" name="Freeform 2998"/>
                                <wps:cNvSpPr>
                                  <a:spLocks/>
                                </wps:cNvSpPr>
                                <wps:spPr bwMode="auto">
                                  <a:xfrm>
                                    <a:off x="6633" y="2310"/>
                                    <a:ext cx="57" cy="29"/>
                                  </a:xfrm>
                                  <a:custGeom>
                                    <a:avLst/>
                                    <a:gdLst>
                                      <a:gd name="T0" fmla="*/ 0 w 170"/>
                                      <a:gd name="T1" fmla="*/ 85 h 85"/>
                                      <a:gd name="T2" fmla="*/ 85 w 170"/>
                                      <a:gd name="T3" fmla="*/ 57 h 85"/>
                                      <a:gd name="T4" fmla="*/ 170 w 170"/>
                                      <a:gd name="T5" fmla="*/ 0 h 85"/>
                                    </a:gdLst>
                                    <a:ahLst/>
                                    <a:cxnLst>
                                      <a:cxn ang="0">
                                        <a:pos x="T0" y="T1"/>
                                      </a:cxn>
                                      <a:cxn ang="0">
                                        <a:pos x="T2" y="T3"/>
                                      </a:cxn>
                                      <a:cxn ang="0">
                                        <a:pos x="T4" y="T5"/>
                                      </a:cxn>
                                    </a:cxnLst>
                                    <a:rect l="0" t="0" r="r" b="b"/>
                                    <a:pathLst>
                                      <a:path w="170" h="85">
                                        <a:moveTo>
                                          <a:pt x="0" y="85"/>
                                        </a:moveTo>
                                        <a:lnTo>
                                          <a:pt x="85" y="57"/>
                                        </a:lnTo>
                                        <a:lnTo>
                                          <a:pt x="17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9" name="Line 2999"/>
                                <wps:cNvCnPr/>
                                <wps:spPr bwMode="auto">
                                  <a:xfrm>
                                    <a:off x="6690" y="223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70" name="Freeform 3000"/>
                                <wps:cNvSpPr>
                                  <a:spLocks/>
                                </wps:cNvSpPr>
                                <wps:spPr bwMode="auto">
                                  <a:xfrm>
                                    <a:off x="6690" y="2310"/>
                                    <a:ext cx="47" cy="48"/>
                                  </a:xfrm>
                                  <a:custGeom>
                                    <a:avLst/>
                                    <a:gdLst>
                                      <a:gd name="T0" fmla="*/ 0 w 142"/>
                                      <a:gd name="T1" fmla="*/ 142 h 142"/>
                                      <a:gd name="T2" fmla="*/ 57 w 142"/>
                                      <a:gd name="T3" fmla="*/ 114 h 142"/>
                                      <a:gd name="T4" fmla="*/ 142 w 142"/>
                                      <a:gd name="T5" fmla="*/ 0 h 142"/>
                                    </a:gdLst>
                                    <a:ahLst/>
                                    <a:cxnLst>
                                      <a:cxn ang="0">
                                        <a:pos x="T0" y="T1"/>
                                      </a:cxn>
                                      <a:cxn ang="0">
                                        <a:pos x="T2" y="T3"/>
                                      </a:cxn>
                                      <a:cxn ang="0">
                                        <a:pos x="T4" y="T5"/>
                                      </a:cxn>
                                    </a:cxnLst>
                                    <a:rect l="0" t="0" r="r" b="b"/>
                                    <a:pathLst>
                                      <a:path w="142" h="142">
                                        <a:moveTo>
                                          <a:pt x="0" y="142"/>
                                        </a:moveTo>
                                        <a:lnTo>
                                          <a:pt x="57" y="114"/>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1" name="Line 3001"/>
                                <wps:cNvCnPr/>
                                <wps:spPr bwMode="auto">
                                  <a:xfrm>
                                    <a:off x="6681" y="235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72" name="Freeform 3002"/>
                                <wps:cNvSpPr>
                                  <a:spLocks/>
                                </wps:cNvSpPr>
                                <wps:spPr bwMode="auto">
                                  <a:xfrm>
                                    <a:off x="6813" y="2235"/>
                                    <a:ext cx="113" cy="123"/>
                                  </a:xfrm>
                                  <a:custGeom>
                                    <a:avLst/>
                                    <a:gdLst>
                                      <a:gd name="T0" fmla="*/ 0 w 339"/>
                                      <a:gd name="T1" fmla="*/ 0 h 369"/>
                                      <a:gd name="T2" fmla="*/ 339 w 339"/>
                                      <a:gd name="T3" fmla="*/ 0 h 369"/>
                                      <a:gd name="T4" fmla="*/ 339 w 339"/>
                                      <a:gd name="T5" fmla="*/ 369 h 369"/>
                                      <a:gd name="T6" fmla="*/ 283 w 339"/>
                                      <a:gd name="T7" fmla="*/ 369 h 369"/>
                                    </a:gdLst>
                                    <a:ahLst/>
                                    <a:cxnLst>
                                      <a:cxn ang="0">
                                        <a:pos x="T0" y="T1"/>
                                      </a:cxn>
                                      <a:cxn ang="0">
                                        <a:pos x="T2" y="T3"/>
                                      </a:cxn>
                                      <a:cxn ang="0">
                                        <a:pos x="T4" y="T5"/>
                                      </a:cxn>
                                      <a:cxn ang="0">
                                        <a:pos x="T6" y="T7"/>
                                      </a:cxn>
                                    </a:cxnLst>
                                    <a:rect l="0" t="0" r="r" b="b"/>
                                    <a:pathLst>
                                      <a:path w="339" h="369">
                                        <a:moveTo>
                                          <a:pt x="0" y="0"/>
                                        </a:moveTo>
                                        <a:lnTo>
                                          <a:pt x="339" y="0"/>
                                        </a:lnTo>
                                        <a:lnTo>
                                          <a:pt x="339" y="369"/>
                                        </a:lnTo>
                                        <a:lnTo>
                                          <a:pt x="283"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3" name="Line 3003"/>
                                <wps:cNvCnPr/>
                                <wps:spPr bwMode="auto">
                                  <a:xfrm>
                                    <a:off x="6813" y="2235"/>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74" name="Freeform 3004"/>
                                <wps:cNvSpPr>
                                  <a:spLocks/>
                                </wps:cNvSpPr>
                                <wps:spPr bwMode="auto">
                                  <a:xfrm>
                                    <a:off x="6822" y="2216"/>
                                    <a:ext cx="48" cy="94"/>
                                  </a:xfrm>
                                  <a:custGeom>
                                    <a:avLst/>
                                    <a:gdLst>
                                      <a:gd name="T0" fmla="*/ 142 w 142"/>
                                      <a:gd name="T1" fmla="*/ 0 h 283"/>
                                      <a:gd name="T2" fmla="*/ 142 w 142"/>
                                      <a:gd name="T3" fmla="*/ 113 h 283"/>
                                      <a:gd name="T4" fmla="*/ 114 w 142"/>
                                      <a:gd name="T5" fmla="*/ 198 h 283"/>
                                      <a:gd name="T6" fmla="*/ 29 w 142"/>
                                      <a:gd name="T7" fmla="*/ 283 h 283"/>
                                      <a:gd name="T8" fmla="*/ 0 w 142"/>
                                      <a:gd name="T9" fmla="*/ 283 h 283"/>
                                    </a:gdLst>
                                    <a:ahLst/>
                                    <a:cxnLst>
                                      <a:cxn ang="0">
                                        <a:pos x="T0" y="T1"/>
                                      </a:cxn>
                                      <a:cxn ang="0">
                                        <a:pos x="T2" y="T3"/>
                                      </a:cxn>
                                      <a:cxn ang="0">
                                        <a:pos x="T4" y="T5"/>
                                      </a:cxn>
                                      <a:cxn ang="0">
                                        <a:pos x="T6" y="T7"/>
                                      </a:cxn>
                                      <a:cxn ang="0">
                                        <a:pos x="T8" y="T9"/>
                                      </a:cxn>
                                    </a:cxnLst>
                                    <a:rect l="0" t="0" r="r" b="b"/>
                                    <a:pathLst>
                                      <a:path w="142" h="283">
                                        <a:moveTo>
                                          <a:pt x="142" y="0"/>
                                        </a:moveTo>
                                        <a:lnTo>
                                          <a:pt x="142" y="113"/>
                                        </a:lnTo>
                                        <a:lnTo>
                                          <a:pt x="114" y="198"/>
                                        </a:lnTo>
                                        <a:lnTo>
                                          <a:pt x="29" y="28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5" name="Freeform 3005"/>
                                <wps:cNvSpPr>
                                  <a:spLocks/>
                                </wps:cNvSpPr>
                                <wps:spPr bwMode="auto">
                                  <a:xfrm>
                                    <a:off x="6870" y="2254"/>
                                    <a:ext cx="46" cy="56"/>
                                  </a:xfrm>
                                  <a:custGeom>
                                    <a:avLst/>
                                    <a:gdLst>
                                      <a:gd name="T0" fmla="*/ 0 w 140"/>
                                      <a:gd name="T1" fmla="*/ 0 h 170"/>
                                      <a:gd name="T2" fmla="*/ 28 w 140"/>
                                      <a:gd name="T3" fmla="*/ 85 h 170"/>
                                      <a:gd name="T4" fmla="*/ 113 w 140"/>
                                      <a:gd name="T5" fmla="*/ 170 h 170"/>
                                      <a:gd name="T6" fmla="*/ 140 w 140"/>
                                      <a:gd name="T7" fmla="*/ 170 h 170"/>
                                    </a:gdLst>
                                    <a:ahLst/>
                                    <a:cxnLst>
                                      <a:cxn ang="0">
                                        <a:pos x="T0" y="T1"/>
                                      </a:cxn>
                                      <a:cxn ang="0">
                                        <a:pos x="T2" y="T3"/>
                                      </a:cxn>
                                      <a:cxn ang="0">
                                        <a:pos x="T4" y="T5"/>
                                      </a:cxn>
                                      <a:cxn ang="0">
                                        <a:pos x="T6" y="T7"/>
                                      </a:cxn>
                                    </a:cxnLst>
                                    <a:rect l="0" t="0" r="r" b="b"/>
                                    <a:pathLst>
                                      <a:path w="140" h="170">
                                        <a:moveTo>
                                          <a:pt x="0" y="0"/>
                                        </a:moveTo>
                                        <a:lnTo>
                                          <a:pt x="28" y="85"/>
                                        </a:lnTo>
                                        <a:lnTo>
                                          <a:pt x="113" y="170"/>
                                        </a:lnTo>
                                        <a:lnTo>
                                          <a:pt x="14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6" name="Line 3006"/>
                                <wps:cNvCnPr/>
                                <wps:spPr bwMode="auto">
                                  <a:xfrm>
                                    <a:off x="2299" y="902"/>
                                    <a:ext cx="650" cy="12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77" name="Line 3007"/>
                                <wps:cNvCnPr/>
                                <wps:spPr bwMode="auto">
                                  <a:xfrm>
                                    <a:off x="2299" y="902"/>
                                    <a:ext cx="544" cy="3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78" name="Line 3008"/>
                                <wps:cNvCnPr/>
                                <wps:spPr bwMode="auto">
                                  <a:xfrm flipV="1">
                                    <a:off x="4271" y="1738"/>
                                    <a:ext cx="846" cy="46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79" name="Line 3009"/>
                                <wps:cNvCnPr/>
                                <wps:spPr bwMode="auto">
                                  <a:xfrm flipH="1">
                                    <a:off x="5031" y="1738"/>
                                    <a:ext cx="86" cy="15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0" name="Line 3010"/>
                                <wps:cNvCnPr/>
                                <wps:spPr bwMode="auto">
                                  <a:xfrm flipH="1" flipV="1">
                                    <a:off x="4917" y="1724"/>
                                    <a:ext cx="200" cy="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1" name="Line 3011"/>
                                <wps:cNvCnPr/>
                                <wps:spPr bwMode="auto">
                                  <a:xfrm flipH="1">
                                    <a:off x="5833" y="1856"/>
                                    <a:ext cx="397" cy="33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2" name="Line 3012"/>
                                <wps:cNvCnPr/>
                                <wps:spPr bwMode="auto">
                                  <a:xfrm flipH="1" flipV="1">
                                    <a:off x="6087" y="1024"/>
                                    <a:ext cx="735" cy="6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3" name="Line 3013"/>
                                <wps:cNvCnPr/>
                                <wps:spPr bwMode="auto">
                                  <a:xfrm flipH="1">
                                    <a:off x="2935" y="427"/>
                                    <a:ext cx="10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4" name="Line 3014"/>
                                <wps:cNvCnPr/>
                                <wps:spPr bwMode="auto">
                                  <a:xfrm flipV="1">
                                    <a:off x="2935" y="377"/>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5" name="Line 3015"/>
                                <wps:cNvCnPr/>
                                <wps:spPr bwMode="auto">
                                  <a:xfrm>
                                    <a:off x="2935" y="377"/>
                                    <a:ext cx="10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6" name="Line 3016"/>
                                <wps:cNvCnPr/>
                                <wps:spPr bwMode="auto">
                                  <a:xfrm>
                                    <a:off x="3963" y="377"/>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7" name="Line 3017"/>
                                <wps:cNvCnPr/>
                                <wps:spPr bwMode="auto">
                                  <a:xfrm>
                                    <a:off x="2935"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8" name="Line 3018"/>
                                <wps:cNvCnPr/>
                                <wps:spPr bwMode="auto">
                                  <a:xfrm flipV="1">
                                    <a:off x="2885"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9" name="Line 3019"/>
                                <wps:cNvCnPr/>
                                <wps:spPr bwMode="auto">
                                  <a:xfrm>
                                    <a:off x="4014"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90" name="Line 3020"/>
                                <wps:cNvCnPr/>
                                <wps:spPr bwMode="auto">
                                  <a:xfrm flipH="1">
                                    <a:off x="3963" y="2378"/>
                                    <a:ext cx="5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91" name="Line 3021"/>
                                <wps:cNvCnPr/>
                                <wps:spPr bwMode="auto">
                                  <a:xfrm flipH="1">
                                    <a:off x="2885" y="2378"/>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92" name="Line 3022"/>
                                <wps:cNvCnPr/>
                                <wps:spPr bwMode="auto">
                                  <a:xfrm flipH="1">
                                    <a:off x="2885" y="2378"/>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93" name="Line 3023"/>
                                <wps:cNvCnPr/>
                                <wps:spPr bwMode="auto">
                                  <a:xfrm>
                                    <a:off x="2885" y="341"/>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94" name="Line 3024"/>
                                <wps:cNvCnPr/>
                                <wps:spPr bwMode="auto">
                                  <a:xfrm>
                                    <a:off x="7060" y="933"/>
                                    <a:ext cx="0" cy="164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95" name="Line 3025"/>
                                <wps:cNvCnPr/>
                                <wps:spPr bwMode="auto">
                                  <a:xfrm flipV="1">
                                    <a:off x="6959" y="934"/>
                                    <a:ext cx="0" cy="164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96" name="Line 3026"/>
                                <wps:cNvCnPr/>
                                <wps:spPr bwMode="auto">
                                  <a:xfrm flipH="1">
                                    <a:off x="6959" y="2032"/>
                                    <a:ext cx="10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97" name="Freeform 3027"/>
                                <wps:cNvSpPr>
                                  <a:spLocks/>
                                </wps:cNvSpPr>
                                <wps:spPr bwMode="auto">
                                  <a:xfrm>
                                    <a:off x="2935" y="1162"/>
                                    <a:ext cx="47" cy="47"/>
                                  </a:xfrm>
                                  <a:custGeom>
                                    <a:avLst/>
                                    <a:gdLst>
                                      <a:gd name="T0" fmla="*/ 142 w 142"/>
                                      <a:gd name="T1" fmla="*/ 71 h 142"/>
                                      <a:gd name="T2" fmla="*/ 122 w 142"/>
                                      <a:gd name="T3" fmla="*/ 22 h 142"/>
                                      <a:gd name="T4" fmla="*/ 71 w 142"/>
                                      <a:gd name="T5" fmla="*/ 0 h 142"/>
                                      <a:gd name="T6" fmla="*/ 22 w 142"/>
                                      <a:gd name="T7" fmla="*/ 22 h 142"/>
                                      <a:gd name="T8" fmla="*/ 0 w 142"/>
                                      <a:gd name="T9" fmla="*/ 71 h 142"/>
                                      <a:gd name="T10" fmla="*/ 22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2"/>
                                        </a:lnTo>
                                        <a:lnTo>
                                          <a:pt x="71" y="0"/>
                                        </a:lnTo>
                                        <a:lnTo>
                                          <a:pt x="22" y="22"/>
                                        </a:lnTo>
                                        <a:lnTo>
                                          <a:pt x="0" y="71"/>
                                        </a:lnTo>
                                        <a:lnTo>
                                          <a:pt x="22"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8" name="Freeform 3028"/>
                                <wps:cNvSpPr>
                                  <a:spLocks/>
                                </wps:cNvSpPr>
                                <wps:spPr bwMode="auto">
                                  <a:xfrm>
                                    <a:off x="2935" y="1162"/>
                                    <a:ext cx="47" cy="47"/>
                                  </a:xfrm>
                                  <a:custGeom>
                                    <a:avLst/>
                                    <a:gdLst>
                                      <a:gd name="T0" fmla="*/ 142 w 142"/>
                                      <a:gd name="T1" fmla="*/ 71 h 142"/>
                                      <a:gd name="T2" fmla="*/ 122 w 142"/>
                                      <a:gd name="T3" fmla="*/ 22 h 142"/>
                                      <a:gd name="T4" fmla="*/ 71 w 142"/>
                                      <a:gd name="T5" fmla="*/ 0 h 142"/>
                                      <a:gd name="T6" fmla="*/ 22 w 142"/>
                                      <a:gd name="T7" fmla="*/ 22 h 142"/>
                                      <a:gd name="T8" fmla="*/ 0 w 142"/>
                                      <a:gd name="T9" fmla="*/ 71 h 142"/>
                                      <a:gd name="T10" fmla="*/ 22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2"/>
                                        </a:lnTo>
                                        <a:lnTo>
                                          <a:pt x="71" y="0"/>
                                        </a:lnTo>
                                        <a:lnTo>
                                          <a:pt x="22" y="22"/>
                                        </a:lnTo>
                                        <a:lnTo>
                                          <a:pt x="0" y="71"/>
                                        </a:lnTo>
                                        <a:lnTo>
                                          <a:pt x="22"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9" name="Freeform 3029"/>
                                <wps:cNvSpPr>
                                  <a:spLocks/>
                                </wps:cNvSpPr>
                                <wps:spPr bwMode="auto">
                                  <a:xfrm>
                                    <a:off x="2934" y="1734"/>
                                    <a:ext cx="47" cy="47"/>
                                  </a:xfrm>
                                  <a:custGeom>
                                    <a:avLst/>
                                    <a:gdLst>
                                      <a:gd name="T0" fmla="*/ 142 w 142"/>
                                      <a:gd name="T1" fmla="*/ 71 h 142"/>
                                      <a:gd name="T2" fmla="*/ 122 w 142"/>
                                      <a:gd name="T3" fmla="*/ 20 h 142"/>
                                      <a:gd name="T4" fmla="*/ 71 w 142"/>
                                      <a:gd name="T5" fmla="*/ 0 h 142"/>
                                      <a:gd name="T6" fmla="*/ 21 w 142"/>
                                      <a:gd name="T7" fmla="*/ 20 h 142"/>
                                      <a:gd name="T8" fmla="*/ 0 w 142"/>
                                      <a:gd name="T9" fmla="*/ 71 h 142"/>
                                      <a:gd name="T10" fmla="*/ 21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0"/>
                                        </a:lnTo>
                                        <a:lnTo>
                                          <a:pt x="71" y="0"/>
                                        </a:lnTo>
                                        <a:lnTo>
                                          <a:pt x="21" y="20"/>
                                        </a:lnTo>
                                        <a:lnTo>
                                          <a:pt x="0" y="71"/>
                                        </a:lnTo>
                                        <a:lnTo>
                                          <a:pt x="21"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0" name="Freeform 3030"/>
                                <wps:cNvSpPr>
                                  <a:spLocks/>
                                </wps:cNvSpPr>
                                <wps:spPr bwMode="auto">
                                  <a:xfrm>
                                    <a:off x="2934" y="1734"/>
                                    <a:ext cx="47" cy="47"/>
                                  </a:xfrm>
                                  <a:custGeom>
                                    <a:avLst/>
                                    <a:gdLst>
                                      <a:gd name="T0" fmla="*/ 142 w 142"/>
                                      <a:gd name="T1" fmla="*/ 71 h 142"/>
                                      <a:gd name="T2" fmla="*/ 122 w 142"/>
                                      <a:gd name="T3" fmla="*/ 20 h 142"/>
                                      <a:gd name="T4" fmla="*/ 71 w 142"/>
                                      <a:gd name="T5" fmla="*/ 0 h 142"/>
                                      <a:gd name="T6" fmla="*/ 21 w 142"/>
                                      <a:gd name="T7" fmla="*/ 20 h 142"/>
                                      <a:gd name="T8" fmla="*/ 0 w 142"/>
                                      <a:gd name="T9" fmla="*/ 71 h 142"/>
                                      <a:gd name="T10" fmla="*/ 21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0"/>
                                        </a:lnTo>
                                        <a:lnTo>
                                          <a:pt x="71" y="0"/>
                                        </a:lnTo>
                                        <a:lnTo>
                                          <a:pt x="21" y="20"/>
                                        </a:lnTo>
                                        <a:lnTo>
                                          <a:pt x="0" y="71"/>
                                        </a:lnTo>
                                        <a:lnTo>
                                          <a:pt x="21"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1" name="Line 3031"/>
                                <wps:cNvCnPr/>
                                <wps:spPr bwMode="auto">
                                  <a:xfrm flipV="1">
                                    <a:off x="2963"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02" name="Line 3032"/>
                                <wps:cNvCnPr/>
                                <wps:spPr bwMode="auto">
                                  <a:xfrm>
                                    <a:off x="2935"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03" name="Line 3033"/>
                                <wps:cNvCnPr/>
                                <wps:spPr bwMode="auto">
                                  <a:xfrm flipH="1">
                                    <a:off x="2935" y="199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04" name="Line 3034"/>
                                <wps:cNvCnPr/>
                                <wps:spPr bwMode="auto">
                                  <a:xfrm>
                                    <a:off x="3927"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05" name="Line 3035"/>
                                <wps:cNvCnPr/>
                                <wps:spPr bwMode="auto">
                                  <a:xfrm flipH="1">
                                    <a:off x="3927" y="1995"/>
                                    <a:ext cx="3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06" name="Line 3036"/>
                                <wps:cNvCnPr/>
                                <wps:spPr bwMode="auto">
                                  <a:xfrm flipV="1">
                                    <a:off x="6844" y="1269"/>
                                    <a:ext cx="0" cy="4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07" name="Line 3037"/>
                                <wps:cNvCnPr/>
                                <wps:spPr bwMode="auto">
                                  <a:xfrm flipH="1">
                                    <a:off x="6844" y="1269"/>
                                    <a:ext cx="11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08" name="Line 3038"/>
                                <wps:cNvCnPr/>
                                <wps:spPr bwMode="auto">
                                  <a:xfrm flipV="1">
                                    <a:off x="6959" y="1269"/>
                                    <a:ext cx="0" cy="47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09" name="Line 3039"/>
                                <wps:cNvCnPr/>
                                <wps:spPr bwMode="auto">
                                  <a:xfrm flipH="1" flipV="1">
                                    <a:off x="6537" y="1624"/>
                                    <a:ext cx="285" cy="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0" name="Line 3040"/>
                                <wps:cNvCnPr/>
                                <wps:spPr bwMode="auto">
                                  <a:xfrm flipH="1" flipV="1">
                                    <a:off x="6708" y="1410"/>
                                    <a:ext cx="114" cy="3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1" name="Line 3041"/>
                                <wps:cNvCnPr/>
                                <wps:spPr bwMode="auto">
                                  <a:xfrm>
                                    <a:off x="4025" y="2328"/>
                                    <a:ext cx="46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2" name="Line 3042"/>
                                <wps:cNvCnPr/>
                                <wps:spPr bwMode="auto">
                                  <a:xfrm>
                                    <a:off x="2850" y="156"/>
                                    <a:ext cx="0" cy="247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3" name="Line 3043"/>
                                <wps:cNvCnPr/>
                                <wps:spPr bwMode="auto">
                                  <a:xfrm flipV="1">
                                    <a:off x="4495" y="1649"/>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4" name="Line 3044"/>
                                <wps:cNvCnPr/>
                                <wps:spPr bwMode="auto">
                                  <a:xfrm flipV="1">
                                    <a:off x="4495" y="1716"/>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5" name="Line 3045"/>
                                <wps:cNvCnPr/>
                                <wps:spPr bwMode="auto">
                                  <a:xfrm flipV="1">
                                    <a:off x="4495" y="2250"/>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6" name="Line 3046"/>
                                <wps:cNvCnPr/>
                                <wps:spPr bwMode="auto">
                                  <a:xfrm flipV="1">
                                    <a:off x="4495" y="2317"/>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7" name="Line 3047"/>
                                <wps:cNvCnPr/>
                                <wps:spPr bwMode="auto">
                                  <a:xfrm flipV="1">
                                    <a:off x="4526" y="2384"/>
                                    <a:ext cx="267" cy="2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8" name="Line 3048"/>
                                <wps:cNvCnPr/>
                                <wps:spPr bwMode="auto">
                                  <a:xfrm flipV="1">
                                    <a:off x="4495" y="246"/>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9" name="Line 3049"/>
                                <wps:cNvCnPr/>
                                <wps:spPr bwMode="auto">
                                  <a:xfrm flipV="1">
                                    <a:off x="4495" y="313"/>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20" name="Line 3050"/>
                                <wps:cNvCnPr/>
                                <wps:spPr bwMode="auto">
                                  <a:xfrm flipV="1">
                                    <a:off x="4495" y="379"/>
                                    <a:ext cx="298" cy="29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21" name="Line 3051"/>
                                <wps:cNvCnPr/>
                                <wps:spPr bwMode="auto">
                                  <a:xfrm flipV="1">
                                    <a:off x="4495" y="914"/>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22" name="Line 3052"/>
                                <wps:cNvCnPr/>
                                <wps:spPr bwMode="auto">
                                  <a:xfrm flipV="1">
                                    <a:off x="4495" y="981"/>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23" name="Line 3053"/>
                                <wps:cNvCnPr/>
                                <wps:spPr bwMode="auto">
                                  <a:xfrm flipV="1">
                                    <a:off x="4495" y="1048"/>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24" name="Line 3054"/>
                                <wps:cNvCnPr/>
                                <wps:spPr bwMode="auto">
                                  <a:xfrm flipV="1">
                                    <a:off x="4495" y="1582"/>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25" name="Line 3055"/>
                                <wps:cNvCnPr/>
                                <wps:spPr bwMode="auto">
                                  <a:xfrm flipV="1">
                                    <a:off x="3963"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26" name="Line 3056"/>
                                <wps:cNvCnPr/>
                                <wps:spPr bwMode="auto">
                                  <a:xfrm>
                                    <a:off x="3963" y="341"/>
                                    <a:ext cx="5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27" name="Freeform 3057"/>
                                <wps:cNvSpPr>
                                  <a:spLocks/>
                                </wps:cNvSpPr>
                                <wps:spPr bwMode="auto">
                                  <a:xfrm>
                                    <a:off x="3916" y="1172"/>
                                    <a:ext cx="47" cy="48"/>
                                  </a:xfrm>
                                  <a:custGeom>
                                    <a:avLst/>
                                    <a:gdLst>
                                      <a:gd name="T0" fmla="*/ 141 w 141"/>
                                      <a:gd name="T1" fmla="*/ 71 h 142"/>
                                      <a:gd name="T2" fmla="*/ 120 w 141"/>
                                      <a:gd name="T3" fmla="*/ 21 h 142"/>
                                      <a:gd name="T4" fmla="*/ 71 w 141"/>
                                      <a:gd name="T5" fmla="*/ 0 h 142"/>
                                      <a:gd name="T6" fmla="*/ 20 w 141"/>
                                      <a:gd name="T7" fmla="*/ 21 h 142"/>
                                      <a:gd name="T8" fmla="*/ 0 w 141"/>
                                      <a:gd name="T9" fmla="*/ 71 h 142"/>
                                      <a:gd name="T10" fmla="*/ 20 w 141"/>
                                      <a:gd name="T11" fmla="*/ 122 h 142"/>
                                      <a:gd name="T12" fmla="*/ 71 w 141"/>
                                      <a:gd name="T13" fmla="*/ 142 h 142"/>
                                      <a:gd name="T14" fmla="*/ 120 w 141"/>
                                      <a:gd name="T15" fmla="*/ 122 h 142"/>
                                      <a:gd name="T16" fmla="*/ 141 w 141"/>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1" h="142">
                                        <a:moveTo>
                                          <a:pt x="141" y="71"/>
                                        </a:moveTo>
                                        <a:lnTo>
                                          <a:pt x="120" y="21"/>
                                        </a:lnTo>
                                        <a:lnTo>
                                          <a:pt x="71" y="0"/>
                                        </a:lnTo>
                                        <a:lnTo>
                                          <a:pt x="20" y="21"/>
                                        </a:lnTo>
                                        <a:lnTo>
                                          <a:pt x="0" y="71"/>
                                        </a:lnTo>
                                        <a:lnTo>
                                          <a:pt x="20" y="122"/>
                                        </a:lnTo>
                                        <a:lnTo>
                                          <a:pt x="71" y="142"/>
                                        </a:lnTo>
                                        <a:lnTo>
                                          <a:pt x="120" y="122"/>
                                        </a:lnTo>
                                        <a:lnTo>
                                          <a:pt x="141"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8" name="Freeform 3058"/>
                                <wps:cNvSpPr>
                                  <a:spLocks/>
                                </wps:cNvSpPr>
                                <wps:spPr bwMode="auto">
                                  <a:xfrm>
                                    <a:off x="3916" y="1734"/>
                                    <a:ext cx="47" cy="47"/>
                                  </a:xfrm>
                                  <a:custGeom>
                                    <a:avLst/>
                                    <a:gdLst>
                                      <a:gd name="T0" fmla="*/ 140 w 140"/>
                                      <a:gd name="T1" fmla="*/ 71 h 142"/>
                                      <a:gd name="T2" fmla="*/ 120 w 140"/>
                                      <a:gd name="T3" fmla="*/ 20 h 142"/>
                                      <a:gd name="T4" fmla="*/ 71 w 140"/>
                                      <a:gd name="T5" fmla="*/ 0 h 142"/>
                                      <a:gd name="T6" fmla="*/ 20 w 140"/>
                                      <a:gd name="T7" fmla="*/ 20 h 142"/>
                                      <a:gd name="T8" fmla="*/ 0 w 140"/>
                                      <a:gd name="T9" fmla="*/ 71 h 142"/>
                                      <a:gd name="T10" fmla="*/ 20 w 140"/>
                                      <a:gd name="T11" fmla="*/ 121 h 142"/>
                                      <a:gd name="T12" fmla="*/ 71 w 140"/>
                                      <a:gd name="T13" fmla="*/ 142 h 142"/>
                                      <a:gd name="T14" fmla="*/ 120 w 140"/>
                                      <a:gd name="T15" fmla="*/ 121 h 142"/>
                                      <a:gd name="T16" fmla="*/ 140 w 140"/>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0" h="142">
                                        <a:moveTo>
                                          <a:pt x="140" y="71"/>
                                        </a:moveTo>
                                        <a:lnTo>
                                          <a:pt x="120" y="20"/>
                                        </a:lnTo>
                                        <a:lnTo>
                                          <a:pt x="71" y="0"/>
                                        </a:lnTo>
                                        <a:lnTo>
                                          <a:pt x="20" y="20"/>
                                        </a:lnTo>
                                        <a:lnTo>
                                          <a:pt x="0" y="71"/>
                                        </a:lnTo>
                                        <a:lnTo>
                                          <a:pt x="20" y="121"/>
                                        </a:lnTo>
                                        <a:lnTo>
                                          <a:pt x="71" y="142"/>
                                        </a:lnTo>
                                        <a:lnTo>
                                          <a:pt x="120" y="121"/>
                                        </a:lnTo>
                                        <a:lnTo>
                                          <a:pt x="140"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9" name="Freeform 3059"/>
                                <wps:cNvSpPr>
                                  <a:spLocks/>
                                </wps:cNvSpPr>
                                <wps:spPr bwMode="auto">
                                  <a:xfrm>
                                    <a:off x="3916" y="1734"/>
                                    <a:ext cx="47" cy="47"/>
                                  </a:xfrm>
                                  <a:custGeom>
                                    <a:avLst/>
                                    <a:gdLst>
                                      <a:gd name="T0" fmla="*/ 140 w 140"/>
                                      <a:gd name="T1" fmla="*/ 71 h 142"/>
                                      <a:gd name="T2" fmla="*/ 120 w 140"/>
                                      <a:gd name="T3" fmla="*/ 20 h 142"/>
                                      <a:gd name="T4" fmla="*/ 71 w 140"/>
                                      <a:gd name="T5" fmla="*/ 0 h 142"/>
                                      <a:gd name="T6" fmla="*/ 20 w 140"/>
                                      <a:gd name="T7" fmla="*/ 20 h 142"/>
                                      <a:gd name="T8" fmla="*/ 0 w 140"/>
                                      <a:gd name="T9" fmla="*/ 71 h 142"/>
                                      <a:gd name="T10" fmla="*/ 20 w 140"/>
                                      <a:gd name="T11" fmla="*/ 121 h 142"/>
                                      <a:gd name="T12" fmla="*/ 71 w 140"/>
                                      <a:gd name="T13" fmla="*/ 142 h 142"/>
                                      <a:gd name="T14" fmla="*/ 120 w 140"/>
                                      <a:gd name="T15" fmla="*/ 121 h 142"/>
                                      <a:gd name="T16" fmla="*/ 140 w 140"/>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0" h="142">
                                        <a:moveTo>
                                          <a:pt x="140" y="71"/>
                                        </a:moveTo>
                                        <a:lnTo>
                                          <a:pt x="120" y="20"/>
                                        </a:lnTo>
                                        <a:lnTo>
                                          <a:pt x="71" y="0"/>
                                        </a:lnTo>
                                        <a:lnTo>
                                          <a:pt x="20" y="20"/>
                                        </a:lnTo>
                                        <a:lnTo>
                                          <a:pt x="0" y="71"/>
                                        </a:lnTo>
                                        <a:lnTo>
                                          <a:pt x="20" y="121"/>
                                        </a:lnTo>
                                        <a:lnTo>
                                          <a:pt x="71" y="142"/>
                                        </a:lnTo>
                                        <a:lnTo>
                                          <a:pt x="120" y="121"/>
                                        </a:lnTo>
                                        <a:lnTo>
                                          <a:pt x="140"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0" name="Line 3060"/>
                                <wps:cNvCnPr/>
                                <wps:spPr bwMode="auto">
                                  <a:xfrm>
                                    <a:off x="2943"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1" name="Line 3061"/>
                                <wps:cNvCnPr/>
                                <wps:spPr bwMode="auto">
                                  <a:xfrm>
                                    <a:off x="2943"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2" name="Line 3062"/>
                                <wps:cNvCnPr/>
                                <wps:spPr bwMode="auto">
                                  <a:xfrm>
                                    <a:off x="2935" y="223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3" name="Line 3063"/>
                                <wps:cNvCnPr/>
                                <wps:spPr bwMode="auto">
                                  <a:xfrm>
                                    <a:off x="3615" y="223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4" name="Line 3064"/>
                                <wps:cNvCnPr/>
                                <wps:spPr bwMode="auto">
                                  <a:xfrm>
                                    <a:off x="2943" y="228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5" name="Line 3065"/>
                                <wps:cNvCnPr/>
                                <wps:spPr bwMode="auto">
                                  <a:xfrm flipV="1">
                                    <a:off x="3615"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6" name="Line 3066"/>
                                <wps:cNvCnPr/>
                                <wps:spPr bwMode="auto">
                                  <a:xfrm>
                                    <a:off x="3615"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7" name="Line 3067"/>
                                <wps:cNvCnPr/>
                                <wps:spPr bwMode="auto">
                                  <a:xfrm>
                                    <a:off x="3283"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8" name="Line 3068"/>
                                <wps:cNvCnPr/>
                                <wps:spPr bwMode="auto">
                                  <a:xfrm>
                                    <a:off x="2943" y="228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9" name="Line 3069"/>
                                <wps:cNvCnPr/>
                                <wps:spPr bwMode="auto">
                                  <a:xfrm>
                                    <a:off x="3955"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0" name="Line 3070"/>
                                <wps:cNvCnPr/>
                                <wps:spPr bwMode="auto">
                                  <a:xfrm>
                                    <a:off x="3927" y="223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1" name="Line 3071"/>
                                <wps:cNvCnPr/>
                                <wps:spPr bwMode="auto">
                                  <a:xfrm flipV="1">
                                    <a:off x="2943"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2" name="Line 3072"/>
                                <wps:cNvCnPr/>
                                <wps:spPr bwMode="auto">
                                  <a:xfrm>
                                    <a:off x="2943" y="223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3" name="Line 3073"/>
                                <wps:cNvCnPr/>
                                <wps:spPr bwMode="auto">
                                  <a:xfrm>
                                    <a:off x="2943" y="223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4" name="Line 3074"/>
                                <wps:cNvCnPr/>
                                <wps:spPr bwMode="auto">
                                  <a:xfrm flipH="1">
                                    <a:off x="3615" y="228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5" name="Line 3075"/>
                                <wps:cNvCnPr/>
                                <wps:spPr bwMode="auto">
                                  <a:xfrm flipH="1">
                                    <a:off x="2943" y="228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6" name="Line 3076"/>
                                <wps:cNvCnPr/>
                                <wps:spPr bwMode="auto">
                                  <a:xfrm flipV="1">
                                    <a:off x="6209"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7" name="Line 3077"/>
                                <wps:cNvCnPr/>
                                <wps:spPr bwMode="auto">
                                  <a:xfrm>
                                    <a:off x="5512" y="1736"/>
                                    <a:ext cx="69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g:grpSp>
                              <wpg:cNvPr id="2548" name="Group 3279"/>
                              <wpg:cNvGrpSpPr>
                                <a:grpSpLocks/>
                              </wpg:cNvGrpSpPr>
                              <wpg:grpSpPr bwMode="auto">
                                <a:xfrm>
                                  <a:off x="290195" y="35560"/>
                                  <a:ext cx="4687570" cy="1745615"/>
                                  <a:chOff x="457" y="56"/>
                                  <a:chExt cx="7382" cy="2749"/>
                                </a:xfrm>
                              </wpg:grpSpPr>
                              <wps:wsp>
                                <wps:cNvPr id="2549" name="Line 3079"/>
                                <wps:cNvCnPr/>
                                <wps:spPr bwMode="auto">
                                  <a:xfrm flipH="1">
                                    <a:off x="5512" y="1836"/>
                                    <a:ext cx="69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0" name="Line 3080"/>
                                <wps:cNvCnPr/>
                                <wps:spPr bwMode="auto">
                                  <a:xfrm flipV="1">
                                    <a:off x="5512"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1" name="Line 3081"/>
                                <wps:cNvCnPr/>
                                <wps:spPr bwMode="auto">
                                  <a:xfrm>
                                    <a:off x="5512" y="1742"/>
                                    <a:ext cx="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2" name="Line 3082"/>
                                <wps:cNvCnPr/>
                                <wps:spPr bwMode="auto">
                                  <a:xfrm flipH="1">
                                    <a:off x="6263" y="1836"/>
                                    <a:ext cx="69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3" name="Line 3083"/>
                                <wps:cNvCnPr/>
                                <wps:spPr bwMode="auto">
                                  <a:xfrm>
                                    <a:off x="6263" y="1736"/>
                                    <a:ext cx="58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4" name="Line 3084"/>
                                <wps:cNvCnPr/>
                                <wps:spPr bwMode="auto">
                                  <a:xfrm flipV="1">
                                    <a:off x="6263"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5" name="Line 3085"/>
                                <wps:cNvCnPr/>
                                <wps:spPr bwMode="auto">
                                  <a:xfrm>
                                    <a:off x="6263" y="1742"/>
                                    <a:ext cx="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6" name="Line 3086"/>
                                <wps:cNvCnPr/>
                                <wps:spPr bwMode="auto">
                                  <a:xfrm flipH="1">
                                    <a:off x="1890" y="377"/>
                                    <a:ext cx="9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7" name="Line 3087"/>
                                <wps:cNvCnPr/>
                                <wps:spPr bwMode="auto">
                                  <a:xfrm>
                                    <a:off x="2077" y="2137"/>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8" name="Line 3088"/>
                                <wps:cNvCnPr/>
                                <wps:spPr bwMode="auto">
                                  <a:xfrm flipV="1">
                                    <a:off x="2128" y="2137"/>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9" name="Line 3089"/>
                                <wps:cNvCnPr/>
                                <wps:spPr bwMode="auto">
                                  <a:xfrm>
                                    <a:off x="2077" y="284"/>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0" name="Line 3090"/>
                                <wps:cNvCnPr/>
                                <wps:spPr bwMode="auto">
                                  <a:xfrm flipH="1">
                                    <a:off x="2077" y="284"/>
                                    <a:ext cx="10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1" name="Line 3091"/>
                                <wps:cNvCnPr/>
                                <wps:spPr bwMode="auto">
                                  <a:xfrm flipV="1">
                                    <a:off x="2128" y="284"/>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2" name="Line 3092"/>
                                <wps:cNvCnPr/>
                                <wps:spPr bwMode="auto">
                                  <a:xfrm>
                                    <a:off x="2054" y="130"/>
                                    <a:ext cx="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3" name="Line 3093"/>
                                <wps:cNvCnPr/>
                                <wps:spPr bwMode="auto">
                                  <a:xfrm>
                                    <a:off x="2074" y="173"/>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4" name="Line 3094"/>
                                <wps:cNvCnPr/>
                                <wps:spPr bwMode="auto">
                                  <a:xfrm>
                                    <a:off x="2074" y="215"/>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5" name="Line 3095"/>
                                <wps:cNvCnPr/>
                                <wps:spPr bwMode="auto">
                                  <a:xfrm>
                                    <a:off x="2001" y="162"/>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6" name="Line 3096"/>
                                <wps:cNvCnPr/>
                                <wps:spPr bwMode="auto">
                                  <a:xfrm>
                                    <a:off x="2074" y="130"/>
                                    <a:ext cx="0" cy="1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7" name="Freeform 3097"/>
                                <wps:cNvSpPr>
                                  <a:spLocks/>
                                </wps:cNvSpPr>
                                <wps:spPr bwMode="auto">
                                  <a:xfrm>
                                    <a:off x="1980" y="99"/>
                                    <a:ext cx="31" cy="63"/>
                                  </a:xfrm>
                                  <a:custGeom>
                                    <a:avLst/>
                                    <a:gdLst>
                                      <a:gd name="T0" fmla="*/ 94 w 94"/>
                                      <a:gd name="T1" fmla="*/ 0 h 189"/>
                                      <a:gd name="T2" fmla="*/ 94 w 94"/>
                                      <a:gd name="T3" fmla="*/ 64 h 189"/>
                                      <a:gd name="T4" fmla="*/ 63 w 94"/>
                                      <a:gd name="T5" fmla="*/ 126 h 189"/>
                                      <a:gd name="T6" fmla="*/ 0 w 94"/>
                                      <a:gd name="T7" fmla="*/ 189 h 189"/>
                                    </a:gdLst>
                                    <a:ahLst/>
                                    <a:cxnLst>
                                      <a:cxn ang="0">
                                        <a:pos x="T0" y="T1"/>
                                      </a:cxn>
                                      <a:cxn ang="0">
                                        <a:pos x="T2" y="T3"/>
                                      </a:cxn>
                                      <a:cxn ang="0">
                                        <a:pos x="T4" y="T5"/>
                                      </a:cxn>
                                      <a:cxn ang="0">
                                        <a:pos x="T6" y="T7"/>
                                      </a:cxn>
                                    </a:cxnLst>
                                    <a:rect l="0" t="0" r="r" b="b"/>
                                    <a:pathLst>
                                      <a:path w="94" h="189">
                                        <a:moveTo>
                                          <a:pt x="94" y="0"/>
                                        </a:moveTo>
                                        <a:lnTo>
                                          <a:pt x="94" y="64"/>
                                        </a:lnTo>
                                        <a:lnTo>
                                          <a:pt x="63" y="126"/>
                                        </a:lnTo>
                                        <a:lnTo>
                                          <a:pt x="0" y="18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8" name="Line 3098"/>
                                <wps:cNvCnPr/>
                                <wps:spPr bwMode="auto">
                                  <a:xfrm>
                                    <a:off x="2001" y="141"/>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9" name="Line 3099"/>
                                <wps:cNvCnPr/>
                                <wps:spPr bwMode="auto">
                                  <a:xfrm flipH="1">
                                    <a:off x="2043" y="99"/>
                                    <a:ext cx="21" cy="6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0" name="Line 3100"/>
                                <wps:cNvCnPr/>
                                <wps:spPr bwMode="auto">
                                  <a:xfrm>
                                    <a:off x="2169" y="130"/>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1" name="Line 3101"/>
                                <wps:cNvCnPr/>
                                <wps:spPr bwMode="auto">
                                  <a:xfrm>
                                    <a:off x="2179" y="162"/>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2" name="Line 3102"/>
                                <wps:cNvCnPr/>
                                <wps:spPr bwMode="auto">
                                  <a:xfrm>
                                    <a:off x="2190" y="183"/>
                                    <a:ext cx="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3" name="Line 3103"/>
                                <wps:cNvCnPr/>
                                <wps:spPr bwMode="auto">
                                  <a:xfrm>
                                    <a:off x="2169" y="204"/>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4" name="Line 3104"/>
                                <wps:cNvCnPr/>
                                <wps:spPr bwMode="auto">
                                  <a:xfrm>
                                    <a:off x="2221" y="99"/>
                                    <a:ext cx="0" cy="3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5" name="Line 3105"/>
                                <wps:cNvCnPr/>
                                <wps:spPr bwMode="auto">
                                  <a:xfrm>
                                    <a:off x="2242" y="162"/>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6" name="Line 3106"/>
                                <wps:cNvCnPr/>
                                <wps:spPr bwMode="auto">
                                  <a:xfrm>
                                    <a:off x="2263" y="99"/>
                                    <a:ext cx="0" cy="3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7" name="Line 3107"/>
                                <wps:cNvCnPr/>
                                <wps:spPr bwMode="auto">
                                  <a:xfrm>
                                    <a:off x="2190" y="99"/>
                                    <a:ext cx="1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8" name="Line 3108"/>
                                <wps:cNvCnPr/>
                                <wps:spPr bwMode="auto">
                                  <a:xfrm flipH="1">
                                    <a:off x="2284" y="99"/>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9" name="Freeform 3109"/>
                                <wps:cNvSpPr>
                                  <a:spLocks/>
                                </wps:cNvSpPr>
                                <wps:spPr bwMode="auto">
                                  <a:xfrm>
                                    <a:off x="2169" y="204"/>
                                    <a:ext cx="73" cy="42"/>
                                  </a:xfrm>
                                  <a:custGeom>
                                    <a:avLst/>
                                    <a:gdLst>
                                      <a:gd name="T0" fmla="*/ 220 w 220"/>
                                      <a:gd name="T1" fmla="*/ 0 h 127"/>
                                      <a:gd name="T2" fmla="*/ 93 w 220"/>
                                      <a:gd name="T3" fmla="*/ 95 h 127"/>
                                      <a:gd name="T4" fmla="*/ 31 w 220"/>
                                      <a:gd name="T5" fmla="*/ 127 h 127"/>
                                      <a:gd name="T6" fmla="*/ 0 w 220"/>
                                      <a:gd name="T7" fmla="*/ 127 h 127"/>
                                    </a:gdLst>
                                    <a:ahLst/>
                                    <a:cxnLst>
                                      <a:cxn ang="0">
                                        <a:pos x="T0" y="T1"/>
                                      </a:cxn>
                                      <a:cxn ang="0">
                                        <a:pos x="T2" y="T3"/>
                                      </a:cxn>
                                      <a:cxn ang="0">
                                        <a:pos x="T4" y="T5"/>
                                      </a:cxn>
                                      <a:cxn ang="0">
                                        <a:pos x="T6" y="T7"/>
                                      </a:cxn>
                                    </a:cxnLst>
                                    <a:rect l="0" t="0" r="r" b="b"/>
                                    <a:pathLst>
                                      <a:path w="220" h="127">
                                        <a:moveTo>
                                          <a:pt x="220" y="0"/>
                                        </a:moveTo>
                                        <a:lnTo>
                                          <a:pt x="93" y="95"/>
                                        </a:lnTo>
                                        <a:lnTo>
                                          <a:pt x="31" y="127"/>
                                        </a:lnTo>
                                        <a:lnTo>
                                          <a:pt x="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0" name="Freeform 3110"/>
                                <wps:cNvSpPr>
                                  <a:spLocks/>
                                </wps:cNvSpPr>
                                <wps:spPr bwMode="auto">
                                  <a:xfrm>
                                    <a:off x="2242" y="204"/>
                                    <a:ext cx="73" cy="42"/>
                                  </a:xfrm>
                                  <a:custGeom>
                                    <a:avLst/>
                                    <a:gdLst>
                                      <a:gd name="T0" fmla="*/ 0 w 219"/>
                                      <a:gd name="T1" fmla="*/ 0 h 127"/>
                                      <a:gd name="T2" fmla="*/ 126 w 219"/>
                                      <a:gd name="T3" fmla="*/ 95 h 127"/>
                                      <a:gd name="T4" fmla="*/ 189 w 219"/>
                                      <a:gd name="T5" fmla="*/ 127 h 127"/>
                                      <a:gd name="T6" fmla="*/ 219 w 219"/>
                                      <a:gd name="T7" fmla="*/ 127 h 127"/>
                                    </a:gdLst>
                                    <a:ahLst/>
                                    <a:cxnLst>
                                      <a:cxn ang="0">
                                        <a:pos x="T0" y="T1"/>
                                      </a:cxn>
                                      <a:cxn ang="0">
                                        <a:pos x="T2" y="T3"/>
                                      </a:cxn>
                                      <a:cxn ang="0">
                                        <a:pos x="T4" y="T5"/>
                                      </a:cxn>
                                      <a:cxn ang="0">
                                        <a:pos x="T6" y="T7"/>
                                      </a:cxn>
                                    </a:cxnLst>
                                    <a:rect l="0" t="0" r="r" b="b"/>
                                    <a:pathLst>
                                      <a:path w="219" h="127">
                                        <a:moveTo>
                                          <a:pt x="0" y="0"/>
                                        </a:moveTo>
                                        <a:lnTo>
                                          <a:pt x="126" y="95"/>
                                        </a:lnTo>
                                        <a:lnTo>
                                          <a:pt x="189" y="127"/>
                                        </a:lnTo>
                                        <a:lnTo>
                                          <a:pt x="219"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1" name="Line 3111"/>
                                <wps:cNvCnPr/>
                                <wps:spPr bwMode="auto">
                                  <a:xfrm>
                                    <a:off x="2200" y="141"/>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2" name="Line 3112"/>
                                <wps:cNvCnPr/>
                                <wps:spPr bwMode="auto">
                                  <a:xfrm flipH="1">
                                    <a:off x="2263" y="141"/>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3" name="Line 3113"/>
                                <wps:cNvCnPr/>
                                <wps:spPr bwMode="auto">
                                  <a:xfrm>
                                    <a:off x="2378" y="120"/>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4" name="Line 3114"/>
                                <wps:cNvCnPr/>
                                <wps:spPr bwMode="auto">
                                  <a:xfrm>
                                    <a:off x="2400" y="173"/>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5" name="Line 3115"/>
                                <wps:cNvCnPr/>
                                <wps:spPr bwMode="auto">
                                  <a:xfrm>
                                    <a:off x="2441" y="99"/>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6" name="Line 3116"/>
                                <wps:cNvCnPr/>
                                <wps:spPr bwMode="auto">
                                  <a:xfrm>
                                    <a:off x="2452" y="141"/>
                                    <a:ext cx="0" cy="1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7" name="Freeform 3117"/>
                                <wps:cNvSpPr>
                                  <a:spLocks/>
                                </wps:cNvSpPr>
                                <wps:spPr bwMode="auto">
                                  <a:xfrm>
                                    <a:off x="2358" y="120"/>
                                    <a:ext cx="20" cy="136"/>
                                  </a:xfrm>
                                  <a:custGeom>
                                    <a:avLst/>
                                    <a:gdLst>
                                      <a:gd name="T0" fmla="*/ 62 w 62"/>
                                      <a:gd name="T1" fmla="*/ 0 h 408"/>
                                      <a:gd name="T2" fmla="*/ 62 w 62"/>
                                      <a:gd name="T3" fmla="*/ 283 h 408"/>
                                      <a:gd name="T4" fmla="*/ 32 w 62"/>
                                      <a:gd name="T5" fmla="*/ 378 h 408"/>
                                      <a:gd name="T6" fmla="*/ 0 w 62"/>
                                      <a:gd name="T7" fmla="*/ 408 h 408"/>
                                    </a:gdLst>
                                    <a:ahLst/>
                                    <a:cxnLst>
                                      <a:cxn ang="0">
                                        <a:pos x="T0" y="T1"/>
                                      </a:cxn>
                                      <a:cxn ang="0">
                                        <a:pos x="T2" y="T3"/>
                                      </a:cxn>
                                      <a:cxn ang="0">
                                        <a:pos x="T4" y="T5"/>
                                      </a:cxn>
                                      <a:cxn ang="0">
                                        <a:pos x="T6" y="T7"/>
                                      </a:cxn>
                                    </a:cxnLst>
                                    <a:rect l="0" t="0" r="r" b="b"/>
                                    <a:pathLst>
                                      <a:path w="62" h="408">
                                        <a:moveTo>
                                          <a:pt x="62" y="0"/>
                                        </a:moveTo>
                                        <a:lnTo>
                                          <a:pt x="62" y="283"/>
                                        </a:lnTo>
                                        <a:lnTo>
                                          <a:pt x="32" y="378"/>
                                        </a:lnTo>
                                        <a:lnTo>
                                          <a:pt x="0" y="40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8" name="Freeform 3118"/>
                                <wps:cNvSpPr>
                                  <a:spLocks/>
                                </wps:cNvSpPr>
                                <wps:spPr bwMode="auto">
                                  <a:xfrm>
                                    <a:off x="2400" y="173"/>
                                    <a:ext cx="104" cy="73"/>
                                  </a:xfrm>
                                  <a:custGeom>
                                    <a:avLst/>
                                    <a:gdLst>
                                      <a:gd name="T0" fmla="*/ 0 w 314"/>
                                      <a:gd name="T1" fmla="*/ 221 h 221"/>
                                      <a:gd name="T2" fmla="*/ 93 w 314"/>
                                      <a:gd name="T3" fmla="*/ 94 h 221"/>
                                      <a:gd name="T4" fmla="*/ 157 w 314"/>
                                      <a:gd name="T5" fmla="*/ 0 h 221"/>
                                      <a:gd name="T6" fmla="*/ 220 w 314"/>
                                      <a:gd name="T7" fmla="*/ 94 h 221"/>
                                      <a:gd name="T8" fmla="*/ 314 w 314"/>
                                      <a:gd name="T9" fmla="*/ 221 h 221"/>
                                    </a:gdLst>
                                    <a:ahLst/>
                                    <a:cxnLst>
                                      <a:cxn ang="0">
                                        <a:pos x="T0" y="T1"/>
                                      </a:cxn>
                                      <a:cxn ang="0">
                                        <a:pos x="T2" y="T3"/>
                                      </a:cxn>
                                      <a:cxn ang="0">
                                        <a:pos x="T4" y="T5"/>
                                      </a:cxn>
                                      <a:cxn ang="0">
                                        <a:pos x="T6" y="T7"/>
                                      </a:cxn>
                                      <a:cxn ang="0">
                                        <a:pos x="T8" y="T9"/>
                                      </a:cxn>
                                    </a:cxnLst>
                                    <a:rect l="0" t="0" r="r" b="b"/>
                                    <a:pathLst>
                                      <a:path w="314" h="221">
                                        <a:moveTo>
                                          <a:pt x="0" y="221"/>
                                        </a:moveTo>
                                        <a:lnTo>
                                          <a:pt x="93" y="94"/>
                                        </a:lnTo>
                                        <a:lnTo>
                                          <a:pt x="157" y="0"/>
                                        </a:lnTo>
                                        <a:lnTo>
                                          <a:pt x="220" y="94"/>
                                        </a:lnTo>
                                        <a:lnTo>
                                          <a:pt x="314" y="22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Line 3119"/>
                                <wps:cNvCnPr/>
                                <wps:spPr bwMode="auto">
                                  <a:xfrm>
                                    <a:off x="2547" y="110"/>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0" name="Rectangle 3120"/>
                                <wps:cNvSpPr>
                                  <a:spLocks noChangeArrowheads="1"/>
                                </wps:cNvSpPr>
                                <wps:spPr bwMode="auto">
                                  <a:xfrm>
                                    <a:off x="2557" y="152"/>
                                    <a:ext cx="126" cy="104"/>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1" name="Line 3121"/>
                                <wps:cNvCnPr/>
                                <wps:spPr bwMode="auto">
                                  <a:xfrm>
                                    <a:off x="2599" y="183"/>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2" name="Line 3122"/>
                                <wps:cNvCnPr/>
                                <wps:spPr bwMode="auto">
                                  <a:xfrm>
                                    <a:off x="2599" y="215"/>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3" name="Line 3123"/>
                                <wps:cNvCnPr/>
                                <wps:spPr bwMode="auto">
                                  <a:xfrm>
                                    <a:off x="2641" y="152"/>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4" name="Freeform 3124"/>
                                <wps:cNvSpPr>
                                  <a:spLocks/>
                                </wps:cNvSpPr>
                                <wps:spPr bwMode="auto">
                                  <a:xfrm>
                                    <a:off x="2599" y="110"/>
                                    <a:ext cx="21" cy="146"/>
                                  </a:xfrm>
                                  <a:custGeom>
                                    <a:avLst/>
                                    <a:gdLst>
                                      <a:gd name="T0" fmla="*/ 62 w 62"/>
                                      <a:gd name="T1" fmla="*/ 0 h 440"/>
                                      <a:gd name="T2" fmla="*/ 0 w 62"/>
                                      <a:gd name="T3" fmla="*/ 126 h 440"/>
                                      <a:gd name="T4" fmla="*/ 0 w 62"/>
                                      <a:gd name="T5" fmla="*/ 440 h 440"/>
                                    </a:gdLst>
                                    <a:ahLst/>
                                    <a:cxnLst>
                                      <a:cxn ang="0">
                                        <a:pos x="T0" y="T1"/>
                                      </a:cxn>
                                      <a:cxn ang="0">
                                        <a:pos x="T2" y="T3"/>
                                      </a:cxn>
                                      <a:cxn ang="0">
                                        <a:pos x="T4" y="T5"/>
                                      </a:cxn>
                                    </a:cxnLst>
                                    <a:rect l="0" t="0" r="r" b="b"/>
                                    <a:pathLst>
                                      <a:path w="62" h="440">
                                        <a:moveTo>
                                          <a:pt x="62" y="0"/>
                                        </a:moveTo>
                                        <a:lnTo>
                                          <a:pt x="0" y="126"/>
                                        </a:lnTo>
                                        <a:lnTo>
                                          <a:pt x="0" y="4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5" name="Freeform 3125"/>
                                <wps:cNvSpPr>
                                  <a:spLocks/>
                                </wps:cNvSpPr>
                                <wps:spPr bwMode="auto">
                                  <a:xfrm>
                                    <a:off x="5093" y="56"/>
                                    <a:ext cx="2746" cy="2749"/>
                                  </a:xfrm>
                                  <a:custGeom>
                                    <a:avLst/>
                                    <a:gdLst>
                                      <a:gd name="T0" fmla="*/ 8240 w 8240"/>
                                      <a:gd name="T1" fmla="*/ 4123 h 8247"/>
                                      <a:gd name="T2" fmla="*/ 8199 w 8240"/>
                                      <a:gd name="T3" fmla="*/ 3537 h 8247"/>
                                      <a:gd name="T4" fmla="*/ 8074 w 8240"/>
                                      <a:gd name="T5" fmla="*/ 2962 h 8247"/>
                                      <a:gd name="T6" fmla="*/ 7868 w 8240"/>
                                      <a:gd name="T7" fmla="*/ 2411 h 8247"/>
                                      <a:gd name="T8" fmla="*/ 7587 w 8240"/>
                                      <a:gd name="T9" fmla="*/ 1895 h 8247"/>
                                      <a:gd name="T10" fmla="*/ 7234 w 8240"/>
                                      <a:gd name="T11" fmla="*/ 1423 h 8247"/>
                                      <a:gd name="T12" fmla="*/ 6818 w 8240"/>
                                      <a:gd name="T13" fmla="*/ 1007 h 8247"/>
                                      <a:gd name="T14" fmla="*/ 6348 w 8240"/>
                                      <a:gd name="T15" fmla="*/ 655 h 8247"/>
                                      <a:gd name="T16" fmla="*/ 5832 w 8240"/>
                                      <a:gd name="T17" fmla="*/ 372 h 8247"/>
                                      <a:gd name="T18" fmla="*/ 5281 w 8240"/>
                                      <a:gd name="T19" fmla="*/ 168 h 8247"/>
                                      <a:gd name="T20" fmla="*/ 4707 w 8240"/>
                                      <a:gd name="T21" fmla="*/ 43 h 8247"/>
                                      <a:gd name="T22" fmla="*/ 4120 w 8240"/>
                                      <a:gd name="T23" fmla="*/ 0 h 8247"/>
                                      <a:gd name="T24" fmla="*/ 3534 w 8240"/>
                                      <a:gd name="T25" fmla="*/ 43 h 8247"/>
                                      <a:gd name="T26" fmla="*/ 2960 w 8240"/>
                                      <a:gd name="T27" fmla="*/ 168 h 8247"/>
                                      <a:gd name="T28" fmla="*/ 2409 w 8240"/>
                                      <a:gd name="T29" fmla="*/ 372 h 8247"/>
                                      <a:gd name="T30" fmla="*/ 1894 w 8240"/>
                                      <a:gd name="T31" fmla="*/ 655 h 8247"/>
                                      <a:gd name="T32" fmla="*/ 1422 w 8240"/>
                                      <a:gd name="T33" fmla="*/ 1007 h 8247"/>
                                      <a:gd name="T34" fmla="*/ 1007 w 8240"/>
                                      <a:gd name="T35" fmla="*/ 1423 h 8247"/>
                                      <a:gd name="T36" fmla="*/ 655 w 8240"/>
                                      <a:gd name="T37" fmla="*/ 1895 h 8247"/>
                                      <a:gd name="T38" fmla="*/ 374 w 8240"/>
                                      <a:gd name="T39" fmla="*/ 2411 h 8247"/>
                                      <a:gd name="T40" fmla="*/ 168 w 8240"/>
                                      <a:gd name="T41" fmla="*/ 2962 h 8247"/>
                                      <a:gd name="T42" fmla="*/ 43 w 8240"/>
                                      <a:gd name="T43" fmla="*/ 3537 h 8247"/>
                                      <a:gd name="T44" fmla="*/ 0 w 8240"/>
                                      <a:gd name="T45" fmla="*/ 4123 h 8247"/>
                                      <a:gd name="T46" fmla="*/ 43 w 8240"/>
                                      <a:gd name="T47" fmla="*/ 4711 h 8247"/>
                                      <a:gd name="T48" fmla="*/ 168 w 8240"/>
                                      <a:gd name="T49" fmla="*/ 5285 h 8247"/>
                                      <a:gd name="T50" fmla="*/ 374 w 8240"/>
                                      <a:gd name="T51" fmla="*/ 5837 h 8247"/>
                                      <a:gd name="T52" fmla="*/ 655 w 8240"/>
                                      <a:gd name="T53" fmla="*/ 6353 h 8247"/>
                                      <a:gd name="T54" fmla="*/ 1007 w 8240"/>
                                      <a:gd name="T55" fmla="*/ 6824 h 8247"/>
                                      <a:gd name="T56" fmla="*/ 1422 w 8240"/>
                                      <a:gd name="T57" fmla="*/ 7240 h 8247"/>
                                      <a:gd name="T58" fmla="*/ 1894 w 8240"/>
                                      <a:gd name="T59" fmla="*/ 7593 h 8247"/>
                                      <a:gd name="T60" fmla="*/ 2409 w 8240"/>
                                      <a:gd name="T61" fmla="*/ 7874 h 8247"/>
                                      <a:gd name="T62" fmla="*/ 2960 w 8240"/>
                                      <a:gd name="T63" fmla="*/ 8080 h 8247"/>
                                      <a:gd name="T64" fmla="*/ 3534 w 8240"/>
                                      <a:gd name="T65" fmla="*/ 8205 h 8247"/>
                                      <a:gd name="T66" fmla="*/ 4120 w 8240"/>
                                      <a:gd name="T67" fmla="*/ 8247 h 8247"/>
                                      <a:gd name="T68" fmla="*/ 4707 w 8240"/>
                                      <a:gd name="T69" fmla="*/ 8205 h 8247"/>
                                      <a:gd name="T70" fmla="*/ 5281 w 8240"/>
                                      <a:gd name="T71" fmla="*/ 8080 h 8247"/>
                                      <a:gd name="T72" fmla="*/ 5832 w 8240"/>
                                      <a:gd name="T73" fmla="*/ 7874 h 8247"/>
                                      <a:gd name="T74" fmla="*/ 6348 w 8240"/>
                                      <a:gd name="T75" fmla="*/ 7593 h 8247"/>
                                      <a:gd name="T76" fmla="*/ 6818 w 8240"/>
                                      <a:gd name="T77" fmla="*/ 7240 h 8247"/>
                                      <a:gd name="T78" fmla="*/ 7234 w 8240"/>
                                      <a:gd name="T79" fmla="*/ 6824 h 8247"/>
                                      <a:gd name="T80" fmla="*/ 7587 w 8240"/>
                                      <a:gd name="T81" fmla="*/ 6353 h 8247"/>
                                      <a:gd name="T82" fmla="*/ 7868 w 8240"/>
                                      <a:gd name="T83" fmla="*/ 5837 h 8247"/>
                                      <a:gd name="T84" fmla="*/ 8074 w 8240"/>
                                      <a:gd name="T85" fmla="*/ 5285 h 8247"/>
                                      <a:gd name="T86" fmla="*/ 8199 w 8240"/>
                                      <a:gd name="T87" fmla="*/ 4711 h 8247"/>
                                      <a:gd name="T88" fmla="*/ 8240 w 8240"/>
                                      <a:gd name="T89" fmla="*/ 4123 h 8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8240" h="8247">
                                        <a:moveTo>
                                          <a:pt x="8240" y="4123"/>
                                        </a:moveTo>
                                        <a:lnTo>
                                          <a:pt x="8199" y="3537"/>
                                        </a:lnTo>
                                        <a:lnTo>
                                          <a:pt x="8074" y="2962"/>
                                        </a:lnTo>
                                        <a:lnTo>
                                          <a:pt x="7868" y="2411"/>
                                        </a:lnTo>
                                        <a:lnTo>
                                          <a:pt x="7587" y="1895"/>
                                        </a:lnTo>
                                        <a:lnTo>
                                          <a:pt x="7234" y="1423"/>
                                        </a:lnTo>
                                        <a:lnTo>
                                          <a:pt x="6818" y="1007"/>
                                        </a:lnTo>
                                        <a:lnTo>
                                          <a:pt x="6348" y="655"/>
                                        </a:lnTo>
                                        <a:lnTo>
                                          <a:pt x="5832" y="372"/>
                                        </a:lnTo>
                                        <a:lnTo>
                                          <a:pt x="5281" y="168"/>
                                        </a:lnTo>
                                        <a:lnTo>
                                          <a:pt x="4707" y="43"/>
                                        </a:lnTo>
                                        <a:lnTo>
                                          <a:pt x="4120" y="0"/>
                                        </a:lnTo>
                                        <a:lnTo>
                                          <a:pt x="3534" y="43"/>
                                        </a:lnTo>
                                        <a:lnTo>
                                          <a:pt x="2960" y="168"/>
                                        </a:lnTo>
                                        <a:lnTo>
                                          <a:pt x="2409" y="372"/>
                                        </a:lnTo>
                                        <a:lnTo>
                                          <a:pt x="1894" y="655"/>
                                        </a:lnTo>
                                        <a:lnTo>
                                          <a:pt x="1422" y="1007"/>
                                        </a:lnTo>
                                        <a:lnTo>
                                          <a:pt x="1007" y="1423"/>
                                        </a:lnTo>
                                        <a:lnTo>
                                          <a:pt x="655" y="1895"/>
                                        </a:lnTo>
                                        <a:lnTo>
                                          <a:pt x="374" y="2411"/>
                                        </a:lnTo>
                                        <a:lnTo>
                                          <a:pt x="168" y="2962"/>
                                        </a:lnTo>
                                        <a:lnTo>
                                          <a:pt x="43" y="3537"/>
                                        </a:lnTo>
                                        <a:lnTo>
                                          <a:pt x="0" y="4123"/>
                                        </a:lnTo>
                                        <a:lnTo>
                                          <a:pt x="43" y="4711"/>
                                        </a:lnTo>
                                        <a:lnTo>
                                          <a:pt x="168" y="5285"/>
                                        </a:lnTo>
                                        <a:lnTo>
                                          <a:pt x="374" y="5837"/>
                                        </a:lnTo>
                                        <a:lnTo>
                                          <a:pt x="655" y="6353"/>
                                        </a:lnTo>
                                        <a:lnTo>
                                          <a:pt x="1007" y="6824"/>
                                        </a:lnTo>
                                        <a:lnTo>
                                          <a:pt x="1422" y="7240"/>
                                        </a:lnTo>
                                        <a:lnTo>
                                          <a:pt x="1894" y="7593"/>
                                        </a:lnTo>
                                        <a:lnTo>
                                          <a:pt x="2409" y="7874"/>
                                        </a:lnTo>
                                        <a:lnTo>
                                          <a:pt x="2960" y="8080"/>
                                        </a:lnTo>
                                        <a:lnTo>
                                          <a:pt x="3534" y="8205"/>
                                        </a:lnTo>
                                        <a:lnTo>
                                          <a:pt x="4120" y="8247"/>
                                        </a:lnTo>
                                        <a:lnTo>
                                          <a:pt x="4707" y="8205"/>
                                        </a:lnTo>
                                        <a:lnTo>
                                          <a:pt x="5281" y="8080"/>
                                        </a:lnTo>
                                        <a:lnTo>
                                          <a:pt x="5832" y="7874"/>
                                        </a:lnTo>
                                        <a:lnTo>
                                          <a:pt x="6348" y="7593"/>
                                        </a:lnTo>
                                        <a:lnTo>
                                          <a:pt x="6818" y="7240"/>
                                        </a:lnTo>
                                        <a:lnTo>
                                          <a:pt x="7234" y="6824"/>
                                        </a:lnTo>
                                        <a:lnTo>
                                          <a:pt x="7587" y="6353"/>
                                        </a:lnTo>
                                        <a:lnTo>
                                          <a:pt x="7868" y="5837"/>
                                        </a:lnTo>
                                        <a:lnTo>
                                          <a:pt x="8074" y="5285"/>
                                        </a:lnTo>
                                        <a:lnTo>
                                          <a:pt x="8199" y="4711"/>
                                        </a:lnTo>
                                        <a:lnTo>
                                          <a:pt x="8240" y="4123"/>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6" name="Line 3126"/>
                                <wps:cNvCnPr/>
                                <wps:spPr bwMode="auto">
                                  <a:xfrm>
                                    <a:off x="5157" y="178"/>
                                    <a:ext cx="0" cy="24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7" name="Line 3127"/>
                                <wps:cNvCnPr/>
                                <wps:spPr bwMode="auto">
                                  <a:xfrm>
                                    <a:off x="4495" y="164"/>
                                    <a:ext cx="0" cy="250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8" name="Line 3128"/>
                                <wps:cNvCnPr/>
                                <wps:spPr bwMode="auto">
                                  <a:xfrm>
                                    <a:off x="2943" y="380"/>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9" name="Line 3129"/>
                                <wps:cNvCnPr/>
                                <wps:spPr bwMode="auto">
                                  <a:xfrm flipH="1">
                                    <a:off x="1890" y="2230"/>
                                    <a:ext cx="9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0" name="Freeform 3130"/>
                                <wps:cNvSpPr>
                                  <a:spLocks/>
                                </wps:cNvSpPr>
                                <wps:spPr bwMode="auto">
                                  <a:xfrm>
                                    <a:off x="3484" y="1827"/>
                                    <a:ext cx="788" cy="788"/>
                                  </a:xfrm>
                                  <a:custGeom>
                                    <a:avLst/>
                                    <a:gdLst>
                                      <a:gd name="T0" fmla="*/ 2364 w 2364"/>
                                      <a:gd name="T1" fmla="*/ 1183 h 2365"/>
                                      <a:gd name="T2" fmla="*/ 2322 w 2364"/>
                                      <a:gd name="T3" fmla="*/ 877 h 2365"/>
                                      <a:gd name="T4" fmla="*/ 2205 w 2364"/>
                                      <a:gd name="T5" fmla="*/ 591 h 2365"/>
                                      <a:gd name="T6" fmla="*/ 2017 w 2364"/>
                                      <a:gd name="T7" fmla="*/ 346 h 2365"/>
                                      <a:gd name="T8" fmla="*/ 1773 w 2364"/>
                                      <a:gd name="T9" fmla="*/ 158 h 2365"/>
                                      <a:gd name="T10" fmla="*/ 1487 w 2364"/>
                                      <a:gd name="T11" fmla="*/ 40 h 2365"/>
                                      <a:gd name="T12" fmla="*/ 1182 w 2364"/>
                                      <a:gd name="T13" fmla="*/ 0 h 2365"/>
                                      <a:gd name="T14" fmla="*/ 876 w 2364"/>
                                      <a:gd name="T15" fmla="*/ 40 h 2365"/>
                                      <a:gd name="T16" fmla="*/ 591 w 2364"/>
                                      <a:gd name="T17" fmla="*/ 158 h 2365"/>
                                      <a:gd name="T18" fmla="*/ 346 w 2364"/>
                                      <a:gd name="T19" fmla="*/ 346 h 2365"/>
                                      <a:gd name="T20" fmla="*/ 158 w 2364"/>
                                      <a:gd name="T21" fmla="*/ 591 h 2365"/>
                                      <a:gd name="T22" fmla="*/ 41 w 2364"/>
                                      <a:gd name="T23" fmla="*/ 877 h 2365"/>
                                      <a:gd name="T24" fmla="*/ 0 w 2364"/>
                                      <a:gd name="T25" fmla="*/ 1183 h 2365"/>
                                      <a:gd name="T26" fmla="*/ 41 w 2364"/>
                                      <a:gd name="T27" fmla="*/ 1489 h 2365"/>
                                      <a:gd name="T28" fmla="*/ 158 w 2364"/>
                                      <a:gd name="T29" fmla="*/ 1774 h 2365"/>
                                      <a:gd name="T30" fmla="*/ 346 w 2364"/>
                                      <a:gd name="T31" fmla="*/ 2019 h 2365"/>
                                      <a:gd name="T32" fmla="*/ 591 w 2364"/>
                                      <a:gd name="T33" fmla="*/ 2206 h 2365"/>
                                      <a:gd name="T34" fmla="*/ 876 w 2364"/>
                                      <a:gd name="T35" fmla="*/ 2325 h 2365"/>
                                      <a:gd name="T36" fmla="*/ 1182 w 2364"/>
                                      <a:gd name="T37" fmla="*/ 2365 h 2365"/>
                                      <a:gd name="T38" fmla="*/ 1487 w 2364"/>
                                      <a:gd name="T39" fmla="*/ 2325 h 2365"/>
                                      <a:gd name="T40" fmla="*/ 1773 w 2364"/>
                                      <a:gd name="T41" fmla="*/ 2206 h 2365"/>
                                      <a:gd name="T42" fmla="*/ 2017 w 2364"/>
                                      <a:gd name="T43" fmla="*/ 2019 h 2365"/>
                                      <a:gd name="T44" fmla="*/ 2205 w 2364"/>
                                      <a:gd name="T45" fmla="*/ 1774 h 2365"/>
                                      <a:gd name="T46" fmla="*/ 2322 w 2364"/>
                                      <a:gd name="T47" fmla="*/ 1489 h 2365"/>
                                      <a:gd name="T48" fmla="*/ 2364 w 2364"/>
                                      <a:gd name="T49" fmla="*/ 1183 h 23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364" h="2365">
                                        <a:moveTo>
                                          <a:pt x="2364" y="1183"/>
                                        </a:moveTo>
                                        <a:lnTo>
                                          <a:pt x="2322" y="877"/>
                                        </a:lnTo>
                                        <a:lnTo>
                                          <a:pt x="2205" y="591"/>
                                        </a:lnTo>
                                        <a:lnTo>
                                          <a:pt x="2017" y="346"/>
                                        </a:lnTo>
                                        <a:lnTo>
                                          <a:pt x="1773" y="158"/>
                                        </a:lnTo>
                                        <a:lnTo>
                                          <a:pt x="1487" y="40"/>
                                        </a:lnTo>
                                        <a:lnTo>
                                          <a:pt x="1182" y="0"/>
                                        </a:lnTo>
                                        <a:lnTo>
                                          <a:pt x="876" y="40"/>
                                        </a:lnTo>
                                        <a:lnTo>
                                          <a:pt x="591" y="158"/>
                                        </a:lnTo>
                                        <a:lnTo>
                                          <a:pt x="346" y="346"/>
                                        </a:lnTo>
                                        <a:lnTo>
                                          <a:pt x="158" y="591"/>
                                        </a:lnTo>
                                        <a:lnTo>
                                          <a:pt x="41" y="877"/>
                                        </a:lnTo>
                                        <a:lnTo>
                                          <a:pt x="0" y="1183"/>
                                        </a:lnTo>
                                        <a:lnTo>
                                          <a:pt x="41" y="1489"/>
                                        </a:lnTo>
                                        <a:lnTo>
                                          <a:pt x="158" y="1774"/>
                                        </a:lnTo>
                                        <a:lnTo>
                                          <a:pt x="346" y="2019"/>
                                        </a:lnTo>
                                        <a:lnTo>
                                          <a:pt x="591" y="2206"/>
                                        </a:lnTo>
                                        <a:lnTo>
                                          <a:pt x="876" y="2325"/>
                                        </a:lnTo>
                                        <a:lnTo>
                                          <a:pt x="1182" y="2365"/>
                                        </a:lnTo>
                                        <a:lnTo>
                                          <a:pt x="1487" y="2325"/>
                                        </a:lnTo>
                                        <a:lnTo>
                                          <a:pt x="1773" y="2206"/>
                                        </a:lnTo>
                                        <a:lnTo>
                                          <a:pt x="2017" y="2019"/>
                                        </a:lnTo>
                                        <a:lnTo>
                                          <a:pt x="2205" y="1774"/>
                                        </a:lnTo>
                                        <a:lnTo>
                                          <a:pt x="2322" y="1489"/>
                                        </a:lnTo>
                                        <a:lnTo>
                                          <a:pt x="2364" y="1183"/>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1" name="Line 3131"/>
                                <wps:cNvCnPr/>
                                <wps:spPr bwMode="auto">
                                  <a:xfrm>
                                    <a:off x="2044" y="1975"/>
                                    <a:ext cx="7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2" name="Line 3132"/>
                                <wps:cNvCnPr/>
                                <wps:spPr bwMode="auto">
                                  <a:xfrm>
                                    <a:off x="2065" y="2017"/>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3" name="Line 3133"/>
                                <wps:cNvCnPr/>
                                <wps:spPr bwMode="auto">
                                  <a:xfrm>
                                    <a:off x="2065" y="2059"/>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4" name="Line 3134"/>
                                <wps:cNvCnPr/>
                                <wps:spPr bwMode="auto">
                                  <a:xfrm>
                                    <a:off x="1992" y="2006"/>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5" name="Line 3135"/>
                                <wps:cNvCnPr/>
                                <wps:spPr bwMode="auto">
                                  <a:xfrm>
                                    <a:off x="2065" y="1975"/>
                                    <a:ext cx="0" cy="1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6" name="Freeform 3136"/>
                                <wps:cNvSpPr>
                                  <a:spLocks/>
                                </wps:cNvSpPr>
                                <wps:spPr bwMode="auto">
                                  <a:xfrm>
                                    <a:off x="1971" y="1943"/>
                                    <a:ext cx="31" cy="63"/>
                                  </a:xfrm>
                                  <a:custGeom>
                                    <a:avLst/>
                                    <a:gdLst>
                                      <a:gd name="T0" fmla="*/ 94 w 94"/>
                                      <a:gd name="T1" fmla="*/ 0 h 189"/>
                                      <a:gd name="T2" fmla="*/ 94 w 94"/>
                                      <a:gd name="T3" fmla="*/ 63 h 189"/>
                                      <a:gd name="T4" fmla="*/ 62 w 94"/>
                                      <a:gd name="T5" fmla="*/ 125 h 189"/>
                                      <a:gd name="T6" fmla="*/ 0 w 94"/>
                                      <a:gd name="T7" fmla="*/ 189 h 189"/>
                                    </a:gdLst>
                                    <a:ahLst/>
                                    <a:cxnLst>
                                      <a:cxn ang="0">
                                        <a:pos x="T0" y="T1"/>
                                      </a:cxn>
                                      <a:cxn ang="0">
                                        <a:pos x="T2" y="T3"/>
                                      </a:cxn>
                                      <a:cxn ang="0">
                                        <a:pos x="T4" y="T5"/>
                                      </a:cxn>
                                      <a:cxn ang="0">
                                        <a:pos x="T6" y="T7"/>
                                      </a:cxn>
                                    </a:cxnLst>
                                    <a:rect l="0" t="0" r="r" b="b"/>
                                    <a:pathLst>
                                      <a:path w="94" h="189">
                                        <a:moveTo>
                                          <a:pt x="94" y="0"/>
                                        </a:moveTo>
                                        <a:lnTo>
                                          <a:pt x="94" y="63"/>
                                        </a:lnTo>
                                        <a:lnTo>
                                          <a:pt x="62" y="125"/>
                                        </a:lnTo>
                                        <a:lnTo>
                                          <a:pt x="0" y="18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7" name="Line 3137"/>
                                <wps:cNvCnPr/>
                                <wps:spPr bwMode="auto">
                                  <a:xfrm>
                                    <a:off x="1992" y="1985"/>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8" name="Line 3138"/>
                                <wps:cNvCnPr/>
                                <wps:spPr bwMode="auto">
                                  <a:xfrm flipH="1">
                                    <a:off x="2034" y="1943"/>
                                    <a:ext cx="21" cy="6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9" name="Line 3139"/>
                                <wps:cNvCnPr/>
                                <wps:spPr bwMode="auto">
                                  <a:xfrm>
                                    <a:off x="2160" y="1975"/>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0" name="Line 3140"/>
                                <wps:cNvCnPr/>
                                <wps:spPr bwMode="auto">
                                  <a:xfrm>
                                    <a:off x="2170" y="2006"/>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1" name="Line 3141"/>
                                <wps:cNvCnPr/>
                                <wps:spPr bwMode="auto">
                                  <a:xfrm>
                                    <a:off x="2180" y="2027"/>
                                    <a:ext cx="10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2" name="Line 3142"/>
                                <wps:cNvCnPr/>
                                <wps:spPr bwMode="auto">
                                  <a:xfrm>
                                    <a:off x="2160" y="2048"/>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3" name="Line 3143"/>
                                <wps:cNvCnPr/>
                                <wps:spPr bwMode="auto">
                                  <a:xfrm>
                                    <a:off x="2212" y="1943"/>
                                    <a:ext cx="0" cy="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4" name="Line 3144"/>
                                <wps:cNvCnPr/>
                                <wps:spPr bwMode="auto">
                                  <a:xfrm>
                                    <a:off x="2233" y="2006"/>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5" name="Line 3145"/>
                                <wps:cNvCnPr/>
                                <wps:spPr bwMode="auto">
                                  <a:xfrm>
                                    <a:off x="2254" y="1943"/>
                                    <a:ext cx="0" cy="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6" name="Line 3146"/>
                                <wps:cNvCnPr/>
                                <wps:spPr bwMode="auto">
                                  <a:xfrm>
                                    <a:off x="2180" y="1943"/>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7" name="Line 3147"/>
                                <wps:cNvCnPr/>
                                <wps:spPr bwMode="auto">
                                  <a:xfrm flipH="1">
                                    <a:off x="2275" y="1943"/>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8" name="Freeform 3148"/>
                                <wps:cNvSpPr>
                                  <a:spLocks/>
                                </wps:cNvSpPr>
                                <wps:spPr bwMode="auto">
                                  <a:xfrm>
                                    <a:off x="2160" y="2048"/>
                                    <a:ext cx="73" cy="42"/>
                                  </a:xfrm>
                                  <a:custGeom>
                                    <a:avLst/>
                                    <a:gdLst>
                                      <a:gd name="T0" fmla="*/ 220 w 220"/>
                                      <a:gd name="T1" fmla="*/ 0 h 127"/>
                                      <a:gd name="T2" fmla="*/ 94 w 220"/>
                                      <a:gd name="T3" fmla="*/ 95 h 127"/>
                                      <a:gd name="T4" fmla="*/ 31 w 220"/>
                                      <a:gd name="T5" fmla="*/ 127 h 127"/>
                                      <a:gd name="T6" fmla="*/ 0 w 220"/>
                                      <a:gd name="T7" fmla="*/ 127 h 127"/>
                                    </a:gdLst>
                                    <a:ahLst/>
                                    <a:cxnLst>
                                      <a:cxn ang="0">
                                        <a:pos x="T0" y="T1"/>
                                      </a:cxn>
                                      <a:cxn ang="0">
                                        <a:pos x="T2" y="T3"/>
                                      </a:cxn>
                                      <a:cxn ang="0">
                                        <a:pos x="T4" y="T5"/>
                                      </a:cxn>
                                      <a:cxn ang="0">
                                        <a:pos x="T6" y="T7"/>
                                      </a:cxn>
                                    </a:cxnLst>
                                    <a:rect l="0" t="0" r="r" b="b"/>
                                    <a:pathLst>
                                      <a:path w="220" h="127">
                                        <a:moveTo>
                                          <a:pt x="220" y="0"/>
                                        </a:moveTo>
                                        <a:lnTo>
                                          <a:pt x="94" y="95"/>
                                        </a:lnTo>
                                        <a:lnTo>
                                          <a:pt x="31" y="127"/>
                                        </a:lnTo>
                                        <a:lnTo>
                                          <a:pt x="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9" name="Freeform 3149"/>
                                <wps:cNvSpPr>
                                  <a:spLocks/>
                                </wps:cNvSpPr>
                                <wps:spPr bwMode="auto">
                                  <a:xfrm>
                                    <a:off x="2233" y="2048"/>
                                    <a:ext cx="73" cy="42"/>
                                  </a:xfrm>
                                  <a:custGeom>
                                    <a:avLst/>
                                    <a:gdLst>
                                      <a:gd name="T0" fmla="*/ 0 w 220"/>
                                      <a:gd name="T1" fmla="*/ 0 h 127"/>
                                      <a:gd name="T2" fmla="*/ 126 w 220"/>
                                      <a:gd name="T3" fmla="*/ 95 h 127"/>
                                      <a:gd name="T4" fmla="*/ 189 w 220"/>
                                      <a:gd name="T5" fmla="*/ 127 h 127"/>
                                      <a:gd name="T6" fmla="*/ 220 w 220"/>
                                      <a:gd name="T7" fmla="*/ 127 h 127"/>
                                    </a:gdLst>
                                    <a:ahLst/>
                                    <a:cxnLst>
                                      <a:cxn ang="0">
                                        <a:pos x="T0" y="T1"/>
                                      </a:cxn>
                                      <a:cxn ang="0">
                                        <a:pos x="T2" y="T3"/>
                                      </a:cxn>
                                      <a:cxn ang="0">
                                        <a:pos x="T4" y="T5"/>
                                      </a:cxn>
                                      <a:cxn ang="0">
                                        <a:pos x="T6" y="T7"/>
                                      </a:cxn>
                                    </a:cxnLst>
                                    <a:rect l="0" t="0" r="r" b="b"/>
                                    <a:pathLst>
                                      <a:path w="220" h="127">
                                        <a:moveTo>
                                          <a:pt x="0" y="0"/>
                                        </a:moveTo>
                                        <a:lnTo>
                                          <a:pt x="126" y="95"/>
                                        </a:lnTo>
                                        <a:lnTo>
                                          <a:pt x="189" y="127"/>
                                        </a:lnTo>
                                        <a:lnTo>
                                          <a:pt x="22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0" name="Line 3150"/>
                                <wps:cNvCnPr/>
                                <wps:spPr bwMode="auto">
                                  <a:xfrm>
                                    <a:off x="2191" y="1985"/>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1" name="Line 3151"/>
                                <wps:cNvCnPr/>
                                <wps:spPr bwMode="auto">
                                  <a:xfrm flipH="1">
                                    <a:off x="2254" y="1985"/>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2" name="Line 3152"/>
                                <wps:cNvCnPr/>
                                <wps:spPr bwMode="auto">
                                  <a:xfrm>
                                    <a:off x="2369" y="1964"/>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3" name="Line 3153"/>
                                <wps:cNvCnPr/>
                                <wps:spPr bwMode="auto">
                                  <a:xfrm>
                                    <a:off x="2390" y="2017"/>
                                    <a:ext cx="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4" name="Line 3154"/>
                                <wps:cNvCnPr/>
                                <wps:spPr bwMode="auto">
                                  <a:xfrm>
                                    <a:off x="2432" y="1943"/>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5" name="Line 3155"/>
                                <wps:cNvCnPr/>
                                <wps:spPr bwMode="auto">
                                  <a:xfrm>
                                    <a:off x="2443" y="1985"/>
                                    <a:ext cx="0" cy="11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6" name="Freeform 3156"/>
                                <wps:cNvSpPr>
                                  <a:spLocks/>
                                </wps:cNvSpPr>
                                <wps:spPr bwMode="auto">
                                  <a:xfrm>
                                    <a:off x="2349" y="1964"/>
                                    <a:ext cx="20" cy="137"/>
                                  </a:xfrm>
                                  <a:custGeom>
                                    <a:avLst/>
                                    <a:gdLst>
                                      <a:gd name="T0" fmla="*/ 62 w 62"/>
                                      <a:gd name="T1" fmla="*/ 0 h 410"/>
                                      <a:gd name="T2" fmla="*/ 62 w 62"/>
                                      <a:gd name="T3" fmla="*/ 283 h 410"/>
                                      <a:gd name="T4" fmla="*/ 30 w 62"/>
                                      <a:gd name="T5" fmla="*/ 378 h 410"/>
                                      <a:gd name="T6" fmla="*/ 0 w 62"/>
                                      <a:gd name="T7" fmla="*/ 410 h 410"/>
                                    </a:gdLst>
                                    <a:ahLst/>
                                    <a:cxnLst>
                                      <a:cxn ang="0">
                                        <a:pos x="T0" y="T1"/>
                                      </a:cxn>
                                      <a:cxn ang="0">
                                        <a:pos x="T2" y="T3"/>
                                      </a:cxn>
                                      <a:cxn ang="0">
                                        <a:pos x="T4" y="T5"/>
                                      </a:cxn>
                                      <a:cxn ang="0">
                                        <a:pos x="T6" y="T7"/>
                                      </a:cxn>
                                    </a:cxnLst>
                                    <a:rect l="0" t="0" r="r" b="b"/>
                                    <a:pathLst>
                                      <a:path w="62" h="410">
                                        <a:moveTo>
                                          <a:pt x="62" y="0"/>
                                        </a:moveTo>
                                        <a:lnTo>
                                          <a:pt x="62" y="283"/>
                                        </a:lnTo>
                                        <a:lnTo>
                                          <a:pt x="30" y="378"/>
                                        </a:lnTo>
                                        <a:lnTo>
                                          <a:pt x="0" y="41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7" name="Freeform 3157"/>
                                <wps:cNvSpPr>
                                  <a:spLocks/>
                                </wps:cNvSpPr>
                                <wps:spPr bwMode="auto">
                                  <a:xfrm>
                                    <a:off x="2390" y="2017"/>
                                    <a:ext cx="105" cy="73"/>
                                  </a:xfrm>
                                  <a:custGeom>
                                    <a:avLst/>
                                    <a:gdLst>
                                      <a:gd name="T0" fmla="*/ 0 w 315"/>
                                      <a:gd name="T1" fmla="*/ 221 h 221"/>
                                      <a:gd name="T2" fmla="*/ 94 w 315"/>
                                      <a:gd name="T3" fmla="*/ 94 h 221"/>
                                      <a:gd name="T4" fmla="*/ 157 w 315"/>
                                      <a:gd name="T5" fmla="*/ 0 h 221"/>
                                      <a:gd name="T6" fmla="*/ 221 w 315"/>
                                      <a:gd name="T7" fmla="*/ 94 h 221"/>
                                      <a:gd name="T8" fmla="*/ 315 w 315"/>
                                      <a:gd name="T9" fmla="*/ 221 h 221"/>
                                    </a:gdLst>
                                    <a:ahLst/>
                                    <a:cxnLst>
                                      <a:cxn ang="0">
                                        <a:pos x="T0" y="T1"/>
                                      </a:cxn>
                                      <a:cxn ang="0">
                                        <a:pos x="T2" y="T3"/>
                                      </a:cxn>
                                      <a:cxn ang="0">
                                        <a:pos x="T4" y="T5"/>
                                      </a:cxn>
                                      <a:cxn ang="0">
                                        <a:pos x="T6" y="T7"/>
                                      </a:cxn>
                                      <a:cxn ang="0">
                                        <a:pos x="T8" y="T9"/>
                                      </a:cxn>
                                    </a:cxnLst>
                                    <a:rect l="0" t="0" r="r" b="b"/>
                                    <a:pathLst>
                                      <a:path w="315" h="221">
                                        <a:moveTo>
                                          <a:pt x="0" y="221"/>
                                        </a:moveTo>
                                        <a:lnTo>
                                          <a:pt x="94" y="94"/>
                                        </a:lnTo>
                                        <a:lnTo>
                                          <a:pt x="157" y="0"/>
                                        </a:lnTo>
                                        <a:lnTo>
                                          <a:pt x="221" y="94"/>
                                        </a:lnTo>
                                        <a:lnTo>
                                          <a:pt x="315" y="22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8" name="Line 3158"/>
                                <wps:cNvCnPr/>
                                <wps:spPr bwMode="auto">
                                  <a:xfrm>
                                    <a:off x="2537" y="1954"/>
                                    <a:ext cx="1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9" name="Rectangle 3159"/>
                                <wps:cNvSpPr>
                                  <a:spLocks noChangeArrowheads="1"/>
                                </wps:cNvSpPr>
                                <wps:spPr bwMode="auto">
                                  <a:xfrm>
                                    <a:off x="2548" y="1996"/>
                                    <a:ext cx="125" cy="105"/>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0" name="Line 3160"/>
                                <wps:cNvCnPr/>
                                <wps:spPr bwMode="auto">
                                  <a:xfrm>
                                    <a:off x="2589" y="2027"/>
                                    <a:ext cx="4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1" name="Line 3161"/>
                                <wps:cNvCnPr/>
                                <wps:spPr bwMode="auto">
                                  <a:xfrm>
                                    <a:off x="2589" y="2059"/>
                                    <a:ext cx="4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2" name="Line 3162"/>
                                <wps:cNvCnPr/>
                                <wps:spPr bwMode="auto">
                                  <a:xfrm>
                                    <a:off x="2632" y="1996"/>
                                    <a:ext cx="0" cy="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3" name="Freeform 3163"/>
                                <wps:cNvSpPr>
                                  <a:spLocks/>
                                </wps:cNvSpPr>
                                <wps:spPr bwMode="auto">
                                  <a:xfrm>
                                    <a:off x="2589" y="1954"/>
                                    <a:ext cx="22" cy="147"/>
                                  </a:xfrm>
                                  <a:custGeom>
                                    <a:avLst/>
                                    <a:gdLst>
                                      <a:gd name="T0" fmla="*/ 64 w 64"/>
                                      <a:gd name="T1" fmla="*/ 0 h 441"/>
                                      <a:gd name="T2" fmla="*/ 0 w 64"/>
                                      <a:gd name="T3" fmla="*/ 125 h 441"/>
                                      <a:gd name="T4" fmla="*/ 0 w 64"/>
                                      <a:gd name="T5" fmla="*/ 441 h 441"/>
                                    </a:gdLst>
                                    <a:ahLst/>
                                    <a:cxnLst>
                                      <a:cxn ang="0">
                                        <a:pos x="T0" y="T1"/>
                                      </a:cxn>
                                      <a:cxn ang="0">
                                        <a:pos x="T2" y="T3"/>
                                      </a:cxn>
                                      <a:cxn ang="0">
                                        <a:pos x="T4" y="T5"/>
                                      </a:cxn>
                                    </a:cxnLst>
                                    <a:rect l="0" t="0" r="r" b="b"/>
                                    <a:pathLst>
                                      <a:path w="64" h="441">
                                        <a:moveTo>
                                          <a:pt x="64" y="0"/>
                                        </a:moveTo>
                                        <a:lnTo>
                                          <a:pt x="0" y="125"/>
                                        </a:lnTo>
                                        <a:lnTo>
                                          <a:pt x="0" y="44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4" name="Line 3164"/>
                                <wps:cNvCnPr/>
                                <wps:spPr bwMode="auto">
                                  <a:xfrm flipH="1">
                                    <a:off x="2077" y="2137"/>
                                    <a:ext cx="10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5" name="Line 3165"/>
                                <wps:cNvCnPr/>
                                <wps:spPr bwMode="auto">
                                  <a:xfrm>
                                    <a:off x="457" y="902"/>
                                    <a:ext cx="18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6" name="Line 3166"/>
                                <wps:cNvCnPr/>
                                <wps:spPr bwMode="auto">
                                  <a:xfrm>
                                    <a:off x="481" y="744"/>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7" name="Freeform 3167"/>
                                <wps:cNvSpPr>
                                  <a:spLocks/>
                                </wps:cNvSpPr>
                                <wps:spPr bwMode="auto">
                                  <a:xfrm>
                                    <a:off x="528" y="773"/>
                                    <a:ext cx="66" cy="66"/>
                                  </a:xfrm>
                                  <a:custGeom>
                                    <a:avLst/>
                                    <a:gdLst>
                                      <a:gd name="T0" fmla="*/ 85 w 198"/>
                                      <a:gd name="T1" fmla="*/ 0 h 198"/>
                                      <a:gd name="T2" fmla="*/ 198 w 198"/>
                                      <a:gd name="T3" fmla="*/ 0 h 198"/>
                                      <a:gd name="T4" fmla="*/ 198 w 198"/>
                                      <a:gd name="T5" fmla="*/ 56 h 198"/>
                                      <a:gd name="T6" fmla="*/ 142 w 198"/>
                                      <a:gd name="T7" fmla="*/ 113 h 198"/>
                                      <a:gd name="T8" fmla="*/ 0 w 198"/>
                                      <a:gd name="T9" fmla="*/ 198 h 198"/>
                                    </a:gdLst>
                                    <a:ahLst/>
                                    <a:cxnLst>
                                      <a:cxn ang="0">
                                        <a:pos x="T0" y="T1"/>
                                      </a:cxn>
                                      <a:cxn ang="0">
                                        <a:pos x="T2" y="T3"/>
                                      </a:cxn>
                                      <a:cxn ang="0">
                                        <a:pos x="T4" y="T5"/>
                                      </a:cxn>
                                      <a:cxn ang="0">
                                        <a:pos x="T6" y="T7"/>
                                      </a:cxn>
                                      <a:cxn ang="0">
                                        <a:pos x="T8" y="T9"/>
                                      </a:cxn>
                                    </a:cxnLst>
                                    <a:rect l="0" t="0" r="r" b="b"/>
                                    <a:pathLst>
                                      <a:path w="198" h="198">
                                        <a:moveTo>
                                          <a:pt x="85" y="0"/>
                                        </a:moveTo>
                                        <a:lnTo>
                                          <a:pt x="198" y="0"/>
                                        </a:lnTo>
                                        <a:lnTo>
                                          <a:pt x="198" y="56"/>
                                        </a:lnTo>
                                        <a:lnTo>
                                          <a:pt x="142" y="113"/>
                                        </a:lnTo>
                                        <a:lnTo>
                                          <a:pt x="0"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8" name="Rectangle 3168"/>
                                <wps:cNvSpPr>
                                  <a:spLocks noChangeArrowheads="1"/>
                                </wps:cNvSpPr>
                                <wps:spPr bwMode="auto">
                                  <a:xfrm>
                                    <a:off x="547" y="829"/>
                                    <a:ext cx="47" cy="4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9" name="Line 3169"/>
                                <wps:cNvCnPr/>
                                <wps:spPr bwMode="auto">
                                  <a:xfrm>
                                    <a:off x="528" y="73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0" name="Line 3170"/>
                                <wps:cNvCnPr/>
                                <wps:spPr bwMode="auto">
                                  <a:xfrm>
                                    <a:off x="566" y="73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1" name="Line 3171"/>
                                <wps:cNvCnPr/>
                                <wps:spPr bwMode="auto">
                                  <a:xfrm>
                                    <a:off x="491" y="763"/>
                                    <a:ext cx="1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2" name="Line 3172"/>
                                <wps:cNvCnPr/>
                                <wps:spPr bwMode="auto">
                                  <a:xfrm>
                                    <a:off x="481" y="79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3" name="Freeform 3173"/>
                                <wps:cNvSpPr>
                                  <a:spLocks/>
                                </wps:cNvSpPr>
                                <wps:spPr bwMode="auto">
                                  <a:xfrm>
                                    <a:off x="481" y="829"/>
                                    <a:ext cx="28" cy="48"/>
                                  </a:xfrm>
                                  <a:custGeom>
                                    <a:avLst/>
                                    <a:gdLst>
                                      <a:gd name="T0" fmla="*/ 0 w 85"/>
                                      <a:gd name="T1" fmla="*/ 142 h 142"/>
                                      <a:gd name="T2" fmla="*/ 29 w 85"/>
                                      <a:gd name="T3" fmla="*/ 113 h 142"/>
                                      <a:gd name="T4" fmla="*/ 85 w 85"/>
                                      <a:gd name="T5" fmla="*/ 0 h 142"/>
                                    </a:gdLst>
                                    <a:ahLst/>
                                    <a:cxnLst>
                                      <a:cxn ang="0">
                                        <a:pos x="T0" y="T1"/>
                                      </a:cxn>
                                      <a:cxn ang="0">
                                        <a:pos x="T2" y="T3"/>
                                      </a:cxn>
                                      <a:cxn ang="0">
                                        <a:pos x="T4" y="T5"/>
                                      </a:cxn>
                                    </a:cxnLst>
                                    <a:rect l="0" t="0" r="r" b="b"/>
                                    <a:pathLst>
                                      <a:path w="85" h="142">
                                        <a:moveTo>
                                          <a:pt x="0" y="142"/>
                                        </a:moveTo>
                                        <a:lnTo>
                                          <a:pt x="29" y="113"/>
                                        </a:lnTo>
                                        <a:lnTo>
                                          <a:pt x="8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4" name="Freeform 3174"/>
                                <wps:cNvSpPr>
                                  <a:spLocks/>
                                </wps:cNvSpPr>
                                <wps:spPr bwMode="auto">
                                  <a:xfrm>
                                    <a:off x="528" y="763"/>
                                    <a:ext cx="28" cy="38"/>
                                  </a:xfrm>
                                  <a:custGeom>
                                    <a:avLst/>
                                    <a:gdLst>
                                      <a:gd name="T0" fmla="*/ 85 w 85"/>
                                      <a:gd name="T1" fmla="*/ 0 h 114"/>
                                      <a:gd name="T2" fmla="*/ 85 w 85"/>
                                      <a:gd name="T3" fmla="*/ 29 h 114"/>
                                      <a:gd name="T4" fmla="*/ 0 w 85"/>
                                      <a:gd name="T5" fmla="*/ 114 h 114"/>
                                    </a:gdLst>
                                    <a:ahLst/>
                                    <a:cxnLst>
                                      <a:cxn ang="0">
                                        <a:pos x="T0" y="T1"/>
                                      </a:cxn>
                                      <a:cxn ang="0">
                                        <a:pos x="T2" y="T3"/>
                                      </a:cxn>
                                      <a:cxn ang="0">
                                        <a:pos x="T4" y="T5"/>
                                      </a:cxn>
                                    </a:cxnLst>
                                    <a:rect l="0" t="0" r="r" b="b"/>
                                    <a:pathLst>
                                      <a:path w="85" h="114">
                                        <a:moveTo>
                                          <a:pt x="85" y="0"/>
                                        </a:moveTo>
                                        <a:lnTo>
                                          <a:pt x="85" y="29"/>
                                        </a:lnTo>
                                        <a:lnTo>
                                          <a:pt x="0"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5" name="Freeform 3175"/>
                                <wps:cNvSpPr>
                                  <a:spLocks/>
                                </wps:cNvSpPr>
                                <wps:spPr bwMode="auto">
                                  <a:xfrm>
                                    <a:off x="556" y="791"/>
                                    <a:ext cx="57" cy="48"/>
                                  </a:xfrm>
                                  <a:custGeom>
                                    <a:avLst/>
                                    <a:gdLst>
                                      <a:gd name="T0" fmla="*/ 0 w 170"/>
                                      <a:gd name="T1" fmla="*/ 0 h 142"/>
                                      <a:gd name="T2" fmla="*/ 57 w 170"/>
                                      <a:gd name="T3" fmla="*/ 57 h 142"/>
                                      <a:gd name="T4" fmla="*/ 142 w 170"/>
                                      <a:gd name="T5" fmla="*/ 142 h 142"/>
                                      <a:gd name="T6" fmla="*/ 170 w 170"/>
                                      <a:gd name="T7" fmla="*/ 142 h 142"/>
                                    </a:gdLst>
                                    <a:ahLst/>
                                    <a:cxnLst>
                                      <a:cxn ang="0">
                                        <a:pos x="T0" y="T1"/>
                                      </a:cxn>
                                      <a:cxn ang="0">
                                        <a:pos x="T2" y="T3"/>
                                      </a:cxn>
                                      <a:cxn ang="0">
                                        <a:pos x="T4" y="T5"/>
                                      </a:cxn>
                                      <a:cxn ang="0">
                                        <a:pos x="T6" y="T7"/>
                                      </a:cxn>
                                    </a:cxnLst>
                                    <a:rect l="0" t="0" r="r" b="b"/>
                                    <a:pathLst>
                                      <a:path w="170" h="142">
                                        <a:moveTo>
                                          <a:pt x="0" y="0"/>
                                        </a:moveTo>
                                        <a:lnTo>
                                          <a:pt x="57" y="57"/>
                                        </a:lnTo>
                                        <a:lnTo>
                                          <a:pt x="142" y="142"/>
                                        </a:lnTo>
                                        <a:lnTo>
                                          <a:pt x="17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6" name="Line 3176"/>
                                <wps:cNvCnPr/>
                                <wps:spPr bwMode="auto">
                                  <a:xfrm>
                                    <a:off x="651" y="744"/>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7" name="Line 3177"/>
                                <wps:cNvCnPr/>
                                <wps:spPr bwMode="auto">
                                  <a:xfrm>
                                    <a:off x="707" y="744"/>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8" name="Freeform 3178"/>
                                <wps:cNvSpPr>
                                  <a:spLocks/>
                                </wps:cNvSpPr>
                                <wps:spPr bwMode="auto">
                                  <a:xfrm>
                                    <a:off x="717" y="782"/>
                                    <a:ext cx="57" cy="38"/>
                                  </a:xfrm>
                                  <a:custGeom>
                                    <a:avLst/>
                                    <a:gdLst>
                                      <a:gd name="T0" fmla="*/ 170 w 170"/>
                                      <a:gd name="T1" fmla="*/ 113 h 113"/>
                                      <a:gd name="T2" fmla="*/ 113 w 170"/>
                                      <a:gd name="T3" fmla="*/ 57 h 113"/>
                                      <a:gd name="T4" fmla="*/ 28 w 170"/>
                                      <a:gd name="T5" fmla="*/ 0 h 113"/>
                                      <a:gd name="T6" fmla="*/ 0 w 170"/>
                                      <a:gd name="T7" fmla="*/ 0 h 113"/>
                                    </a:gdLst>
                                    <a:ahLst/>
                                    <a:cxnLst>
                                      <a:cxn ang="0">
                                        <a:pos x="T0" y="T1"/>
                                      </a:cxn>
                                      <a:cxn ang="0">
                                        <a:pos x="T2" y="T3"/>
                                      </a:cxn>
                                      <a:cxn ang="0">
                                        <a:pos x="T4" y="T5"/>
                                      </a:cxn>
                                      <a:cxn ang="0">
                                        <a:pos x="T6" y="T7"/>
                                      </a:cxn>
                                    </a:cxnLst>
                                    <a:rect l="0" t="0" r="r" b="b"/>
                                    <a:pathLst>
                                      <a:path w="170" h="113">
                                        <a:moveTo>
                                          <a:pt x="170" y="113"/>
                                        </a:moveTo>
                                        <a:lnTo>
                                          <a:pt x="113" y="57"/>
                                        </a:lnTo>
                                        <a:lnTo>
                                          <a:pt x="28" y="0"/>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9" name="Freeform 3179"/>
                                <wps:cNvSpPr>
                                  <a:spLocks/>
                                </wps:cNvSpPr>
                                <wps:spPr bwMode="auto">
                                  <a:xfrm>
                                    <a:off x="924" y="867"/>
                                    <a:ext cx="19" cy="10"/>
                                  </a:xfrm>
                                  <a:custGeom>
                                    <a:avLst/>
                                    <a:gdLst>
                                      <a:gd name="T0" fmla="*/ 57 w 57"/>
                                      <a:gd name="T1" fmla="*/ 0 h 29"/>
                                      <a:gd name="T2" fmla="*/ 29 w 57"/>
                                      <a:gd name="T3" fmla="*/ 29 h 29"/>
                                      <a:gd name="T4" fmla="*/ 0 w 57"/>
                                      <a:gd name="T5" fmla="*/ 29 h 29"/>
                                    </a:gdLst>
                                    <a:ahLst/>
                                    <a:cxnLst>
                                      <a:cxn ang="0">
                                        <a:pos x="T0" y="T1"/>
                                      </a:cxn>
                                      <a:cxn ang="0">
                                        <a:pos x="T2" y="T3"/>
                                      </a:cxn>
                                      <a:cxn ang="0">
                                        <a:pos x="T4" y="T5"/>
                                      </a:cxn>
                                    </a:cxnLst>
                                    <a:rect l="0" t="0" r="r" b="b"/>
                                    <a:pathLst>
                                      <a:path w="57" h="29">
                                        <a:moveTo>
                                          <a:pt x="57" y="0"/>
                                        </a:moveTo>
                                        <a:lnTo>
                                          <a:pt x="29"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0" name="Line 3180"/>
                                <wps:cNvCnPr/>
                                <wps:spPr bwMode="auto">
                                  <a:xfrm flipH="1">
                                    <a:off x="868" y="85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1" name="Line 3181"/>
                                <wps:cNvCnPr/>
                                <wps:spPr bwMode="auto">
                                  <a:xfrm flipH="1">
                                    <a:off x="887" y="810"/>
                                    <a:ext cx="19"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2" name="Line 3182"/>
                                <wps:cNvCnPr/>
                                <wps:spPr bwMode="auto">
                                  <a:xfrm>
                                    <a:off x="906" y="763"/>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3" name="Freeform 3183"/>
                                <wps:cNvSpPr>
                                  <a:spLocks/>
                                </wps:cNvSpPr>
                                <wps:spPr bwMode="auto">
                                  <a:xfrm>
                                    <a:off x="849" y="839"/>
                                    <a:ext cx="19" cy="9"/>
                                  </a:xfrm>
                                  <a:custGeom>
                                    <a:avLst/>
                                    <a:gdLst>
                                      <a:gd name="T0" fmla="*/ 56 w 56"/>
                                      <a:gd name="T1" fmla="*/ 0 h 29"/>
                                      <a:gd name="T2" fmla="*/ 28 w 56"/>
                                      <a:gd name="T3" fmla="*/ 29 h 29"/>
                                      <a:gd name="T4" fmla="*/ 0 w 56"/>
                                      <a:gd name="T5" fmla="*/ 29 h 29"/>
                                    </a:gdLst>
                                    <a:ahLst/>
                                    <a:cxnLst>
                                      <a:cxn ang="0">
                                        <a:pos x="T0" y="T1"/>
                                      </a:cxn>
                                      <a:cxn ang="0">
                                        <a:pos x="T2" y="T3"/>
                                      </a:cxn>
                                      <a:cxn ang="0">
                                        <a:pos x="T4" y="T5"/>
                                      </a:cxn>
                                    </a:cxnLst>
                                    <a:rect l="0" t="0" r="r" b="b"/>
                                    <a:pathLst>
                                      <a:path w="56" h="29">
                                        <a:moveTo>
                                          <a:pt x="56" y="0"/>
                                        </a:moveTo>
                                        <a:lnTo>
                                          <a:pt x="28"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4" name="Freeform 3184"/>
                                <wps:cNvSpPr>
                                  <a:spLocks/>
                                </wps:cNvSpPr>
                                <wps:spPr bwMode="auto">
                                  <a:xfrm>
                                    <a:off x="849" y="791"/>
                                    <a:ext cx="19" cy="48"/>
                                  </a:xfrm>
                                  <a:custGeom>
                                    <a:avLst/>
                                    <a:gdLst>
                                      <a:gd name="T0" fmla="*/ 0 w 56"/>
                                      <a:gd name="T1" fmla="*/ 0 h 142"/>
                                      <a:gd name="T2" fmla="*/ 56 w 56"/>
                                      <a:gd name="T3" fmla="*/ 57 h 142"/>
                                      <a:gd name="T4" fmla="*/ 56 w 56"/>
                                      <a:gd name="T5" fmla="*/ 142 h 142"/>
                                    </a:gdLst>
                                    <a:ahLst/>
                                    <a:cxnLst>
                                      <a:cxn ang="0">
                                        <a:pos x="T0" y="T1"/>
                                      </a:cxn>
                                      <a:cxn ang="0">
                                        <a:pos x="T2" y="T3"/>
                                      </a:cxn>
                                      <a:cxn ang="0">
                                        <a:pos x="T4" y="T5"/>
                                      </a:cxn>
                                    </a:cxnLst>
                                    <a:rect l="0" t="0" r="r" b="b"/>
                                    <a:pathLst>
                                      <a:path w="56" h="142">
                                        <a:moveTo>
                                          <a:pt x="0" y="0"/>
                                        </a:moveTo>
                                        <a:lnTo>
                                          <a:pt x="56" y="57"/>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5" name="Line 3185"/>
                                <wps:cNvCnPr/>
                                <wps:spPr bwMode="auto">
                                  <a:xfrm flipH="1">
                                    <a:off x="849" y="773"/>
                                    <a:ext cx="10"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6" name="Line 3186"/>
                                <wps:cNvCnPr/>
                                <wps:spPr bwMode="auto">
                                  <a:xfrm flipH="1">
                                    <a:off x="859" y="76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7" name="Line 3187"/>
                                <wps:cNvCnPr/>
                                <wps:spPr bwMode="auto">
                                  <a:xfrm>
                                    <a:off x="943" y="801"/>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8" name="Line 3188"/>
                                <wps:cNvCnPr/>
                                <wps:spPr bwMode="auto">
                                  <a:xfrm>
                                    <a:off x="915" y="73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9" name="Line 3189"/>
                                <wps:cNvCnPr/>
                                <wps:spPr bwMode="auto">
                                  <a:xfrm>
                                    <a:off x="868" y="7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0" name="Line 3190"/>
                                <wps:cNvCnPr/>
                                <wps:spPr bwMode="auto">
                                  <a:xfrm>
                                    <a:off x="830" y="744"/>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1" name="Line 3191"/>
                                <wps:cNvCnPr/>
                                <wps:spPr bwMode="auto">
                                  <a:xfrm>
                                    <a:off x="906" y="801"/>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2" name="Line 3192"/>
                                <wps:cNvCnPr/>
                                <wps:spPr bwMode="auto">
                                  <a:xfrm>
                                    <a:off x="887" y="763"/>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3" name="Line 3193"/>
                                <wps:cNvCnPr/>
                                <wps:spPr bwMode="auto">
                                  <a:xfrm>
                                    <a:off x="830" y="74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4" name="Line 3194"/>
                                <wps:cNvCnPr/>
                                <wps:spPr bwMode="auto">
                                  <a:xfrm>
                                    <a:off x="1057" y="735"/>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5" name="Line 3195"/>
                                <wps:cNvCnPr/>
                                <wps:spPr bwMode="auto">
                                  <a:xfrm>
                                    <a:off x="1019" y="782"/>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6" name="Line 3196"/>
                                <wps:cNvCnPr/>
                                <wps:spPr bwMode="auto">
                                  <a:xfrm>
                                    <a:off x="991" y="877"/>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7" name="Line 3197"/>
                                <wps:cNvCnPr/>
                                <wps:spPr bwMode="auto">
                                  <a:xfrm>
                                    <a:off x="1057" y="791"/>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8" name="Line 3198"/>
                                <wps:cNvCnPr/>
                                <wps:spPr bwMode="auto">
                                  <a:xfrm>
                                    <a:off x="1274" y="867"/>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9" name="Line 3199"/>
                                <wps:cNvCnPr/>
                                <wps:spPr bwMode="auto">
                                  <a:xfrm>
                                    <a:off x="1246" y="848"/>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0" name="Line 3200"/>
                                <wps:cNvCnPr/>
                                <wps:spPr bwMode="auto">
                                  <a:xfrm>
                                    <a:off x="1227" y="820"/>
                                    <a:ext cx="1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1" name="Line 3201"/>
                                <wps:cNvCnPr/>
                                <wps:spPr bwMode="auto">
                                  <a:xfrm>
                                    <a:off x="1227" y="801"/>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2" name="Line 3202"/>
                                <wps:cNvCnPr/>
                                <wps:spPr bwMode="auto">
                                  <a:xfrm flipH="1">
                                    <a:off x="1217" y="877"/>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3" name="Line 3203"/>
                                <wps:cNvCnPr/>
                                <wps:spPr bwMode="auto">
                                  <a:xfrm flipH="1">
                                    <a:off x="1227" y="867"/>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4" name="Line 3204"/>
                                <wps:cNvCnPr/>
                                <wps:spPr bwMode="auto">
                                  <a:xfrm flipH="1">
                                    <a:off x="1246" y="839"/>
                                    <a:ext cx="2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5" name="Line 3205"/>
                                <wps:cNvCnPr/>
                                <wps:spPr bwMode="auto">
                                  <a:xfrm flipH="1">
                                    <a:off x="1274" y="820"/>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6" name="Line 3206"/>
                                <wps:cNvCnPr/>
                                <wps:spPr bwMode="auto">
                                  <a:xfrm>
                                    <a:off x="1283" y="801"/>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7" name="Line 3207"/>
                                <wps:cNvCnPr/>
                                <wps:spPr bwMode="auto">
                                  <a:xfrm flipH="1">
                                    <a:off x="1217" y="773"/>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8" name="Line 3208"/>
                                <wps:cNvCnPr/>
                                <wps:spPr bwMode="auto">
                                  <a:xfrm flipH="1">
                                    <a:off x="1227" y="754"/>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9" name="Freeform 3209"/>
                                <wps:cNvSpPr>
                                  <a:spLocks/>
                                </wps:cNvSpPr>
                                <wps:spPr bwMode="auto">
                                  <a:xfrm>
                                    <a:off x="1236" y="735"/>
                                    <a:ext cx="57" cy="47"/>
                                  </a:xfrm>
                                  <a:custGeom>
                                    <a:avLst/>
                                    <a:gdLst>
                                      <a:gd name="T0" fmla="*/ 169 w 169"/>
                                      <a:gd name="T1" fmla="*/ 85 h 142"/>
                                      <a:gd name="T2" fmla="*/ 169 w 169"/>
                                      <a:gd name="T3" fmla="*/ 142 h 142"/>
                                      <a:gd name="T4" fmla="*/ 112 w 169"/>
                                      <a:gd name="T5" fmla="*/ 142 h 142"/>
                                      <a:gd name="T6" fmla="*/ 112 w 169"/>
                                      <a:gd name="T7" fmla="*/ 0 h 142"/>
                                      <a:gd name="T8" fmla="*/ 0 w 169"/>
                                      <a:gd name="T9" fmla="*/ 0 h 142"/>
                                      <a:gd name="T10" fmla="*/ 0 w 169"/>
                                      <a:gd name="T11" fmla="*/ 57 h 142"/>
                                    </a:gdLst>
                                    <a:ahLst/>
                                    <a:cxnLst>
                                      <a:cxn ang="0">
                                        <a:pos x="T0" y="T1"/>
                                      </a:cxn>
                                      <a:cxn ang="0">
                                        <a:pos x="T2" y="T3"/>
                                      </a:cxn>
                                      <a:cxn ang="0">
                                        <a:pos x="T4" y="T5"/>
                                      </a:cxn>
                                      <a:cxn ang="0">
                                        <a:pos x="T6" y="T7"/>
                                      </a:cxn>
                                      <a:cxn ang="0">
                                        <a:pos x="T8" y="T9"/>
                                      </a:cxn>
                                      <a:cxn ang="0">
                                        <a:pos x="T10" y="T11"/>
                                      </a:cxn>
                                    </a:cxnLst>
                                    <a:rect l="0" t="0" r="r" b="b"/>
                                    <a:pathLst>
                                      <a:path w="169" h="142">
                                        <a:moveTo>
                                          <a:pt x="169" y="85"/>
                                        </a:moveTo>
                                        <a:lnTo>
                                          <a:pt x="169" y="142"/>
                                        </a:lnTo>
                                        <a:lnTo>
                                          <a:pt x="112" y="142"/>
                                        </a:lnTo>
                                        <a:lnTo>
                                          <a:pt x="112" y="0"/>
                                        </a:lnTo>
                                        <a:lnTo>
                                          <a:pt x="0" y="0"/>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0" name="Rectangle 3210"/>
                                <wps:cNvSpPr>
                                  <a:spLocks noChangeArrowheads="1"/>
                                </wps:cNvSpPr>
                                <wps:spPr bwMode="auto">
                                  <a:xfrm>
                                    <a:off x="1161" y="848"/>
                                    <a:ext cx="37" cy="29"/>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1" name="Line 3211"/>
                                <wps:cNvCnPr/>
                                <wps:spPr bwMode="auto">
                                  <a:xfrm>
                                    <a:off x="1170" y="82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2" name="Line 3212"/>
                                <wps:cNvCnPr/>
                                <wps:spPr bwMode="auto">
                                  <a:xfrm>
                                    <a:off x="1217" y="801"/>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3" name="Line 3213"/>
                                <wps:cNvCnPr/>
                                <wps:spPr bwMode="auto">
                                  <a:xfrm>
                                    <a:off x="1170" y="79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4" name="Line 3214"/>
                                <wps:cNvCnPr/>
                                <wps:spPr bwMode="auto">
                                  <a:xfrm>
                                    <a:off x="1161" y="7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5" name="Line 3215"/>
                                <wps:cNvCnPr/>
                                <wps:spPr bwMode="auto">
                                  <a:xfrm>
                                    <a:off x="1170" y="73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6" name="Line 3216"/>
                                <wps:cNvCnPr/>
                                <wps:spPr bwMode="auto">
                                  <a:xfrm flipH="1">
                                    <a:off x="1368" y="858"/>
                                    <a:ext cx="1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7" name="Line 3217"/>
                                <wps:cNvCnPr/>
                                <wps:spPr bwMode="auto">
                                  <a:xfrm>
                                    <a:off x="1349" y="773"/>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8" name="Line 3218"/>
                                <wps:cNvCnPr/>
                                <wps:spPr bwMode="auto">
                                  <a:xfrm flipH="1">
                                    <a:off x="1330" y="773"/>
                                    <a:ext cx="19"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9" name="Line 3219"/>
                                <wps:cNvCnPr/>
                                <wps:spPr bwMode="auto">
                                  <a:xfrm flipH="1">
                                    <a:off x="1349" y="735"/>
                                    <a:ext cx="1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0" name="Freeform 3220"/>
                                <wps:cNvSpPr>
                                  <a:spLocks/>
                                </wps:cNvSpPr>
                                <wps:spPr bwMode="auto">
                                  <a:xfrm>
                                    <a:off x="1444" y="801"/>
                                    <a:ext cx="9" cy="76"/>
                                  </a:xfrm>
                                  <a:custGeom>
                                    <a:avLst/>
                                    <a:gdLst>
                                      <a:gd name="T0" fmla="*/ 29 w 29"/>
                                      <a:gd name="T1" fmla="*/ 0 h 227"/>
                                      <a:gd name="T2" fmla="*/ 29 w 29"/>
                                      <a:gd name="T3" fmla="*/ 227 h 227"/>
                                      <a:gd name="T4" fmla="*/ 0 w 29"/>
                                      <a:gd name="T5" fmla="*/ 227 h 227"/>
                                    </a:gdLst>
                                    <a:ahLst/>
                                    <a:cxnLst>
                                      <a:cxn ang="0">
                                        <a:pos x="T0" y="T1"/>
                                      </a:cxn>
                                      <a:cxn ang="0">
                                        <a:pos x="T2" y="T3"/>
                                      </a:cxn>
                                      <a:cxn ang="0">
                                        <a:pos x="T4" y="T5"/>
                                      </a:cxn>
                                    </a:cxnLst>
                                    <a:rect l="0" t="0" r="r" b="b"/>
                                    <a:pathLst>
                                      <a:path w="29" h="227">
                                        <a:moveTo>
                                          <a:pt x="29" y="0"/>
                                        </a:moveTo>
                                        <a:lnTo>
                                          <a:pt x="29" y="227"/>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1" name="Line 3221"/>
                                <wps:cNvCnPr/>
                                <wps:spPr bwMode="auto">
                                  <a:xfrm>
                                    <a:off x="1434" y="7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2" name="Line 3222"/>
                                <wps:cNvCnPr/>
                                <wps:spPr bwMode="auto">
                                  <a:xfrm>
                                    <a:off x="1425" y="801"/>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3" name="Line 3223"/>
                                <wps:cNvCnPr/>
                                <wps:spPr bwMode="auto">
                                  <a:xfrm>
                                    <a:off x="1406" y="7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4" name="Line 3224"/>
                                <wps:cNvCnPr/>
                                <wps:spPr bwMode="auto">
                                  <a:xfrm>
                                    <a:off x="1396" y="801"/>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5" name="Line 3225"/>
                                <wps:cNvCnPr/>
                                <wps:spPr bwMode="auto">
                                  <a:xfrm>
                                    <a:off x="1378" y="78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6" name="Line 3226"/>
                                <wps:cNvCnPr/>
                                <wps:spPr bwMode="auto">
                                  <a:xfrm>
                                    <a:off x="1396" y="858"/>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7" name="Line 3227"/>
                                <wps:cNvCnPr/>
                                <wps:spPr bwMode="auto">
                                  <a:xfrm>
                                    <a:off x="1396" y="829"/>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8" name="Line 3228"/>
                                <wps:cNvCnPr/>
                                <wps:spPr bwMode="auto">
                                  <a:xfrm>
                                    <a:off x="1396" y="801"/>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9" name="Line 3229"/>
                                <wps:cNvCnPr/>
                                <wps:spPr bwMode="auto">
                                  <a:xfrm>
                                    <a:off x="1378" y="782"/>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0" name="Line 3230"/>
                                <wps:cNvCnPr/>
                                <wps:spPr bwMode="auto">
                                  <a:xfrm>
                                    <a:off x="1378" y="754"/>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1" name="Rectangle 3231"/>
                                <wps:cNvSpPr>
                                  <a:spLocks noChangeArrowheads="1"/>
                                </wps:cNvSpPr>
                                <wps:spPr bwMode="auto">
                                  <a:xfrm>
                                    <a:off x="693" y="1052"/>
                                    <a:ext cx="75"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2" name="Rectangle 3232"/>
                                <wps:cNvSpPr>
                                  <a:spLocks noChangeArrowheads="1"/>
                                </wps:cNvSpPr>
                                <wps:spPr bwMode="auto">
                                  <a:xfrm>
                                    <a:off x="702" y="996"/>
                                    <a:ext cx="57" cy="3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3" name="Line 3233"/>
                                <wps:cNvCnPr/>
                                <wps:spPr bwMode="auto">
                                  <a:xfrm>
                                    <a:off x="730" y="1052"/>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4" name="Line 3234"/>
                                <wps:cNvCnPr/>
                                <wps:spPr bwMode="auto">
                                  <a:xfrm>
                                    <a:off x="674" y="996"/>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5" name="Line 3235"/>
                                <wps:cNvCnPr/>
                                <wps:spPr bwMode="auto">
                                  <a:xfrm>
                                    <a:off x="655" y="96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6" name="Line 3236"/>
                                <wps:cNvCnPr/>
                                <wps:spPr bwMode="auto">
                                  <a:xfrm>
                                    <a:off x="636" y="996"/>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7" name="Line 3237"/>
                                <wps:cNvCnPr/>
                                <wps:spPr bwMode="auto">
                                  <a:xfrm>
                                    <a:off x="693" y="1081"/>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8" name="Line 3238"/>
                                <wps:cNvCnPr/>
                                <wps:spPr bwMode="auto">
                                  <a:xfrm>
                                    <a:off x="636" y="996"/>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9" name="Line 3239"/>
                                <wps:cNvCnPr/>
                                <wps:spPr bwMode="auto">
                                  <a:xfrm>
                                    <a:off x="693" y="977"/>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0" name="Line 3240"/>
                                <wps:cNvCnPr/>
                                <wps:spPr bwMode="auto">
                                  <a:xfrm>
                                    <a:off x="806" y="1005"/>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1" name="Line 3241"/>
                                <wps:cNvCnPr/>
                                <wps:spPr bwMode="auto">
                                  <a:xfrm>
                                    <a:off x="872" y="96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2" name="Freeform 3242"/>
                                <wps:cNvSpPr>
                                  <a:spLocks/>
                                </wps:cNvSpPr>
                                <wps:spPr bwMode="auto">
                                  <a:xfrm>
                                    <a:off x="806" y="1014"/>
                                    <a:ext cx="66" cy="76"/>
                                  </a:xfrm>
                                  <a:custGeom>
                                    <a:avLst/>
                                    <a:gdLst>
                                      <a:gd name="T0" fmla="*/ 198 w 198"/>
                                      <a:gd name="T1" fmla="*/ 0 h 227"/>
                                      <a:gd name="T2" fmla="*/ 113 w 198"/>
                                      <a:gd name="T3" fmla="*/ 114 h 227"/>
                                      <a:gd name="T4" fmla="*/ 0 w 198"/>
                                      <a:gd name="T5" fmla="*/ 227 h 227"/>
                                    </a:gdLst>
                                    <a:ahLst/>
                                    <a:cxnLst>
                                      <a:cxn ang="0">
                                        <a:pos x="T0" y="T1"/>
                                      </a:cxn>
                                      <a:cxn ang="0">
                                        <a:pos x="T2" y="T3"/>
                                      </a:cxn>
                                      <a:cxn ang="0">
                                        <a:pos x="T4" y="T5"/>
                                      </a:cxn>
                                    </a:cxnLst>
                                    <a:rect l="0" t="0" r="r" b="b"/>
                                    <a:pathLst>
                                      <a:path w="198" h="227">
                                        <a:moveTo>
                                          <a:pt x="198" y="0"/>
                                        </a:moveTo>
                                        <a:lnTo>
                                          <a:pt x="113" y="114"/>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3" name="Freeform 3243"/>
                                <wps:cNvSpPr>
                                  <a:spLocks/>
                                </wps:cNvSpPr>
                                <wps:spPr bwMode="auto">
                                  <a:xfrm>
                                    <a:off x="872" y="1014"/>
                                    <a:ext cx="66" cy="76"/>
                                  </a:xfrm>
                                  <a:custGeom>
                                    <a:avLst/>
                                    <a:gdLst>
                                      <a:gd name="T0" fmla="*/ 0 w 197"/>
                                      <a:gd name="T1" fmla="*/ 0 h 227"/>
                                      <a:gd name="T2" fmla="*/ 84 w 197"/>
                                      <a:gd name="T3" fmla="*/ 114 h 227"/>
                                      <a:gd name="T4" fmla="*/ 197 w 197"/>
                                      <a:gd name="T5" fmla="*/ 227 h 227"/>
                                    </a:gdLst>
                                    <a:ahLst/>
                                    <a:cxnLst>
                                      <a:cxn ang="0">
                                        <a:pos x="T0" y="T1"/>
                                      </a:cxn>
                                      <a:cxn ang="0">
                                        <a:pos x="T2" y="T3"/>
                                      </a:cxn>
                                      <a:cxn ang="0">
                                        <a:pos x="T4" y="T5"/>
                                      </a:cxn>
                                    </a:cxnLst>
                                    <a:rect l="0" t="0" r="r" b="b"/>
                                    <a:pathLst>
                                      <a:path w="197" h="227">
                                        <a:moveTo>
                                          <a:pt x="0" y="0"/>
                                        </a:moveTo>
                                        <a:lnTo>
                                          <a:pt x="84" y="114"/>
                                        </a:lnTo>
                                        <a:lnTo>
                                          <a:pt x="197"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4" name="Freeform 3244"/>
                                <wps:cNvSpPr>
                                  <a:spLocks/>
                                </wps:cNvSpPr>
                                <wps:spPr bwMode="auto">
                                  <a:xfrm>
                                    <a:off x="1004" y="977"/>
                                    <a:ext cx="85" cy="123"/>
                                  </a:xfrm>
                                  <a:custGeom>
                                    <a:avLst/>
                                    <a:gdLst>
                                      <a:gd name="T0" fmla="*/ 113 w 255"/>
                                      <a:gd name="T1" fmla="*/ 0 h 369"/>
                                      <a:gd name="T2" fmla="*/ 142 w 255"/>
                                      <a:gd name="T3" fmla="*/ 0 h 369"/>
                                      <a:gd name="T4" fmla="*/ 142 w 255"/>
                                      <a:gd name="T5" fmla="*/ 227 h 369"/>
                                      <a:gd name="T6" fmla="*/ 170 w 255"/>
                                      <a:gd name="T7" fmla="*/ 340 h 369"/>
                                      <a:gd name="T8" fmla="*/ 142 w 255"/>
                                      <a:gd name="T9" fmla="*/ 369 h 369"/>
                                      <a:gd name="T10" fmla="*/ 28 w 255"/>
                                      <a:gd name="T11" fmla="*/ 369 h 369"/>
                                      <a:gd name="T12" fmla="*/ 0 w 255"/>
                                      <a:gd name="T13" fmla="*/ 340 h 369"/>
                                      <a:gd name="T14" fmla="*/ 0 w 255"/>
                                      <a:gd name="T15" fmla="*/ 312 h 369"/>
                                      <a:gd name="T16" fmla="*/ 28 w 255"/>
                                      <a:gd name="T17" fmla="*/ 283 h 369"/>
                                      <a:gd name="T18" fmla="*/ 142 w 255"/>
                                      <a:gd name="T19" fmla="*/ 283 h 369"/>
                                      <a:gd name="T20" fmla="*/ 227 w 255"/>
                                      <a:gd name="T21" fmla="*/ 312 h 369"/>
                                      <a:gd name="T22" fmla="*/ 255 w 255"/>
                                      <a:gd name="T23" fmla="*/ 340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5" h="369">
                                        <a:moveTo>
                                          <a:pt x="113" y="0"/>
                                        </a:moveTo>
                                        <a:lnTo>
                                          <a:pt x="142" y="0"/>
                                        </a:lnTo>
                                        <a:lnTo>
                                          <a:pt x="142" y="227"/>
                                        </a:lnTo>
                                        <a:lnTo>
                                          <a:pt x="170" y="340"/>
                                        </a:lnTo>
                                        <a:lnTo>
                                          <a:pt x="142" y="369"/>
                                        </a:lnTo>
                                        <a:lnTo>
                                          <a:pt x="28" y="369"/>
                                        </a:lnTo>
                                        <a:lnTo>
                                          <a:pt x="0" y="340"/>
                                        </a:lnTo>
                                        <a:lnTo>
                                          <a:pt x="0" y="312"/>
                                        </a:lnTo>
                                        <a:lnTo>
                                          <a:pt x="28" y="283"/>
                                        </a:lnTo>
                                        <a:lnTo>
                                          <a:pt x="142" y="283"/>
                                        </a:lnTo>
                                        <a:lnTo>
                                          <a:pt x="227" y="312"/>
                                        </a:lnTo>
                                        <a:lnTo>
                                          <a:pt x="255" y="3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5" name="Freeform 3245"/>
                                <wps:cNvSpPr>
                                  <a:spLocks/>
                                </wps:cNvSpPr>
                                <wps:spPr bwMode="auto">
                                  <a:xfrm>
                                    <a:off x="1004" y="996"/>
                                    <a:ext cx="85" cy="9"/>
                                  </a:xfrm>
                                  <a:custGeom>
                                    <a:avLst/>
                                    <a:gdLst>
                                      <a:gd name="T0" fmla="*/ 0 w 255"/>
                                      <a:gd name="T1" fmla="*/ 28 h 28"/>
                                      <a:gd name="T2" fmla="*/ 198 w 255"/>
                                      <a:gd name="T3" fmla="*/ 28 h 28"/>
                                      <a:gd name="T4" fmla="*/ 255 w 255"/>
                                      <a:gd name="T5" fmla="*/ 0 h 28"/>
                                    </a:gdLst>
                                    <a:ahLst/>
                                    <a:cxnLst>
                                      <a:cxn ang="0">
                                        <a:pos x="T0" y="T1"/>
                                      </a:cxn>
                                      <a:cxn ang="0">
                                        <a:pos x="T2" y="T3"/>
                                      </a:cxn>
                                      <a:cxn ang="0">
                                        <a:pos x="T4" y="T5"/>
                                      </a:cxn>
                                    </a:cxnLst>
                                    <a:rect l="0" t="0" r="r" b="b"/>
                                    <a:pathLst>
                                      <a:path w="255" h="28">
                                        <a:moveTo>
                                          <a:pt x="0" y="28"/>
                                        </a:moveTo>
                                        <a:lnTo>
                                          <a:pt x="198" y="28"/>
                                        </a:lnTo>
                                        <a:lnTo>
                                          <a:pt x="25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6" name="Freeform 3246"/>
                                <wps:cNvSpPr>
                                  <a:spLocks/>
                                </wps:cNvSpPr>
                                <wps:spPr bwMode="auto">
                                  <a:xfrm>
                                    <a:off x="1013" y="1024"/>
                                    <a:ext cx="76" cy="19"/>
                                  </a:xfrm>
                                  <a:custGeom>
                                    <a:avLst/>
                                    <a:gdLst>
                                      <a:gd name="T0" fmla="*/ 0 w 227"/>
                                      <a:gd name="T1" fmla="*/ 56 h 56"/>
                                      <a:gd name="T2" fmla="*/ 142 w 227"/>
                                      <a:gd name="T3" fmla="*/ 56 h 56"/>
                                      <a:gd name="T4" fmla="*/ 199 w 227"/>
                                      <a:gd name="T5" fmla="*/ 28 h 56"/>
                                      <a:gd name="T6" fmla="*/ 227 w 227"/>
                                      <a:gd name="T7" fmla="*/ 0 h 56"/>
                                    </a:gdLst>
                                    <a:ahLst/>
                                    <a:cxnLst>
                                      <a:cxn ang="0">
                                        <a:pos x="T0" y="T1"/>
                                      </a:cxn>
                                      <a:cxn ang="0">
                                        <a:pos x="T2" y="T3"/>
                                      </a:cxn>
                                      <a:cxn ang="0">
                                        <a:pos x="T4" y="T5"/>
                                      </a:cxn>
                                      <a:cxn ang="0">
                                        <a:pos x="T6" y="T7"/>
                                      </a:cxn>
                                    </a:cxnLst>
                                    <a:rect l="0" t="0" r="r" b="b"/>
                                    <a:pathLst>
                                      <a:path w="227" h="56">
                                        <a:moveTo>
                                          <a:pt x="0" y="56"/>
                                        </a:moveTo>
                                        <a:lnTo>
                                          <a:pt x="142" y="56"/>
                                        </a:lnTo>
                                        <a:lnTo>
                                          <a:pt x="199" y="28"/>
                                        </a:lnTo>
                                        <a:lnTo>
                                          <a:pt x="22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7" name="Line 3247"/>
                                <wps:cNvCnPr/>
                                <wps:spPr bwMode="auto">
                                  <a:xfrm>
                                    <a:off x="994" y="99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8" name="Freeform 3248"/>
                                <wps:cNvSpPr>
                                  <a:spLocks/>
                                </wps:cNvSpPr>
                                <wps:spPr bwMode="auto">
                                  <a:xfrm>
                                    <a:off x="1004" y="1024"/>
                                    <a:ext cx="9" cy="19"/>
                                  </a:xfrm>
                                  <a:custGeom>
                                    <a:avLst/>
                                    <a:gdLst>
                                      <a:gd name="T0" fmla="*/ 28 w 28"/>
                                      <a:gd name="T1" fmla="*/ 0 h 56"/>
                                      <a:gd name="T2" fmla="*/ 0 w 28"/>
                                      <a:gd name="T3" fmla="*/ 28 h 56"/>
                                      <a:gd name="T4" fmla="*/ 28 w 28"/>
                                      <a:gd name="T5" fmla="*/ 56 h 56"/>
                                    </a:gdLst>
                                    <a:ahLst/>
                                    <a:cxnLst>
                                      <a:cxn ang="0">
                                        <a:pos x="T0" y="T1"/>
                                      </a:cxn>
                                      <a:cxn ang="0">
                                        <a:pos x="T2" y="T3"/>
                                      </a:cxn>
                                      <a:cxn ang="0">
                                        <a:pos x="T4" y="T5"/>
                                      </a:cxn>
                                    </a:cxnLst>
                                    <a:rect l="0" t="0" r="r" b="b"/>
                                    <a:pathLst>
                                      <a:path w="28" h="56">
                                        <a:moveTo>
                                          <a:pt x="28" y="0"/>
                                        </a:moveTo>
                                        <a:lnTo>
                                          <a:pt x="0" y="28"/>
                                        </a:lnTo>
                                        <a:lnTo>
                                          <a:pt x="28"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9" name="Freeform 3249"/>
                                <wps:cNvSpPr>
                                  <a:spLocks/>
                                </wps:cNvSpPr>
                                <wps:spPr bwMode="auto">
                                  <a:xfrm>
                                    <a:off x="1202" y="1081"/>
                                    <a:ext cx="57" cy="19"/>
                                  </a:xfrm>
                                  <a:custGeom>
                                    <a:avLst/>
                                    <a:gdLst>
                                      <a:gd name="T0" fmla="*/ 0 w 169"/>
                                      <a:gd name="T1" fmla="*/ 0 h 57"/>
                                      <a:gd name="T2" fmla="*/ 57 w 169"/>
                                      <a:gd name="T3" fmla="*/ 57 h 57"/>
                                      <a:gd name="T4" fmla="*/ 169 w 169"/>
                                      <a:gd name="T5" fmla="*/ 57 h 57"/>
                                    </a:gdLst>
                                    <a:ahLst/>
                                    <a:cxnLst>
                                      <a:cxn ang="0">
                                        <a:pos x="T0" y="T1"/>
                                      </a:cxn>
                                      <a:cxn ang="0">
                                        <a:pos x="T2" y="T3"/>
                                      </a:cxn>
                                      <a:cxn ang="0">
                                        <a:pos x="T4" y="T5"/>
                                      </a:cxn>
                                    </a:cxnLst>
                                    <a:rect l="0" t="0" r="r" b="b"/>
                                    <a:pathLst>
                                      <a:path w="169" h="57">
                                        <a:moveTo>
                                          <a:pt x="0" y="0"/>
                                        </a:moveTo>
                                        <a:lnTo>
                                          <a:pt x="57" y="57"/>
                                        </a:lnTo>
                                        <a:lnTo>
                                          <a:pt x="16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0" name="Line 3250"/>
                                <wps:cNvCnPr/>
                                <wps:spPr bwMode="auto">
                                  <a:xfrm>
                                    <a:off x="1202" y="107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1" name="Line 3251"/>
                                <wps:cNvCnPr/>
                                <wps:spPr bwMode="auto">
                                  <a:xfrm flipH="1">
                                    <a:off x="1240" y="1033"/>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2" name="Line 3252"/>
                                <wps:cNvCnPr/>
                                <wps:spPr bwMode="auto">
                                  <a:xfrm>
                                    <a:off x="1240" y="1024"/>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3" name="Line 3253"/>
                                <wps:cNvCnPr/>
                                <wps:spPr bwMode="auto">
                                  <a:xfrm>
                                    <a:off x="1221" y="102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4" name="Line 3254"/>
                                <wps:cNvCnPr/>
                                <wps:spPr bwMode="auto">
                                  <a:xfrm flipV="1">
                                    <a:off x="1212" y="102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5" name="Line 3255"/>
                                <wps:cNvCnPr/>
                                <wps:spPr bwMode="auto">
                                  <a:xfrm flipH="1">
                                    <a:off x="1146" y="1071"/>
                                    <a:ext cx="1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6" name="Line 3256"/>
                                <wps:cNvCnPr/>
                                <wps:spPr bwMode="auto">
                                  <a:xfrm flipH="1">
                                    <a:off x="1165" y="1043"/>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7" name="Line 3257"/>
                                <wps:cNvCnPr/>
                                <wps:spPr bwMode="auto">
                                  <a:xfrm flipH="1">
                                    <a:off x="1174" y="986"/>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8" name="Line 3258"/>
                                <wps:cNvCnPr/>
                                <wps:spPr bwMode="auto">
                                  <a:xfrm>
                                    <a:off x="1174" y="97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9" name="Line 3259"/>
                                <wps:cNvCnPr/>
                                <wps:spPr bwMode="auto">
                                  <a:xfrm flipV="1">
                                    <a:off x="1202" y="99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0" name="Line 3260"/>
                                <wps:cNvCnPr/>
                                <wps:spPr bwMode="auto">
                                  <a:xfrm flipV="1">
                                    <a:off x="1155" y="1005"/>
                                    <a:ext cx="47"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1" name="Line 3261"/>
                                <wps:cNvCnPr/>
                                <wps:spPr bwMode="auto">
                                  <a:xfrm>
                                    <a:off x="1146" y="100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2" name="Line 3262"/>
                                <wps:cNvCnPr/>
                                <wps:spPr bwMode="auto">
                                  <a:xfrm>
                                    <a:off x="1429" y="1081"/>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3" name="Line 3263"/>
                                <wps:cNvCnPr/>
                                <wps:spPr bwMode="auto">
                                  <a:xfrm>
                                    <a:off x="1410" y="1071"/>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4" name="Line 3264"/>
                                <wps:cNvCnPr/>
                                <wps:spPr bwMode="auto">
                                  <a:xfrm>
                                    <a:off x="1382" y="107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5" name="Line 3265"/>
                                <wps:cNvCnPr/>
                                <wps:spPr bwMode="auto">
                                  <a:xfrm flipV="1">
                                    <a:off x="1372" y="107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6" name="Freeform 3266"/>
                                <wps:cNvSpPr>
                                  <a:spLocks/>
                                </wps:cNvSpPr>
                                <wps:spPr bwMode="auto">
                                  <a:xfrm>
                                    <a:off x="1372" y="1081"/>
                                    <a:ext cx="10" cy="19"/>
                                  </a:xfrm>
                                  <a:custGeom>
                                    <a:avLst/>
                                    <a:gdLst>
                                      <a:gd name="T0" fmla="*/ 29 w 29"/>
                                      <a:gd name="T1" fmla="*/ 57 h 57"/>
                                      <a:gd name="T2" fmla="*/ 0 w 29"/>
                                      <a:gd name="T3" fmla="*/ 28 h 57"/>
                                      <a:gd name="T4" fmla="*/ 0 w 29"/>
                                      <a:gd name="T5" fmla="*/ 0 h 57"/>
                                    </a:gdLst>
                                    <a:ahLst/>
                                    <a:cxnLst>
                                      <a:cxn ang="0">
                                        <a:pos x="T0" y="T1"/>
                                      </a:cxn>
                                      <a:cxn ang="0">
                                        <a:pos x="T2" y="T3"/>
                                      </a:cxn>
                                      <a:cxn ang="0">
                                        <a:pos x="T4" y="T5"/>
                                      </a:cxn>
                                    </a:cxnLst>
                                    <a:rect l="0" t="0" r="r" b="b"/>
                                    <a:pathLst>
                                      <a:path w="29" h="57">
                                        <a:moveTo>
                                          <a:pt x="29"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7" name="Freeform 3267"/>
                                <wps:cNvSpPr>
                                  <a:spLocks/>
                                </wps:cNvSpPr>
                                <wps:spPr bwMode="auto">
                                  <a:xfrm>
                                    <a:off x="1382" y="1090"/>
                                    <a:ext cx="37" cy="10"/>
                                  </a:xfrm>
                                  <a:custGeom>
                                    <a:avLst/>
                                    <a:gdLst>
                                      <a:gd name="T0" fmla="*/ 113 w 113"/>
                                      <a:gd name="T1" fmla="*/ 0 h 29"/>
                                      <a:gd name="T2" fmla="*/ 85 w 113"/>
                                      <a:gd name="T3" fmla="*/ 29 h 29"/>
                                      <a:gd name="T4" fmla="*/ 0 w 113"/>
                                      <a:gd name="T5" fmla="*/ 29 h 29"/>
                                    </a:gdLst>
                                    <a:ahLst/>
                                    <a:cxnLst>
                                      <a:cxn ang="0">
                                        <a:pos x="T0" y="T1"/>
                                      </a:cxn>
                                      <a:cxn ang="0">
                                        <a:pos x="T2" y="T3"/>
                                      </a:cxn>
                                      <a:cxn ang="0">
                                        <a:pos x="T4" y="T5"/>
                                      </a:cxn>
                                    </a:cxnLst>
                                    <a:rect l="0" t="0" r="r" b="b"/>
                                    <a:pathLst>
                                      <a:path w="113" h="29">
                                        <a:moveTo>
                                          <a:pt x="113" y="0"/>
                                        </a:moveTo>
                                        <a:lnTo>
                                          <a:pt x="85"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8" name="Line 3268"/>
                                <wps:cNvCnPr/>
                                <wps:spPr bwMode="auto">
                                  <a:xfrm>
                                    <a:off x="1410" y="1033"/>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9" name="Line 3269"/>
                                <wps:cNvCnPr/>
                                <wps:spPr bwMode="auto">
                                  <a:xfrm>
                                    <a:off x="1410" y="986"/>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0" name="Line 3270"/>
                                <wps:cNvCnPr/>
                                <wps:spPr bwMode="auto">
                                  <a:xfrm>
                                    <a:off x="1400" y="97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1" name="Line 3271"/>
                                <wps:cNvCnPr/>
                                <wps:spPr bwMode="auto">
                                  <a:xfrm flipV="1">
                                    <a:off x="1429" y="996"/>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2" name="Line 3272"/>
                                <wps:cNvCnPr/>
                                <wps:spPr bwMode="auto">
                                  <a:xfrm flipV="1">
                                    <a:off x="1400" y="1005"/>
                                    <a:ext cx="2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3" name="Line 3273"/>
                                <wps:cNvCnPr/>
                                <wps:spPr bwMode="auto">
                                  <a:xfrm>
                                    <a:off x="1372" y="101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4" name="Line 3274"/>
                                <wps:cNvCnPr/>
                                <wps:spPr bwMode="auto">
                                  <a:xfrm>
                                    <a:off x="1363" y="100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5" name="Line 3275"/>
                                <wps:cNvCnPr/>
                                <wps:spPr bwMode="auto">
                                  <a:xfrm flipV="1">
                                    <a:off x="1334" y="1071"/>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6" name="Line 3276"/>
                                <wps:cNvCnPr/>
                                <wps:spPr bwMode="auto">
                                  <a:xfrm>
                                    <a:off x="1325" y="1090"/>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7" name="Freeform 3277"/>
                                <wps:cNvSpPr>
                                  <a:spLocks/>
                                </wps:cNvSpPr>
                                <wps:spPr bwMode="auto">
                                  <a:xfrm>
                                    <a:off x="1325" y="996"/>
                                    <a:ext cx="9" cy="94"/>
                                  </a:xfrm>
                                  <a:custGeom>
                                    <a:avLst/>
                                    <a:gdLst>
                                      <a:gd name="T0" fmla="*/ 29 w 29"/>
                                      <a:gd name="T1" fmla="*/ 0 h 283"/>
                                      <a:gd name="T2" fmla="*/ 0 w 29"/>
                                      <a:gd name="T3" fmla="*/ 113 h 283"/>
                                      <a:gd name="T4" fmla="*/ 0 w 29"/>
                                      <a:gd name="T5" fmla="*/ 283 h 283"/>
                                    </a:gdLst>
                                    <a:ahLst/>
                                    <a:cxnLst>
                                      <a:cxn ang="0">
                                        <a:pos x="T0" y="T1"/>
                                      </a:cxn>
                                      <a:cxn ang="0">
                                        <a:pos x="T2" y="T3"/>
                                      </a:cxn>
                                      <a:cxn ang="0">
                                        <a:pos x="T4" y="T5"/>
                                      </a:cxn>
                                    </a:cxnLst>
                                    <a:rect l="0" t="0" r="r" b="b"/>
                                    <a:pathLst>
                                      <a:path w="29" h="283">
                                        <a:moveTo>
                                          <a:pt x="29"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8" name="Line 3278"/>
                                <wps:cNvCnPr/>
                                <wps:spPr bwMode="auto">
                                  <a:xfrm>
                                    <a:off x="1325" y="986"/>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s:wsp>
                              <wps:cNvPr id="2749" name="Line 3280"/>
                              <wps:cNvCnPr/>
                              <wps:spPr bwMode="auto">
                                <a:xfrm>
                                  <a:off x="451485" y="810260"/>
                                  <a:ext cx="3048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0" name="Freeform 3281"/>
                              <wps:cNvSpPr>
                                <a:spLocks/>
                              </wps:cNvSpPr>
                              <wps:spPr bwMode="auto">
                                <a:xfrm>
                                  <a:off x="409575" y="815975"/>
                                  <a:ext cx="36195" cy="12065"/>
                                </a:xfrm>
                                <a:custGeom>
                                  <a:avLst/>
                                  <a:gdLst>
                                    <a:gd name="T0" fmla="*/ 170 w 170"/>
                                    <a:gd name="T1" fmla="*/ 0 h 57"/>
                                    <a:gd name="T2" fmla="*/ 56 w 170"/>
                                    <a:gd name="T3" fmla="*/ 57 h 57"/>
                                    <a:gd name="T4" fmla="*/ 0 w 170"/>
                                    <a:gd name="T5" fmla="*/ 57 h 57"/>
                                  </a:gdLst>
                                  <a:ahLst/>
                                  <a:cxnLst>
                                    <a:cxn ang="0">
                                      <a:pos x="T0" y="T1"/>
                                    </a:cxn>
                                    <a:cxn ang="0">
                                      <a:pos x="T2" y="T3"/>
                                    </a:cxn>
                                    <a:cxn ang="0">
                                      <a:pos x="T4" y="T5"/>
                                    </a:cxn>
                                  </a:cxnLst>
                                  <a:rect l="0" t="0" r="r" b="b"/>
                                  <a:pathLst>
                                    <a:path w="170" h="57">
                                      <a:moveTo>
                                        <a:pt x="170" y="0"/>
                                      </a:moveTo>
                                      <a:lnTo>
                                        <a:pt x="56" y="57"/>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1" name="Freeform 3282"/>
                              <wps:cNvSpPr>
                                <a:spLocks/>
                              </wps:cNvSpPr>
                              <wps:spPr bwMode="auto">
                                <a:xfrm>
                                  <a:off x="445770" y="791845"/>
                                  <a:ext cx="24130" cy="53975"/>
                                </a:xfrm>
                                <a:custGeom>
                                  <a:avLst/>
                                  <a:gdLst>
                                    <a:gd name="T0" fmla="*/ 113 w 113"/>
                                    <a:gd name="T1" fmla="*/ 0 h 255"/>
                                    <a:gd name="T2" fmla="*/ 0 w 113"/>
                                    <a:gd name="T3" fmla="*/ 113 h 255"/>
                                    <a:gd name="T4" fmla="*/ 0 w 113"/>
                                    <a:gd name="T5" fmla="*/ 255 h 255"/>
                                  </a:gdLst>
                                  <a:ahLst/>
                                  <a:cxnLst>
                                    <a:cxn ang="0">
                                      <a:pos x="T0" y="T1"/>
                                    </a:cxn>
                                    <a:cxn ang="0">
                                      <a:pos x="T2" y="T3"/>
                                    </a:cxn>
                                    <a:cxn ang="0">
                                      <a:pos x="T4" y="T5"/>
                                    </a:cxn>
                                  </a:cxnLst>
                                  <a:rect l="0" t="0" r="r" b="b"/>
                                  <a:pathLst>
                                    <a:path w="113" h="255">
                                      <a:moveTo>
                                        <a:pt x="113" y="0"/>
                                      </a:moveTo>
                                      <a:lnTo>
                                        <a:pt x="0" y="113"/>
                                      </a:lnTo>
                                      <a:lnTo>
                                        <a:pt x="0" y="25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2" name="Line 3283"/>
                              <wps:cNvCnPr/>
                              <wps:spPr bwMode="auto">
                                <a:xfrm>
                                  <a:off x="433705" y="767715"/>
                                  <a:ext cx="17780"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3" name="Line 3284"/>
                              <wps:cNvCnPr/>
                              <wps:spPr bwMode="auto">
                                <a:xfrm>
                                  <a:off x="469900" y="786130"/>
                                  <a:ext cx="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4" name="Line 3285"/>
                              <wps:cNvCnPr/>
                              <wps:spPr bwMode="auto">
                                <a:xfrm>
                                  <a:off x="415925" y="786130"/>
                                  <a:ext cx="539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5" name="Freeform 3286"/>
                              <wps:cNvSpPr>
                                <a:spLocks/>
                              </wps:cNvSpPr>
                              <wps:spPr bwMode="auto">
                                <a:xfrm>
                                  <a:off x="529590" y="840105"/>
                                  <a:ext cx="24130" cy="5715"/>
                                </a:xfrm>
                                <a:custGeom>
                                  <a:avLst/>
                                  <a:gdLst>
                                    <a:gd name="T0" fmla="*/ 113 w 113"/>
                                    <a:gd name="T1" fmla="*/ 0 h 28"/>
                                    <a:gd name="T2" fmla="*/ 56 w 113"/>
                                    <a:gd name="T3" fmla="*/ 28 h 28"/>
                                    <a:gd name="T4" fmla="*/ 0 w 113"/>
                                    <a:gd name="T5" fmla="*/ 28 h 28"/>
                                  </a:gdLst>
                                  <a:ahLst/>
                                  <a:cxnLst>
                                    <a:cxn ang="0">
                                      <a:pos x="T0" y="T1"/>
                                    </a:cxn>
                                    <a:cxn ang="0">
                                      <a:pos x="T2" y="T3"/>
                                    </a:cxn>
                                    <a:cxn ang="0">
                                      <a:pos x="T4" y="T5"/>
                                    </a:cxn>
                                  </a:cxnLst>
                                  <a:rect l="0" t="0" r="r" b="b"/>
                                  <a:pathLst>
                                    <a:path w="113" h="28">
                                      <a:moveTo>
                                        <a:pt x="113" y="0"/>
                                      </a:moveTo>
                                      <a:lnTo>
                                        <a:pt x="56"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6" name="Line 3287"/>
                              <wps:cNvCnPr/>
                              <wps:spPr bwMode="auto">
                                <a:xfrm flipH="1">
                                  <a:off x="553720" y="82804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7" name="Line 3288"/>
                              <wps:cNvCnPr/>
                              <wps:spPr bwMode="auto">
                                <a:xfrm flipH="1">
                                  <a:off x="565785" y="815975"/>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8" name="Line 3289"/>
                              <wps:cNvCnPr/>
                              <wps:spPr bwMode="auto">
                                <a:xfrm>
                                  <a:off x="535940" y="791845"/>
                                  <a:ext cx="571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9" name="Line 3290"/>
                              <wps:cNvCnPr/>
                              <wps:spPr bwMode="auto">
                                <a:xfrm>
                                  <a:off x="517525" y="79819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0" name="Line 3291"/>
                              <wps:cNvCnPr/>
                              <wps:spPr bwMode="auto">
                                <a:xfrm>
                                  <a:off x="571500" y="791845"/>
                                  <a:ext cx="0" cy="2413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1" name="Line 3292"/>
                              <wps:cNvCnPr/>
                              <wps:spPr bwMode="auto">
                                <a:xfrm>
                                  <a:off x="643255" y="767715"/>
                                  <a:ext cx="0" cy="78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2" name="Freeform 3293"/>
                              <wps:cNvSpPr>
                                <a:spLocks/>
                              </wps:cNvSpPr>
                              <wps:spPr bwMode="auto">
                                <a:xfrm>
                                  <a:off x="643255" y="791845"/>
                                  <a:ext cx="42545" cy="24130"/>
                                </a:xfrm>
                                <a:custGeom>
                                  <a:avLst/>
                                  <a:gdLst>
                                    <a:gd name="T0" fmla="*/ 0 w 199"/>
                                    <a:gd name="T1" fmla="*/ 0 h 113"/>
                                    <a:gd name="T2" fmla="*/ 142 w 199"/>
                                    <a:gd name="T3" fmla="*/ 56 h 113"/>
                                    <a:gd name="T4" fmla="*/ 199 w 199"/>
                                    <a:gd name="T5" fmla="*/ 113 h 113"/>
                                  </a:gdLst>
                                  <a:ahLst/>
                                  <a:cxnLst>
                                    <a:cxn ang="0">
                                      <a:pos x="T0" y="T1"/>
                                    </a:cxn>
                                    <a:cxn ang="0">
                                      <a:pos x="T2" y="T3"/>
                                    </a:cxn>
                                    <a:cxn ang="0">
                                      <a:pos x="T4" y="T5"/>
                                    </a:cxn>
                                  </a:cxnLst>
                                  <a:rect l="0" t="0" r="r" b="b"/>
                                  <a:pathLst>
                                    <a:path w="199" h="113">
                                      <a:moveTo>
                                        <a:pt x="0" y="0"/>
                                      </a:moveTo>
                                      <a:lnTo>
                                        <a:pt x="142" y="56"/>
                                      </a:lnTo>
                                      <a:lnTo>
                                        <a:pt x="199"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3" name="Line 3294"/>
                              <wps:cNvCnPr/>
                              <wps:spPr bwMode="auto">
                                <a:xfrm>
                                  <a:off x="799465" y="833755"/>
                                  <a:ext cx="1206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4" name="Line 3295"/>
                              <wps:cNvCnPr/>
                              <wps:spPr bwMode="auto">
                                <a:xfrm>
                                  <a:off x="793115" y="81597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5" name="Line 3296"/>
                              <wps:cNvCnPr/>
                              <wps:spPr bwMode="auto">
                                <a:xfrm>
                                  <a:off x="787400"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6" name="Line 3297"/>
                              <wps:cNvCnPr/>
                              <wps:spPr bwMode="auto">
                                <a:xfrm flipH="1">
                                  <a:off x="763270" y="833755"/>
                                  <a:ext cx="1206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7" name="Line 3298"/>
                              <wps:cNvCnPr/>
                              <wps:spPr bwMode="auto">
                                <a:xfrm flipH="1">
                                  <a:off x="775335" y="81597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8" name="Line 3299"/>
                              <wps:cNvCnPr/>
                              <wps:spPr bwMode="auto">
                                <a:xfrm flipH="1">
                                  <a:off x="781685"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9" name="Line 3300"/>
                              <wps:cNvCnPr/>
                              <wps:spPr bwMode="auto">
                                <a:xfrm>
                                  <a:off x="799465" y="767715"/>
                                  <a:ext cx="5715"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0" name="Line 3301"/>
                              <wps:cNvCnPr/>
                              <wps:spPr bwMode="auto">
                                <a:xfrm flipV="1">
                                  <a:off x="727710" y="815975"/>
                                  <a:ext cx="17780"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1" name="Line 3302"/>
                              <wps:cNvCnPr/>
                              <wps:spPr bwMode="auto">
                                <a:xfrm>
                                  <a:off x="727710" y="77978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2" name="Line 3303"/>
                              <wps:cNvCnPr/>
                              <wps:spPr bwMode="auto">
                                <a:xfrm>
                                  <a:off x="787400" y="762000"/>
                                  <a:ext cx="0" cy="361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3" name="Line 3304"/>
                              <wps:cNvCnPr/>
                              <wps:spPr bwMode="auto">
                                <a:xfrm>
                                  <a:off x="751205" y="762000"/>
                                  <a:ext cx="0" cy="9017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4" name="Line 3305"/>
                              <wps:cNvCnPr/>
                              <wps:spPr bwMode="auto">
                                <a:xfrm>
                                  <a:off x="763270" y="791845"/>
                                  <a:ext cx="482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5" name="Line 3306"/>
                              <wps:cNvCnPr/>
                              <wps:spPr bwMode="auto">
                                <a:xfrm>
                                  <a:off x="841375" y="774065"/>
                                  <a:ext cx="78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6" name="Line 3307"/>
                              <wps:cNvCnPr/>
                              <wps:spPr bwMode="auto">
                                <a:xfrm>
                                  <a:off x="847090" y="786130"/>
                                  <a:ext cx="6032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7" name="Line 3308"/>
                              <wps:cNvCnPr/>
                              <wps:spPr bwMode="auto">
                                <a:xfrm>
                                  <a:off x="835025" y="798195"/>
                                  <a:ext cx="8445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8" name="Line 3309"/>
                              <wps:cNvCnPr/>
                              <wps:spPr bwMode="auto">
                                <a:xfrm>
                                  <a:off x="853440" y="821690"/>
                                  <a:ext cx="419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9" name="Freeform 3310"/>
                              <wps:cNvSpPr>
                                <a:spLocks/>
                              </wps:cNvSpPr>
                              <wps:spPr bwMode="auto">
                                <a:xfrm>
                                  <a:off x="853440" y="810260"/>
                                  <a:ext cx="41910" cy="41910"/>
                                </a:xfrm>
                                <a:custGeom>
                                  <a:avLst/>
                                  <a:gdLst>
                                    <a:gd name="T0" fmla="*/ 0 w 199"/>
                                    <a:gd name="T1" fmla="*/ 113 h 198"/>
                                    <a:gd name="T2" fmla="*/ 199 w 199"/>
                                    <a:gd name="T3" fmla="*/ 113 h 198"/>
                                    <a:gd name="T4" fmla="*/ 199 w 199"/>
                                    <a:gd name="T5" fmla="*/ 0 h 198"/>
                                    <a:gd name="T6" fmla="*/ 0 w 199"/>
                                    <a:gd name="T7" fmla="*/ 0 h 198"/>
                                    <a:gd name="T8" fmla="*/ 0 w 199"/>
                                    <a:gd name="T9" fmla="*/ 198 h 198"/>
                                    <a:gd name="T10" fmla="*/ 85 w 199"/>
                                    <a:gd name="T11" fmla="*/ 170 h 198"/>
                                  </a:gdLst>
                                  <a:ahLst/>
                                  <a:cxnLst>
                                    <a:cxn ang="0">
                                      <a:pos x="T0" y="T1"/>
                                    </a:cxn>
                                    <a:cxn ang="0">
                                      <a:pos x="T2" y="T3"/>
                                    </a:cxn>
                                    <a:cxn ang="0">
                                      <a:pos x="T4" y="T5"/>
                                    </a:cxn>
                                    <a:cxn ang="0">
                                      <a:pos x="T6" y="T7"/>
                                    </a:cxn>
                                    <a:cxn ang="0">
                                      <a:pos x="T8" y="T9"/>
                                    </a:cxn>
                                    <a:cxn ang="0">
                                      <a:pos x="T10" y="T11"/>
                                    </a:cxn>
                                  </a:cxnLst>
                                  <a:rect l="0" t="0" r="r" b="b"/>
                                  <a:pathLst>
                                    <a:path w="199" h="198">
                                      <a:moveTo>
                                        <a:pt x="0" y="113"/>
                                      </a:moveTo>
                                      <a:lnTo>
                                        <a:pt x="199" y="113"/>
                                      </a:lnTo>
                                      <a:lnTo>
                                        <a:pt x="199" y="0"/>
                                      </a:lnTo>
                                      <a:lnTo>
                                        <a:pt x="0" y="0"/>
                                      </a:lnTo>
                                      <a:lnTo>
                                        <a:pt x="0" y="198"/>
                                      </a:lnTo>
                                      <a:lnTo>
                                        <a:pt x="85"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0" name="Line 3311"/>
                              <wps:cNvCnPr/>
                              <wps:spPr bwMode="auto">
                                <a:xfrm>
                                  <a:off x="877570" y="774065"/>
                                  <a:ext cx="0" cy="361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1" name="Line 3312"/>
                              <wps:cNvCnPr/>
                              <wps:spPr bwMode="auto">
                                <a:xfrm>
                                  <a:off x="859155" y="76200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2" name="Line 3313"/>
                              <wps:cNvCnPr/>
                              <wps:spPr bwMode="auto">
                                <a:xfrm flipH="1">
                                  <a:off x="883285" y="76200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3" name="Line 3314"/>
                              <wps:cNvCnPr/>
                              <wps:spPr bwMode="auto">
                                <a:xfrm flipH="1">
                                  <a:off x="835025" y="798195"/>
                                  <a:ext cx="24130" cy="234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4" name="Line 3315"/>
                              <wps:cNvCnPr/>
                              <wps:spPr bwMode="auto">
                                <a:xfrm>
                                  <a:off x="895350" y="798195"/>
                                  <a:ext cx="24130" cy="234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5" name="Line 3316"/>
                              <wps:cNvCnPr/>
                              <wps:spPr bwMode="auto">
                                <a:xfrm>
                                  <a:off x="841375" y="852170"/>
                                  <a:ext cx="1206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6" name="Line 3317"/>
                              <wps:cNvCnPr/>
                              <wps:spPr bwMode="auto">
                                <a:xfrm flipH="1">
                                  <a:off x="901065" y="833755"/>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7" name="Freeform 3318"/>
                              <wps:cNvSpPr>
                                <a:spLocks/>
                              </wps:cNvSpPr>
                              <wps:spPr bwMode="auto">
                                <a:xfrm>
                                  <a:off x="877570" y="833755"/>
                                  <a:ext cx="41910" cy="18415"/>
                                </a:xfrm>
                                <a:custGeom>
                                  <a:avLst/>
                                  <a:gdLst>
                                    <a:gd name="T0" fmla="*/ 0 w 198"/>
                                    <a:gd name="T1" fmla="*/ 0 h 85"/>
                                    <a:gd name="T2" fmla="*/ 85 w 198"/>
                                    <a:gd name="T3" fmla="*/ 57 h 85"/>
                                    <a:gd name="T4" fmla="*/ 198 w 198"/>
                                    <a:gd name="T5" fmla="*/ 85 h 85"/>
                                  </a:gdLst>
                                  <a:ahLst/>
                                  <a:cxnLst>
                                    <a:cxn ang="0">
                                      <a:pos x="T0" y="T1"/>
                                    </a:cxn>
                                    <a:cxn ang="0">
                                      <a:pos x="T2" y="T3"/>
                                    </a:cxn>
                                    <a:cxn ang="0">
                                      <a:pos x="T4" y="T5"/>
                                    </a:cxn>
                                  </a:cxnLst>
                                  <a:rect l="0" t="0" r="r" b="b"/>
                                  <a:pathLst>
                                    <a:path w="198" h="85">
                                      <a:moveTo>
                                        <a:pt x="0" y="0"/>
                                      </a:moveTo>
                                      <a:lnTo>
                                        <a:pt x="85" y="57"/>
                                      </a:lnTo>
                                      <a:lnTo>
                                        <a:pt x="198" y="8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8" name="Line 3319"/>
                              <wps:cNvCnPr/>
                              <wps:spPr bwMode="auto">
                                <a:xfrm>
                                  <a:off x="955040" y="786130"/>
                                  <a:ext cx="660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9" name="Line 3320"/>
                              <wps:cNvCnPr/>
                              <wps:spPr bwMode="auto">
                                <a:xfrm>
                                  <a:off x="961390" y="815975"/>
                                  <a:ext cx="539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0" name="Line 3321"/>
                              <wps:cNvCnPr/>
                              <wps:spPr bwMode="auto">
                                <a:xfrm>
                                  <a:off x="942975" y="852170"/>
                                  <a:ext cx="8382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1" name="Line 3322"/>
                              <wps:cNvCnPr/>
                              <wps:spPr bwMode="auto">
                                <a:xfrm>
                                  <a:off x="985520" y="762000"/>
                                  <a:ext cx="0" cy="9017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2" name="Line 3323"/>
                              <wps:cNvCnPr/>
                              <wps:spPr bwMode="auto">
                                <a:xfrm flipH="1">
                                  <a:off x="942975" y="767715"/>
                                  <a:ext cx="18415" cy="4254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3" name="Freeform 3324"/>
                              <wps:cNvSpPr>
                                <a:spLocks/>
                              </wps:cNvSpPr>
                              <wps:spPr bwMode="auto">
                                <a:xfrm>
                                  <a:off x="1062990" y="833755"/>
                                  <a:ext cx="41910" cy="12065"/>
                                </a:xfrm>
                                <a:custGeom>
                                  <a:avLst/>
                                  <a:gdLst>
                                    <a:gd name="T0" fmla="*/ 199 w 199"/>
                                    <a:gd name="T1" fmla="*/ 0 h 57"/>
                                    <a:gd name="T2" fmla="*/ 85 w 199"/>
                                    <a:gd name="T3" fmla="*/ 57 h 57"/>
                                    <a:gd name="T4" fmla="*/ 0 w 199"/>
                                    <a:gd name="T5" fmla="*/ 57 h 57"/>
                                  </a:gdLst>
                                  <a:ahLst/>
                                  <a:cxnLst>
                                    <a:cxn ang="0">
                                      <a:pos x="T0" y="T1"/>
                                    </a:cxn>
                                    <a:cxn ang="0">
                                      <a:pos x="T2" y="T3"/>
                                    </a:cxn>
                                    <a:cxn ang="0">
                                      <a:pos x="T4" y="T5"/>
                                    </a:cxn>
                                  </a:cxnLst>
                                  <a:rect l="0" t="0" r="r" b="b"/>
                                  <a:pathLst>
                                    <a:path w="199" h="57">
                                      <a:moveTo>
                                        <a:pt x="199" y="0"/>
                                      </a:moveTo>
                                      <a:lnTo>
                                        <a:pt x="85" y="57"/>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4" name="Line 3325"/>
                              <wps:cNvCnPr/>
                              <wps:spPr bwMode="auto">
                                <a:xfrm flipH="1">
                                  <a:off x="1104900" y="815975"/>
                                  <a:ext cx="184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5" name="Line 3326"/>
                              <wps:cNvCnPr/>
                              <wps:spPr bwMode="auto">
                                <a:xfrm flipH="1">
                                  <a:off x="1123315"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6" name="Line 3327"/>
                              <wps:cNvCnPr/>
                              <wps:spPr bwMode="auto">
                                <a:xfrm>
                                  <a:off x="1062990" y="798195"/>
                                  <a:ext cx="2413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7" name="Line 3328"/>
                              <wps:cNvCnPr/>
                              <wps:spPr bwMode="auto">
                                <a:xfrm>
                                  <a:off x="1062990" y="767715"/>
                                  <a:ext cx="24130"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8" name="Freeform 3329"/>
                              <wps:cNvSpPr>
                                <a:spLocks/>
                              </wps:cNvSpPr>
                              <wps:spPr bwMode="auto">
                                <a:xfrm>
                                  <a:off x="1165225" y="798195"/>
                                  <a:ext cx="71755" cy="5715"/>
                                </a:xfrm>
                                <a:custGeom>
                                  <a:avLst/>
                                  <a:gdLst>
                                    <a:gd name="T0" fmla="*/ 0 w 340"/>
                                    <a:gd name="T1" fmla="*/ 0 h 28"/>
                                    <a:gd name="T2" fmla="*/ 28 w 340"/>
                                    <a:gd name="T3" fmla="*/ 28 h 28"/>
                                    <a:gd name="T4" fmla="*/ 170 w 340"/>
                                    <a:gd name="T5" fmla="*/ 28 h 28"/>
                                    <a:gd name="T6" fmla="*/ 199 w 340"/>
                                    <a:gd name="T7" fmla="*/ 0 h 28"/>
                                    <a:gd name="T8" fmla="*/ 340 w 340"/>
                                    <a:gd name="T9" fmla="*/ 0 h 28"/>
                                  </a:gdLst>
                                  <a:ahLst/>
                                  <a:cxnLst>
                                    <a:cxn ang="0">
                                      <a:pos x="T0" y="T1"/>
                                    </a:cxn>
                                    <a:cxn ang="0">
                                      <a:pos x="T2" y="T3"/>
                                    </a:cxn>
                                    <a:cxn ang="0">
                                      <a:pos x="T4" y="T5"/>
                                    </a:cxn>
                                    <a:cxn ang="0">
                                      <a:pos x="T6" y="T7"/>
                                    </a:cxn>
                                    <a:cxn ang="0">
                                      <a:pos x="T8" y="T9"/>
                                    </a:cxn>
                                  </a:cxnLst>
                                  <a:rect l="0" t="0" r="r" b="b"/>
                                  <a:pathLst>
                                    <a:path w="340" h="28">
                                      <a:moveTo>
                                        <a:pt x="0" y="0"/>
                                      </a:moveTo>
                                      <a:lnTo>
                                        <a:pt x="28" y="28"/>
                                      </a:lnTo>
                                      <a:lnTo>
                                        <a:pt x="170" y="28"/>
                                      </a:lnTo>
                                      <a:lnTo>
                                        <a:pt x="199" y="0"/>
                                      </a:lnTo>
                                      <a:lnTo>
                                        <a:pt x="34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9" name="Line 3330"/>
                              <wps:cNvCnPr/>
                              <wps:spPr bwMode="auto">
                                <a:xfrm>
                                  <a:off x="1290955" y="767715"/>
                                  <a:ext cx="0" cy="78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0" name="Freeform 3331"/>
                              <wps:cNvSpPr>
                                <a:spLocks/>
                              </wps:cNvSpPr>
                              <wps:spPr bwMode="auto">
                                <a:xfrm>
                                  <a:off x="1290955" y="791845"/>
                                  <a:ext cx="41910" cy="24130"/>
                                </a:xfrm>
                                <a:custGeom>
                                  <a:avLst/>
                                  <a:gdLst>
                                    <a:gd name="T0" fmla="*/ 0 w 199"/>
                                    <a:gd name="T1" fmla="*/ 0 h 113"/>
                                    <a:gd name="T2" fmla="*/ 142 w 199"/>
                                    <a:gd name="T3" fmla="*/ 56 h 113"/>
                                    <a:gd name="T4" fmla="*/ 199 w 199"/>
                                    <a:gd name="T5" fmla="*/ 113 h 113"/>
                                  </a:gdLst>
                                  <a:ahLst/>
                                  <a:cxnLst>
                                    <a:cxn ang="0">
                                      <a:pos x="T0" y="T1"/>
                                    </a:cxn>
                                    <a:cxn ang="0">
                                      <a:pos x="T2" y="T3"/>
                                    </a:cxn>
                                    <a:cxn ang="0">
                                      <a:pos x="T4" y="T5"/>
                                    </a:cxn>
                                  </a:cxnLst>
                                  <a:rect l="0" t="0" r="r" b="b"/>
                                  <a:pathLst>
                                    <a:path w="199" h="113">
                                      <a:moveTo>
                                        <a:pt x="0" y="0"/>
                                      </a:moveTo>
                                      <a:lnTo>
                                        <a:pt x="142" y="56"/>
                                      </a:lnTo>
                                      <a:lnTo>
                                        <a:pt x="199"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1" name="Line 3332"/>
                              <wps:cNvCnPr/>
                              <wps:spPr bwMode="auto">
                                <a:xfrm>
                                  <a:off x="1392555" y="840105"/>
                                  <a:ext cx="635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2" name="Line 3333"/>
                              <wps:cNvCnPr/>
                              <wps:spPr bwMode="auto">
                                <a:xfrm>
                                  <a:off x="1440815" y="767715"/>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3" name="Line 3334"/>
                              <wps:cNvCnPr/>
                              <wps:spPr bwMode="auto">
                                <a:xfrm>
                                  <a:off x="1392555" y="767715"/>
                                  <a:ext cx="6350"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4" name="Line 3335"/>
                              <wps:cNvCnPr/>
                              <wps:spPr bwMode="auto">
                                <a:xfrm flipH="1">
                                  <a:off x="1423035" y="762000"/>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5" name="Line 3336"/>
                              <wps:cNvCnPr/>
                              <wps:spPr bwMode="auto">
                                <a:xfrm flipH="1">
                                  <a:off x="1374775" y="762000"/>
                                  <a:ext cx="1206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6" name="Freeform 3337"/>
                              <wps:cNvSpPr>
                                <a:spLocks/>
                              </wps:cNvSpPr>
                              <wps:spPr bwMode="auto">
                                <a:xfrm>
                                  <a:off x="1423035" y="810260"/>
                                  <a:ext cx="12065" cy="41910"/>
                                </a:xfrm>
                                <a:custGeom>
                                  <a:avLst/>
                                  <a:gdLst>
                                    <a:gd name="T0" fmla="*/ 57 w 57"/>
                                    <a:gd name="T1" fmla="*/ 0 h 198"/>
                                    <a:gd name="T2" fmla="*/ 57 w 57"/>
                                    <a:gd name="T3" fmla="*/ 198 h 198"/>
                                    <a:gd name="T4" fmla="*/ 0 w 57"/>
                                    <a:gd name="T5" fmla="*/ 198 h 198"/>
                                  </a:gdLst>
                                  <a:ahLst/>
                                  <a:cxnLst>
                                    <a:cxn ang="0">
                                      <a:pos x="T0" y="T1"/>
                                    </a:cxn>
                                    <a:cxn ang="0">
                                      <a:pos x="T2" y="T3"/>
                                    </a:cxn>
                                    <a:cxn ang="0">
                                      <a:pos x="T4" y="T5"/>
                                    </a:cxn>
                                  </a:cxnLst>
                                  <a:rect l="0" t="0" r="r" b="b"/>
                                  <a:pathLst>
                                    <a:path w="57" h="198">
                                      <a:moveTo>
                                        <a:pt x="57" y="0"/>
                                      </a:moveTo>
                                      <a:lnTo>
                                        <a:pt x="57" y="198"/>
                                      </a:lnTo>
                                      <a:lnTo>
                                        <a:pt x="0"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7" name="Line 3338"/>
                              <wps:cNvCnPr/>
                              <wps:spPr bwMode="auto">
                                <a:xfrm>
                                  <a:off x="1416685" y="779780"/>
                                  <a:ext cx="0" cy="304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8" name="Line 3339"/>
                              <wps:cNvCnPr/>
                              <wps:spPr bwMode="auto">
                                <a:xfrm>
                                  <a:off x="1380490" y="828040"/>
                                  <a:ext cx="7239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9" name="Line 3340"/>
                              <wps:cNvCnPr/>
                              <wps:spPr bwMode="auto">
                                <a:xfrm>
                                  <a:off x="1374775" y="810260"/>
                                  <a:ext cx="8382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0" name="Line 3341"/>
                              <wps:cNvCnPr/>
                              <wps:spPr bwMode="auto">
                                <a:xfrm>
                                  <a:off x="1386840" y="791845"/>
                                  <a:ext cx="5969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1" name="Line 3342"/>
                              <wps:cNvCnPr/>
                              <wps:spPr bwMode="auto">
                                <a:xfrm>
                                  <a:off x="1428750" y="767715"/>
                                  <a:ext cx="2984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2" name="Line 3343"/>
                              <wps:cNvCnPr/>
                              <wps:spPr bwMode="auto">
                                <a:xfrm>
                                  <a:off x="1386840" y="767715"/>
                                  <a:ext cx="2413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3" name="Line 3344"/>
                              <wps:cNvCnPr/>
                              <wps:spPr bwMode="auto">
                                <a:xfrm flipH="1">
                                  <a:off x="2018665" y="1447800"/>
                                  <a:ext cx="276860" cy="44323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496AA5F6" id="グループ化 2" o:spid="_x0000_s1026" style="position:absolute;left:0;text-align:left;margin-left:4.4pt;margin-top:13.25pt;width:331.65pt;height:125.75pt;z-index:251671552;mso-width-relative:margin;mso-height-relative:margin" coordorigin="641,355" coordsize="49136,18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">
                      <o:lock v:ext="edit" aspectratio="t"/>
                      <v:group id="Group 2676" o:spid="_x0000_s1027" style="position:absolute;left:641;top:13385;width:33795;height:5607" coordorigin="101,2108" coordsize="5322,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line id="Line 2476" o:spid="_x0000_s1028" style="position:absolute;flip:x;visibility:visible;mso-wrap-style:square" from="3179,2280" to="3283,2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" strokecolor="#212830" strokeweight=".5pt"/>
                        <v:shape id="Freeform 2477" o:spid="_x0000_s1029" style="position:absolute;left:203;top:2919;width:104;height:38;visibility:visible;mso-wrap-style:square;v-text-anchor:top" coordsize="312,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" path="m,l142,114r170,e" filled="f" strokecolor="#212830" strokeweight=".5pt">
                          <v:path arrowok="t" o:connecttype="custom" o:connectlocs="0,0;47,38;104,38" o:connectangles="0,0,0"/>
                        </v:shape>
                        <v:line id="Line 2478" o:spid="_x0000_s1030" style="position:absolute;flip:x;visibility:visible;mso-wrap-style:square" from="175,2938" to="19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" strokecolor="#212830" strokeweight=".5pt"/>
                        <v:line id="Line 2479" o:spid="_x0000_s1031" style="position:absolute;flip:x;visibility:visible;mso-wrap-style:square" from="194,2891" to="203,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" strokecolor="#212830" strokeweight=".5pt"/>
                        <v:rect id="Rectangle 2480" o:spid="_x0000_s1032" style="position:absolute;left:203;top:2825;width:76;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" filled="f" strokecolor="#212830" strokeweight=".5pt"/>
                        <v:line id="Line 2481" o:spid="_x0000_s1033" style="position:absolute;visibility:visible;mso-wrap-style:square" from="241,2872" to="24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" strokecolor="#212830" strokeweight=".5pt"/>
                        <v:line id="Line 2482" o:spid="_x0000_s1034" style="position:absolute;visibility:visible;mso-wrap-style:square" from="241,2910" to="279,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" strokecolor="#212830" strokeweight=".5pt"/>
                        <v:rect id="Rectangle 2483" o:spid="_x0000_s1035" style="position:absolute;left:411;top:2825;width:57;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" filled="f" strokecolor="#212830" strokeweight=".5pt"/>
                        <v:line id="Line 2484" o:spid="_x0000_s1036" style="position:absolute;visibility:visible;mso-wrap-style:square" from="411,2844" to="468,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" strokecolor="#212830" strokeweight=".5pt"/>
                        <v:line id="Line 2485" o:spid="_x0000_s1037" style="position:absolute;visibility:visible;mso-wrap-style:square" from="345,2853" to="38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" strokecolor="#212830" strokeweight=".5pt"/>
                        <v:line id="Line 2486" o:spid="_x0000_s1038" style="position:absolute;visibility:visible;mso-wrap-style:square" from="392,2882" to="47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" strokecolor="#212830" strokeweight=".5pt"/>
                        <v:shape id="Freeform 2487" o:spid="_x0000_s1039" style="position:absolute;left:402;top:2910;width:75;height:47;visibility:visible;mso-wrap-style:square;v-text-anchor:top" coordsize="22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" path="m,l226,r,113l198,142r-28,e" filled="f" strokecolor="#212830" strokeweight=".5pt">
                          <v:path arrowok="t" o:connecttype="custom" o:connectlocs="0,0;75,0;75,37;66,47;56,47" o:connectangles="0,0,0,0,0"/>
                        </v:shape>
                        <v:shape id="Freeform 2488" o:spid="_x0000_s1040" style="position:absolute;left:364;top:2815;width:19;height:104;visibility:visible;mso-wrap-style:square;v-text-anchor:top" coordsize="5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" path="m,l,312,57,256e" filled="f" strokecolor="#212830" strokeweight=".5pt">
                          <v:path arrowok="t" o:connecttype="custom" o:connectlocs="0,0;0,104;19,85" o:connectangles="0,0,0"/>
                        </v:shape>
                        <v:line id="Line 2489" o:spid="_x0000_s1041" style="position:absolute;flip:y;visibility:visible;mso-wrap-style:square" from="345,2919" to="36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" strokecolor="#212830" strokeweight=".5pt"/>
                        <v:shape id="Freeform 2490" o:spid="_x0000_s1042" style="position:absolute;left:383;top:2882;width:28;height:47;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" path="m85,l57,85,,142e" filled="f" strokecolor="#212830" strokeweight=".5pt">
                          <v:path arrowok="t" o:connecttype="custom" o:connectlocs="28,0;19,28;0,47" o:connectangles="0,0,0"/>
                        </v:shape>
                        <v:shape id="Freeform 2491" o:spid="_x0000_s1043" style="position:absolute;left:402;top:2910;width:28;height:38;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" path="m85,r,28l,113e" filled="f" strokecolor="#212830" strokeweight=".5pt">
                          <v:path arrowok="t" o:connecttype="custom" o:connectlocs="28,0;28,9;0,38" o:connectangles="0,0,0"/>
                        </v:shape>
                        <v:shape id="Freeform 2492" o:spid="_x0000_s1044" style="position:absolute;left:430;top:2910;width:28;height:47;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" path="m85,r,57l,142e" filled="f" strokecolor="#212830" strokeweight=".5pt">
                          <v:path arrowok="t" o:connecttype="custom" o:connectlocs="28,0;28,19;0,47" o:connectangles="0,0,0"/>
                        </v:shape>
                        <v:line id="Line 2493" o:spid="_x0000_s1045" style="position:absolute;visibility:visible;mso-wrap-style:square" from="533,2834" to="647,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" strokecolor="#212830" strokeweight=".5pt"/>
                        <v:line id="Line 2494" o:spid="_x0000_s1046" style="position:absolute;visibility:visible;mso-wrap-style:square" from="552,2882" to="64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" strokecolor="#212830" strokeweight=".5pt"/>
                        <v:line id="Line 2495" o:spid="_x0000_s1047" style="position:absolute;visibility:visible;mso-wrap-style:square" from="590,2815" to="590,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" strokecolor="#212830" strokeweight=".5pt"/>
                        <v:line id="Line 2496" o:spid="_x0000_s1048" style="position:absolute;visibility:visible;mso-wrap-style:square" from="600,2853" to="600,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" strokecolor="#212830" strokeweight=".5pt"/>
                        <v:shape id="Freeform 2497" o:spid="_x0000_s1049" style="position:absolute;left:515;top:2834;width:18;height:123;visibility:visible;mso-wrap-style:square;v-text-anchor:top" coordsize="56,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" path="m56,r,255l28,340,,369e" filled="f" strokecolor="#212830" strokeweight=".5pt">
                          <v:path arrowok="t" o:connecttype="custom" o:connectlocs="18,0;18,85;9,113;0,123" o:connectangles="0,0,0,0"/>
                        </v:shape>
                        <v:shape id="Freeform 2498" o:spid="_x0000_s1050" style="position:absolute;left:552;top:2882;width:95;height:66;visibility:visible;mso-wrap-style:square;v-text-anchor:top" coordsize="28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" path="m,198l85,85,142,r56,85l283,198e" filled="f" strokecolor="#212830" strokeweight=".5pt">
                          <v:path arrowok="t" o:connecttype="custom" o:connectlocs="0,66;29,28;48,0;66,28;95,66" o:connectangles="0,0,0,0,0"/>
                        </v:shape>
                        <v:line id="Line 2499" o:spid="_x0000_s1051" style="position:absolute;visibility:visible;mso-wrap-style:square" from="685,2825" to="817,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" strokecolor="#212830" strokeweight=".5pt"/>
                        <v:rect id="Rectangle 2500" o:spid="_x0000_s1052" style="position:absolute;left:694;top:2863;width:113;height: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" filled="f" strokecolor="#212830" strokeweight=".5pt"/>
                        <v:line id="Line 2501" o:spid="_x0000_s1053" style="position:absolute;visibility:visible;mso-wrap-style:square" from="732,2891" to="770,2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" strokecolor="#212830" strokeweight=".5pt"/>
                        <v:line id="Line 2502" o:spid="_x0000_s1054" style="position:absolute;visibility:visible;mso-wrap-style:square" from="732,2919" to="770,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" strokecolor="#212830" strokeweight=".5pt"/>
                        <v:line id="Line 2503" o:spid="_x0000_s1055" style="position:absolute;visibility:visible;mso-wrap-style:square" from="770,2863" to="770,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" strokecolor="#212830" strokeweight=".5pt"/>
                        <v:shape id="Freeform 2504" o:spid="_x0000_s1056" style="position:absolute;left:732;top:2825;width:19;height:132;visibility:visible;mso-wrap-style:square;v-text-anchor:top" coordsize="56,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" path="m56,l,113,,397e" filled="f" strokecolor="#212830" strokeweight=".5pt">
                          <v:path arrowok="t" o:connecttype="custom" o:connectlocs="19,0;0,38;0,132" o:connectangles="0,0,0"/>
                        </v:shape>
                        <v:shape id="Freeform 2505" o:spid="_x0000_s1057" style="position:absolute;left:911;top:2834;width:66;height:104;visibility:visible;mso-wrap-style:square;v-text-anchor:top" coordsize="198,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" path="m,l85,r57,28l198,85r,114l170,255r-28,29l85,312r-57,e" filled="f" strokecolor="#212830" strokeweight=".5pt">
                          <v:path arrowok="t" o:connecttype="custom" o:connectlocs="0,0;28,0;47,9;66,28;66,66;57,85;47,95;28,104;9,104" o:connectangles="0,0,0,0,0,0,0,0,0"/>
                        </v:shape>
                        <v:shape id="Freeform 2506" o:spid="_x0000_s1058" style="position:absolute;left:883;top:2834;width:37;height:95;visibility:visible;mso-wrap-style:square;v-text-anchor:top" coordsize="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" path="m,284r28,l85,199r28,-85l113,e" filled="f" strokecolor="#212830" strokeweight=".5pt">
                          <v:path arrowok="t" o:connecttype="custom" o:connectlocs="0,95;9,95;28,67;37,38;37,0" o:connectangles="0,0,0,0,0"/>
                        </v:shape>
                        <v:shape id="Freeform 2507" o:spid="_x0000_s1059" style="position:absolute;left:864;top:2882;width:19;height:47;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" path="m,l,85r56,57e" filled="f" strokecolor="#212830" strokeweight=".5pt">
                          <v:path arrowok="t" o:connecttype="custom" o:connectlocs="0,0;0,28;19,47" o:connectangles="0,0,0"/>
                        </v:shape>
                        <v:shape id="Freeform 2508" o:spid="_x0000_s1060" style="position:absolute;left:864;top:2834;width:47;height:48;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" path="m,142l29,85,84,28,141,e" filled="f" strokecolor="#212830" strokeweight=".5pt">
                          <v:path arrowok="t" o:connecttype="custom" o:connectlocs="0,48;10,29;28,9;47,0" o:connectangles="0,0,0,0"/>
                        </v:shape>
                        <v:shape id="Freeform 2509" o:spid="_x0000_s1061" style="position:absolute;left:1053;top:29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" path="m,l29,28r113,e" filled="f" strokecolor="#212830" strokeweight=".5pt">
                          <v:path arrowok="t" o:connecttype="custom" o:connectlocs="0,0;10,9;47,9" o:connectangles="0,0,0"/>
                        </v:shape>
                        <v:shape id="Freeform 2510" o:spid="_x0000_s1062" style="position:absolute;left:1053;top:2882;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" path="m,28l29,,142,e" filled="f" strokecolor="#212830" strokeweight=".5pt">
                          <v:path arrowok="t" o:connecttype="custom" o:connectlocs="0,9;10,0;47,0" o:connectangles="0,0,0"/>
                        </v:shape>
                        <v:line id="Line 2511" o:spid="_x0000_s1063" style="position:absolute;flip:x;visibility:visible;mso-wrap-style:square" from="1053,2948" to="1062,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" strokecolor="#212830" strokeweight=".5pt"/>
                        <v:line id="Line 2512" o:spid="_x0000_s1064" style="position:absolute;flip:x;visibility:visible;mso-wrap-style:square" from="1062,2938" to="108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" strokecolor="#212830" strokeweight=".5pt"/>
                        <v:line id="Line 2513" o:spid="_x0000_s1065" style="position:absolute;flip:x;visibility:visible;mso-wrap-style:square" from="1081,2919" to="1100,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" strokecolor="#212830" strokeweight=".5pt"/>
                        <v:line id="Line 2514" o:spid="_x0000_s1066" style="position:absolute;visibility:visible;mso-wrap-style:square" from="1100,2834" to="1100,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" strokecolor="#212830" strokeweight=".5pt"/>
                        <v:line id="Line 2515" o:spid="_x0000_s1067" style="position:absolute;visibility:visible;mso-wrap-style:square" from="1091,2825" to="1100,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" strokecolor="#212830" strokeweight=".5pt"/>
                        <v:line id="Line 2516" o:spid="_x0000_s1068" style="position:absolute;visibility:visible;mso-wrap-style:square" from="1081,2825" to="1091,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" strokecolor="#212830" strokeweight=".5pt"/>
                        <v:line id="Line 2517" o:spid="_x0000_s1069" style="position:absolute;visibility:visible;mso-wrap-style:square" from="1128,2844" to="114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" strokecolor="#212830" strokeweight=".5pt"/>
                        <v:line id="Line 2518" o:spid="_x0000_s1070" style="position:absolute;flip:y;visibility:visible;mso-wrap-style:square" from="1091,2844" to="1128,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" strokecolor="#212830" strokeweight=".5pt"/>
                        <v:line id="Line 2519" o:spid="_x0000_s1071" style="position:absolute;visibility:visible;mso-wrap-style:square" from="1034,2853" to="109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" strokecolor="#212830" strokeweight=".5pt"/>
                        <v:line id="Line 2520" o:spid="_x0000_s1072" style="position:absolute;visibility:visible;mso-wrap-style:square" from="1024,2844" to="1034,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" strokecolor="#212830" strokeweight=".5pt"/>
                        <v:line id="Line 2521" o:spid="_x0000_s1073" style="position:absolute;visibility:visible;mso-wrap-style:square" from="1053,2891" to="1053,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" strokecolor="#212830" strokeweight=".5pt"/>
                        <v:shape id="Freeform 2522" o:spid="_x0000_s1074" style="position:absolute;left:1223;top:2910;width:56;height:38;visibility:visible;mso-wrap-style:square;v-text-anchor:top" coordsize="168,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" path="m168,l28,,,28,,57r56,56l168,113e" filled="f" strokecolor="#212830" strokeweight=".5pt">
                          <v:path arrowok="t" o:connecttype="custom" o:connectlocs="56,0;9,0;0,9;0,19;19,38;56,38" o:connectangles="0,0,0,0,0,0"/>
                        </v:shape>
                        <v:line id="Line 2523" o:spid="_x0000_s1075" style="position:absolute;flip:x y;visibility:visible;mso-wrap-style:square" from="1279,2910" to="129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" strokecolor="#212830" strokeweight=".5pt"/>
                        <v:line id="Line 2524" o:spid="_x0000_s1076" style="position:absolute;visibility:visible;mso-wrap-style:square" from="1270,2863" to="129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" strokecolor="#212830" strokeweight=".5pt"/>
                        <v:line id="Line 2525" o:spid="_x0000_s1077" style="position:absolute;flip:y;visibility:visible;mso-wrap-style:square" from="1298,2863" to="1307,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" strokecolor="#212830" strokeweight=".5pt"/>
                        <v:line id="Line 2526" o:spid="_x0000_s1078" style="position:absolute;flip:y;visibility:visible;mso-wrap-style:square" from="1270,2872" to="1298,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" strokecolor="#212830" strokeweight=".5pt"/>
                        <v:line id="Line 2527" o:spid="_x0000_s1079" style="position:absolute;visibility:visible;mso-wrap-style:square" from="1223,2882" to="1270,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" strokecolor="#212830" strokeweight=".5pt"/>
                        <v:line id="Line 2528" o:spid="_x0000_s1080" style="position:absolute;visibility:visible;mso-wrap-style:square" from="1251,2825" to="1270,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" strokecolor="#212830" strokeweight=".5pt"/>
                        <v:line id="Line 2529" o:spid="_x0000_s1081" style="position:absolute;visibility:visible;mso-wrap-style:square" from="1242,2825" to="1251,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" strokecolor="#212830" strokeweight=".5pt"/>
                        <v:line id="Line 2530" o:spid="_x0000_s1082" style="position:absolute;visibility:visible;mso-wrap-style:square" from="1213,2872" to="1223,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" strokecolor="#212830" strokeweight=".5pt"/>
                        <v:line id="Line 2531" o:spid="_x0000_s1083" style="position:absolute;flip:y;visibility:visible;mso-wrap-style:square" from="1289,2834" to="1298,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" strokecolor="#212830" strokeweight=".5pt"/>
                        <v:line id="Line 2532" o:spid="_x0000_s1084" style="position:absolute;flip:y;visibility:visible;mso-wrap-style:square" from="1251,2844" to="1289,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" strokecolor="#212830" strokeweight=".5pt"/>
                        <v:line id="Line 2533" o:spid="_x0000_s1085" style="position:absolute;visibility:visible;mso-wrap-style:square" from="1232,2853" to="125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" strokecolor="#212830" strokeweight=".5pt"/>
                        <v:line id="Line 2534" o:spid="_x0000_s1086" style="position:absolute;visibility:visible;mso-wrap-style:square" from="1223,2844" to="1232,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" strokecolor="#212830" strokeweight=".5pt"/>
                        <v:shape id="Freeform 2535" o:spid="_x0000_s1087" style="position:absolute;left:1374;top:2825;width:47;height:38;visibility:visible;mso-wrap-style:square;v-text-anchor:top" coordsize="14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" path="m,l142,r,113l,113e" filled="f" strokecolor="#212830" strokeweight=".5pt">
                          <v:path arrowok="t" o:connecttype="custom" o:connectlocs="0,0;47,0;47,38;0,38" o:connectangles="0,0,0,0"/>
                        </v:shape>
                        <v:shape id="Freeform 2536" o:spid="_x0000_s1088" style="position:absolute;left:1440;top:2825;width:47;height:132;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" path="m,l142,r,397l114,397e" filled="f" strokecolor="#212830" strokeweight=".5pt">
                          <v:path arrowok="t" o:connecttype="custom" o:connectlocs="0,0;47,0;47,132;38,132" o:connectangles="0,0,0,0"/>
                        </v:shape>
                        <v:line id="Line 2537" o:spid="_x0000_s1089" style="position:absolute;visibility:visible;mso-wrap-style:square" from="1374,2844" to="1421,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" strokecolor="#212830" strokeweight=".5pt"/>
                        <v:line id="Line 2538" o:spid="_x0000_s1090" style="position:absolute;visibility:visible;mso-wrap-style:square" from="1440,2844" to="148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" strokecolor="#212830" strokeweight=".5pt"/>
                        <v:line id="Line 2539" o:spid="_x0000_s1091" style="position:absolute;visibility:visible;mso-wrap-style:square" from="1440,2863" to="148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" strokecolor="#212830" strokeweight=".5pt"/>
                        <v:rect id="Rectangle 2540" o:spid="_x0000_s1092" style="position:absolute;left:1402;top:289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" filled="f" strokecolor="#212830" strokeweight=".5pt"/>
                        <v:line id="Line 2541" o:spid="_x0000_s1093" style="position:absolute;visibility:visible;mso-wrap-style:square" from="1402,2919" to="1459,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" strokecolor="#212830" strokeweight=".5pt"/>
                        <v:line id="Line 2542" o:spid="_x0000_s1094" style="position:absolute;visibility:visible;mso-wrap-style:square" from="1374,2825" to="137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" strokecolor="#212830" strokeweight=".5pt"/>
                        <v:line id="Line 2543" o:spid="_x0000_s1095" style="position:absolute;visibility:visible;mso-wrap-style:square" from="1440,2825" to="1440,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" strokecolor="#212830" strokeweight=".5pt"/>
                        <v:line id="Line 2544" o:spid="_x0000_s1096" style="position:absolute;visibility:visible;mso-wrap-style:square" from="1647,2929" to="1657,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" strokecolor="#212830" strokeweight=".5pt"/>
                        <v:line id="Line 2545" o:spid="_x0000_s1097" style="position:absolute;visibility:visible;mso-wrap-style:square" from="1628,2919" to="164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" strokecolor="#212830" strokeweight=".5pt"/>
                        <v:line id="Line 2546" o:spid="_x0000_s1098" style="position:absolute;visibility:visible;mso-wrap-style:square" from="1600,2919" to="162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" strokecolor="#212830" strokeweight=".5pt"/>
                        <v:line id="Line 2547" o:spid="_x0000_s1099" style="position:absolute;flip:y;visibility:visible;mso-wrap-style:square" from="1591,2919" to="1600,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" strokecolor="#212830" strokeweight=".5pt"/>
                        <v:shape id="Freeform 2548" o:spid="_x0000_s1100" style="position:absolute;left:1591;top:2929;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" path="m28,56l,28,,e" filled="f" strokecolor="#212830" strokeweight=".5pt">
                          <v:path arrowok="t" o:connecttype="custom" o:connectlocs="9,19;0,10;0,0" o:connectangles="0,0,0"/>
                        </v:shape>
                        <v:shape id="Freeform 2549" o:spid="_x0000_s1101" style="position:absolute;left:1600;top:2938;width:38;height:10;visibility:visible;mso-wrap-style:square;v-text-anchor:top" coordsize="11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" path="m112,l84,28,,28e" filled="f" strokecolor="#212830" strokeweight=".5pt">
                          <v:path arrowok="t" o:connecttype="custom" o:connectlocs="38,0;29,10;0,10" o:connectangles="0,0,0"/>
                        </v:shape>
                        <v:line id="Line 2550" o:spid="_x0000_s1102" style="position:absolute;visibility:visible;mso-wrap-style:square" from="1628,2882" to="1638,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" strokecolor="#212830" strokeweight=".5pt"/>
                        <v:line id="Line 2551" o:spid="_x0000_s1103" style="position:absolute;visibility:visible;mso-wrap-style:square" from="1628,2834" to="1628,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" strokecolor="#212830" strokeweight=".5pt"/>
                        <v:line id="Line 2552" o:spid="_x0000_s1104" style="position:absolute;visibility:visible;mso-wrap-style:square" from="1619,2825" to="1628,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" strokecolor="#212830" strokeweight=".5pt"/>
                        <v:line id="Line 2553" o:spid="_x0000_s1105" style="position:absolute;flip:y;visibility:visible;mso-wrap-style:square" from="1647,2844" to="1657,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" strokecolor="#212830" strokeweight=".5pt"/>
                        <v:line id="Line 2554" o:spid="_x0000_s1106" style="position:absolute;flip:y;visibility:visible;mso-wrap-style:square" from="1619,2853" to="164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" strokecolor="#212830" strokeweight=".5pt"/>
                        <v:line id="Line 2555" o:spid="_x0000_s1107" style="position:absolute;visibility:visible;mso-wrap-style:square" from="1591,2863" to="1619,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" strokecolor="#212830" strokeweight=".5pt"/>
                        <v:line id="Line 2556" o:spid="_x0000_s1108" style="position:absolute;visibility:visible;mso-wrap-style:square" from="1582,2853" to="1591,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" strokecolor="#212830" strokeweight=".5pt"/>
                        <v:line id="Line 2557" o:spid="_x0000_s1109" style="position:absolute;flip:y;visibility:visible;mso-wrap-style:square" from="1553,2919" to="156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" strokecolor="#212830" strokeweight=".5pt"/>
                        <v:line id="Line 2558" o:spid="_x0000_s1110" style="position:absolute;visibility:visible;mso-wrap-style:square" from="1544,2938" to="155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" strokecolor="#212830" strokeweight=".5pt"/>
                        <v:shape id="Freeform 2559" o:spid="_x0000_s1111" style="position:absolute;left:1544;top:2844;width:9;height:94;visibility:visible;mso-wrap-style:square;v-text-anchor:top" coordsize="2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" path="m29,l,114,,284e" filled="f" strokecolor="#212830" strokeweight=".5pt">
                          <v:path arrowok="t" o:connecttype="custom" o:connectlocs="9,0;0,38;0,94" o:connectangles="0,0,0"/>
                        </v:shape>
                        <v:line id="Line 2560" o:spid="_x0000_s1112" style="position:absolute;visibility:visible;mso-wrap-style:square" from="1544,2834" to="1553,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" strokecolor="#212830" strokeweight=".5pt"/>
                        <v:line id="Line 2561" o:spid="_x0000_s1113" style="position:absolute;visibility:visible;mso-wrap-style:square" from="1713,2929" to="1742,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" strokecolor="#212830" strokeweight=".5pt"/>
                        <v:line id="Line 2562" o:spid="_x0000_s1114" style="position:absolute;visibility:visible;mso-wrap-style:square" from="1893,2844" to="189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" strokecolor="#212830" strokeweight=".5pt"/>
                        <v:line id="Line 2563" o:spid="_x0000_s1115" style="position:absolute;flip:x;visibility:visible;mso-wrap-style:square" from="1893,2825" to="1921,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" strokecolor="#212830" strokeweight=".5pt"/>
                        <v:line id="Line 2564" o:spid="_x0000_s1116" style="position:absolute;flip:x;visibility:visible;mso-wrap-style:square" from="1921,2825" to="1959,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" strokecolor="#212830" strokeweight=".5pt"/>
                        <v:line id="Line 2565" o:spid="_x0000_s1117" style="position:absolute;flip:x y;visibility:visible;mso-wrap-style:square" from="1959,2825" to="198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" strokecolor="#212830" strokeweight=".5pt"/>
                        <v:line id="Line 2566" o:spid="_x0000_s1118" style="position:absolute;flip:y;visibility:visible;mso-wrap-style:square" from="1987,2844" to="198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" strokecolor="#212830" strokeweight=".5pt"/>
                        <v:line id="Line 2567" o:spid="_x0000_s1119" style="position:absolute;flip:y;visibility:visible;mso-wrap-style:square" from="1959,2863" to="198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" strokecolor="#212830" strokeweight=".5pt"/>
                        <v:line id="Line 2568" o:spid="_x0000_s1120" style="position:absolute;flip:x;visibility:visible;mso-wrap-style:square" from="1921,2882" to="1959,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" strokecolor="#212830" strokeweight=".5pt"/>
                        <v:line id="Line 2569" o:spid="_x0000_s1121" style="position:absolute;flip:x y;visibility:visible;mso-wrap-style:square" from="1959,2882" to="1987,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" strokecolor="#212830" strokeweight=".5pt"/>
                        <v:line id="Line 2570" o:spid="_x0000_s1122" style="position:absolute;flip:y;visibility:visible;mso-wrap-style:square" from="1987,2901" to="198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" strokecolor="#212830" strokeweight=".5pt"/>
                        <v:line id="Line 2571" o:spid="_x0000_s1123" style="position:absolute;flip:y;visibility:visible;mso-wrap-style:square" from="1987,2910" to="198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" strokecolor="#212830" strokeweight=".5pt"/>
                        <v:line id="Line 2572" o:spid="_x0000_s1124" style="position:absolute;flip:y;visibility:visible;mso-wrap-style:square" from="1959,2929" to="1987,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" strokecolor="#212830" strokeweight=".5pt"/>
                        <v:line id="Line 2573" o:spid="_x0000_s1125" style="position:absolute;visibility:visible;mso-wrap-style:square" from="1921,2948" to="1959,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" strokecolor="#212830" strokeweight=".5pt"/>
                        <v:line id="Line 2574" o:spid="_x0000_s1126" style="position:absolute;visibility:visible;mso-wrap-style:square" from="1893,2929" to="192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" strokecolor="#212830" strokeweight=".5pt"/>
                        <v:line id="Line 2575" o:spid="_x0000_s1127" style="position:absolute;visibility:visible;mso-wrap-style:square" from="1893,2919" to="1893,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" strokecolor="#212830" strokeweight=".5pt"/>
                        <v:shape id="Freeform 2576" o:spid="_x0000_s1128" style="position:absolute;left:2044;top:2863;width:94;height:94;visibility:visible;mso-wrap-style:square;v-text-anchor:top" coordsize="284,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" path="m284,l71,,,71,,213r71,71l284,284e" filled="f" strokecolor="#212830" strokeweight=".5pt">
                          <v:path arrowok="t" o:connecttype="custom" o:connectlocs="94,0;24,0;0,24;0,71;24,94;94,94" o:connectangles="0,0,0,0,0,0"/>
                        </v:shape>
                        <v:line id="Line 2577" o:spid="_x0000_s1129" style="position:absolute;flip:y;visibility:visible;mso-wrap-style:square" from="2186,2863" to="2186,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" strokecolor="#212830" strokeweight=".5pt"/>
                        <v:shape id="Freeform 2578" o:spid="_x0000_s1130" style="position:absolute;left:2186;top:2863;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" path="m,71l70,r71,71l141,142e" filled="f" strokecolor="#212830" strokeweight=".5pt">
                          <v:path arrowok="t" o:connecttype="custom" o:connectlocs="0,24;23,0;47,24;47,47" o:connectangles="0,0,0,0"/>
                        </v:shape>
                        <v:shape id="Freeform 2579" o:spid="_x0000_s1131" style="position:absolute;left:2233;top:2863;width:47;height:94;visibility:visible;mso-wrap-style:square;v-text-anchor:top" coordsize="142,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" path="m,71l71,r71,71l142,284e" filled="f" strokecolor="#212830" strokeweight=".5pt">
                          <v:path arrowok="t" o:connecttype="custom" o:connectlocs="0,24;24,0;47,24;47,94" o:connectangles="0,0,0,0"/>
                        </v:shape>
                        <v:line id="Line 2580" o:spid="_x0000_s1132" style="position:absolute;visibility:visible;mso-wrap-style:square" from="2346,2815" to="2346,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" strokecolor="#212830" strokeweight=".5pt"/>
                        <v:shape id="Freeform 2581" o:spid="_x0000_s1133" style="position:absolute;left:2431;top:2815;width:28;height:142;visibility:visible;mso-wrap-style:square;v-text-anchor:top" coordsize="85,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" path="m,l,284r57,85l85,426e" filled="f" strokecolor="#212830" strokeweight=".5pt">
                          <v:path arrowok="t" o:connecttype="custom" o:connectlocs="0,0;0,95;19,123;28,142" o:connectangles="0,0,0,0"/>
                        </v:shape>
                        <v:shape id="Freeform 2582" o:spid="_x0000_s1134" style="position:absolute;left:2327;top:2910;width:57;height:28;visibility:visible;mso-wrap-style:square;v-text-anchor:top" coordsize="1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" path="m,85l84,57,169,e" filled="f" strokecolor="#212830" strokeweight=".5pt">
                          <v:path arrowok="t" o:connecttype="custom" o:connectlocs="0,28;28,19;57,0" o:connectangles="0,0,0"/>
                        </v:shape>
                        <v:line id="Line 2583" o:spid="_x0000_s1135" style="position:absolute;visibility:visible;mso-wrap-style:square" from="2384,2834" to="2402,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" strokecolor="#212830" strokeweight=".5pt"/>
                        <v:shape id="Freeform 2584" o:spid="_x0000_s1136" style="position:absolute;left:2384;top:2910;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" path="m,142l56,113,141,e" filled="f" strokecolor="#212830" strokeweight=".5pt">
                          <v:path arrowok="t" o:connecttype="custom" o:connectlocs="0,47;19,37;47,0" o:connectangles="0,0,0"/>
                        </v:shape>
                        <v:line id="Line 2585" o:spid="_x0000_s1137" style="position:absolute;visibility:visible;mso-wrap-style:square" from="2374,2957" to="238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" strokecolor="#212830" strokeweight=".5pt"/>
                        <v:shape id="Freeform 2586" o:spid="_x0000_s1138" style="position:absolute;left:2506;top:2834;width:114;height:123;visibility:visible;mso-wrap-style:square;v-text-anchor:top" coordsize="340,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" path="m,l340,r,369l284,369e" filled="f" strokecolor="#212830" strokeweight=".5pt">
                          <v:path arrowok="t" o:connecttype="custom" o:connectlocs="0,0;114,0;114,123;95,123" o:connectangles="0,0,0,0"/>
                        </v:shape>
                        <v:line id="Line 2587" o:spid="_x0000_s1139" style="position:absolute;visibility:visible;mso-wrap-style:square" from="2506,2834" to="2506,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" strokecolor="#212830" strokeweight=".5pt"/>
                        <v:shape id="Freeform 2588" o:spid="_x0000_s1140" style="position:absolute;left:2516;top:2815;width:47;height:95;visibility:visible;mso-wrap-style:square;v-text-anchor:top" coordsize="141,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" path="m141,r,114l113,199,28,284,,284e" filled="f" strokecolor="#212830" strokeweight=".5pt">
                          <v:path arrowok="t" o:connecttype="custom" o:connectlocs="47,0;47,38;38,67;9,95;0,95" o:connectangles="0,0,0,0,0"/>
                        </v:shape>
                        <v:shape id="Freeform 2589" o:spid="_x0000_s1141" style="position:absolute;left:2563;top:2853;width:47;height:57;visibility:visible;mso-wrap-style:square;v-text-anchor:top" coordsize="142,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" path="m,l29,85r85,85l142,170e" filled="f" strokecolor="#212830" strokeweight=".5pt">
                          <v:path arrowok="t" o:connecttype="custom" o:connectlocs="0,0;10,28;38,57;47,57" o:connectangles="0,0,0,0"/>
                        </v:shape>
                        <v:shape id="Freeform 2590" o:spid="_x0000_s1142" style="position:absolute;left:2714;top:2938;width:66;height:10;visibility:visible;mso-wrap-style:square;v-text-anchor:top" coordsize="19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" path="m,28r169,l197,e" filled="f" strokecolor="#212830" strokeweight=".5pt">
                          <v:path arrowok="t" o:connecttype="custom" o:connectlocs="0,10;57,10;66,0" o:connectangles="0,0,0"/>
                        </v:shape>
                        <v:shape id="Freeform 2591" o:spid="_x0000_s1143" style="position:absolute;left:2686;top:2910;width:28;height:38;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" path="m,l,57,28,85r57,28e" filled="f" strokecolor="#212830" strokeweight=".5pt">
                          <v:path arrowok="t" o:connecttype="custom" o:connectlocs="0,0;0,19;9,29;28,38" o:connectangles="0,0,0,0"/>
                        </v:shape>
                        <v:shape id="Freeform 2592" o:spid="_x0000_s1144" style="position:absolute;left:2705;top:2825;width:19;height:57;visibility:visible;mso-wrap-style:square;v-text-anchor:top" coordsize="57,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" path="m,l29,28r,114l57,170e" filled="f" strokecolor="#212830" strokeweight=".5pt">
                          <v:path arrowok="t" o:connecttype="custom" o:connectlocs="0,0;10,9;10,48;19,57" o:connectangles="0,0,0,0"/>
                        </v:shape>
                        <v:shape id="Freeform 2593" o:spid="_x0000_s1145" style="position:absolute;left:2686;top:2863;width:85;height:47;visibility:visible;mso-wrap-style:square;v-text-anchor:top" coordsize="254,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" path="m254,l225,29r-56,l56,85,,142e" filled="f" strokecolor="#212830" strokeweight=".5pt">
                          <v:path arrowok="t" o:connecttype="custom" o:connectlocs="85,0;75,10;57,10;19,28;0,47" o:connectangles="0,0,0,0,0"/>
                        </v:shape>
                        <v:shape id="Freeform 2594" o:spid="_x0000_s1146" style="position:absolute;left:2865;top:29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" path="m,l29,28r113,e" filled="f" strokecolor="#212830" strokeweight=".5pt">
                          <v:path arrowok="t" o:connecttype="custom" o:connectlocs="0,0;10,9;47,9" o:connectangles="0,0,0"/>
                        </v:shape>
                        <v:shape id="Freeform 2595" o:spid="_x0000_s1147" style="position:absolute;left:2865;top:2882;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" path="m,28l29,,142,e" filled="f" strokecolor="#212830" strokeweight=".5pt">
                          <v:path arrowok="t" o:connecttype="custom" o:connectlocs="0,9;10,0;47,0" o:connectangles="0,0,0"/>
                        </v:shape>
                        <v:line id="Line 2596" o:spid="_x0000_s1148" style="position:absolute;flip:x;visibility:visible;mso-wrap-style:square" from="2865,2948" to="2875,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" strokecolor="#212830" strokeweight=".5pt"/>
                        <v:line id="Line 2597" o:spid="_x0000_s1149" style="position:absolute;flip:x;visibility:visible;mso-wrap-style:square" from="2875,2938" to="289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" strokecolor="#212830" strokeweight=".5pt"/>
                        <v:line id="Line 2598" o:spid="_x0000_s1150" style="position:absolute;flip:x;visibility:visible;mso-wrap-style:square" from="2893,2919" to="2912,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" strokecolor="#212830" strokeweight=".5pt"/>
                        <v:line id="Line 2599" o:spid="_x0000_s1151" style="position:absolute;visibility:visible;mso-wrap-style:square" from="2912,2834" to="2912,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" strokecolor="#212830" strokeweight=".5pt"/>
                        <v:line id="Line 2600" o:spid="_x0000_s1152" style="position:absolute;visibility:visible;mso-wrap-style:square" from="2903,2825" to="2912,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" strokecolor="#212830" strokeweight=".5pt"/>
                        <v:line id="Line 2601" o:spid="_x0000_s1153" style="position:absolute;visibility:visible;mso-wrap-style:square" from="2893,2825" to="2903,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" strokecolor="#212830" strokeweight=".5pt"/>
                        <v:line id="Line 2602" o:spid="_x0000_s1154" style="position:absolute;visibility:visible;mso-wrap-style:square" from="2941,2844" to="2960,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" strokecolor="#212830" strokeweight=".5pt"/>
                        <v:line id="Line 2603" o:spid="_x0000_s1155" style="position:absolute;flip:y;visibility:visible;mso-wrap-style:square" from="2903,2844" to="294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" strokecolor="#212830" strokeweight=".5pt"/>
                        <v:line id="Line 2604" o:spid="_x0000_s1156" style="position:absolute;visibility:visible;mso-wrap-style:square" from="2846,2853" to="290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" strokecolor="#212830" strokeweight=".5pt"/>
                        <v:line id="Line 2605" o:spid="_x0000_s1157" style="position:absolute;visibility:visible;mso-wrap-style:square" from="2837,2844" to="2846,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" strokecolor="#212830" strokeweight=".5pt"/>
                        <v:line id="Line 2606" o:spid="_x0000_s1158" style="position:absolute;visibility:visible;mso-wrap-style:square" from="2865,2891" to="2865,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" strokecolor="#212830" strokeweight=".5pt"/>
                        <v:line id="Line 2607" o:spid="_x0000_s1159" style="position:absolute;visibility:visible;mso-wrap-style:square" from="3092,2938" to="3092,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" strokecolor="#212830" strokeweight=".5pt"/>
                        <v:line id="Line 2608" o:spid="_x0000_s1160" style="position:absolute;visibility:visible;mso-wrap-style:square" from="3092,2929" to="3092,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" strokecolor="#212830" strokeweight=".5pt"/>
                        <v:line id="Line 2609" o:spid="_x0000_s1161" style="position:absolute;visibility:visible;mso-wrap-style:square" from="3082,2919" to="3092,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" strokecolor="#212830" strokeweight=".5pt"/>
                        <v:line id="Line 2610" o:spid="_x0000_s1162" style="position:absolute;visibility:visible;mso-wrap-style:square" from="3064,2919" to="3082,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" strokecolor="#212830" strokeweight=".5pt"/>
                        <v:line id="Line 2611" o:spid="_x0000_s1163" style="position:absolute;flip:y;visibility:visible;mso-wrap-style:square" from="3054,2919" to="306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" strokecolor="#212830" strokeweight=".5pt"/>
                        <v:line id="Line 2612" o:spid="_x0000_s1164" style="position:absolute;flip:y;visibility:visible;mso-wrap-style:square" from="3054,2929" to="3054,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" strokecolor="#212830" strokeweight=".5pt"/>
                        <v:line id="Line 2613" o:spid="_x0000_s1165" style="position:absolute;flip:x y;visibility:visible;mso-wrap-style:square" from="3054,2938" to="3064,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" strokecolor="#212830" strokeweight=".5pt"/>
                        <v:line id="Line 2614" o:spid="_x0000_s1166" style="position:absolute;flip:x;visibility:visible;mso-wrap-style:square" from="3064,2948" to="310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" strokecolor="#212830" strokeweight=".5pt"/>
                        <v:line id="Line 2615" o:spid="_x0000_s1167" style="position:absolute;flip:x;visibility:visible;mso-wrap-style:square" from="3101,2929" to="3120,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" strokecolor="#212830" strokeweight=".5pt"/>
                        <v:line id="Line 2616" o:spid="_x0000_s1168" style="position:absolute;visibility:visible;mso-wrap-style:square" from="3120,2901" to="3120,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" strokecolor="#212830" strokeweight=".5pt"/>
                        <v:line id="Line 2617" o:spid="_x0000_s1169" style="position:absolute;visibility:visible;mso-wrap-style:square" from="3101,2882" to="3120,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" strokecolor="#212830" strokeweight=".5pt"/>
                        <v:line id="Line 2618" o:spid="_x0000_s1170" style="position:absolute;visibility:visible;mso-wrap-style:square" from="3073,2882" to="3101,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" strokecolor="#212830" strokeweight=".5pt"/>
                        <v:line id="Line 2619" o:spid="_x0000_s1171" style="position:absolute;flip:y;visibility:visible;mso-wrap-style:square" from="3026,2882" to="3073,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" strokecolor="#212830" strokeweight=".5pt"/>
                        <v:line id="Line 2620" o:spid="_x0000_s1172" style="position:absolute;flip:x;visibility:visible;mso-wrap-style:square" from="3026,2834" to="3101,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" strokecolor="#212830" strokeweight=".5pt"/>
                        <v:line id="Line 2621" o:spid="_x0000_s1173" style="position:absolute;visibility:visible;mso-wrap-style:square" from="3073,2834" to="3101,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" strokecolor="#212830" strokeweight=".5pt"/>
                        <v:line id="Line 2622" o:spid="_x0000_s1174" style="position:absolute;flip:y;visibility:visible;mso-wrap-style:square" from="3045,2834" to="3073,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" strokecolor="#212830" strokeweight=".5pt"/>
                        <v:line id="Line 2623" o:spid="_x0000_s1175" style="position:absolute;visibility:visible;mso-wrap-style:square" from="3035,2834" to="3045,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" strokecolor="#212830" strokeweight=".5pt"/>
                        <v:line id="Line 2624" o:spid="_x0000_s1176" style="position:absolute;visibility:visible;mso-wrap-style:square" from="101,2978" to="3179,2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" strokecolor="#212830" strokeweight=".5pt"/>
                        <v:line id="Line 2625" o:spid="_x0000_s1177" style="position:absolute;visibility:visible;mso-wrap-style:square" from="3947,2108" to="4361,2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" strokecolor="#212830" strokeweight=".5pt"/>
                        <v:line id="Line 2626" o:spid="_x0000_s1178" style="position:absolute;visibility:visible;mso-wrap-style:square" from="4327,2309" to="4360,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" strokecolor="#212830" strokeweight=".5pt"/>
                        <v:rect id="Rectangle 2627" o:spid="_x0000_s1179" style="position:absolute;left:4507;top:2923;width:75;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" filled="f" strokecolor="#212830" strokeweight=".5pt"/>
                        <v:rect id="Rectangle 2628" o:spid="_x0000_s1180" style="position:absolute;left:4516;top:2867;width:57;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" filled="f" strokecolor="#212830" strokeweight=".5pt"/>
                        <v:line id="Line 2629" o:spid="_x0000_s1181" style="position:absolute;visibility:visible;mso-wrap-style:square" from="4545,2923" to="4545,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" strokecolor="#212830" strokeweight=".5pt"/>
                        <v:line id="Line 2630" o:spid="_x0000_s1182" style="position:absolute;visibility:visible;mso-wrap-style:square" from="4488,2867" to="4488,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" strokecolor="#212830" strokeweight=".5pt"/>
                        <v:line id="Line 2631" o:spid="_x0000_s1183" style="position:absolute;visibility:visible;mso-wrap-style:square" from="4469,2838" to="446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" strokecolor="#212830" strokeweight=".5pt"/>
                        <v:line id="Line 2632" o:spid="_x0000_s1184" style="position:absolute;visibility:visible;mso-wrap-style:square" from="4451,2867" to="4451,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" strokecolor="#212830" strokeweight=".5pt"/>
                        <v:line id="Line 2633" o:spid="_x0000_s1185" style="position:absolute;visibility:visible;mso-wrap-style:square" from="4507,2952" to="4582,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" strokecolor="#212830" strokeweight=".5pt"/>
                        <v:line id="Line 2634" o:spid="_x0000_s1186" style="position:absolute;visibility:visible;mso-wrap-style:square" from="4451,2867" to="4488,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" strokecolor="#212830" strokeweight=".5pt"/>
                        <v:line id="Line 2635" o:spid="_x0000_s1187" style="position:absolute;visibility:visible;mso-wrap-style:square" from="4507,2848" to="4582,2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" strokecolor="#212830" strokeweight=".5pt"/>
                        <v:line id="Line 2636" o:spid="_x0000_s1188" style="position:absolute;visibility:visible;mso-wrap-style:square" from="4620,2876" to="475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" strokecolor="#212830" strokeweight=".5pt"/>
                        <v:line id="Line 2637" o:spid="_x0000_s1189" style="position:absolute;visibility:visible;mso-wrap-style:square" from="4686,2838" to="4686,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" strokecolor="#212830" strokeweight=".5pt"/>
                        <v:shape id="Freeform 2638" o:spid="_x0000_s1190" style="position:absolute;left:4620;top:2886;width:66;height:75;visibility:visible;mso-wrap-style:square;v-text-anchor:top" coordsize="198,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" path="m198,l113,113,,227e" filled="f" strokecolor="#212830" strokeweight=".5pt">
                          <v:path arrowok="t" o:connecttype="custom" o:connectlocs="66,0;38,37;0,75" o:connectangles="0,0,0"/>
                        </v:shape>
                        <v:shape id="Freeform 2639" o:spid="_x0000_s1191" style="position:absolute;left:4686;top:2886;width:67;height:75;visibility:visible;mso-wrap-style:square;v-text-anchor:top" coordsize="19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" path="m,l85,113,199,227e" filled="f" strokecolor="#212830" strokeweight=".5pt">
                          <v:path arrowok="t" o:connecttype="custom" o:connectlocs="0,0;29,37;67,75" o:connectangles="0,0,0"/>
                        </v:shape>
                        <v:shape id="Freeform 2640" o:spid="_x0000_s1192" style="position:absolute;left:4819;top:2848;width:84;height:123;visibility:visible;mso-wrap-style:square;v-text-anchor:top" coordsize="25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" path="m114,r28,l142,227r28,114l142,369r-113,l,341,,312,29,284r113,l226,312r28,29e" filled="f" strokecolor="#212830" strokeweight=".5pt">
                          <v:path arrowok="t" o:connecttype="custom" o:connectlocs="38,0;47,0;47,76;56,114;47,123;10,123;0,114;0,104;10,95;47,95;75,104;84,114" o:connectangles="0,0,0,0,0,0,0,0,0,0,0,0"/>
                        </v:shape>
                        <v:shape id="Freeform 2641" o:spid="_x0000_s1193" style="position:absolute;left:4819;top:2867;width:84;height:9;visibility:visible;mso-wrap-style:square;v-text-anchor:top" coordsize="2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" path="m,28r199,l254,e" filled="f" strokecolor="#212830" strokeweight=".5pt">
                          <v:path arrowok="t" o:connecttype="custom" o:connectlocs="0,9;66,9;84,0" o:connectangles="0,0,0"/>
                        </v:shape>
                        <v:shape id="Freeform 2642" o:spid="_x0000_s1194" style="position:absolute;left:4828;top:2895;width:75;height:19;visibility:visible;mso-wrap-style:square;v-text-anchor:top" coordsize="22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" path="m,57r141,l197,28,225,e" filled="f" strokecolor="#212830" strokeweight=".5pt">
                          <v:path arrowok="t" o:connecttype="custom" o:connectlocs="0,19;47,19;66,9;75,0" o:connectangles="0,0,0,0"/>
                        </v:shape>
                        <v:line id="Line 2643" o:spid="_x0000_s1195" style="position:absolute;visibility:visible;mso-wrap-style:square" from="4809,2867" to="4819,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" strokecolor="#212830" strokeweight=".5pt"/>
                        <v:shape id="Freeform 2644" o:spid="_x0000_s1196" style="position:absolute;left:4819;top:2895;width:9;height:19;visibility:visible;mso-wrap-style:square;v-text-anchor:top" coordsize="2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" path="m29,l,28,29,57e" filled="f" strokecolor="#212830" strokeweight=".5pt">
                          <v:path arrowok="t" o:connecttype="custom" o:connectlocs="9,0;0,9;9,19" o:connectangles="0,0,0"/>
                        </v:shape>
                        <v:shape id="Freeform 2645" o:spid="_x0000_s1197" style="position:absolute;left:5017;top:2952;width:56;height:19;visibility:visible;mso-wrap-style:square;v-text-anchor:top" coordsize="17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" path="m,l57,57r113,e" filled="f" strokecolor="#212830" strokeweight=".5pt">
                          <v:path arrowok="t" o:connecttype="custom" o:connectlocs="0,0;19,19;56,19" o:connectangles="0,0,0"/>
                        </v:shape>
                        <v:line id="Line 2646" o:spid="_x0000_s1198" style="position:absolute;visibility:visible;mso-wrap-style:square" from="5017,2942" to="5017,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" strokecolor="#212830" strokeweight=".5pt"/>
                        <v:line id="Line 2647" o:spid="_x0000_s1199" style="position:absolute;flip:x;visibility:visible;mso-wrap-style:square" from="5055,2904" to="5073,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" strokecolor="#212830" strokeweight=".5pt"/>
                        <v:line id="Line 2648" o:spid="_x0000_s1200" style="position:absolute;visibility:visible;mso-wrap-style:square" from="5055,2895" to="5073,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" strokecolor="#212830" strokeweight=".5pt"/>
                        <v:line id="Line 2649" o:spid="_x0000_s1201" style="position:absolute;visibility:visible;mso-wrap-style:square" from="5036,2895" to="5055,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" strokecolor="#212830" strokeweight=".5pt"/>
                        <v:line id="Line 2650" o:spid="_x0000_s1202" style="position:absolute;flip:y;visibility:visible;mso-wrap-style:square" from="5026,2895" to="5036,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" strokecolor="#212830" strokeweight=".5pt"/>
                        <v:line id="Line 2651" o:spid="_x0000_s1203" style="position:absolute;flip:x;visibility:visible;mso-wrap-style:square" from="4960,2942" to="497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" strokecolor="#212830" strokeweight=".5pt"/>
                        <v:line id="Line 2652" o:spid="_x0000_s1204" style="position:absolute;flip:x;visibility:visible;mso-wrap-style:square" from="4979,2914" to="4988,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" strokecolor="#212830" strokeweight=".5pt"/>
                        <v:line id="Line 2653" o:spid="_x0000_s1205" style="position:absolute;flip:x;visibility:visible;mso-wrap-style:square" from="4988,2857" to="4998,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" strokecolor="#212830" strokeweight=".5pt"/>
                        <v:line id="Line 2654" o:spid="_x0000_s1206" style="position:absolute;visibility:visible;mso-wrap-style:square" from="4988,2848" to="4998,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" strokecolor="#212830" strokeweight=".5pt"/>
                        <v:line id="Line 2655" o:spid="_x0000_s1207" style="position:absolute;flip:y;visibility:visible;mso-wrap-style:square" from="5017,2867" to="5026,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" strokecolor="#212830" strokeweight=".5pt"/>
                        <v:line id="Line 2656" o:spid="_x0000_s1208" style="position:absolute;flip:y;visibility:visible;mso-wrap-style:square" from="4970,2876" to="5017,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" strokecolor="#212830" strokeweight=".5pt"/>
                        <v:line id="Line 2657" o:spid="_x0000_s1209" style="position:absolute;visibility:visible;mso-wrap-style:square" from="4960,2876" to="4970,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" strokecolor="#212830" strokeweight=".5pt"/>
                        <v:line id="Line 2658" o:spid="_x0000_s1210" style="position:absolute;visibility:visible;mso-wrap-style:square" from="5244,2952" to="5253,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" strokecolor="#212830" strokeweight=".5pt"/>
                        <v:line id="Line 2659" o:spid="_x0000_s1211" style="position:absolute;visibility:visible;mso-wrap-style:square" from="5225,2942" to="5244,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" strokecolor="#212830" strokeweight=".5pt"/>
                        <v:line id="Line 2660" o:spid="_x0000_s1212" style="position:absolute;visibility:visible;mso-wrap-style:square" from="5196,2942" to="5225,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" strokecolor="#212830" strokeweight=".5pt"/>
                        <v:line id="Line 2661" o:spid="_x0000_s1213" style="position:absolute;flip:y;visibility:visible;mso-wrap-style:square" from="5187,2942" to="5196,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" strokecolor="#212830" strokeweight=".5pt"/>
                        <v:shape id="Freeform 2662" o:spid="_x0000_s1214" style="position:absolute;left:5187;top:2952;width:9;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" path="m28,57l,29,,e" filled="f" strokecolor="#212830" strokeweight=".5pt">
                          <v:path arrowok="t" o:connecttype="custom" o:connectlocs="9,19;0,10;0,0" o:connectangles="0,0,0"/>
                        </v:shape>
                        <v:shape id="Freeform 2663" o:spid="_x0000_s1215" style="position:absolute;left:5196;top:2961;width:38;height:10;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" path="m113,l85,28,,28e" filled="f" strokecolor="#212830" strokeweight=".5pt">
                          <v:path arrowok="t" o:connecttype="custom" o:connectlocs="38,0;29,10;0,10" o:connectangles="0,0,0"/>
                        </v:shape>
                        <v:line id="Line 2664" o:spid="_x0000_s1216" style="position:absolute;visibility:visible;mso-wrap-style:square" from="5225,2904" to="5234,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" strokecolor="#212830" strokeweight=".5pt"/>
                        <v:line id="Line 2665" o:spid="_x0000_s1217" style="position:absolute;visibility:visible;mso-wrap-style:square" from="5225,2857" to="5225,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" strokecolor="#212830" strokeweight=".5pt"/>
                        <v:line id="Line 2666" o:spid="_x0000_s1218" style="position:absolute;visibility:visible;mso-wrap-style:square" from="5215,2848" to="5225,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" strokecolor="#212830" strokeweight=".5pt"/>
                        <v:line id="Line 2667" o:spid="_x0000_s1219" style="position:absolute;flip:y;visibility:visible;mso-wrap-style:square" from="5244,2867" to="525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" strokecolor="#212830" strokeweight=".5pt"/>
                        <v:line id="Line 2668" o:spid="_x0000_s1220" style="position:absolute;flip:y;visibility:visible;mso-wrap-style:square" from="5215,2876" to="5244,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" strokecolor="#212830" strokeweight=".5pt"/>
                        <v:line id="Line 2669" o:spid="_x0000_s1221" style="position:absolute;visibility:visible;mso-wrap-style:square" from="5187,2886" to="5215,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" strokecolor="#212830" strokeweight=".5pt"/>
                        <v:line id="Line 2670" o:spid="_x0000_s1222" style="position:absolute;visibility:visible;mso-wrap-style:square" from="5177,2876" to="5187,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" strokecolor="#212830" strokeweight=".5pt"/>
                        <v:line id="Line 2671" o:spid="_x0000_s1223" style="position:absolute;flip:y;visibility:visible;mso-wrap-style:square" from="5149,2942" to="515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" strokecolor="#212830" strokeweight=".5pt"/>
                        <v:line id="Line 2672" o:spid="_x0000_s1224" style="position:absolute;visibility:visible;mso-wrap-style:square" from="5140,2961" to="514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" strokecolor="#212830" strokeweight=".5pt"/>
                        <v:shape id="Freeform 2673" o:spid="_x0000_s1225" style="position:absolute;left:5140;top:2867;width:9;height:94;visibility:visible;mso-wrap-style:square;v-text-anchor:top" coordsize="2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" path="m28,l,113,,284e" filled="f" strokecolor="#212830" strokeweight=".5pt">
                          <v:path arrowok="t" o:connecttype="custom" o:connectlocs="9,0;0,37;0,94" o:connectangles="0,0,0"/>
                        </v:shape>
                        <v:line id="Line 2674" o:spid="_x0000_s1226" style="position:absolute;visibility:visible;mso-wrap-style:square" from="5140,2857" to="5149,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" strokecolor="#212830" strokeweight=".5pt"/>
                        <v:shape id="Freeform 2675" o:spid="_x0000_s1227" style="position:absolute;left:5404;top:2971;width:19;height:9;visibility:visible;mso-wrap-style:square;v-text-anchor:top" coordsize="5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" path="m57,l29,28,,28e" filled="f" strokecolor="#212830" strokeweight=".5pt">
                          <v:path arrowok="t" o:connecttype="custom" o:connectlocs="19,0;10,9;0,9" o:connectangles="0,0,0"/>
                        </v:shape>
                      </v:group>
                      <v:group id="Group 2877" o:spid="_x0000_s1228" style="position:absolute;left:27686;top:3771;width:20281;height:15215" coordorigin="4360,594" coordsize="3194,2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line id="Line 2677" o:spid="_x0000_s1229" style="position:absolute;flip:x;visibility:visible;mso-wrap-style:square" from="5347,2961" to="5366,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" strokecolor="#212830" strokeweight=".5pt"/>
                        <v:line id="Line 2678" o:spid="_x0000_s1230" style="position:absolute;flip:x;visibility:visible;mso-wrap-style:square" from="5366,2914" to="5385,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" strokecolor="#212830" strokeweight=".5pt"/>
                        <v:line id="Line 2679" o:spid="_x0000_s1231" style="position:absolute;visibility:visible;mso-wrap-style:square" from="5385,2867" to="5385,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" strokecolor="#212830" strokeweight=".5pt"/>
                        <v:shape id="Freeform 2680" o:spid="_x0000_s1232" style="position:absolute;left:5328;top:2942;width:19;height:10;visibility:visible;mso-wrap-style:square;v-text-anchor:top" coordsize="5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" path="m56,l28,28,,28e" filled="f" strokecolor="#212830" strokeweight=".5pt">
                          <v:path arrowok="t" o:connecttype="custom" o:connectlocs="19,0;10,10;0,10" o:connectangles="0,0,0"/>
                        </v:shape>
                        <v:shape id="Freeform 2681" o:spid="_x0000_s1233" style="position:absolute;left:5328;top:2895;width:19;height:47;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" path="m,l56,57r,85e" filled="f" strokecolor="#212830" strokeweight=".5pt">
                          <v:path arrowok="t" o:connecttype="custom" o:connectlocs="0,0;19,19;19,47" o:connectangles="0,0,0"/>
                        </v:shape>
                        <v:line id="Line 2682" o:spid="_x0000_s1234" style="position:absolute;flip:x;visibility:visible;mso-wrap-style:square" from="5328,2876" to="5338,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" strokecolor="#212830" strokeweight=".5pt"/>
                        <v:line id="Line 2683" o:spid="_x0000_s1235" style="position:absolute;flip:x;visibility:visible;mso-wrap-style:square" from="5338,2867" to="5347,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" strokecolor="#212830" strokeweight=".5pt"/>
                        <v:line id="Line 2684" o:spid="_x0000_s1236" style="position:absolute;visibility:visible;mso-wrap-style:square" from="5423,2904" to="5423,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" strokecolor="#212830" strokeweight=".5pt"/>
                        <v:line id="Line 2685" o:spid="_x0000_s1237" style="position:absolute;visibility:visible;mso-wrap-style:square" from="5394,2838" to="5394,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" strokecolor="#212830" strokeweight=".5pt"/>
                        <v:line id="Line 2686" o:spid="_x0000_s1238" style="position:absolute;visibility:visible;mso-wrap-style:square" from="5347,2848" to="5347,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" strokecolor="#212830" strokeweight=".5pt"/>
                        <v:line id="Line 2687" o:spid="_x0000_s1239" style="position:absolute;visibility:visible;mso-wrap-style:square" from="5309,2848" to="530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" strokecolor="#212830" strokeweight=".5pt"/>
                        <v:line id="Line 2688" o:spid="_x0000_s1240" style="position:absolute;visibility:visible;mso-wrap-style:square" from="5385,2904" to="5423,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" strokecolor="#212830" strokeweight=".5pt"/>
                        <v:line id="Line 2689" o:spid="_x0000_s1241" style="position:absolute;visibility:visible;mso-wrap-style:square" from="5366,2867" to="5432,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" strokecolor="#212830" strokeweight=".5pt"/>
                        <v:line id="Line 2690" o:spid="_x0000_s1242" style="position:absolute;visibility:visible;mso-wrap-style:square" from="5309,2848" to="5347,2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" strokecolor="#212830" strokeweight=".5pt"/>
                        <v:shape id="Freeform 2691" o:spid="_x0000_s1243" style="position:absolute;left:5527;top:2848;width:75;height:132;visibility:visible;mso-wrap-style:square;v-text-anchor:top" coordsize="22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" path="m,l227,r,397l198,397e" filled="f" strokecolor="#212830" strokeweight=".5pt">
                          <v:path arrowok="t" o:connecttype="custom" o:connectlocs="0,0;75,0;75,132;65,132" o:connectangles="0,0,0,0"/>
                        </v:shape>
                        <v:line id="Line 2692" o:spid="_x0000_s1244" style="position:absolute;visibility:visible;mso-wrap-style:square" from="5546,2895" to="5583,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" strokecolor="#212830" strokeweight=".5pt"/>
                        <v:line id="Line 2693" o:spid="_x0000_s1245" style="position:absolute;visibility:visible;mso-wrap-style:square" from="5470,2914" to="5508,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" strokecolor="#212830" strokeweight=".5pt"/>
                        <v:line id="Line 2694" o:spid="_x0000_s1246" style="position:absolute;visibility:visible;mso-wrap-style:square" from="5546,2961" to="5583,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" strokecolor="#212830" strokeweight=".5pt"/>
                        <v:line id="Line 2695" o:spid="_x0000_s1247" style="position:absolute;visibility:visible;mso-wrap-style:square" from="5470,2904" to="5470,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" strokecolor="#212830" strokeweight=".5pt"/>
                        <v:line id="Line 2696" o:spid="_x0000_s1248" style="position:absolute;visibility:visible;mso-wrap-style:square" from="5470,2942" to="5470,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" strokecolor="#212830" strokeweight=".5pt"/>
                        <v:shape id="Freeform 2697" o:spid="_x0000_s1249" style="position:absolute;left:5470;top:2838;width:19;height:48;visibility:visible;mso-wrap-style:square;v-text-anchor:top" coordsize="5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" path="m57,r,28l,85r57,57e" filled="f" strokecolor="#212830" strokeweight=".5pt">
                          <v:path arrowok="t" o:connecttype="custom" o:connectlocs="19,0;19,9;0,29;19,48" o:connectangles="0,0,0,0"/>
                        </v:shape>
                        <v:line id="Line 2698" o:spid="_x0000_s1250" style="position:absolute;visibility:visible;mso-wrap-style:square" from="5489,2914" to="548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" strokecolor="#212830" strokeweight=".5pt"/>
                        <v:line id="Line 2699" o:spid="_x0000_s1251" style="position:absolute;visibility:visible;mso-wrap-style:square" from="5508,2895" to="5508,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" strokecolor="#212830" strokeweight=".5pt"/>
                        <v:line id="Line 2700" o:spid="_x0000_s1252" style="position:absolute;visibility:visible;mso-wrap-style:square" from="5508,2942" to="5508,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" strokecolor="#212830" strokeweight=".5pt"/>
                        <v:line id="Line 2701" o:spid="_x0000_s1253" style="position:absolute;visibility:visible;mso-wrap-style:square" from="5527,2848" to="5527,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" strokecolor="#212830" strokeweight=".5pt"/>
                        <v:line id="Line 2702" o:spid="_x0000_s1254" style="position:absolute;visibility:visible;mso-wrap-style:square" from="5546,2923" to="5546,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" strokecolor="#212830" strokeweight=".5pt"/>
                        <v:line id="Line 2703" o:spid="_x0000_s1255" style="position:absolute;visibility:visible;mso-wrap-style:square" from="5564,2895" to="5564,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" strokecolor="#212830" strokeweight=".5pt"/>
                        <v:line id="Line 2704" o:spid="_x0000_s1256" style="position:absolute;flip:x;visibility:visible;mso-wrap-style:square" from="5470,2867" to="5508,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" strokecolor="#212830" strokeweight=".5pt"/>
                        <v:line id="Line 2705" o:spid="_x0000_s1257" style="position:absolute;visibility:visible;mso-wrap-style:square" from="5546,2867" to="5555,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" strokecolor="#212830" strokeweight=".5pt"/>
                        <v:line id="Line 2706" o:spid="_x0000_s1258" style="position:absolute;flip:x;visibility:visible;mso-wrap-style:square" from="5574,2867" to="558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" strokecolor="#212830" strokeweight=".5pt"/>
                        <v:line id="Line 2707" o:spid="_x0000_s1259" style="position:absolute;visibility:visible;mso-wrap-style:square" from="5536,2923" to="5593,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" strokecolor="#212830" strokeweight=".5pt"/>
                        <v:line id="Line 2708" o:spid="_x0000_s1260" style="position:absolute;visibility:visible;mso-wrap-style:square" from="4360,2990" to="5652,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" strokecolor="#212830" strokeweight=".5pt"/>
                        <v:shape id="Freeform 2709" o:spid="_x0000_s1261" style="position:absolute;left:5431;top:797;width:85;height:123;visibility:visible;mso-wrap-style:square;v-text-anchor:top" coordsize="25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" path="m113,r28,l141,227r29,113l141,369r-113,l,340,,312,28,284r113,l227,312r28,28e" filled="f" strokecolor="#212830" strokeweight=".5pt">
                          <v:path arrowok="t" o:connecttype="custom" o:connectlocs="38,0;47,0;47,76;57,113;47,123;9,123;0,113;0,104;9,95;47,95;76,104;85,113" o:connectangles="0,0,0,0,0,0,0,0,0,0,0,0"/>
                        </v:shape>
                        <v:shape id="Freeform 2710" o:spid="_x0000_s1262" style="position:absolute;left:5431;top:816;width:85;height:9;visibility:visible;mso-wrap-style:square;v-text-anchor:top" coordsize="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" path="m,28r198,l255,e" filled="f" strokecolor="#212830" strokeweight=".5pt">
                          <v:path arrowok="t" o:connecttype="custom" o:connectlocs="0,9;66,9;85,0" o:connectangles="0,0,0"/>
                        </v:shape>
                        <v:shape id="Freeform 2711" o:spid="_x0000_s1263" style="position:absolute;left:5440;top:844;width:76;height:19;visibility:visible;mso-wrap-style:square;v-text-anchor:top" coordsize="2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" path="m,56r142,l199,28,227,e" filled="f" strokecolor="#212830" strokeweight=".5pt">
                          <v:path arrowok="t" o:connecttype="custom" o:connectlocs="0,19;48,19;67,10;76,0" o:connectangles="0,0,0,0"/>
                        </v:shape>
                        <v:line id="Line 2712" o:spid="_x0000_s1264" style="position:absolute;visibility:visible;mso-wrap-style:square" from="5421,816" to="5431,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" strokecolor="#212830" strokeweight=".5pt"/>
                        <v:shape id="Freeform 2713" o:spid="_x0000_s1265" style="position:absolute;left:5431;top:844;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" path="m28,l,28,28,56e" filled="f" strokecolor="#212830" strokeweight=".5pt">
                          <v:path arrowok="t" o:connecttype="custom" o:connectlocs="9,0;0,10;9,19" o:connectangles="0,0,0"/>
                        </v:shape>
                        <v:shape id="Freeform 2714" o:spid="_x0000_s1266" style="position:absolute;left:5629;top:901;width:56;height:19;visibility:visible;mso-wrap-style:square;v-text-anchor:top" coordsize="1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" path="m,l57,57r112,e" filled="f" strokecolor="#212830" strokeweight=".5pt">
                          <v:path arrowok="t" o:connecttype="custom" o:connectlocs="0,0;19,19;56,19" o:connectangles="0,0,0"/>
                        </v:shape>
                        <v:line id="Line 2715" o:spid="_x0000_s1267" style="position:absolute;visibility:visible;mso-wrap-style:square" from="5629,892" to="5629,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" strokecolor="#212830" strokeweight=".5pt"/>
                        <v:line id="Line 2716" o:spid="_x0000_s1268" style="position:absolute;flip:x;visibility:visible;mso-wrap-style:square" from="5667,854" to="5685,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" strokecolor="#212830" strokeweight=".5pt"/>
                        <v:line id="Line 2717" o:spid="_x0000_s1269" style="position:absolute;visibility:visible;mso-wrap-style:square" from="5667,844" to="568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" strokecolor="#212830" strokeweight=".5pt"/>
                        <v:line id="Line 2718" o:spid="_x0000_s1270" style="position:absolute;visibility:visible;mso-wrap-style:square" from="5648,844" to="5667,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" strokecolor="#212830" strokeweight=".5pt"/>
                        <v:line id="Line 2719" o:spid="_x0000_s1271" style="position:absolute;flip:y;visibility:visible;mso-wrap-style:square" from="5638,844" to="564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" strokecolor="#212830" strokeweight=".5pt"/>
                        <v:line id="Line 2720" o:spid="_x0000_s1272" style="position:absolute;flip:x;visibility:visible;mso-wrap-style:square" from="5572,892" to="559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" strokecolor="#212830" strokeweight=".5pt"/>
                        <v:line id="Line 2721" o:spid="_x0000_s1273" style="position:absolute;flip:x;visibility:visible;mso-wrap-style:square" from="5591,863" to="5601,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" strokecolor="#212830" strokeweight=".5pt"/>
                        <v:line id="Line 2722" o:spid="_x0000_s1274" style="position:absolute;flip:x;visibility:visible;mso-wrap-style:square" from="5601,806" to="5610,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" strokecolor="#212830" strokeweight=".5pt"/>
                        <v:line id="Line 2723" o:spid="_x0000_s1275" style="position:absolute;visibility:visible;mso-wrap-style:square" from="5601,797" to="5610,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" strokecolor="#212830" strokeweight=".5pt"/>
                        <v:line id="Line 2724" o:spid="_x0000_s1276" style="position:absolute;flip:y;visibility:visible;mso-wrap-style:square" from="5629,816" to="5638,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" strokecolor="#212830" strokeweight=".5pt"/>
                        <v:line id="Line 2725" o:spid="_x0000_s1277" style="position:absolute;flip:y;visibility:visible;mso-wrap-style:square" from="5582,825" to="5629,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" strokecolor="#212830" strokeweight=".5pt"/>
                        <v:line id="Line 2726" o:spid="_x0000_s1278" style="position:absolute;visibility:visible;mso-wrap-style:square" from="5572,825" to="5582,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" strokecolor="#212830" strokeweight=".5pt"/>
                        <v:line id="Line 2727" o:spid="_x0000_s1279" style="position:absolute;visibility:visible;mso-wrap-style:square" from="5855,901" to="5865,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" strokecolor="#212830" strokeweight=".5pt"/>
                        <v:line id="Line 2728" o:spid="_x0000_s1280" style="position:absolute;visibility:visible;mso-wrap-style:square" from="5837,892" to="5855,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" strokecolor="#212830" strokeweight=".5pt"/>
                        <v:line id="Line 2729" o:spid="_x0000_s1281" style="position:absolute;visibility:visible;mso-wrap-style:square" from="5808,892" to="583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" strokecolor="#212830" strokeweight=".5pt"/>
                        <v:line id="Line 2730" o:spid="_x0000_s1282" style="position:absolute;flip:y;visibility:visible;mso-wrap-style:square" from="5799,892" to="5808,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" strokecolor="#212830" strokeweight=".5pt"/>
                        <v:shape id="Freeform 2731" o:spid="_x0000_s1283" style="position:absolute;left:5799;top:901;width:9;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" path="m28,57l,28,,e" filled="f" strokecolor="#212830" strokeweight=".5pt">
                          <v:path arrowok="t" o:connecttype="custom" o:connectlocs="9,19;0,9;0,0" o:connectangles="0,0,0"/>
                        </v:shape>
                        <v:shape id="Freeform 2732" o:spid="_x0000_s1284" style="position:absolute;left:5808;top:910;width:38;height:10;visibility:visible;mso-wrap-style:square;v-text-anchor:top" coordsize="11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" path="m114,l86,29,,29e" filled="f" strokecolor="#212830" strokeweight=".5pt">
                          <v:path arrowok="t" o:connecttype="custom" o:connectlocs="38,0;29,10;0,10" o:connectangles="0,0,0"/>
                        </v:shape>
                        <v:line id="Line 2733" o:spid="_x0000_s1285" style="position:absolute;visibility:visible;mso-wrap-style:square" from="5837,854" to="5846,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" strokecolor="#212830" strokeweight=".5pt"/>
                        <v:line id="Line 2734" o:spid="_x0000_s1286" style="position:absolute;visibility:visible;mso-wrap-style:square" from="5837,806" to="583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" strokecolor="#212830" strokeweight=".5pt"/>
                        <v:line id="Line 2735" o:spid="_x0000_s1287" style="position:absolute;visibility:visible;mso-wrap-style:square" from="5827,797" to="583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" strokecolor="#212830" strokeweight=".5pt"/>
                        <v:line id="Line 2736" o:spid="_x0000_s1288" style="position:absolute;flip:y;visibility:visible;mso-wrap-style:square" from="5855,816" to="5865,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" strokecolor="#212830" strokeweight=".5pt"/>
                        <v:line id="Line 2737" o:spid="_x0000_s1289" style="position:absolute;flip:y;visibility:visible;mso-wrap-style:square" from="5827,825" to="5855,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" strokecolor="#212830" strokeweight=".5pt"/>
                        <v:line id="Line 2738" o:spid="_x0000_s1290" style="position:absolute;visibility:visible;mso-wrap-style:square" from="5799,835" to="5827,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" strokecolor="#212830" strokeweight=".5pt"/>
                        <v:line id="Line 2739" o:spid="_x0000_s1291" style="position:absolute;visibility:visible;mso-wrap-style:square" from="5789,825" to="5799,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" strokecolor="#212830" strokeweight=".5pt"/>
                        <v:line id="Line 2740" o:spid="_x0000_s1292" style="position:absolute;flip:y;visibility:visible;mso-wrap-style:square" from="5761,892" to="5770,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" strokecolor="#212830" strokeweight=".5pt"/>
                        <v:line id="Line 2741" o:spid="_x0000_s1293" style="position:absolute;visibility:visible;mso-wrap-style:square" from="5751,910" to="576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" strokecolor="#212830" strokeweight=".5pt"/>
                        <v:shape id="Freeform 2742" o:spid="_x0000_s1294" style="position:absolute;left:5751;top:816;width:10;height:94;visibility:visible;mso-wrap-style:square;v-text-anchor:top" coordsize="2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" path="m29,l,113,,283e" filled="f" strokecolor="#212830" strokeweight=".5pt">
                          <v:path arrowok="t" o:connecttype="custom" o:connectlocs="10,0;0,38;0,94" o:connectangles="0,0,0"/>
                        </v:shape>
                        <v:line id="Line 2743" o:spid="_x0000_s1295" style="position:absolute;visibility:visible;mso-wrap-style:square" from="5751,806" to="5761,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" strokecolor="#212830" strokeweight=".5pt"/>
                        <v:line id="Line 2744" o:spid="_x0000_s1296" style="position:absolute;visibility:visible;mso-wrap-style:square" from="5922,901" to="595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" strokecolor="#212830" strokeweight=".5pt"/>
                        <v:line id="Line 2745" o:spid="_x0000_s1297" style="position:absolute;visibility:visible;mso-wrap-style:square" from="6101,797" to="6120,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" strokecolor="#212830" strokeweight=".5pt"/>
                        <v:shape id="Freeform 2746" o:spid="_x0000_s1298" style="position:absolute;left:6101;top:892;width:94;height:18;visibility:visible;mso-wrap-style:square;v-text-anchor:top" coordsize="28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" path="m,56r284,l284,e" filled="f" strokecolor="#212830" strokeweight=".5pt">
                          <v:path arrowok="t" o:connecttype="custom" o:connectlocs="0,18;94,18;94,0" o:connectangles="0,0,0"/>
                        </v:shape>
                        <v:line id="Line 2747" o:spid="_x0000_s1299" style="position:absolute;visibility:visible;mso-wrap-style:square" from="6110,797" to="6110,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" strokecolor="#212830" strokeweight=".5pt"/>
                        <v:shape id="Freeform 2748" o:spid="_x0000_s1300" style="position:absolute;left:6252;top:854;width:19;height:9;visibility:visible;mso-wrap-style:square;v-text-anchor:top" coordsize="5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" path="m56,l28,28,,28e" filled="f" strokecolor="#212830" strokeweight=".5pt">
                          <v:path arrowok="t" o:connecttype="custom" o:connectlocs="19,0;10,9;0,9" o:connectangles="0,0,0"/>
                        </v:shape>
                        <v:line id="Line 2749" o:spid="_x0000_s1301" style="position:absolute;flip:x;visibility:visible;mso-wrap-style:square" from="6271,835" to="628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" strokecolor="#212830" strokeweight=".5pt"/>
                        <v:shape id="Freeform 2750" o:spid="_x0000_s1302" style="position:absolute;left:6365;top:788;width:19;height:75;visibility:visible;mso-wrap-style:square;v-text-anchor:top" coordsize="57,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" path="m57,r,226l,226e" filled="f" strokecolor="#212830" strokeweight=".5pt">
                          <v:path arrowok="t" o:connecttype="custom" o:connectlocs="19,0;19,75;0,75" o:connectangles="0,0,0"/>
                        </v:shape>
                        <v:line id="Line 2751" o:spid="_x0000_s1303" style="position:absolute;visibility:visible;mso-wrap-style:square" from="6356,797" to="6356,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" strokecolor="#212830" strokeweight=".5pt"/>
                        <v:line id="Line 2752" o:spid="_x0000_s1304" style="position:absolute;visibility:visible;mso-wrap-style:square" from="6318,873" to="6318,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" strokecolor="#212830" strokeweight=".5pt"/>
                        <v:line id="Line 2753" o:spid="_x0000_s1305" style="position:absolute;visibility:visible;mso-wrap-style:square" from="6309,797" to="630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" strokecolor="#212830" strokeweight=".5pt"/>
                        <v:line id="Line 2754" o:spid="_x0000_s1306" style="position:absolute;visibility:visible;mso-wrap-style:square" from="6280,797" to="6280,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" strokecolor="#212830" strokeweight=".5pt"/>
                        <v:line id="Line 2755" o:spid="_x0000_s1307" style="position:absolute;visibility:visible;mso-wrap-style:square" from="6252,929" to="6384,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" strokecolor="#212830" strokeweight=".5pt"/>
                        <v:line id="Line 2756" o:spid="_x0000_s1308" style="position:absolute;visibility:visible;mso-wrap-style:square" from="6271,892" to="6365,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" strokecolor="#212830" strokeweight=".5pt"/>
                        <v:line id="Line 2757" o:spid="_x0000_s1309" style="position:absolute;visibility:visible;mso-wrap-style:square" from="6252,825" to="6337,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" strokecolor="#212830" strokeweight=".5pt"/>
                        <v:line id="Line 2758" o:spid="_x0000_s1310" style="position:absolute;visibility:visible;mso-wrap-style:square" from="6261,797" to="632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" strokecolor="#212830" strokeweight=".5pt"/>
                        <v:shape id="Freeform 2759" o:spid="_x0000_s1311" style="position:absolute;left:6516;top:797;width:38;height:104;visibility:visible;mso-wrap-style:square;v-text-anchor:top" coordsize="114,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" path="m,l114,r,57l85,113,57,142r57,56l114,284,85,312r-28,e" filled="f" strokecolor="#212830" strokeweight=".5pt">
                          <v:path arrowok="t" o:connecttype="custom" o:connectlocs="0,0;38,0;38,19;28,38;19,47;38,66;38,95;28,104;19,104" o:connectangles="0,0,0,0,0,0,0,0,0"/>
                        </v:shape>
                        <v:line id="Line 2760" o:spid="_x0000_s1312" style="position:absolute;visibility:visible;mso-wrap-style:square" from="6431,806" to="6488,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" strokecolor="#212830" strokeweight=".5pt"/>
                        <v:line id="Line 2761" o:spid="_x0000_s1313" style="position:absolute;visibility:visible;mso-wrap-style:square" from="6422,854" to="649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" strokecolor="#212830" strokeweight=".5pt"/>
                        <v:rect id="Rectangle 2762" o:spid="_x0000_s1314" style="position:absolute;left:6431;top:882;width:57;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" filled="f" strokecolor="#212830" strokeweight=".5pt"/>
                        <v:line id="Line 2763" o:spid="_x0000_s1315" style="position:absolute;visibility:visible;mso-wrap-style:square" from="6459,788" to="6459,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" strokecolor="#212830" strokeweight=".5pt"/>
                        <v:line id="Line 2764" o:spid="_x0000_s1316" style="position:absolute;visibility:visible;mso-wrap-style:square" from="6516,797" to="65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" strokecolor="#212830" strokeweight=".5pt"/>
                        <v:line id="Line 2765" o:spid="_x0000_s1317" style="position:absolute;visibility:visible;mso-wrap-style:square" from="6440,825" to="645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" strokecolor="#212830" strokeweight=".5pt"/>
                        <v:line id="Line 2766" o:spid="_x0000_s1318" style="position:absolute;flip:x;visibility:visible;mso-wrap-style:square" from="6469,825" to="647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" strokecolor="#212830" strokeweight=".5pt"/>
                        <v:line id="Line 2767" o:spid="_x0000_s1319" style="position:absolute;visibility:visible;mso-wrap-style:square" from="6592,816" to="6639,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" strokecolor="#212830" strokeweight=".5pt"/>
                        <v:line id="Line 2768" o:spid="_x0000_s1320" style="position:absolute;visibility:visible;mso-wrap-style:square" from="6658,825" to="6724,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" strokecolor="#212830" strokeweight=".5pt"/>
                        <v:shape id="Freeform 2769" o:spid="_x0000_s1321" style="position:absolute;left:6686;top:788;width:19;height:141;visibility:visible;mso-wrap-style:square;v-text-anchor:top" coordsize="57,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" path="m,425r57,l57,e" filled="f" strokecolor="#212830" strokeweight=".5pt">
                          <v:path arrowok="t" o:connecttype="custom" o:connectlocs="0,141;19,141;19,0" o:connectangles="0,0,0"/>
                        </v:shape>
                        <v:line id="Line 2770" o:spid="_x0000_s1322" style="position:absolute;visibility:visible;mso-wrap-style:square" from="6620,788" to="662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" strokecolor="#212830" strokeweight=".5pt"/>
                        <v:line id="Line 2771" o:spid="_x0000_s1323" style="position:absolute;flip:x;visibility:visible;mso-wrap-style:square" from="6592,816" to="6620,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" strokecolor="#212830" strokeweight=".5pt"/>
                        <v:line id="Line 2772" o:spid="_x0000_s1324" style="position:absolute;visibility:visible;mso-wrap-style:square" from="6620,816" to="663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" strokecolor="#212830" strokeweight=".5pt"/>
                        <v:shape id="Freeform 2773" o:spid="_x0000_s1325" style="position:absolute;left:6648;top:825;width:57;height:85;visibility:visible;mso-wrap-style:square;v-text-anchor:top" coordsize="170,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" path="m170,l113,113,85,170,,255e" filled="f" strokecolor="#212830" strokeweight=".5pt">
                          <v:path arrowok="t" o:connecttype="custom" o:connectlocs="57,0;38,38;28,57;0,85" o:connectangles="0,0,0,0"/>
                        </v:shape>
                        <v:shape id="Freeform 2774" o:spid="_x0000_s1326" style="position:absolute;left:6809;top:910;width:56;height:10;visibility:visible;mso-wrap-style:square;v-text-anchor:top" coordsize="17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" path="m,29r142,l170,e" filled="f" strokecolor="#212830" strokeweight=".5pt">
                          <v:path arrowok="t" o:connecttype="custom" o:connectlocs="0,10;47,10;56,0" o:connectangles="0,0,0"/>
                        </v:shape>
                        <v:shape id="Freeform 2775" o:spid="_x0000_s1327" style="position:absolute;left:6771;top:806;width:75;height:19;visibility:visible;mso-wrap-style:square;v-text-anchor:top" coordsize="22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" path="m,29l28,57r84,l197,29,225,e" filled="f" strokecolor="#212830" strokeweight=".5pt">
                          <v:path arrowok="t" o:connecttype="custom" o:connectlocs="0,10;9,19;37,19;66,10;75,0" o:connectangles="0,0,0,0,0"/>
                        </v:shape>
                        <v:shape id="Freeform 2776" o:spid="_x0000_s1328" style="position:absolute;left:6771;top:797;width:66;height:95;visibility:visible;mso-wrap-style:square;v-text-anchor:top" coordsize="197,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" path="m112,r28,28l,227,83,170r57,-28l169,142r28,28l197,284e" filled="f" strokecolor="#212830" strokeweight=".5pt">
                          <v:path arrowok="t" o:connecttype="custom" o:connectlocs="38,0;47,9;0,76;28,57;47,48;57,48;66,57;66,95" o:connectangles="0,0,0,0,0,0,0,0"/>
                        </v:shape>
                        <v:shape id="Freeform 2777" o:spid="_x0000_s1329" style="position:absolute;left:6799;top:835;width:76;height:85;visibility:visible;mso-wrap-style:square;v-text-anchor:top" coordsize="227,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" path="m199,r28,29l142,85,57,114,,171r,56l29,256e" filled="f" strokecolor="#212830" strokeweight=".5pt">
                          <v:path arrowok="t" o:connecttype="custom" o:connectlocs="67,0;76,10;48,28;19,38;0,57;0,75;10,85" o:connectangles="0,0,0,0,0,0,0"/>
                        </v:shape>
                        <v:rect id="Rectangle 2778" o:spid="_x0000_s1330" style="position:absolute;left:6979;top:835;width:7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" filled="f" strokecolor="#212830" strokeweight=".5pt"/>
                        <v:line id="Line 2779" o:spid="_x0000_s1331" style="position:absolute;visibility:visible;mso-wrap-style:square" from="6950,844" to="695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" strokecolor="#212830" strokeweight=".5pt"/>
                        <v:shape id="Freeform 2780" o:spid="_x0000_s1332" style="position:absolute;left:6931;top:788;width:29;height:56;visibility:visible;mso-wrap-style:square;v-text-anchor:top" coordsize="8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" path="m85,r,56l57,113,,170e" filled="f" strokecolor="#212830" strokeweight=".5pt">
                          <v:path arrowok="t" o:connecttype="custom" o:connectlocs="29,0;29,18;19,37;0,56" o:connectangles="0,0,0,0"/>
                        </v:shape>
                        <v:line id="Line 2781" o:spid="_x0000_s1333" style="position:absolute;visibility:visible;mso-wrap-style:square" from="6950,825" to="6950,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" strokecolor="#212830" strokeweight=".5pt"/>
                        <v:shape id="Freeform 2782" o:spid="_x0000_s1334" style="position:absolute;left:6969;top:882;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" path="m141,l85,85,28,142,,142e" filled="f" strokecolor="#212830" strokeweight=".5pt">
                          <v:path arrowok="t" o:connecttype="custom" o:connectlocs="47,0;28,28;9,47;0,47" o:connectangles="0,0,0,0"/>
                        </v:shape>
                        <v:shape id="Freeform 2783" o:spid="_x0000_s1335" style="position:absolute;left:6988;top:892;width:76;height:37;visibility:visible;mso-wrap-style:square;v-text-anchor:top" coordsize="22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" path="m,l85,85r86,28l227,113e" filled="f" strokecolor="#212830" strokeweight=".5pt">
                          <v:path arrowok="t" o:connecttype="custom" o:connectlocs="0,0;28,28;57,37;76,37" o:connectangles="0,0,0,0"/>
                        </v:shape>
                        <v:line id="Line 2784" o:spid="_x0000_s1336" style="position:absolute;visibility:visible;mso-wrap-style:square" from="7016,788" to="7016,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" strokecolor="#212830" strokeweight=".5pt"/>
                        <v:line id="Line 2785" o:spid="_x0000_s1337" style="position:absolute;visibility:visible;mso-wrap-style:square" from="6969,806" to="7064,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" strokecolor="#212830" strokeweight=".5pt"/>
                        <v:line id="Line 2786" o:spid="_x0000_s1338" style="position:absolute;flip:x;visibility:visible;mso-wrap-style:square" from="7102,901" to="712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" strokecolor="#212830" strokeweight=".5pt"/>
                        <v:shape id="Freeform 2787" o:spid="_x0000_s1339" style="position:absolute;left:7205;top:797;width:19;height:132;visibility:visible;mso-wrap-style:square;v-text-anchor:top" coordsize="5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" path="m57,r,397l,397e" filled="f" strokecolor="#212830" strokeweight=".5pt">
                          <v:path arrowok="t" o:connecttype="custom" o:connectlocs="19,0;19,132;0,132" o:connectangles="0,0,0"/>
                        </v:shape>
                        <v:line id="Line 2788" o:spid="_x0000_s1340" style="position:absolute;visibility:visible;mso-wrap-style:square" from="7167,797" to="7167,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" strokecolor="#212830" strokeweight=".5pt"/>
                        <v:line id="Line 2789" o:spid="_x0000_s1341" style="position:absolute;visibility:visible;mso-wrap-style:square" from="7120,797" to="7120,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" strokecolor="#212830" strokeweight=".5pt"/>
                        <v:line id="Line 2790" o:spid="_x0000_s1342" style="position:absolute;visibility:visible;mso-wrap-style:square" from="7120,873" to="7224,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" strokecolor="#212830" strokeweight=".5pt"/>
                        <v:line id="Line 2791" o:spid="_x0000_s1343" style="position:absolute;visibility:visible;mso-wrap-style:square" from="7120,835" to="7224,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" strokecolor="#212830" strokeweight=".5pt"/>
                        <v:line id="Line 2792" o:spid="_x0000_s1344" style="position:absolute;visibility:visible;mso-wrap-style:square" from="7120,797" to="7224,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" strokecolor="#212830" strokeweight=".5pt"/>
                        <v:shape id="Freeform 2793" o:spid="_x0000_s1345" style="position:absolute;left:7300;top:873;width:47;height:9;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" path="m,l28,28r113,e" filled="f" strokecolor="#212830" strokeweight=".5pt">
                          <v:path arrowok="t" o:connecttype="custom" o:connectlocs="0,0;9,9;47,9" o:connectangles="0,0,0"/>
                        </v:shape>
                        <v:shape id="Freeform 2794" o:spid="_x0000_s1346" style="position:absolute;left:7300;top:854;width:47;height:9;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" path="m,28l28,,141,e" filled="f" strokecolor="#212830" strokeweight=".5pt">
                          <v:path arrowok="t" o:connecttype="custom" o:connectlocs="0,9;9,0;47,0" o:connectangles="0,0,0"/>
                        </v:shape>
                        <v:line id="Line 2795" o:spid="_x0000_s1347" style="position:absolute;flip:x;visibility:visible;mso-wrap-style:square" from="7300,920" to="7309,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" strokecolor="#212830" strokeweight=".5pt"/>
                        <v:line id="Line 2796" o:spid="_x0000_s1348" style="position:absolute;flip:x;visibility:visible;mso-wrap-style:square" from="7309,910" to="7328,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" strokecolor="#212830" strokeweight=".5pt"/>
                        <v:line id="Line 2797" o:spid="_x0000_s1349" style="position:absolute;flip:x;visibility:visible;mso-wrap-style:square" from="7328,892" to="7347,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" strokecolor="#212830" strokeweight=".5pt"/>
                        <v:line id="Line 2798" o:spid="_x0000_s1350" style="position:absolute;visibility:visible;mso-wrap-style:square" from="7347,806" to="734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" strokecolor="#212830" strokeweight=".5pt"/>
                        <v:line id="Line 2799" o:spid="_x0000_s1351" style="position:absolute;visibility:visible;mso-wrap-style:square" from="7337,797" to="734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" strokecolor="#212830" strokeweight=".5pt"/>
                        <v:line id="Line 2800" o:spid="_x0000_s1352" style="position:absolute;visibility:visible;mso-wrap-style:square" from="7328,797" to="733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" strokecolor="#212830" strokeweight=".5pt"/>
                        <v:line id="Line 2801" o:spid="_x0000_s1353" style="position:absolute;visibility:visible;mso-wrap-style:square" from="7375,816" to="7394,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" strokecolor="#212830" strokeweight=".5pt"/>
                        <v:line id="Line 2802" o:spid="_x0000_s1354" style="position:absolute;flip:y;visibility:visible;mso-wrap-style:square" from="7337,816" to="7375,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" strokecolor="#212830" strokeweight=".5pt"/>
                        <v:line id="Line 2803" o:spid="_x0000_s1355" style="position:absolute;visibility:visible;mso-wrap-style:square" from="7281,825" to="7337,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" strokecolor="#212830" strokeweight=".5pt"/>
                        <v:line id="Line 2804" o:spid="_x0000_s1356" style="position:absolute;visibility:visible;mso-wrap-style:square" from="7271,816" to="7281,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" strokecolor="#212830" strokeweight=".5pt"/>
                        <v:line id="Line 2805" o:spid="_x0000_s1357" style="position:absolute;visibility:visible;mso-wrap-style:square" from="7300,863" to="7300,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" strokecolor="#212830" strokeweight=".5pt"/>
                        <v:line id="Line 2806" o:spid="_x0000_s1358" style="position:absolute;visibility:visible;mso-wrap-style:square" from="7526,910" to="7526,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" strokecolor="#212830" strokeweight=".5pt"/>
                        <v:line id="Line 2807" o:spid="_x0000_s1359" style="position:absolute;visibility:visible;mso-wrap-style:square" from="7526,901" to="7526,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" strokecolor="#212830" strokeweight=".5pt"/>
                        <v:line id="Line 2808" o:spid="_x0000_s1360" style="position:absolute;visibility:visible;mso-wrap-style:square" from="7517,892" to="752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" strokecolor="#212830" strokeweight=".5pt"/>
                        <v:line id="Line 2809" o:spid="_x0000_s1361" style="position:absolute;visibility:visible;mso-wrap-style:square" from="7498,892" to="751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" strokecolor="#212830" strokeweight=".5pt"/>
                        <v:line id="Line 2810" o:spid="_x0000_s1362" style="position:absolute;flip:y;visibility:visible;mso-wrap-style:square" from="7489,892" to="7498,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" strokecolor="#212830" strokeweight=".5pt"/>
                        <v:line id="Line 2811" o:spid="_x0000_s1363" style="position:absolute;flip:y;visibility:visible;mso-wrap-style:square" from="7489,901" to="7489,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" strokecolor="#212830" strokeweight=".5pt"/>
                        <v:line id="Line 2812" o:spid="_x0000_s1364" style="position:absolute;flip:x y;visibility:visible;mso-wrap-style:square" from="7489,910" to="7498,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" strokecolor="#212830" strokeweight=".5pt"/>
                        <v:line id="Line 2813" o:spid="_x0000_s1365" style="position:absolute;flip:x;visibility:visible;mso-wrap-style:square" from="7498,920" to="7535,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" strokecolor="#212830" strokeweight=".5pt"/>
                        <v:line id="Line 2814" o:spid="_x0000_s1366" style="position:absolute;flip:x;visibility:visible;mso-wrap-style:square" from="7535,901" to="7554,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" strokecolor="#212830" strokeweight=".5pt"/>
                        <v:line id="Line 2815" o:spid="_x0000_s1367" style="position:absolute;visibility:visible;mso-wrap-style:square" from="7554,873" to="7554,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" strokecolor="#212830" strokeweight=".5pt"/>
                        <v:line id="Line 2816" o:spid="_x0000_s1368" style="position:absolute;visibility:visible;mso-wrap-style:square" from="7535,854" to="7554,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" strokecolor="#212830" strokeweight=".5pt"/>
                        <v:line id="Line 2817" o:spid="_x0000_s1369" style="position:absolute;visibility:visible;mso-wrap-style:square" from="7507,854" to="753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" strokecolor="#212830" strokeweight=".5pt"/>
                        <v:line id="Line 2818" o:spid="_x0000_s1370" style="position:absolute;flip:y;visibility:visible;mso-wrap-style:square" from="7460,854" to="750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" strokecolor="#212830" strokeweight=".5pt"/>
                        <v:line id="Line 2819" o:spid="_x0000_s1371" style="position:absolute;flip:x;visibility:visible;mso-wrap-style:square" from="7460,806" to="7535,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" strokecolor="#212830" strokeweight=".5pt"/>
                        <v:line id="Line 2820" o:spid="_x0000_s1372" style="position:absolute;visibility:visible;mso-wrap-style:square" from="7507,806" to="7535,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" strokecolor="#212830" strokeweight=".5pt"/>
                        <v:line id="Line 2821" o:spid="_x0000_s1373" style="position:absolute;flip:y;visibility:visible;mso-wrap-style:square" from="7479,806" to="750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" strokecolor="#212830" strokeweight=".5pt"/>
                        <v:line id="Line 2822" o:spid="_x0000_s1374" style="position:absolute;visibility:visible;mso-wrap-style:square" from="7470,806" to="7479,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" strokecolor="#212830" strokeweight=".5pt"/>
                        <v:rect id="Rectangle 2823" o:spid="_x0000_s1375" style="position:absolute;left:5470;top:679;width:76;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" filled="f" strokecolor="#212830" strokeweight=".5pt"/>
                        <v:rect id="Rectangle 2824" o:spid="_x0000_s1376" style="position:absolute;left:5480;top:622;width:56;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" filled="f" strokecolor="#212830" strokeweight=".5pt"/>
                        <v:line id="Line 2825" o:spid="_x0000_s1377" style="position:absolute;visibility:visible;mso-wrap-style:square" from="5508,679" to="550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" strokecolor="#212830" strokeweight=".5pt"/>
                        <v:line id="Line 2826" o:spid="_x0000_s1378" style="position:absolute;visibility:visible;mso-wrap-style:square" from="5451,622" to="5451,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" strokecolor="#212830" strokeweight=".5pt"/>
                        <v:line id="Line 2827" o:spid="_x0000_s1379" style="position:absolute;visibility:visible;mso-wrap-style:square" from="5433,594" to="5433,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" strokecolor="#212830" strokeweight=".5pt"/>
                        <v:line id="Line 2828" o:spid="_x0000_s1380" style="position:absolute;visibility:visible;mso-wrap-style:square" from="5414,622" to="5414,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" strokecolor="#212830" strokeweight=".5pt"/>
                        <v:line id="Line 2829" o:spid="_x0000_s1381" style="position:absolute;visibility:visible;mso-wrap-style:square" from="5470,708" to="5546,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" strokecolor="#212830" strokeweight=".5pt"/>
                        <v:line id="Line 2830" o:spid="_x0000_s1382" style="position:absolute;visibility:visible;mso-wrap-style:square" from="5414,622" to="5451,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" strokecolor="#212830" strokeweight=".5pt"/>
                        <v:line id="Line 2831" o:spid="_x0000_s1383" style="position:absolute;visibility:visible;mso-wrap-style:square" from="5470,604" to="5546,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" strokecolor="#212830" strokeweight=".5pt"/>
                        <v:line id="Line 2832" o:spid="_x0000_s1384" style="position:absolute;visibility:visible;mso-wrap-style:square" from="5584,632" to="5716,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" strokecolor="#212830" strokeweight=".5pt"/>
                        <v:line id="Line 2833" o:spid="_x0000_s1385" style="position:absolute;visibility:visible;mso-wrap-style:square" from="5649,594" to="5649,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" strokecolor="#212830" strokeweight=".5pt"/>
                        <v:shape id="Freeform 2834" o:spid="_x0000_s1386" style="position:absolute;left:5584;top:641;width:65;height:76;visibility:visible;mso-wrap-style:square;v-text-anchor:top" coordsize="19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" path="m197,l114,114,,227e" filled="f" strokecolor="#212830" strokeweight=".5pt">
                          <v:path arrowok="t" o:connecttype="custom" o:connectlocs="65,0;38,38;0,76" o:connectangles="0,0,0"/>
                        </v:shape>
                        <v:shape id="Freeform 2835" o:spid="_x0000_s1387" style="position:absolute;left:5649;top:641;width:67;height:76;visibility:visible;mso-wrap-style:square;v-text-anchor:top" coordsize="19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" path="m,l85,114,199,227e" filled="f" strokecolor="#212830" strokeweight=".5pt">
                          <v:path arrowok="t" o:connecttype="custom" o:connectlocs="0,0;29,38;67,76" o:connectangles="0,0,0"/>
                        </v:shape>
                        <v:shape id="Freeform 2836" o:spid="_x0000_s1388" style="position:absolute;left:5801;top:717;width:66;height:9;visibility:visible;mso-wrap-style:square;v-text-anchor:top" coordsize="19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" path="m,28r170,l198,e" filled="f" strokecolor="#212830" strokeweight=".5pt">
                          <v:path arrowok="t" o:connecttype="custom" o:connectlocs="0,9;57,9;66,0" o:connectangles="0,0,0"/>
                        </v:shape>
                        <v:shape id="Freeform 2837" o:spid="_x0000_s1389" style="position:absolute;left:5772;top:689;width:29;height:37;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" path="m,l,57,28,85r57,28e" filled="f" strokecolor="#212830" strokeweight=".5pt">
                          <v:path arrowok="t" o:connecttype="custom" o:connectlocs="0,0;0,19;10,28;29,37" o:connectangles="0,0,0,0"/>
                        </v:shape>
                        <v:shape id="Freeform 2838" o:spid="_x0000_s1390" style="position:absolute;left:5791;top:604;width:19;height:56;visibility:visible;mso-wrap-style:square;v-text-anchor:top" coordsize="56,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" path="m,l28,28r,113l56,170e" filled="f" strokecolor="#212830" strokeweight=".5pt">
                          <v:path arrowok="t" o:connecttype="custom" o:connectlocs="0,0;10,9;10,46;19,56" o:connectangles="0,0,0,0"/>
                        </v:shape>
                        <v:shape id="Freeform 2839" o:spid="_x0000_s1391" style="position:absolute;left:5772;top:641;width:85;height:48;visibility:visible;mso-wrap-style:square;v-text-anchor:top" coordsize="25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" path="m255,l227,28r-57,l57,85,,142e" filled="f" strokecolor="#212830" strokeweight=".5pt">
                          <v:path arrowok="t" o:connecttype="custom" o:connectlocs="85,0;76,9;57,9;19,29;0,48" o:connectangles="0,0,0,0,0"/>
                        </v:shape>
                        <v:shape id="Freeform 2840" o:spid="_x0000_s1392" style="position:absolute;left:5980;top:613;width:66;height:104;visibility:visible;mso-wrap-style:square;v-text-anchor:top" coordsize="19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" path="m,l85,r55,28l197,85r,114l169,255r-29,29l85,312r-57,e" filled="f" strokecolor="#212830" strokeweight=".5pt">
                          <v:path arrowok="t" o:connecttype="custom" o:connectlocs="0,0;28,0;47,9;66,28;66,66;57,85;47,95;28,104;9,104" o:connectangles="0,0,0,0,0,0,0,0,0"/>
                        </v:shape>
                        <v:shape id="Freeform 2841" o:spid="_x0000_s1393" style="position:absolute;left:5952;top:613;width:38;height:95;visibility:visible;mso-wrap-style:square;v-text-anchor:top" coordsize="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" path="m,284r28,l85,199r28,-86l113,e" filled="f" strokecolor="#212830" strokeweight=".5pt">
                          <v:path arrowok="t" o:connecttype="custom" o:connectlocs="0,95;9,95;29,67;38,38;38,0" o:connectangles="0,0,0,0,0"/>
                        </v:shape>
                        <v:shape id="Freeform 2842" o:spid="_x0000_s1394" style="position:absolute;left:5933;top:660;width:19;height:48;visibility:visible;mso-wrap-style:square;v-text-anchor:top" coordsize="5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" path="m,l,85r57,57e" filled="f" strokecolor="#212830" strokeweight=".5pt">
                          <v:path arrowok="t" o:connecttype="custom" o:connectlocs="0,0;0,29;19,48" o:connectangles="0,0,0"/>
                        </v:shape>
                        <v:shape id="Freeform 2843" o:spid="_x0000_s1395" style="position:absolute;left:5933;top:613;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" path="m,142l28,85,85,28,142,e" filled="f" strokecolor="#212830" strokeweight=".5pt">
                          <v:path arrowok="t" o:connecttype="custom" o:connectlocs="0,47;9,28;28,9;47,0" o:connectangles="0,0,0,0"/>
                        </v:shape>
                        <v:shape id="Freeform 2844" o:spid="_x0000_s1396" style="position:absolute;left:6122;top:679;width:47;height:10;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" path="m,l28,28r113,e" filled="f" strokecolor="#212830" strokeweight=".5pt">
                          <v:path arrowok="t" o:connecttype="custom" o:connectlocs="0,0;9,10;47,10" o:connectangles="0,0,0"/>
                        </v:shape>
                        <v:shape id="Freeform 2845" o:spid="_x0000_s1397" style="position:absolute;left:6122;top:660;width:47;height:10;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" path="m,28l28,,141,e" filled="f" strokecolor="#212830" strokeweight=".5pt">
                          <v:path arrowok="t" o:connecttype="custom" o:connectlocs="0,10;9,0;47,0" o:connectangles="0,0,0"/>
                        </v:shape>
                        <v:line id="Line 2846" o:spid="_x0000_s1398" style="position:absolute;flip:x;visibility:visible;mso-wrap-style:square" from="6122,726" to="613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" strokecolor="#212830" strokeweight=".5pt"/>
                        <v:line id="Line 2847" o:spid="_x0000_s1399" style="position:absolute;flip:x;visibility:visible;mso-wrap-style:square" from="6131,717" to="6150,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" strokecolor="#212830" strokeweight=".5pt"/>
                        <v:line id="Line 2848" o:spid="_x0000_s1400" style="position:absolute;flip:x;visibility:visible;mso-wrap-style:square" from="6150,698" to="6169,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" strokecolor="#212830" strokeweight=".5pt"/>
                        <v:line id="Line 2849" o:spid="_x0000_s1401" style="position:absolute;visibility:visible;mso-wrap-style:square" from="6169,613" to="6169,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" strokecolor="#212830" strokeweight=".5pt"/>
                        <v:line id="Line 2850" o:spid="_x0000_s1402" style="position:absolute;visibility:visible;mso-wrap-style:square" from="6159,604" to="616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" strokecolor="#212830" strokeweight=".5pt"/>
                        <v:line id="Line 2851" o:spid="_x0000_s1403" style="position:absolute;visibility:visible;mso-wrap-style:square" from="6150,604" to="6159,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" strokecolor="#212830" strokeweight=".5pt"/>
                        <v:line id="Line 2852" o:spid="_x0000_s1404" style="position:absolute;visibility:visible;mso-wrap-style:square" from="6197,622" to="6216,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" strokecolor="#212830" strokeweight=".5pt"/>
                        <v:line id="Line 2853" o:spid="_x0000_s1405" style="position:absolute;flip:y;visibility:visible;mso-wrap-style:square" from="6159,622" to="6197,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" strokecolor="#212830" strokeweight=".5pt"/>
                        <v:line id="Line 2854" o:spid="_x0000_s1406" style="position:absolute;visibility:visible;mso-wrap-style:square" from="6103,632" to="6159,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" strokecolor="#212830" strokeweight=".5pt"/>
                        <v:line id="Line 2855" o:spid="_x0000_s1407" style="position:absolute;visibility:visible;mso-wrap-style:square" from="6093,622" to="6103,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" strokecolor="#212830" strokeweight=".5pt"/>
                        <v:line id="Line 2856" o:spid="_x0000_s1408" style="position:absolute;visibility:visible;mso-wrap-style:square" from="6122,670" to="612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" strokecolor="#212830" strokeweight=".5pt"/>
                        <v:shape id="Freeform 2857" o:spid="_x0000_s1409" style="position:absolute;left:6292;top:689;width:56;height:37;visibility:visible;mso-wrap-style:square;v-text-anchor:top" coordsize="170,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" path="m170,l28,,,28,,57r57,56l170,113e" filled="f" strokecolor="#212830" strokeweight=".5pt">
                          <v:path arrowok="t" o:connecttype="custom" o:connectlocs="56,0;9,0;0,9;0,19;19,37;56,37" o:connectangles="0,0,0,0,0,0"/>
                        </v:shape>
                        <v:line id="Line 2858" o:spid="_x0000_s1410" style="position:absolute;flip:x y;visibility:visible;mso-wrap-style:square" from="6348,689" to="636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" strokecolor="#212830" strokeweight=".5pt"/>
                        <v:line id="Line 2859" o:spid="_x0000_s1411" style="position:absolute;visibility:visible;mso-wrap-style:square" from="6339,641" to="636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" strokecolor="#212830" strokeweight=".5pt"/>
                        <v:line id="Line 2860" o:spid="_x0000_s1412" style="position:absolute;flip:y;visibility:visible;mso-wrap-style:square" from="6367,641" to="637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" strokecolor="#212830" strokeweight=".5pt"/>
                        <v:line id="Line 2861" o:spid="_x0000_s1413" style="position:absolute;flip:y;visibility:visible;mso-wrap-style:square" from="6339,651" to="6367,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" strokecolor="#212830" strokeweight=".5pt"/>
                        <v:line id="Line 2862" o:spid="_x0000_s1414" style="position:absolute;visibility:visible;mso-wrap-style:square" from="6292,660" to="6339,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" strokecolor="#212830" strokeweight=".5pt"/>
                        <v:line id="Line 2863" o:spid="_x0000_s1415" style="position:absolute;visibility:visible;mso-wrap-style:square" from="6320,604" to="6339,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" strokecolor="#212830" strokeweight=".5pt"/>
                        <v:line id="Line 2864" o:spid="_x0000_s1416" style="position:absolute;visibility:visible;mso-wrap-style:square" from="6311,604" to="632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" strokecolor="#212830" strokeweight=".5pt"/>
                        <v:line id="Line 2865" o:spid="_x0000_s1417" style="position:absolute;visibility:visible;mso-wrap-style:square" from="6282,651" to="6292,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" strokecolor="#212830" strokeweight=".5pt"/>
                        <v:line id="Line 2866" o:spid="_x0000_s1418" style="position:absolute;flip:y;visibility:visible;mso-wrap-style:square" from="6358,613" to="6367,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" strokecolor="#212830" strokeweight=".5pt"/>
                        <v:line id="Line 2867" o:spid="_x0000_s1419" style="position:absolute;flip:y;visibility:visible;mso-wrap-style:square" from="6320,622" to="6358,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" strokecolor="#212830" strokeweight=".5pt"/>
                        <v:line id="Line 2868" o:spid="_x0000_s1420" style="position:absolute;visibility:visible;mso-wrap-style:square" from="6301,632" to="6320,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" strokecolor="#212830" strokeweight=".5pt"/>
                        <v:line id="Line 2869" o:spid="_x0000_s1421" style="position:absolute;visibility:visible;mso-wrap-style:square" from="6292,622" to="630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" strokecolor="#212830" strokeweight=".5pt"/>
                        <v:shape id="Freeform 2870" o:spid="_x0000_s1422" style="position:absolute;left:6442;top:604;width:48;height:37;visibility:visible;mso-wrap-style:square;v-text-anchor:top" coordsize="14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" path="m,l142,r,113l,113e" filled="f" strokecolor="#212830" strokeweight=".5pt">
                          <v:path arrowok="t" o:connecttype="custom" o:connectlocs="0,0;48,0;48,37;0,37" o:connectangles="0,0,0,0"/>
                        </v:shape>
                        <v:shape id="Freeform 2871" o:spid="_x0000_s1423" style="position:absolute;left:6509;top:604;width:47;height:132;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" path="m,l142,r,397l113,397e" filled="f" strokecolor="#212830" strokeweight=".5pt">
                          <v:path arrowok="t" o:connecttype="custom" o:connectlocs="0,0;47,0;47,132;37,132" o:connectangles="0,0,0,0"/>
                        </v:shape>
                        <v:line id="Line 2872" o:spid="_x0000_s1424" style="position:absolute;visibility:visible;mso-wrap-style:square" from="6442,622" to="6490,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" strokecolor="#212830" strokeweight=".5pt"/>
                        <v:line id="Line 2873" o:spid="_x0000_s1425" style="position:absolute;visibility:visible;mso-wrap-style:square" from="6509,622" to="6556,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" strokecolor="#212830" strokeweight=".5pt"/>
                        <v:line id="Line 2874" o:spid="_x0000_s1426" style="position:absolute;visibility:visible;mso-wrap-style:square" from="6509,641" to="655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" strokecolor="#212830" strokeweight=".5pt"/>
                        <v:rect id="Rectangle 2875" o:spid="_x0000_s1427" style="position:absolute;left:6471;top:670;width:56;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" filled="f" strokecolor="#212830" strokeweight=".5pt"/>
                        <v:line id="Line 2876" o:spid="_x0000_s1428" style="position:absolute;visibility:visible;mso-wrap-style:square" from="6471,698" to="652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" strokecolor="#212830" strokeweight=".5pt"/>
                      </v:group>
                      <v:group id="Group 3078" o:spid="_x0000_s1429" style="position:absolute;left:14598;top:990;width:32423;height:15843" coordorigin="2299,156" coordsize="5106,2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">
                        <v:line id="Line 2878" o:spid="_x0000_s1430" style="position:absolute;visibility:visible;mso-wrap-style:square" from="6442,604" to="644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" strokecolor="#212830" strokeweight=".5pt"/>
                        <v:line id="Line 2879" o:spid="_x0000_s1431" style="position:absolute;visibility:visible;mso-wrap-style:square" from="6509,604" to="6509,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" strokecolor="#212830" strokeweight=".5pt"/>
                        <v:line id="Line 2880" o:spid="_x0000_s1432" style="position:absolute;visibility:visible;mso-wrap-style:square" from="6716,708" to="6726,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" strokecolor="#212830" strokeweight=".5pt"/>
                        <v:line id="Line 2881" o:spid="_x0000_s1433" style="position:absolute;visibility:visible;mso-wrap-style:square" from="6698,698" to="6716,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" strokecolor="#212830" strokeweight=".5pt"/>
                        <v:line id="Line 2882" o:spid="_x0000_s1434" style="position:absolute;visibility:visible;mso-wrap-style:square" from="6669,698" to="6698,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" strokecolor="#212830" strokeweight=".5pt"/>
                        <v:line id="Line 2883" o:spid="_x0000_s1435" style="position:absolute;flip:y;visibility:visible;mso-wrap-style:square" from="6660,698" to="6669,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" strokecolor="#212830" strokeweight=".5pt"/>
                        <v:shape id="Freeform 2884" o:spid="_x0000_s1436" style="position:absolute;left:6660;top:708;width:9;height:18;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" path="m29,56l,28,,e" filled="f" strokecolor="#212830" strokeweight=".5pt">
                          <v:path arrowok="t" o:connecttype="custom" o:connectlocs="9,18;0,9;0,0" o:connectangles="0,0,0"/>
                        </v:shape>
                        <v:shape id="Freeform 2885" o:spid="_x0000_s1437" style="position:absolute;left:6669;top:717;width:38;height:9;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" path="m113,l85,28,,28e" filled="f" strokecolor="#212830" strokeweight=".5pt">
                          <v:path arrowok="t" o:connecttype="custom" o:connectlocs="38,0;29,9;0,9" o:connectangles="0,0,0"/>
                        </v:shape>
                        <v:line id="Line 2886" o:spid="_x0000_s1438" style="position:absolute;visibility:visible;mso-wrap-style:square" from="6698,660" to="6707,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" strokecolor="#212830" strokeweight=".5pt"/>
                        <v:line id="Line 2887" o:spid="_x0000_s1439" style="position:absolute;visibility:visible;mso-wrap-style:square" from="6698,613" to="6698,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" strokecolor="#212830" strokeweight=".5pt"/>
                        <v:line id="Line 2888" o:spid="_x0000_s1440" style="position:absolute;visibility:visible;mso-wrap-style:square" from="6688,604" to="669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" strokecolor="#212830" strokeweight=".5pt"/>
                        <v:line id="Line 2889" o:spid="_x0000_s1441" style="position:absolute;flip:y;visibility:visible;mso-wrap-style:square" from="6716,622" to="6726,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" strokecolor="#212830" strokeweight=".5pt"/>
                        <v:line id="Line 2890" o:spid="_x0000_s1442" style="position:absolute;flip:y;visibility:visible;mso-wrap-style:square" from="6688,632" to="671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" strokecolor="#212830" strokeweight=".5pt"/>
                        <v:line id="Line 2891" o:spid="_x0000_s1443" style="position:absolute;visibility:visible;mso-wrap-style:square" from="6660,641" to="66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" strokecolor="#212830" strokeweight=".5pt"/>
                        <v:line id="Line 2892" o:spid="_x0000_s1444" style="position:absolute;visibility:visible;mso-wrap-style:square" from="6650,632" to="6660,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" strokecolor="#212830" strokeweight=".5pt"/>
                        <v:line id="Line 2893" o:spid="_x0000_s1445" style="position:absolute;flip:y;visibility:visible;mso-wrap-style:square" from="6622,698" to="663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" strokecolor="#212830" strokeweight=".5pt"/>
                        <v:line id="Line 2894" o:spid="_x0000_s1446" style="position:absolute;visibility:visible;mso-wrap-style:square" from="6613,717" to="6622,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" strokecolor="#212830" strokeweight=".5pt"/>
                        <v:shape id="Freeform 2895" o:spid="_x0000_s1447" style="position:absolute;left:6613;top:622;width:9;height:95;visibility:visible;mso-wrap-style:square;v-text-anchor:top" coordsize="2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" path="m28,l,114,,284e" filled="f" strokecolor="#212830" strokeweight=".5pt">
                          <v:path arrowok="t" o:connecttype="custom" o:connectlocs="9,0;0,38;0,95" o:connectangles="0,0,0"/>
                        </v:shape>
                        <v:line id="Line 2896" o:spid="_x0000_s1448" style="position:absolute;visibility:visible;mso-wrap-style:square" from="6613,613" to="6622,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" strokecolor="#212830" strokeweight=".5pt"/>
                        <v:line id="Line 2897" o:spid="_x0000_s1449" style="position:absolute;visibility:visible;mso-wrap-style:square" from="6839,622" to="6905,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" strokecolor="#212830" strokeweight=".5pt"/>
                        <v:line id="Line 2898" o:spid="_x0000_s1450" style="position:absolute;visibility:visible;mso-wrap-style:square" from="6858,660" to="6896,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" strokecolor="#212830" strokeweight=".5pt"/>
                        <v:line id="Line 2899" o:spid="_x0000_s1451" style="position:absolute;visibility:visible;mso-wrap-style:square" from="6858,698" to="6896,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" strokecolor="#212830" strokeweight=".5pt"/>
                        <v:line id="Line 2900" o:spid="_x0000_s1452" style="position:absolute;visibility:visible;mso-wrap-style:square" from="6792,651" to="679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" strokecolor="#212830" strokeweight=".5pt"/>
                        <v:line id="Line 2901" o:spid="_x0000_s1453" style="position:absolute;visibility:visible;mso-wrap-style:square" from="6858,622" to="685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" strokecolor="#212830" strokeweight=".5pt"/>
                        <v:shape id="Freeform 2902" o:spid="_x0000_s1454" style="position:absolute;left:6773;top:594;width:28;height:57;visibility:visible;mso-wrap-style:square;v-text-anchor:top" coordsize="8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" path="m85,r,57l57,114,,170e" filled="f" strokecolor="#212830" strokeweight=".5pt">
                          <v:path arrowok="t" o:connecttype="custom" o:connectlocs="28,0;28,19;19,38;0,57" o:connectangles="0,0,0,0"/>
                        </v:shape>
                        <v:line id="Line 2903" o:spid="_x0000_s1455" style="position:absolute;visibility:visible;mso-wrap-style:square" from="6792,632" to="679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" strokecolor="#212830" strokeweight=".5pt"/>
                        <v:line id="Line 2904" o:spid="_x0000_s1456" style="position:absolute;flip:x;visibility:visible;mso-wrap-style:square" from="6829,594" to="6848,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" strokecolor="#212830" strokeweight=".5pt"/>
                        <v:line id="Line 2905" o:spid="_x0000_s1457" style="position:absolute;flip:x;visibility:visible;mso-wrap-style:square" from="6990,726" to="7009,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" strokecolor="#212830" strokeweight=".5pt"/>
                        <v:line id="Line 2906" o:spid="_x0000_s1458" style="position:absolute;flip:x;visibility:visible;mso-wrap-style:square" from="7009,717" to="7037,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" strokecolor="#212830" strokeweight=".5pt"/>
                        <v:line id="Line 2907" o:spid="_x0000_s1459" style="position:absolute;flip:x;visibility:visible;mso-wrap-style:square" from="7037,698" to="7056,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" strokecolor="#212830" strokeweight=".5pt"/>
                        <v:shape id="Freeform 2908" o:spid="_x0000_s1460" style="position:absolute;left:7037;top:660;width:19;height:38;visibility:visible;mso-wrap-style:square;v-text-anchor:top" coordsize="5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" path="m,l57,57r,56e" filled="f" strokecolor="#212830" strokeweight=".5pt">
                          <v:path arrowok="t" o:connecttype="custom" o:connectlocs="0,0;19,19;19,38" o:connectangles="0,0,0"/>
                        </v:shape>
                        <v:line id="Line 2909" o:spid="_x0000_s1461" style="position:absolute;visibility:visible;mso-wrap-style:square" from="7009,660" to="7037,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" strokecolor="#212830" strokeweight=".5pt"/>
                        <v:line id="Line 2910" o:spid="_x0000_s1462" style="position:absolute;flip:y;visibility:visible;mso-wrap-style:square" from="6990,660" to="7009,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" strokecolor="#212830" strokeweight=".5pt"/>
                        <v:line id="Line 2911" o:spid="_x0000_s1463" style="position:absolute;flip:y;visibility:visible;mso-wrap-style:square" from="6971,670" to="6990,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" strokecolor="#212830" strokeweight=".5pt"/>
                        <v:line id="Line 2912" o:spid="_x0000_s1464" style="position:absolute;flip:y;visibility:visible;mso-wrap-style:square" from="6971,641" to="6981,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" strokecolor="#212830" strokeweight=".5pt"/>
                        <v:line id="Line 2913" o:spid="_x0000_s1465" style="position:absolute;flip:x;visibility:visible;mso-wrap-style:square" from="7009,613" to="7018,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" strokecolor="#212830" strokeweight=".5pt"/>
                        <v:line id="Line 2914" o:spid="_x0000_s1466" style="position:absolute;visibility:visible;mso-wrap-style:square" from="6990,613" to="701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" strokecolor="#212830" strokeweight=".5pt"/>
                        <v:line id="Line 2915" o:spid="_x0000_s1467" style="position:absolute;visibility:visible;mso-wrap-style:square" from="6981,604" to="6990,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" strokecolor="#212830" strokeweight=".5pt"/>
                        <v:line id="Line 2916" o:spid="_x0000_s1468" style="position:absolute;visibility:visible;mso-wrap-style:square" from="6971,651" to="6971,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" strokecolor="#212830" strokeweight=".5pt"/>
                        <v:shape id="Freeform 2917" o:spid="_x0000_s1469" style="position:absolute;left:7169;top:660;width:38;height:66;visibility:visible;mso-wrap-style:square;v-text-anchor:top" coordsize="11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" path="m,198r85,l113,170r,-113l85,e" filled="f" strokecolor="#212830" strokeweight=".5pt">
                          <v:path arrowok="t" o:connecttype="custom" o:connectlocs="0,66;29,66;38,57;38,19;29,0" o:connectangles="0,0,0,0,0"/>
                        </v:shape>
                        <v:shape id="Freeform 2918" o:spid="_x0000_s1470" style="position:absolute;left:7160;top:708;width:9;height:18;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" path="m,l,28,29,56e" filled="f" strokecolor="#212830" strokeweight=".5pt">
                          <v:path arrowok="t" o:connecttype="custom" o:connectlocs="0,0;0,9;9,18" o:connectangles="0,0,0"/>
                        </v:shape>
                        <v:shape id="Freeform 2919" o:spid="_x0000_s1471" style="position:absolute;left:7113;top:613;width:66;height:19;visibility:visible;mso-wrap-style:square;v-text-anchor:top" coordsize="19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" path="m,28l27,57,169,28,197,e" filled="f" strokecolor="#212830" strokeweight=".5pt">
                          <v:path arrowok="t" o:connecttype="custom" o:connectlocs="0,9;9,19;57,9;66,0" o:connectangles="0,0,0,0"/>
                        </v:shape>
                        <v:shape id="Freeform 2920" o:spid="_x0000_s1472" style="position:absolute;left:7113;top:604;width:37;height:94;visibility:visible;mso-wrap-style:square;v-text-anchor:top" coordsize="112,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" path="m84,r28,28l84,141,55,198,,283e" filled="f" strokecolor="#212830" strokeweight=".5pt">
                          <v:path arrowok="t" o:connecttype="custom" o:connectlocs="28,0;37,9;28,47;18,66;0,94" o:connectangles="0,0,0,0,0"/>
                        </v:shape>
                        <v:shape id="Freeform 2921" o:spid="_x0000_s1473" style="position:absolute;left:7198;top:632;width:37;height:19;visibility:visible;mso-wrap-style:square;v-text-anchor:top" coordsize="1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" path="m,l57,r56,28l57,56e" filled="f" strokecolor="#212830" strokeweight=".5pt">
                          <v:path arrowok="t" o:connecttype="custom" o:connectlocs="0,0;19,0;37,10;19,19" o:connectangles="0,0,0,0"/>
                        </v:shape>
                        <v:shape id="Freeform 2922" o:spid="_x0000_s1474" style="position:absolute;left:7160;top:698;width:75;height:19;visibility:visible;mso-wrap-style:square;v-text-anchor:top" coordsize="22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" path="m,29l29,r85,l199,29r28,28e" filled="f" strokecolor="#212830" strokeweight=".5pt">
                          <v:path arrowok="t" o:connecttype="custom" o:connectlocs="0,10;10,0;38,0;66,10;75,19" o:connectangles="0,0,0,0,0"/>
                        </v:shape>
                        <v:shape id="Freeform 2923" o:spid="_x0000_s1475" style="position:absolute;left:7292;top:641;width:38;height:76;visibility:visible;mso-wrap-style:square;v-text-anchor:top" coordsize="114,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" path="m,l,142r85,85l114,114e" filled="f" strokecolor="#212830" strokeweight=".5pt">
                          <v:path arrowok="t" o:connecttype="custom" o:connectlocs="0,0;0,48;28,76;38,38" o:connectangles="0,0,0,0"/>
                        </v:shape>
                        <v:shape id="Freeform 2924" o:spid="_x0000_s1476" style="position:absolute;left:7377;top:622;width:28;height:76;visibility:visible;mso-wrap-style:square;v-text-anchor:top" coordsize="85,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" path="m,l57,57r28,57l85,227,29,171,,171e" filled="f" strokecolor="#212830" strokeweight=".5pt">
                          <v:path arrowok="t" o:connecttype="custom" o:connectlocs="0,0;19,19;28,38;28,76;10,57;0,57" o:connectangles="0,0,0,0,0,0"/>
                        </v:shape>
                        <v:shape id="Freeform 2925" o:spid="_x0000_s1477" style="position:absolute;left:7292;top:613;width:10;height:28;visibility:visible;mso-wrap-style:square;v-text-anchor:top" coordsize="2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" path="m,l29,28,,85e" filled="f" strokecolor="#212830" strokeweight=".5pt">
                          <v:path arrowok="t" o:connecttype="custom" o:connectlocs="0,0;10,9;0,28" o:connectangles="0,0,0"/>
                        </v:shape>
                        <v:shape id="Freeform 2926" o:spid="_x0000_s1478" style="position:absolute;left:5529;top:23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" path="m,l28,28r114,e" filled="f" strokecolor="#212830" strokeweight=".5pt">
                          <v:path arrowok="t" o:connecttype="custom" o:connectlocs="0,0;9,9;47,9" o:connectangles="0,0,0"/>
                        </v:shape>
                        <v:shape id="Freeform 2927" o:spid="_x0000_s1479" style="position:absolute;left:5529;top:2282;width:47;height:10;visibility:visible;mso-wrap-style:square;v-text-anchor:top" coordsize="14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" path="m,29l28,,142,e" filled="f" strokecolor="#212830" strokeweight=".5pt">
                          <v:path arrowok="t" o:connecttype="custom" o:connectlocs="0,10;9,0;47,0" o:connectangles="0,0,0"/>
                        </v:shape>
                        <v:line id="Line 2928" o:spid="_x0000_s1480" style="position:absolute;flip:x;visibility:visible;mso-wrap-style:square" from="5529,2348" to="5538,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" strokecolor="#212830" strokeweight=".5pt"/>
                        <v:line id="Line 2929" o:spid="_x0000_s1481" style="position:absolute;flip:x;visibility:visible;mso-wrap-style:square" from="5538,2339" to="5557,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" strokecolor="#212830" strokeweight=".5pt"/>
                        <v:line id="Line 2930" o:spid="_x0000_s1482" style="position:absolute;flip:x;visibility:visible;mso-wrap-style:square" from="5557,2320" to="5576,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" strokecolor="#212830" strokeweight=".5pt"/>
                        <v:line id="Line 2931" o:spid="_x0000_s1483" style="position:absolute;visibility:visible;mso-wrap-style:square" from="5576,2235" to="5576,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" strokecolor="#212830" strokeweight=".5pt"/>
                        <v:line id="Line 2932" o:spid="_x0000_s1484" style="position:absolute;visibility:visible;mso-wrap-style:square" from="5567,2225" to="5576,2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" strokecolor="#212830" strokeweight=".5pt"/>
                        <v:line id="Line 2933" o:spid="_x0000_s1485" style="position:absolute;visibility:visible;mso-wrap-style:square" from="5557,2225" to="5567,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" strokecolor="#212830" strokeweight=".5pt"/>
                        <v:line id="Line 2934" o:spid="_x0000_s1486" style="position:absolute;visibility:visible;mso-wrap-style:square" from="5605,2244" to="5623,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" strokecolor="#212830" strokeweight=".5pt"/>
                        <v:line id="Line 2935" o:spid="_x0000_s1487" style="position:absolute;flip:y;visibility:visible;mso-wrap-style:square" from="5567,2244" to="5605,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" strokecolor="#212830" strokeweight=".5pt"/>
                        <v:line id="Line 2936" o:spid="_x0000_s1488" style="position:absolute;visibility:visible;mso-wrap-style:square" from="5510,2254" to="5567,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" strokecolor="#212830" strokeweight=".5pt"/>
                        <v:line id="Line 2937" o:spid="_x0000_s1489" style="position:absolute;visibility:visible;mso-wrap-style:square" from="5501,2244" to="5510,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" strokecolor="#212830" strokeweight=".5pt"/>
                        <v:line id="Line 2938" o:spid="_x0000_s1490" style="position:absolute;visibility:visible;mso-wrap-style:square" from="5529,2292" to="5529,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" strokecolor="#212830" strokeweight=".5pt"/>
                        <v:shape id="Freeform 2939" o:spid="_x0000_s1491" style="position:absolute;left:5699;top:2310;width:57;height:38;visibility:visible;mso-wrap-style:square;v-text-anchor:top" coordsize="170,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" path="m170,l29,,,29,,57r57,57l170,114e" filled="f" strokecolor="#212830" strokeweight=".5pt">
                          <v:path arrowok="t" o:connecttype="custom" o:connectlocs="57,0;10,0;0,10;0,19;19,38;57,38" o:connectangles="0,0,0,0,0,0"/>
                        </v:shape>
                        <v:line id="Line 2940" o:spid="_x0000_s1492" style="position:absolute;flip:x y;visibility:visible;mso-wrap-style:square" from="5756,2310" to="577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" strokecolor="#212830" strokeweight=".5pt"/>
                        <v:line id="Line 2941" o:spid="_x0000_s1493" style="position:absolute;visibility:visible;mso-wrap-style:square" from="5746,2263" to="577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" strokecolor="#212830" strokeweight=".5pt"/>
                        <v:line id="Line 2942" o:spid="_x0000_s1494" style="position:absolute;flip:y;visibility:visible;mso-wrap-style:square" from="5775,2263" to="5784,2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" strokecolor="#212830" strokeweight=".5pt"/>
                        <v:line id="Line 2943" o:spid="_x0000_s1495" style="position:absolute;flip:y;visibility:visible;mso-wrap-style:square" from="5746,2273" to="577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" strokecolor="#212830" strokeweight=".5pt"/>
                        <v:line id="Line 2944" o:spid="_x0000_s1496" style="position:absolute;visibility:visible;mso-wrap-style:square" from="5699,2282" to="5746,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" strokecolor="#212830" strokeweight=".5pt"/>
                        <v:line id="Line 2945" o:spid="_x0000_s1497" style="position:absolute;visibility:visible;mso-wrap-style:square" from="5727,2225" to="574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" strokecolor="#212830" strokeweight=".5pt"/>
                        <v:line id="Line 2946" o:spid="_x0000_s1498" style="position:absolute;visibility:visible;mso-wrap-style:square" from="5718,2225" to="5727,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" strokecolor="#212830" strokeweight=".5pt"/>
                        <v:line id="Line 2947" o:spid="_x0000_s1499" style="position:absolute;visibility:visible;mso-wrap-style:square" from="5690,2273" to="5699,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" strokecolor="#212830" strokeweight=".5pt"/>
                        <v:line id="Line 2948" o:spid="_x0000_s1500" style="position:absolute;flip:y;visibility:visible;mso-wrap-style:square" from="5765,2235" to="5775,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" strokecolor="#212830" strokeweight=".5pt"/>
                        <v:line id="Line 2949" o:spid="_x0000_s1501" style="position:absolute;flip:y;visibility:visible;mso-wrap-style:square" from="5727,2244" to="5765,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" strokecolor="#212830" strokeweight=".5pt"/>
                        <v:line id="Line 2950" o:spid="_x0000_s1502" style="position:absolute;visibility:visible;mso-wrap-style:square" from="5709,2254" to="5727,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" strokecolor="#212830" strokeweight=".5pt"/>
                        <v:line id="Line 2951" o:spid="_x0000_s1503" style="position:absolute;visibility:visible;mso-wrap-style:square" from="5699,2244" to="5709,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" strokecolor="#212830" strokeweight=".5pt"/>
                        <v:shape id="Freeform 2952" o:spid="_x0000_s1504" style="position:absolute;left:5850;top:2225;width:47;height:38;visibility:visible;mso-wrap-style:square;v-text-anchor:top" coordsize="14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" path="m,l141,r,113l,113e" filled="f" strokecolor="#212830" strokeweight=".5pt">
                          <v:path arrowok="t" o:connecttype="custom" o:connectlocs="0,0;47,0;47,38;0,38" o:connectangles="0,0,0,0"/>
                        </v:shape>
                        <v:shape id="Freeform 2953" o:spid="_x0000_s1505" style="position:absolute;left:5916;top:2225;width:47;height:133;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" path="m,l142,r,397l114,397e" filled="f" strokecolor="#212830" strokeweight=".5pt">
                          <v:path arrowok="t" o:connecttype="custom" o:connectlocs="0,0;47,0;47,133;38,133" o:connectangles="0,0,0,0"/>
                        </v:shape>
                        <v:line id="Line 2954" o:spid="_x0000_s1506" style="position:absolute;visibility:visible;mso-wrap-style:square" from="5850,2244" to="5897,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" strokecolor="#212830" strokeweight=".5pt"/>
                        <v:line id="Line 2955" o:spid="_x0000_s1507" style="position:absolute;visibility:visible;mso-wrap-style:square" from="5916,2244" to="5963,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" strokecolor="#212830" strokeweight=".5pt"/>
                        <v:line id="Line 2956" o:spid="_x0000_s1508" style="position:absolute;visibility:visible;mso-wrap-style:square" from="5916,2263" to="5963,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" strokecolor="#212830" strokeweight=".5pt"/>
                        <v:rect id="Rectangle 2957" o:spid="_x0000_s1509" style="position:absolute;left:5878;top:2292;width:5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" filled="f" strokecolor="#212830" strokeweight=".5pt"/>
                        <v:line id="Line 2958" o:spid="_x0000_s1510" style="position:absolute;visibility:visible;mso-wrap-style:square" from="5878,2320" to="593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" strokecolor="#212830" strokeweight=".5pt"/>
                        <v:line id="Line 2959" o:spid="_x0000_s1511" style="position:absolute;visibility:visible;mso-wrap-style:square" from="5850,2225" to="5850,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" strokecolor="#212830" strokeweight=".5pt"/>
                        <v:line id="Line 2960" o:spid="_x0000_s1512" style="position:absolute;visibility:visible;mso-wrap-style:square" from="5916,2225" to="591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" strokecolor="#212830" strokeweight=".5pt"/>
                        <v:line id="Line 2961" o:spid="_x0000_s1513" style="position:absolute;visibility:visible;mso-wrap-style:square" from="6124,2329" to="6133,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" strokecolor="#212830" strokeweight=".5pt"/>
                        <v:line id="Line 2962" o:spid="_x0000_s1514" style="position:absolute;visibility:visible;mso-wrap-style:square" from="6105,2320" to="612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" strokecolor="#212830" strokeweight=".5pt"/>
                        <v:line id="Line 2963" o:spid="_x0000_s1515" style="position:absolute;visibility:visible;mso-wrap-style:square" from="6077,2320" to="610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" strokecolor="#212830" strokeweight=".5pt"/>
                        <v:line id="Line 2964" o:spid="_x0000_s1516" style="position:absolute;flip:y;visibility:visible;mso-wrap-style:square" from="6067,2320" to="6077,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" strokecolor="#212830" strokeweight=".5pt"/>
                        <v:shape id="Freeform 2965" o:spid="_x0000_s1517" style="position:absolute;left:6067;top:2329;width:10;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" path="m28,57l,28,,e" filled="f" strokecolor="#212830" strokeweight=".5pt">
                          <v:path arrowok="t" o:connecttype="custom" o:connectlocs="10,19;0,9;0,0" o:connectangles="0,0,0"/>
                        </v:shape>
                        <v:shape id="Freeform 2966" o:spid="_x0000_s1518" style="position:absolute;left:6077;top:2339;width:37;height:9;visibility:visible;mso-wrap-style:square;v-text-anchor:top" coordsize="1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" path="m113,l85,29,,29e" filled="f" strokecolor="#212830" strokeweight=".5pt">
                          <v:path arrowok="t" o:connecttype="custom" o:connectlocs="37,0;28,9;0,9" o:connectangles="0,0,0"/>
                        </v:shape>
                        <v:line id="Line 2967" o:spid="_x0000_s1519" style="position:absolute;visibility:visible;mso-wrap-style:square" from="6105,2282" to="6114,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" strokecolor="#212830" strokeweight=".5pt"/>
                        <v:line id="Line 2968" o:spid="_x0000_s1520" style="position:absolute;visibility:visible;mso-wrap-style:square" from="6105,2235" to="610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" strokecolor="#212830" strokeweight=".5pt"/>
                        <v:line id="Line 2969" o:spid="_x0000_s1521" style="position:absolute;visibility:visible;mso-wrap-style:square" from="6096,2225" to="6105,2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" strokecolor="#212830" strokeweight=".5pt"/>
                        <v:line id="Line 2970" o:spid="_x0000_s1522" style="position:absolute;flip:y;visibility:visible;mso-wrap-style:square" from="6124,2244" to="6133,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" strokecolor="#212830" strokeweight=".5pt"/>
                        <v:line id="Line 2971" o:spid="_x0000_s1523" style="position:absolute;flip:y;visibility:visible;mso-wrap-style:square" from="6096,2254" to="6124,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" strokecolor="#212830" strokeweight=".5pt"/>
                        <v:line id="Line 2972" o:spid="_x0000_s1524" style="position:absolute;visibility:visible;mso-wrap-style:square" from="6067,2263" to="609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" strokecolor="#212830" strokeweight=".5pt"/>
                        <v:line id="Line 2973" o:spid="_x0000_s1525" style="position:absolute;visibility:visible;mso-wrap-style:square" from="6058,2254" to="6067,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" strokecolor="#212830" strokeweight=".5pt"/>
                        <v:line id="Line 2974" o:spid="_x0000_s1526" style="position:absolute;flip:y;visibility:visible;mso-wrap-style:square" from="6029,2320" to="6039,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" strokecolor="#212830" strokeweight=".5pt"/>
                        <v:line id="Line 2975" o:spid="_x0000_s1527" style="position:absolute;visibility:visible;mso-wrap-style:square" from="6020,2339" to="6029,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" strokecolor="#212830" strokeweight=".5pt"/>
                        <v:shape id="Freeform 2976" o:spid="_x0000_s1528" style="position:absolute;left:6020;top:2244;width:9;height:95;visibility:visible;mso-wrap-style:square;v-text-anchor:top" coordsize="28,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" path="m28,l,113,,283e" filled="f" strokecolor="#212830" strokeweight=".5pt">
                          <v:path arrowok="t" o:connecttype="custom" o:connectlocs="9,0;0,38;0,95" o:connectangles="0,0,0"/>
                        </v:shape>
                        <v:line id="Line 2977" o:spid="_x0000_s1529" style="position:absolute;visibility:visible;mso-wrap-style:square" from="6020,2235" to="6029,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" strokecolor="#212830" strokeweight=".5pt"/>
                        <v:line id="Line 2978" o:spid="_x0000_s1530" style="position:absolute;visibility:visible;mso-wrap-style:square" from="6199,2244" to="6199,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" strokecolor="#212830" strokeweight=".5pt"/>
                        <v:line id="Line 2979" o:spid="_x0000_s1531" style="position:absolute;flip:x;visibility:visible;mso-wrap-style:square" from="6199,2225" to="6227,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" strokecolor="#212830" strokeweight=".5pt"/>
                        <v:line id="Line 2980" o:spid="_x0000_s1532" style="position:absolute;flip:x;visibility:visible;mso-wrap-style:square" from="6227,2225" to="6265,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" strokecolor="#212830" strokeweight=".5pt"/>
                        <v:line id="Line 2981" o:spid="_x0000_s1533" style="position:absolute;flip:x y;visibility:visible;mso-wrap-style:square" from="6265,2225" to="6294,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" strokecolor="#212830" strokeweight=".5pt"/>
                        <v:line id="Line 2982" o:spid="_x0000_s1534" style="position:absolute;flip:y;visibility:visible;mso-wrap-style:square" from="6294,2244" to="6294,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" strokecolor="#212830" strokeweight=".5pt"/>
                        <v:line id="Line 2983" o:spid="_x0000_s1535" style="position:absolute;flip:y;visibility:visible;mso-wrap-style:square" from="6265,2263" to="6294,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" strokecolor="#212830" strokeweight=".5pt"/>
                        <v:line id="Line 2984" o:spid="_x0000_s1536" style="position:absolute;flip:x;visibility:visible;mso-wrap-style:square" from="6227,2282" to="626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" strokecolor="#212830" strokeweight=".5pt"/>
                        <v:line id="Line 2985" o:spid="_x0000_s1537" style="position:absolute;flip:x y;visibility:visible;mso-wrap-style:square" from="6265,2282" to="6294,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" strokecolor="#212830" strokeweight=".5pt"/>
                        <v:line id="Line 2986" o:spid="_x0000_s1538" style="position:absolute;flip:y;visibility:visible;mso-wrap-style:square" from="6294,2301" to="629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" strokecolor="#212830" strokeweight=".5pt"/>
                        <v:line id="Line 2987" o:spid="_x0000_s1539" style="position:absolute;flip:y;visibility:visible;mso-wrap-style:square" from="6294,2310" to="629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" strokecolor="#212830" strokeweight=".5pt"/>
                        <v:line id="Line 2988" o:spid="_x0000_s1540" style="position:absolute;flip:y;visibility:visible;mso-wrap-style:square" from="6265,2329" to="6294,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" strokecolor="#212830" strokeweight=".5pt"/>
                        <v:line id="Line 2989" o:spid="_x0000_s1541" style="position:absolute;visibility:visible;mso-wrap-style:square" from="6227,2348" to="6265,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" strokecolor="#212830" strokeweight=".5pt"/>
                        <v:line id="Line 2990" o:spid="_x0000_s1542" style="position:absolute;visibility:visible;mso-wrap-style:square" from="6199,2329" to="6227,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" strokecolor="#212830" strokeweight=".5pt"/>
                        <v:line id="Line 2991" o:spid="_x0000_s1543" style="position:absolute;visibility:visible;mso-wrap-style:square" from="6199,2320" to="6199,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" strokecolor="#212830" strokeweight=".5pt"/>
                        <v:shape id="Freeform 2992" o:spid="_x0000_s1544" style="position:absolute;left:6350;top:2263;width:95;height:95;visibility:visible;mso-wrap-style:square;v-text-anchor:top" coordsize="28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" path="m283,l71,,,71,,213r71,71l283,284e" filled="f" strokecolor="#212830" strokeweight=".5pt">
                          <v:path arrowok="t" o:connecttype="custom" o:connectlocs="95,0;24,0;0,24;0,71;24,95;95,95" o:connectangles="0,0,0,0,0,0"/>
                        </v:shape>
                        <v:line id="Line 2993" o:spid="_x0000_s1545" style="position:absolute;flip:y;visibility:visible;mso-wrap-style:square" from="6492,2263" to="6492,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" strokecolor="#212830" strokeweight=".5pt"/>
                        <v:shape id="Freeform 2994" o:spid="_x0000_s1546" style="position:absolute;left:6492;top:2263;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" path="m,71l71,r71,71l142,142e" filled="f" strokecolor="#212830" strokeweight=".5pt">
                          <v:path arrowok="t" o:connecttype="custom" o:connectlocs="0,24;24,0;47,24;47,47" o:connectangles="0,0,0,0"/>
                        </v:shape>
                        <v:shape id="Freeform 2995" o:spid="_x0000_s1547" style="position:absolute;left:6539;top:2263;width:47;height:95;visibility:visible;mso-wrap-style:square;v-text-anchor:top" coordsize="1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" path="m,71l70,r70,71l140,284e" filled="f" strokecolor="#212830" strokeweight=".5pt">
                          <v:path arrowok="t" o:connecttype="custom" o:connectlocs="0,24;23,0;47,24;47,95" o:connectangles="0,0,0,0"/>
                        </v:shape>
                        <v:line id="Line 2996" o:spid="_x0000_s1548" style="position:absolute;visibility:visible;mso-wrap-style:square" from="6652,2216" to="6652,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" strokecolor="#212830" strokeweight=".5pt"/>
                        <v:shape id="Freeform 2997" o:spid="_x0000_s1549" style="position:absolute;left:6737;top:2216;width:29;height:142;visibility:visible;mso-wrap-style:square;v-text-anchor:top" coordsize="85,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" path="m,l,283r57,85l85,425e" filled="f" strokecolor="#212830" strokeweight=".5pt">
                          <v:path arrowok="t" o:connecttype="custom" o:connectlocs="0,0;0,95;19,123;29,142" o:connectangles="0,0,0,0"/>
                        </v:shape>
                        <v:shape id="Freeform 2998" o:spid="_x0000_s1550" style="position:absolute;left:6633;top:2310;width:57;height:29;visibility:visible;mso-wrap-style:square;v-text-anchor:top" coordsize="17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" path="m,85l85,57,170,e" filled="f" strokecolor="#212830" strokeweight=".5pt">
                          <v:path arrowok="t" o:connecttype="custom" o:connectlocs="0,29;28,19;57,0" o:connectangles="0,0,0"/>
                        </v:shape>
                        <v:line id="Line 2999" o:spid="_x0000_s1551" style="position:absolute;visibility:visible;mso-wrap-style:square" from="6690,2235" to="6709,2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" strokecolor="#212830" strokeweight=".5pt"/>
                        <v:shape id="Freeform 3000" o:spid="_x0000_s1552" style="position:absolute;left:6690;top:2310;width:47;height:48;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" path="m,142l57,114,142,e" filled="f" strokecolor="#212830" strokeweight=".5pt">
                          <v:path arrowok="t" o:connecttype="custom" o:connectlocs="0,48;19,39;47,0" o:connectangles="0,0,0"/>
                        </v:shape>
                        <v:line id="Line 3001" o:spid="_x0000_s1553" style="position:absolute;visibility:visible;mso-wrap-style:square" from="6681,2358" to="6690,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" strokecolor="#212830" strokeweight=".5pt"/>
                        <v:shape id="Freeform 3002" o:spid="_x0000_s1554" style="position:absolute;left:6813;top:2235;width:113;height:123;visibility:visible;mso-wrap-style:square;v-text-anchor:top" coordsize="33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" path="m,l339,r,369l283,369e" filled="f" strokecolor="#212830" strokeweight=".5pt">
                          <v:path arrowok="t" o:connecttype="custom" o:connectlocs="0,0;113,0;113,123;94,123" o:connectangles="0,0,0,0"/>
                        </v:shape>
                        <v:line id="Line 3003" o:spid="_x0000_s1555" style="position:absolute;visibility:visible;mso-wrap-style:square" from="6813,2235" to="6813,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" strokecolor="#212830" strokeweight=".5pt"/>
                        <v:shape id="Freeform 3004" o:spid="_x0000_s1556" style="position:absolute;left:6822;top:2216;width:48;height:94;visibility:visible;mso-wrap-style:square;v-text-anchor:top" coordsize="142,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" path="m142,r,113l114,198,29,283,,283e" filled="f" strokecolor="#212830" strokeweight=".5pt">
                          <v:path arrowok="t" o:connecttype="custom" o:connectlocs="48,0;48,38;39,66;10,94;0,94" o:connectangles="0,0,0,0,0"/>
                        </v:shape>
                        <v:shape id="Freeform 3005" o:spid="_x0000_s1557" style="position:absolute;left:6870;top:2254;width:46;height:56;visibility:visible;mso-wrap-style:square;v-text-anchor:top" coordsize="14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" path="m,l28,85r85,85l140,170e" filled="f" strokecolor="#212830" strokeweight=".5pt">
                          <v:path arrowok="t" o:connecttype="custom" o:connectlocs="0,0;9,28;37,56;46,56" o:connectangles="0,0,0,0"/>
                        </v:shape>
                        <v:line id="Line 3006" o:spid="_x0000_s1558" style="position:absolute;visibility:visible;mso-wrap-style:square" from="2299,902" to="2949,2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" strokecolor="#212830" strokeweight=".5pt"/>
                        <v:line id="Line 3007" o:spid="_x0000_s1559" style="position:absolute;visibility:visible;mso-wrap-style:square" from="2299,902" to="2843,1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" strokecolor="#212830" strokeweight=".5pt"/>
                        <v:line id="Line 3008" o:spid="_x0000_s1560" style="position:absolute;flip:y;visibility:visible;mso-wrap-style:square" from="4271,1738" to="5117,2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" strokecolor="#212830" strokeweight=".5pt"/>
                        <v:line id="Line 3009" o:spid="_x0000_s1561" style="position:absolute;flip:x;visibility:visible;mso-wrap-style:square" from="5031,1738" to="5117,1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" strokecolor="#212830" strokeweight=".5pt"/>
                        <v:line id="Line 3010" o:spid="_x0000_s1562" style="position:absolute;flip:x y;visibility:visible;mso-wrap-style:square" from="4917,1724" to="5117,1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" strokecolor="#212830" strokeweight=".5pt"/>
                        <v:line id="Line 3011" o:spid="_x0000_s1563" style="position:absolute;flip:x;visibility:visible;mso-wrap-style:square" from="5833,1856" to="6230,2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" strokecolor="#212830" strokeweight=".5pt"/>
                        <v:line id="Line 3012" o:spid="_x0000_s1564" style="position:absolute;flip:x y;visibility:visible;mso-wrap-style:square" from="6087,1024"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" strokecolor="#212830" strokeweight=".5pt"/>
                        <v:line id="Line 3013" o:spid="_x0000_s1565" style="position:absolute;flip:x;visibility:visible;mso-wrap-style:square" from="2935,427" to="396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" strokecolor="#212830" strokeweight=".5pt"/>
                        <v:line id="Line 3014" o:spid="_x0000_s1566" style="position:absolute;flip:y;visibility:visible;mso-wrap-style:square" from="2935,377" to="2935,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" strokecolor="#212830" strokeweight=".5pt"/>
                        <v:line id="Line 3015" o:spid="_x0000_s1567" style="position:absolute;visibility:visible;mso-wrap-style:square" from="2935,377" to="396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" strokecolor="#212830" strokeweight=".5pt"/>
                        <v:line id="Line 3016" o:spid="_x0000_s1568" style="position:absolute;visibility:visible;mso-wrap-style:square" from="3963,377" to="396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" strokecolor="#212830" strokeweight=".5pt"/>
                        <v:line id="Line 3017" o:spid="_x0000_s1569" style="position:absolute;visibility:visible;mso-wrap-style:square" from="2935,162" to="2935,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" strokecolor="#212830" strokeweight=".5pt"/>
                        <v:line id="Line 3018" o:spid="_x0000_s1570" style="position:absolute;flip:y;visibility:visible;mso-wrap-style:square" from="2885,162" to="2885,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" strokecolor="#212830" strokeweight=".5pt"/>
                        <v:line id="Line 3019" o:spid="_x0000_s1571" style="position:absolute;visibility:visible;mso-wrap-style:square" from="4014,162" to="4014,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" strokecolor="#212830" strokeweight=".5pt"/>
                        <v:line id="Line 3020" o:spid="_x0000_s1572" style="position:absolute;flip:x;visibility:visible;mso-wrap-style:square" from="3963,2378" to="4014,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" strokecolor="#212830" strokeweight=".5pt"/>
                        <v:line id="Line 3021" o:spid="_x0000_s1573" style="position:absolute;flip:x;visibility:visible;mso-wrap-style:square" from="2885,2378" to="2935,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" strokecolor="#212830" strokeweight=".5pt"/>
                        <v:line id="Line 3022" o:spid="_x0000_s1574" style="position:absolute;flip:x;visibility:visible;mso-wrap-style:square" from="2885,2378" to="2935,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" strokecolor="#212830" strokeweight=".5pt"/>
                        <v:line id="Line 3023" o:spid="_x0000_s1575" style="position:absolute;visibility:visible;mso-wrap-style:square" from="2885,341" to="2935,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" strokecolor="#212830" strokeweight=".5pt"/>
                        <v:line id="Line 3024" o:spid="_x0000_s1576" style="position:absolute;visibility:visible;mso-wrap-style:square" from="7060,933" to="7060,2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" strokecolor="#212830" strokeweight=".5pt"/>
                        <v:line id="Line 3025" o:spid="_x0000_s1577" style="position:absolute;flip:y;visibility:visible;mso-wrap-style:square" from="6959,934" to="6959,2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" strokecolor="#212830" strokeweight=".5pt"/>
                        <v:line id="Line 3026" o:spid="_x0000_s1578" style="position:absolute;flip:x;visibility:visible;mso-wrap-style:square" from="6959,2032" to="7060,2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" strokecolor="#212830" strokeweight=".5pt"/>
                        <v:shape id="Freeform 3027" o:spid="_x0000_s1579" style="position:absolute;left:2935;top:1162;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" path="m142,71l122,22,71,,22,22,,71r22,50l71,142r51,-21l142,71xe" filled="f" strokecolor="#212830" strokeweight=".5pt">
                          <v:path arrowok="t" o:connecttype="custom" o:connectlocs="47,24;40,7;24,0;7,7;0,24;7,40;24,47;40,40;47,24" o:connectangles="0,0,0,0,0,0,0,0,0"/>
                        </v:shape>
                        <v:shape id="Freeform 3028" o:spid="_x0000_s1580" style="position:absolute;left:2935;top:1162;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" path="m142,71l122,22,71,,22,22,,71r22,50l71,142r51,-21l142,71xe" filled="f" strokecolor="#212830" strokeweight=".5pt">
                          <v:path arrowok="t" o:connecttype="custom" o:connectlocs="47,24;40,7;24,0;7,7;0,24;7,40;24,47;40,40;47,24" o:connectangles="0,0,0,0,0,0,0,0,0"/>
                        </v:shape>
                        <v:shape id="Freeform 3029" o:spid="_x0000_s1581" style="position:absolute;left:2934;top:1734;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" path="m142,71l122,20,71,,21,20,,71r21,50l71,142r51,-21l142,71xe" filled="f" strokecolor="#212830" strokeweight=".5pt">
                          <v:path arrowok="t" o:connecttype="custom" o:connectlocs="47,24;40,7;24,0;7,7;0,24;7,40;24,47;40,40;47,24" o:connectangles="0,0,0,0,0,0,0,0,0"/>
                        </v:shape>
                        <v:shape id="Freeform 3030" o:spid="_x0000_s1582" style="position:absolute;left:2934;top:1734;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" path="m142,71l122,20,71,,21,20,,71r21,50l71,142r51,-21l142,71xe" filled="f" strokecolor="#212830" strokeweight=".5pt">
                          <v:path arrowok="t" o:connecttype="custom" o:connectlocs="47,24;40,7;24,0;7,7;0,24;7,40;24,47;40,40;47,24" o:connectangles="0,0,0,0,0,0,0,0,0"/>
                        </v:shape>
                        <v:line id="Line 3031" o:spid="_x0000_s1583" style="position:absolute;flip:y;visibility:visible;mso-wrap-style:square" from="2963,1995" to="296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" strokecolor="#212830" strokeweight=".5pt"/>
                        <v:line id="Line 3032" o:spid="_x0000_s1584" style="position:absolute;visibility:visible;mso-wrap-style:square" from="2935,1995" to="293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" strokecolor="#212830" strokeweight=".5pt"/>
                        <v:line id="Line 3033" o:spid="_x0000_s1585" style="position:absolute;flip:x;visibility:visible;mso-wrap-style:square" from="2935,1995" to="2963,1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" strokecolor="#212830" strokeweight=".5pt"/>
                        <v:line id="Line 3034" o:spid="_x0000_s1586" style="position:absolute;visibility:visible;mso-wrap-style:square" from="3927,1995" to="3927,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" strokecolor="#212830" strokeweight=".5pt"/>
                        <v:line id="Line 3035" o:spid="_x0000_s1587" style="position:absolute;flip:x;visibility:visible;mso-wrap-style:square" from="3927,1995" to="3963,1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" strokecolor="#212830" strokeweight=".5pt"/>
                        <v:line id="Line 3036" o:spid="_x0000_s1588" style="position:absolute;flip:y;visibility:visible;mso-wrap-style:square" from="6844,1269" to="6844,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" strokecolor="#212830" strokeweight=".5pt"/>
                        <v:line id="Line 3037" o:spid="_x0000_s1589" style="position:absolute;flip:x;visibility:visible;mso-wrap-style:square" from="6844,1269" to="6959,1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" strokecolor="#212830" strokeweight=".5pt"/>
                        <v:line id="Line 3038" o:spid="_x0000_s1590" style="position:absolute;flip:y;visibility:visible;mso-wrap-style:square" from="6959,1269" to="6959,1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" strokecolor="#212830" strokeweight=".5pt"/>
                        <v:line id="Line 3039" o:spid="_x0000_s1591" style="position:absolute;flip:x y;visibility:visible;mso-wrap-style:square" from="6537,1624"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" strokecolor="#212830" strokeweight=".5pt"/>
                        <v:line id="Line 3040" o:spid="_x0000_s1592" style="position:absolute;flip:x y;visibility:visible;mso-wrap-style:square" from="6708,1410"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" strokecolor="#212830" strokeweight=".5pt"/>
                        <v:line id="Line 3041" o:spid="_x0000_s1593" style="position:absolute;visibility:visible;mso-wrap-style:square" from="4025,2328" to="4488,2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" strokecolor="#212830" strokeweight=".5pt"/>
                        <v:line id="Line 3042" o:spid="_x0000_s1594" style="position:absolute;visibility:visible;mso-wrap-style:square" from="2850,156" to="2850,2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" strokecolor="#212830" strokeweight=".5pt"/>
                        <v:line id="Line 3043" o:spid="_x0000_s1595" style="position:absolute;flip:y;visibility:visible;mso-wrap-style:square" from="4495,1649" to="4793,1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" strokecolor="#212830" strokeweight=".5pt"/>
                        <v:line id="Line 3044" o:spid="_x0000_s1596" style="position:absolute;flip:y;visibility:visible;mso-wrap-style:square" from="4495,1716" to="4793,2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" strokecolor="#212830" strokeweight=".5pt"/>
                        <v:line id="Line 3045" o:spid="_x0000_s1597" style="position:absolute;flip:y;visibility:visible;mso-wrap-style:square" from="4495,2250" to="4793,2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" strokecolor="#212830" strokeweight=".5pt"/>
                        <v:line id="Line 3046" o:spid="_x0000_s1598" style="position:absolute;flip:y;visibility:visible;mso-wrap-style:square" from="4495,2317" to="4793,2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" strokecolor="#212830" strokeweight=".5pt"/>
                        <v:line id="Line 3047" o:spid="_x0000_s1599" style="position:absolute;flip:y;visibility:visible;mso-wrap-style:square" from="4526,2384" to="4793,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" strokecolor="#212830" strokeweight=".5pt"/>
                        <v:line id="Line 3048" o:spid="_x0000_s1600" style="position:absolute;flip:y;visibility:visible;mso-wrap-style:square" from="4495,246" to="4793,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" strokecolor="#212830" strokeweight=".5pt"/>
                        <v:line id="Line 3049" o:spid="_x0000_s1601" style="position:absolute;flip:y;visibility:visible;mso-wrap-style:square" from="4495,313" to="4793,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" strokecolor="#212830" strokeweight=".5pt"/>
                        <v:line id="Line 3050" o:spid="_x0000_s1602" style="position:absolute;flip:y;visibility:visible;mso-wrap-style:square" from="4495,379" to="4793,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" strokecolor="#212830" strokeweight=".5pt"/>
                        <v:line id="Line 3051" o:spid="_x0000_s1603" style="position:absolute;flip:y;visibility:visible;mso-wrap-style:square" from="4495,914" to="4793,1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" strokecolor="#212830" strokeweight=".5pt"/>
                        <v:line id="Line 3052" o:spid="_x0000_s1604" style="position:absolute;flip:y;visibility:visible;mso-wrap-style:square" from="4495,981" to="4793,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" strokecolor="#212830" strokeweight=".5pt"/>
                        <v:line id="Line 3053" o:spid="_x0000_s1605" style="position:absolute;flip:y;visibility:visible;mso-wrap-style:square" from="4495,1048" to="4793,1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" strokecolor="#212830" strokeweight=".5pt"/>
                        <v:line id="Line 3054" o:spid="_x0000_s1606" style="position:absolute;flip:y;visibility:visible;mso-wrap-style:square" from="4495,1582" to="4793,1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" strokecolor="#212830" strokeweight=".5pt"/>
                        <v:line id="Line 3055" o:spid="_x0000_s1607" style="position:absolute;flip:y;visibility:visible;mso-wrap-style:square" from="3963,162" to="3963,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" strokecolor="#212830" strokeweight=".5pt"/>
                        <v:line id="Line 3056" o:spid="_x0000_s1608" style="position:absolute;visibility:visible;mso-wrap-style:square" from="3963,341" to="4014,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" strokecolor="#212830" strokeweight=".5pt"/>
                        <v:shape id="Freeform 3057" o:spid="_x0000_s1609" style="position:absolute;left:3916;top:1172;width:47;height:48;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" path="m141,71l120,21,71,,20,21,,71r20,51l71,142r49,-20l141,71xe" filled="f" strokecolor="#212830" strokeweight=".5pt">
                          <v:path arrowok="t" o:connecttype="custom" o:connectlocs="47,24;40,7;24,0;7,7;0,24;7,41;24,48;40,41;47,24" o:connectangles="0,0,0,0,0,0,0,0,0"/>
                        </v:shape>
                        <v:shape id="Freeform 3058" o:spid="_x0000_s1610" style="position:absolute;left:3916;top:1734;width:47;height:47;visibility:visible;mso-wrap-style:square;v-text-anchor:top" coordsize="14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" path="m140,71l120,20,71,,20,20,,71r20,50l71,142r49,-21l140,71xe" filled="f" strokecolor="#212830" strokeweight=".5pt">
                          <v:path arrowok="t" o:connecttype="custom" o:connectlocs="47,24;40,7;24,0;7,7;0,24;7,40;24,47;40,40;47,24" o:connectangles="0,0,0,0,0,0,0,0,0"/>
                        </v:shape>
                        <v:shape id="Freeform 3059" o:spid="_x0000_s1611" style="position:absolute;left:3916;top:1734;width:47;height:47;visibility:visible;mso-wrap-style:square;v-text-anchor:top" coordsize="14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" path="m140,71l120,20,71,,20,20,,71r20,50l71,142r49,-21l140,71xe" filled="f" strokecolor="#212830" strokeweight=".5pt">
                          <v:path arrowok="t" o:connecttype="custom" o:connectlocs="47,24;40,7;24,0;7,7;0,24;7,40;24,47;40,40;47,24" o:connectangles="0,0,0,0,0,0,0,0,0"/>
                        </v:shape>
                        <v:line id="Line 3060" o:spid="_x0000_s1612" style="position:absolute;visibility:visible;mso-wrap-style:square" from="2943,2233" to="2944,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" strokecolor="#212830" strokeweight=".5pt"/>
                        <v:line id="Line 3061" o:spid="_x0000_s1613" style="position:absolute;visibility:visible;mso-wrap-style:square" from="2943,2233" to="2944,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" strokecolor="#212830" strokeweight=".5pt"/>
                        <v:line id="Line 3062" o:spid="_x0000_s1614" style="position:absolute;visibility:visible;mso-wrap-style:square" from="2935,2230" to="296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" strokecolor="#212830" strokeweight=".5pt"/>
                        <v:line id="Line 3063" o:spid="_x0000_s1615" style="position:absolute;visibility:visible;mso-wrap-style:square" from="3615,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" strokecolor="#212830" strokeweight=".5pt"/>
                        <v:line id="Line 3064" o:spid="_x0000_s1616" style="position:absolute;visibility:visible;mso-wrap-style:square" from="2943,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" strokecolor="#212830" strokeweight=".5pt"/>
                        <v:line id="Line 3065" o:spid="_x0000_s1617" style="position:absolute;flip:y;visibility:visible;mso-wrap-style:square" from="3615,2230" to="361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" strokecolor="#212830" strokeweight=".5pt"/>
                        <v:line id="Line 3066" o:spid="_x0000_s1618" style="position:absolute;visibility:visible;mso-wrap-style:square" from="3615,2233" to="3616,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" strokecolor="#212830" strokeweight=".5pt"/>
                        <v:line id="Line 3067" o:spid="_x0000_s1619" style="position:absolute;visibility:visible;mso-wrap-style:square" from="3283,2230" to="328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" strokecolor="#212830" strokeweight=".5pt"/>
                        <v:line id="Line 3068" o:spid="_x0000_s1620" style="position:absolute;visibility:visible;mso-wrap-style:square" from="2943,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" strokecolor="#212830" strokeweight=".5pt"/>
                        <v:line id="Line 3069" o:spid="_x0000_s1621" style="position:absolute;visibility:visible;mso-wrap-style:square" from="3955,223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" strokecolor="#212830" strokeweight=".5pt"/>
                        <v:line id="Line 3070" o:spid="_x0000_s1622" style="position:absolute;visibility:visible;mso-wrap-style:square" from="3927,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" strokecolor="#212830" strokeweight=".5pt"/>
                        <v:line id="Line 3071" o:spid="_x0000_s1623" style="position:absolute;flip:y;visibility:visible;mso-wrap-style:square" from="2943,2230" to="294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" strokecolor="#212830" strokeweight=".5pt"/>
                        <v:line id="Line 3072" o:spid="_x0000_s1624" style="position:absolute;visibility:visible;mso-wrap-style:square" from="2943,2230" to="328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" strokecolor="#212830" strokeweight=".5pt"/>
                        <v:line id="Line 3073" o:spid="_x0000_s1625" style="position:absolute;visibility:visible;mso-wrap-style:square" from="2943,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" strokecolor="#212830" strokeweight=".5pt"/>
                        <v:line id="Line 3074" o:spid="_x0000_s1626" style="position:absolute;flip:x;visibility:visible;mso-wrap-style:square" from="3615,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" strokecolor="#212830" strokeweight=".5pt"/>
                        <v:line id="Line 3075" o:spid="_x0000_s1627" style="position:absolute;flip:x;visibility:visible;mso-wrap-style:square" from="2943,2280" to="328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" strokecolor="#212830" strokeweight=".5pt"/>
                        <v:line id="Line 3076" o:spid="_x0000_s1628" style="position:absolute;flip:y;visibility:visible;mso-wrap-style:square" from="6209,1736" to="620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" strokecolor="#212830" strokeweight=".5pt"/>
                        <v:line id="Line 3077" o:spid="_x0000_s1629" style="position:absolute;visibility:visible;mso-wrap-style:square" from="5512,1736" to="6209,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" strokecolor="#212830" strokeweight=".5pt"/>
                      </v:group>
                      <v:group id="Group 3279" o:spid="_x0000_s1630" style="position:absolute;left:2901;top:355;width:46876;height:17456" coordorigin="457,56" coordsize="7382,2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">
                        <v:line id="Line 3079" o:spid="_x0000_s1631" style="position:absolute;flip:x;visibility:visible;mso-wrap-style:square" from="5512,1836" to="620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" strokecolor="#212830" strokeweight=".5pt"/>
                        <v:line id="Line 3080" o:spid="_x0000_s1632" style="position:absolute;flip:y;visibility:visible;mso-wrap-style:square" from="5512,1736" to="5512,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" strokecolor="#212830" strokeweight=".5pt"/>
                        <v:line id="Line 3081" o:spid="_x0000_s1633" style="position:absolute;visibility:visible;mso-wrap-style:square" from="5512,1742" to="5515,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" strokecolor="#212830" strokeweight=".5pt"/>
                        <v:line id="Line 3082" o:spid="_x0000_s1634" style="position:absolute;flip:x;visibility:visible;mso-wrap-style:square" from="6263,1836" to="695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" strokecolor="#212830" strokeweight=".5pt"/>
                        <v:line id="Line 3083" o:spid="_x0000_s1635" style="position:absolute;visibility:visible;mso-wrap-style:square" from="6263,1736" to="6844,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" strokecolor="#212830" strokeweight=".5pt"/>
                        <v:line id="Line 3084" o:spid="_x0000_s1636" style="position:absolute;flip:y;visibility:visible;mso-wrap-style:square" from="6263,1736" to="6263,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" strokecolor="#212830" strokeweight=".5pt"/>
                        <v:line id="Line 3085" o:spid="_x0000_s1637" style="position:absolute;visibility:visible;mso-wrap-style:square" from="6263,1742" to="6265,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" strokecolor="#212830" strokeweight=".5pt"/>
                        <v:line id="Line 3086" o:spid="_x0000_s1638" style="position:absolute;flip:x;visibility:visible;mso-wrap-style:square" from="1890,377" to="2850,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" strokecolor="#212830" strokeweight=".5pt"/>
                        <v:line id="Line 3087" o:spid="_x0000_s1639" style="position:absolute;visibility:visible;mso-wrap-style:square" from="2077,2137" to="2128,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" strokecolor="#212830" strokeweight=".5pt"/>
                        <v:line id="Line 3088" o:spid="_x0000_s1640" style="position:absolute;flip:y;visibility:visible;mso-wrap-style:square" from="2128,2137" to="2179,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" strokecolor="#212830" strokeweight=".5pt"/>
                        <v:line id="Line 3089" o:spid="_x0000_s1641" style="position:absolute;visibility:visible;mso-wrap-style:square" from="2077,284" to="21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" strokecolor="#212830" strokeweight=".5pt"/>
                        <v:line id="Line 3090" o:spid="_x0000_s1642" style="position:absolute;flip:x;visibility:visible;mso-wrap-style:square" from="2077,284" to="2179,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" strokecolor="#212830" strokeweight=".5pt"/>
                        <v:line id="Line 3091" o:spid="_x0000_s1643" style="position:absolute;flip:y;visibility:visible;mso-wrap-style:square" from="2128,284" to="2179,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" strokecolor="#212830" strokeweight=".5pt"/>
                        <v:line id="Line 3092" o:spid="_x0000_s1644" style="position:absolute;visibility:visible;mso-wrap-style:square" from="2054,130" to="2127,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" strokecolor="#212830" strokeweight=".5pt"/>
                        <v:line id="Line 3093" o:spid="_x0000_s1645" style="position:absolute;visibility:visible;mso-wrap-style:square" from="2074,173" to="2116,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" strokecolor="#212830" strokeweight=".5pt"/>
                        <v:line id="Line 3094" o:spid="_x0000_s1646" style="position:absolute;visibility:visible;mso-wrap-style:square" from="2074,215" to="2116,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" strokecolor="#212830" strokeweight=".5pt"/>
                        <v:line id="Line 3095" o:spid="_x0000_s1647" style="position:absolute;visibility:visible;mso-wrap-style:square" from="2001,162" to="2001,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" strokecolor="#212830" strokeweight=".5pt"/>
                        <v:line id="Line 3096" o:spid="_x0000_s1648" style="position:absolute;visibility:visible;mso-wrap-style:square" from="2074,130" to="2074,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" strokecolor="#212830" strokeweight=".5pt"/>
                        <v:shape id="Freeform 3097" o:spid="_x0000_s1649" style="position:absolute;left:1980;top:99;width:31;height:63;visibility:visible;mso-wrap-style:square;v-text-anchor:top" coordsize="94,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" path="m94,r,64l63,126,,189e" filled="f" strokecolor="#212830" strokeweight=".5pt">
                          <v:path arrowok="t" o:connecttype="custom" o:connectlocs="31,0;31,21;21,42;0,63" o:connectangles="0,0,0,0"/>
                        </v:shape>
                        <v:line id="Line 3098" o:spid="_x0000_s1650" style="position:absolute;visibility:visible;mso-wrap-style:square" from="2001,141" to="2001,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" strokecolor="#212830" strokeweight=".5pt"/>
                        <v:line id="Line 3099" o:spid="_x0000_s1651" style="position:absolute;flip:x;visibility:visible;mso-wrap-style:square" from="2043,99" to="206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" strokecolor="#212830" strokeweight=".5pt"/>
                        <v:line id="Line 3100" o:spid="_x0000_s1652" style="position:absolute;visibility:visible;mso-wrap-style:square" from="2169,130" to="2315,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" strokecolor="#212830" strokeweight=".5pt"/>
                        <v:line id="Line 3101" o:spid="_x0000_s1653" style="position:absolute;visibility:visible;mso-wrap-style:square" from="2179,162" to="2305,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" strokecolor="#212830" strokeweight=".5pt"/>
                        <v:line id="Line 3102" o:spid="_x0000_s1654" style="position:absolute;visibility:visible;mso-wrap-style:square" from="2190,183" to="2295,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" strokecolor="#212830" strokeweight=".5pt"/>
                        <v:line id="Line 3103" o:spid="_x0000_s1655" style="position:absolute;visibility:visible;mso-wrap-style:square" from="2169,204" to="2315,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" strokecolor="#212830" strokeweight=".5pt"/>
                        <v:line id="Line 3104" o:spid="_x0000_s1656" style="position:absolute;visibility:visible;mso-wrap-style:square" from="2221,99" to="2221,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" strokecolor="#212830" strokeweight=".5pt"/>
                        <v:line id="Line 3105" o:spid="_x0000_s1657" style="position:absolute;visibility:visible;mso-wrap-style:square" from="2242,162" to="224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" strokecolor="#212830" strokeweight=".5pt"/>
                        <v:line id="Line 3106" o:spid="_x0000_s1658" style="position:absolute;visibility:visible;mso-wrap-style:square" from="2263,99" to="226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" strokecolor="#212830" strokeweight=".5pt"/>
                        <v:line id="Line 3107" o:spid="_x0000_s1659" style="position:absolute;visibility:visible;mso-wrap-style:square" from="2190,99" to="2200,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" strokecolor="#212830" strokeweight=".5pt"/>
                        <v:line id="Line 3108" o:spid="_x0000_s1660" style="position:absolute;flip:x;visibility:visible;mso-wrap-style:square" from="2284,99" to="2295,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" strokecolor="#212830" strokeweight=".5pt"/>
                        <v:shape id="Freeform 3109" o:spid="_x0000_s1661" style="position:absolute;left:2169;top:204;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" path="m220,l93,95,31,127,,127e" filled="f" strokecolor="#212830" strokeweight=".5pt">
                          <v:path arrowok="t" o:connecttype="custom" o:connectlocs="73,0;31,31;10,42;0,42" o:connectangles="0,0,0,0"/>
                        </v:shape>
                        <v:shape id="Freeform 3110" o:spid="_x0000_s1662" style="position:absolute;left:2242;top:204;width:73;height:42;visibility:visible;mso-wrap-style:square;v-text-anchor:top" coordsize="219,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" path="m,l126,95r63,32l219,127e" filled="f" strokecolor="#212830" strokeweight=".5pt">
                          <v:path arrowok="t" o:connecttype="custom" o:connectlocs="0,0;42,31;63,42;73,42" o:connectangles="0,0,0,0"/>
                        </v:shape>
                        <v:line id="Line 3111" o:spid="_x0000_s1663" style="position:absolute;visibility:visible;mso-wrap-style:square" from="2200,141" to="2221,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" strokecolor="#212830" strokeweight=".5pt"/>
                        <v:line id="Line 3112" o:spid="_x0000_s1664" style="position:absolute;flip:x;visibility:visible;mso-wrap-style:square" from="2263,141" to="228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" strokecolor="#212830" strokeweight=".5pt"/>
                        <v:line id="Line 3113" o:spid="_x0000_s1665" style="position:absolute;visibility:visible;mso-wrap-style:square" from="2378,120" to="2504,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" strokecolor="#212830" strokeweight=".5pt"/>
                        <v:line id="Line 3114" o:spid="_x0000_s1666" style="position:absolute;visibility:visible;mso-wrap-style:square" from="2400,173" to="2504,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" strokecolor="#212830" strokeweight=".5pt"/>
                        <v:line id="Line 3115" o:spid="_x0000_s1667" style="position:absolute;visibility:visible;mso-wrap-style:square" from="2441,99" to="2441,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" strokecolor="#212830" strokeweight=".5pt"/>
                        <v:line id="Line 3116" o:spid="_x0000_s1668" style="position:absolute;visibility:visible;mso-wrap-style:square" from="2452,141" to="245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" strokecolor="#212830" strokeweight=".5pt"/>
                        <v:shape id="Freeform 3117" o:spid="_x0000_s1669" style="position:absolute;left:2358;top:120;width:20;height:136;visibility:visible;mso-wrap-style:square;v-text-anchor:top" coordsize="6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" path="m62,r,283l32,378,,408e" filled="f" strokecolor="#212830" strokeweight=".5pt">
                          <v:path arrowok="t" o:connecttype="custom" o:connectlocs="20,0;20,94;10,126;0,136" o:connectangles="0,0,0,0"/>
                        </v:shape>
                        <v:shape id="Freeform 3118" o:spid="_x0000_s1670" style="position:absolute;left:2400;top:173;width:104;height:73;visibility:visible;mso-wrap-style:square;v-text-anchor:top" coordsize="314,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" path="m,221l93,94,157,r63,94l314,221e" filled="f" strokecolor="#212830" strokeweight=".5pt">
                          <v:path arrowok="t" o:connecttype="custom" o:connectlocs="0,73;31,31;52,0;73,31;104,73" o:connectangles="0,0,0,0,0"/>
                        </v:shape>
                        <v:line id="Line 3119" o:spid="_x0000_s1671" style="position:absolute;visibility:visible;mso-wrap-style:square" from="2547,110" to="2693,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" strokecolor="#212830" strokeweight=".5pt"/>
                        <v:rect id="Rectangle 3120" o:spid="_x0000_s1672" style="position:absolute;left:2557;top:152;width:126;height: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" filled="f" strokecolor="#212830" strokeweight=".5pt"/>
                        <v:line id="Line 3121" o:spid="_x0000_s1673" style="position:absolute;visibility:visible;mso-wrap-style:square" from="2599,183" to="2641,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" strokecolor="#212830" strokeweight=".5pt"/>
                        <v:line id="Line 3122" o:spid="_x0000_s1674" style="position:absolute;visibility:visible;mso-wrap-style:square" from="2599,215" to="2641,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" strokecolor="#212830" strokeweight=".5pt"/>
                        <v:line id="Line 3123" o:spid="_x0000_s1675" style="position:absolute;visibility:visible;mso-wrap-style:square" from="2641,152" to="2641,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" strokecolor="#212830" strokeweight=".5pt"/>
                        <v:shape id="Freeform 3124" o:spid="_x0000_s1676" style="position:absolute;left:2599;top:110;width:21;height:146;visibility:visible;mso-wrap-style:square;v-text-anchor:top" coordsize="62,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" path="m62,l,126,,440e" filled="f" strokecolor="#212830" strokeweight=".5pt">
                          <v:path arrowok="t" o:connecttype="custom" o:connectlocs="21,0;0,42;0,146" o:connectangles="0,0,0"/>
                        </v:shape>
                        <v:shape id="Freeform 3125" o:spid="_x0000_s1677" style="position:absolute;left:5093;top:56;width:2746;height:2749;visibility:visible;mso-wrap-style:square;v-text-anchor:top" coordsize="8240,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" path="m8240,4123r-41,-586l8074,2962,7868,2411,7587,1895,7234,1423,6818,1007,6348,655,5832,372,5281,168,4707,43,4120,,3534,43,2960,168,2409,372,1894,655r-472,352l1007,1423,655,1895,374,2411,168,2962,43,3537,,4123r43,588l168,5285r206,552l655,6353r352,471l1422,7240r472,353l2409,7874r551,206l3534,8205r586,42l4707,8205r574,-125l5832,7874r516,-281l6818,7240r416,-416l7587,6353r281,-516l8074,5285r125,-574l8240,4123xe" filled="f" strokecolor="#212830" strokeweight=".5pt">
                          <v:path arrowok="t" o:connecttype="custom" o:connectlocs="2746,1374;2732,1179;2691,987;2622,804;2528,632;2411,474;2272,336;2115,218;1944,124;1760,56;1569,14;1373,0;1178,14;986,56;803,124;631,218;474,336;336,474;218,632;125,804;56,987;14,1179;0,1374;14,1570;56,1762;125,1946;218,2118;336,2275;474,2413;631,2531;803,2625;986,2693;1178,2735;1373,2749;1569,2735;1760,2693;1944,2625;2115,2531;2272,2413;2411,2275;2528,2118;2622,1946;2691,1762;2732,1570;2746,1374" o:connectangles="0,0,0,0,0,0,0,0,0,0,0,0,0,0,0,0,0,0,0,0,0,0,0,0,0,0,0,0,0,0,0,0,0,0,0,0,0,0,0,0,0,0,0,0,0"/>
                        </v:shape>
                        <v:line id="Line 3126" o:spid="_x0000_s1678" style="position:absolute;visibility:visible;mso-wrap-style:square" from="5157,178" to="5157,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" strokecolor="#212830" strokeweight=".5pt"/>
                        <v:line id="Line 3127" o:spid="_x0000_s1679" style="position:absolute;visibility:visible;mso-wrap-style:square" from="4495,164" to="4495,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" strokecolor="#212830" strokeweight=".5pt"/>
                        <v:line id="Line 3128" o:spid="_x0000_s1680" style="position:absolute;visibility:visible;mso-wrap-style:square" from="2943,380" to="2944,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" strokecolor="#212830" strokeweight=".5pt"/>
                        <v:line id="Line 3129" o:spid="_x0000_s1681" style="position:absolute;flip:x;visibility:visible;mso-wrap-style:square" from="1890,2230" to="2850,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" strokecolor="#212830" strokeweight=".5pt"/>
                        <v:shape id="Freeform 3130" o:spid="_x0000_s1682" style="position:absolute;left:3484;top:1827;width:788;height:788;visibility:visible;mso-wrap-style:square;v-text-anchor:top" coordsize="2364,2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" path="m2364,1183l2322,877,2205,591,2017,346,1773,158,1487,40,1182,,876,40,591,158,346,346,158,591,41,877,,1183r41,306l158,1774r188,245l591,2206r285,119l1182,2365r305,-40l1773,2206r244,-187l2205,1774r117,-285l2364,1183xe" filled="f" strokecolor="#212830" strokeweight=".5pt">
                          <v:path arrowok="t" o:connecttype="custom" o:connectlocs="788,394;774,292;735,197;672,115;591,53;496,13;394,0;292,13;197,53;115,115;53,197;14,292;0,394;14,496;53,591;115,673;197,735;292,775;394,788;496,775;591,735;672,673;735,591;774,496;788,394" o:connectangles="0,0,0,0,0,0,0,0,0,0,0,0,0,0,0,0,0,0,0,0,0,0,0,0,0"/>
                        </v:shape>
                        <v:line id="Line 3131" o:spid="_x0000_s1683" style="position:absolute;visibility:visible;mso-wrap-style:square" from="2044,1975" to="2118,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" strokecolor="#212830" strokeweight=".5pt"/>
                        <v:line id="Line 3132" o:spid="_x0000_s1684" style="position:absolute;visibility:visible;mso-wrap-style:square" from="2065,2017" to="2107,2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" strokecolor="#212830" strokeweight=".5pt"/>
                        <v:line id="Line 3133" o:spid="_x0000_s1685" style="position:absolute;visibility:visible;mso-wrap-style:square" from="2065,2059" to="2107,2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" strokecolor="#212830" strokeweight=".5pt"/>
                        <v:line id="Line 3134" o:spid="_x0000_s1686" style="position:absolute;visibility:visible;mso-wrap-style:square" from="1992,2006" to="1992,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" strokecolor="#212830" strokeweight=".5pt"/>
                        <v:line id="Line 3135" o:spid="_x0000_s1687" style="position:absolute;visibility:visible;mso-wrap-style:square" from="2065,1975" to="2065,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" strokecolor="#212830" strokeweight=".5pt"/>
                        <v:shape id="Freeform 3136" o:spid="_x0000_s1688" style="position:absolute;left:1971;top:1943;width:31;height:63;visibility:visible;mso-wrap-style:square;v-text-anchor:top" coordsize="94,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" path="m94,r,63l62,125,,189e" filled="f" strokecolor="#212830" strokeweight=".5pt">
                          <v:path arrowok="t" o:connecttype="custom" o:connectlocs="31,0;31,21;20,42;0,63" o:connectangles="0,0,0,0"/>
                        </v:shape>
                        <v:line id="Line 3137" o:spid="_x0000_s1689" style="position:absolute;visibility:visible;mso-wrap-style:square" from="1992,1985" to="1992,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" strokecolor="#212830" strokeweight=".5pt"/>
                        <v:line id="Line 3138" o:spid="_x0000_s1690" style="position:absolute;flip:x;visibility:visible;mso-wrap-style:square" from="2034,1943" to="2055,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" strokecolor="#212830" strokeweight=".5pt"/>
                        <v:line id="Line 3139" o:spid="_x0000_s1691" style="position:absolute;visibility:visible;mso-wrap-style:square" from="2160,1975" to="2306,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" strokecolor="#212830" strokeweight=".5pt"/>
                        <v:line id="Line 3140" o:spid="_x0000_s1692" style="position:absolute;visibility:visible;mso-wrap-style:square" from="2170,2006" to="2296,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" strokecolor="#212830" strokeweight=".5pt"/>
                        <v:line id="Line 3141" o:spid="_x0000_s1693" style="position:absolute;visibility:visible;mso-wrap-style:square" from="2180,2027" to="2286,2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" strokecolor="#212830" strokeweight=".5pt"/>
                        <v:line id="Line 3142" o:spid="_x0000_s1694" style="position:absolute;visibility:visible;mso-wrap-style:square" from="2160,2048" to="2306,2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" strokecolor="#212830" strokeweight=".5pt"/>
                        <v:line id="Line 3143" o:spid="_x0000_s1695" style="position:absolute;visibility:visible;mso-wrap-style:square" from="2212,1943" to="2212,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" strokecolor="#212830" strokeweight=".5pt"/>
                        <v:line id="Line 3144" o:spid="_x0000_s1696" style="position:absolute;visibility:visible;mso-wrap-style:square" from="2233,2006" to="2233,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" strokecolor="#212830" strokeweight=".5pt"/>
                        <v:line id="Line 3145" o:spid="_x0000_s1697" style="position:absolute;visibility:visible;mso-wrap-style:square" from="2254,1943" to="2254,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" strokecolor="#212830" strokeweight=".5pt"/>
                        <v:line id="Line 3146" o:spid="_x0000_s1698" style="position:absolute;visibility:visible;mso-wrap-style:square" from="2180,1943" to="2191,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" strokecolor="#212830" strokeweight=".5pt"/>
                        <v:line id="Line 3147" o:spid="_x0000_s1699" style="position:absolute;flip:x;visibility:visible;mso-wrap-style:square" from="2275,1943" to="2286,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" strokecolor="#212830" strokeweight=".5pt"/>
                        <v:shape id="Freeform 3148" o:spid="_x0000_s1700" style="position:absolute;left:2160;top:2048;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" path="m220,l94,95,31,127,,127e" filled="f" strokecolor="#212830" strokeweight=".5pt">
                          <v:path arrowok="t" o:connecttype="custom" o:connectlocs="73,0;31,31;10,42;0,42" o:connectangles="0,0,0,0"/>
                        </v:shape>
                        <v:shape id="Freeform 3149" o:spid="_x0000_s1701" style="position:absolute;left:2233;top:2048;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" path="m,l126,95r63,32l220,127e" filled="f" strokecolor="#212830" strokeweight=".5pt">
                          <v:path arrowok="t" o:connecttype="custom" o:connectlocs="0,0;42,31;63,42;73,42" o:connectangles="0,0,0,0"/>
                        </v:shape>
                        <v:line id="Line 3150" o:spid="_x0000_s1702" style="position:absolute;visibility:visible;mso-wrap-style:square" from="2191,1985" to="2212,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" strokecolor="#212830" strokeweight=".5pt"/>
                        <v:line id="Line 3151" o:spid="_x0000_s1703" style="position:absolute;flip:x;visibility:visible;mso-wrap-style:square" from="2254,1985" to="2275,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" strokecolor="#212830" strokeweight=".5pt"/>
                        <v:line id="Line 3152" o:spid="_x0000_s1704" style="position:absolute;visibility:visible;mso-wrap-style:square" from="2369,1964" to="2495,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" strokecolor="#212830" strokeweight=".5pt"/>
                        <v:line id="Line 3153" o:spid="_x0000_s1705" style="position:absolute;visibility:visible;mso-wrap-style:square" from="2390,2017" to="2495,2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" strokecolor="#212830" strokeweight=".5pt"/>
                        <v:line id="Line 3154" o:spid="_x0000_s1706" style="position:absolute;visibility:visible;mso-wrap-style:square" from="2432,1943" to="2432,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" strokecolor="#212830" strokeweight=".5pt"/>
                        <v:line id="Line 3155" o:spid="_x0000_s1707" style="position:absolute;visibility:visible;mso-wrap-style:square" from="2443,1985" to="2443,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" strokecolor="#212830" strokeweight=".5pt"/>
                        <v:shape id="Freeform 3156" o:spid="_x0000_s1708" style="position:absolute;left:2349;top:1964;width:20;height:137;visibility:visible;mso-wrap-style:square;v-text-anchor:top" coordsize="6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" path="m62,r,283l30,378,,410e" filled="f" strokecolor="#212830" strokeweight=".5pt">
                          <v:path arrowok="t" o:connecttype="custom" o:connectlocs="20,0;20,95;10,126;0,137" o:connectangles="0,0,0,0"/>
                        </v:shape>
                        <v:shape id="Freeform 3157" o:spid="_x0000_s1709" style="position:absolute;left:2390;top:2017;width:105;height:73;visibility:visible;mso-wrap-style:square;v-text-anchor:top" coordsize="315,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" path="m,221l94,94,157,r64,94l315,221e" filled="f" strokecolor="#212830" strokeweight=".5pt">
                          <v:path arrowok="t" o:connecttype="custom" o:connectlocs="0,73;31,31;52,0;74,31;105,73" o:connectangles="0,0,0,0,0"/>
                        </v:shape>
                        <v:line id="Line 3158" o:spid="_x0000_s1710" style="position:absolute;visibility:visible;mso-wrap-style:square" from="2537,1954" to="2684,1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" strokecolor="#212830" strokeweight=".5pt"/>
                        <v:rect id="Rectangle 3159" o:spid="_x0000_s1711" style="position:absolute;left:2548;top:1996;width:125;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" filled="f" strokecolor="#212830" strokeweight=".5pt"/>
                        <v:line id="Line 3160" o:spid="_x0000_s1712" style="position:absolute;visibility:visible;mso-wrap-style:square" from="2589,2027" to="2632,2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" strokecolor="#212830" strokeweight=".5pt"/>
                        <v:line id="Line 3161" o:spid="_x0000_s1713" style="position:absolute;visibility:visible;mso-wrap-style:square" from="2589,2059" to="2632,2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" strokecolor="#212830" strokeweight=".5pt"/>
                        <v:line id="Line 3162" o:spid="_x0000_s1714" style="position:absolute;visibility:visible;mso-wrap-style:square" from="2632,1996" to="2632,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" strokecolor="#212830" strokeweight=".5pt"/>
                        <v:shape id="Freeform 3163" o:spid="_x0000_s1715" style="position:absolute;left:2589;top:1954;width:22;height:147;visibility:visible;mso-wrap-style:square;v-text-anchor:top" coordsize="64,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" path="m64,l,125,,441e" filled="f" strokecolor="#212830" strokeweight=".5pt">
                          <v:path arrowok="t" o:connecttype="custom" o:connectlocs="22,0;0,42;0,147" o:connectangles="0,0,0"/>
                        </v:shape>
                        <v:line id="Line 3164" o:spid="_x0000_s1716" style="position:absolute;flip:x;visibility:visible;mso-wrap-style:square" from="2077,2137" to="2179,2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" strokecolor="#212830" strokeweight=".5pt"/>
                        <v:line id="Line 3165" o:spid="_x0000_s1717" style="position:absolute;visibility:visible;mso-wrap-style:square" from="457,902" to="2299,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" strokecolor="#212830" strokeweight=".5pt"/>
                        <v:line id="Line 3166" o:spid="_x0000_s1718" style="position:absolute;visibility:visible;mso-wrap-style:square" from="481,744" to="61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" strokecolor="#212830" strokeweight=".5pt"/>
                        <v:shape id="Freeform 3167" o:spid="_x0000_s1719" style="position:absolute;left:528;top:773;width:66;height:66;visibility:visible;mso-wrap-style:square;v-text-anchor:top" coordsize="198,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" path="m85,l198,r,56l142,113,,198e" filled="f" strokecolor="#212830" strokeweight=".5pt">
                          <v:path arrowok="t" o:connecttype="custom" o:connectlocs="28,0;66,0;66,19;47,38;0,66" o:connectangles="0,0,0,0,0"/>
                        </v:shape>
                        <v:rect id="Rectangle 3168" o:spid="_x0000_s1720" style="position:absolute;left:547;top:829;width:4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" filled="f" strokecolor="#212830" strokeweight=".5pt"/>
                        <v:line id="Line 3169" o:spid="_x0000_s1721" style="position:absolute;visibility:visible;mso-wrap-style:square" from="528,735" to="528,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" strokecolor="#212830" strokeweight=".5pt"/>
                        <v:line id="Line 3170" o:spid="_x0000_s1722" style="position:absolute;visibility:visible;mso-wrap-style:square" from="566,735" to="566,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" strokecolor="#212830" strokeweight=".5pt"/>
                        <v:line id="Line 3171" o:spid="_x0000_s1723" style="position:absolute;visibility:visible;mso-wrap-style:square" from="491,763" to="509,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" strokecolor="#212830" strokeweight=".5pt"/>
                        <v:line id="Line 3172" o:spid="_x0000_s1724" style="position:absolute;visibility:visible;mso-wrap-style:square" from="481,791" to="500,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" strokecolor="#212830" strokeweight=".5pt"/>
                        <v:shape id="Freeform 3173" o:spid="_x0000_s1725" style="position:absolute;left:481;top:829;width:28;height:48;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" path="m,142l29,113,85,e" filled="f" strokecolor="#212830" strokeweight=".5pt">
                          <v:path arrowok="t" o:connecttype="custom" o:connectlocs="0,48;10,38;28,0" o:connectangles="0,0,0"/>
                        </v:shape>
                        <v:shape id="Freeform 3174" o:spid="_x0000_s1726" style="position:absolute;left:528;top:763;width:28;height:38;visibility:visible;mso-wrap-style:square;v-text-anchor:top" coordsize="85,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" path="m85,r,29l,114e" filled="f" strokecolor="#212830" strokeweight=".5pt">
                          <v:path arrowok="t" o:connecttype="custom" o:connectlocs="28,0;28,10;0,38" o:connectangles="0,0,0"/>
                        </v:shape>
                        <v:shape id="Freeform 3175" o:spid="_x0000_s1727" style="position:absolute;left:556;top:791;width:57;height:48;visibility:visible;mso-wrap-style:square;v-text-anchor:top" coordsize="17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" path="m,l57,57r85,85l170,142e" filled="f" strokecolor="#212830" strokeweight=".5pt">
                          <v:path arrowok="t" o:connecttype="custom" o:connectlocs="0,0;19,19;48,48;57,48" o:connectangles="0,0,0,0"/>
                        </v:shape>
                        <v:line id="Line 3176" o:spid="_x0000_s1728" style="position:absolute;visibility:visible;mso-wrap-style:square" from="651,744" to="78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" strokecolor="#212830" strokeweight=".5pt"/>
                        <v:line id="Line 3177" o:spid="_x0000_s1729" style="position:absolute;visibility:visible;mso-wrap-style:square" from="707,744" to="70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" strokecolor="#212830" strokeweight=".5pt"/>
                        <v:shape id="Freeform 3178" o:spid="_x0000_s1730" style="position:absolute;left:717;top:782;width:57;height:38;visibility:visible;mso-wrap-style:square;v-text-anchor:top" coordsize="170,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" path="m170,113l113,57,28,,,e" filled="f" strokecolor="#212830" strokeweight=".5pt">
                          <v:path arrowok="t" o:connecttype="custom" o:connectlocs="57,38;38,19;9,0;0,0" o:connectangles="0,0,0,0"/>
                        </v:shape>
                        <v:shape id="Freeform 3179" o:spid="_x0000_s1731" style="position:absolute;left:924;top:867;width:19;height:10;visibility:visible;mso-wrap-style:square;v-text-anchor:top" coordsize="5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" path="m57,l29,29,,29e" filled="f" strokecolor="#212830" strokeweight=".5pt">
                          <v:path arrowok="t" o:connecttype="custom" o:connectlocs="19,0;10,10;0,10" o:connectangles="0,0,0"/>
                        </v:shape>
                        <v:line id="Line 3180" o:spid="_x0000_s1732" style="position:absolute;flip:x;visibility:visible;mso-wrap-style:square" from="868,858" to="88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" strokecolor="#212830" strokeweight=".5pt"/>
                        <v:line id="Line 3181" o:spid="_x0000_s1733" style="position:absolute;flip:x;visibility:visible;mso-wrap-style:square" from="887,810" to="90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" strokecolor="#212830" strokeweight=".5pt"/>
                        <v:line id="Line 3182" o:spid="_x0000_s1734" style="position:absolute;visibility:visible;mso-wrap-style:square" from="906,763" to="906,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" strokecolor="#212830" strokeweight=".5pt"/>
                        <v:shape id="Freeform 3183" o:spid="_x0000_s1735" style="position:absolute;left:849;top:839;width:19;height:9;visibility:visible;mso-wrap-style:square;v-text-anchor:top" coordsize="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" path="m56,l28,29,,29e" filled="f" strokecolor="#212830" strokeweight=".5pt">
                          <v:path arrowok="t" o:connecttype="custom" o:connectlocs="19,0;10,9;0,9" o:connectangles="0,0,0"/>
                        </v:shape>
                        <v:shape id="Freeform 3184" o:spid="_x0000_s1736" style="position:absolute;left:849;top:791;width:19;height:48;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" path="m,l56,57r,85e" filled="f" strokecolor="#212830" strokeweight=".5pt">
                          <v:path arrowok="t" o:connecttype="custom" o:connectlocs="0,0;19,19;19,48" o:connectangles="0,0,0"/>
                        </v:shape>
                        <v:line id="Line 3185" o:spid="_x0000_s1737" style="position:absolute;flip:x;visibility:visible;mso-wrap-style:square" from="849,773" to="85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" strokecolor="#212830" strokeweight=".5pt"/>
                        <v:line id="Line 3186" o:spid="_x0000_s1738" style="position:absolute;flip:x;visibility:visible;mso-wrap-style:square" from="859,763" to="868,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" strokecolor="#212830" strokeweight=".5pt"/>
                        <v:line id="Line 3187" o:spid="_x0000_s1739" style="position:absolute;visibility:visible;mso-wrap-style:square" from="943,801" to="943,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" strokecolor="#212830" strokeweight=".5pt"/>
                        <v:line id="Line 3188" o:spid="_x0000_s1740" style="position:absolute;visibility:visible;mso-wrap-style:square" from="915,735" to="915,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" strokecolor="#212830" strokeweight=".5pt"/>
                        <v:line id="Line 3189" o:spid="_x0000_s1741" style="position:absolute;visibility:visible;mso-wrap-style:square" from="868,744" to="86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" strokecolor="#212830" strokeweight=".5pt"/>
                        <v:line id="Line 3190" o:spid="_x0000_s1742" style="position:absolute;visibility:visible;mso-wrap-style:square" from="830,744" to="83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" strokecolor="#212830" strokeweight=".5pt"/>
                        <v:line id="Line 3191" o:spid="_x0000_s1743" style="position:absolute;visibility:visible;mso-wrap-style:square" from="906,801" to="94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" strokecolor="#212830" strokeweight=".5pt"/>
                        <v:line id="Line 3192" o:spid="_x0000_s1744" style="position:absolute;visibility:visible;mso-wrap-style:square" from="887,763" to="953,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" strokecolor="#212830" strokeweight=".5pt"/>
                        <v:line id="Line 3193" o:spid="_x0000_s1745" style="position:absolute;visibility:visible;mso-wrap-style:square" from="830,744" to="868,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" strokecolor="#212830" strokeweight=".5pt"/>
                        <v:line id="Line 3194" o:spid="_x0000_s1746" style="position:absolute;visibility:visible;mso-wrap-style:square" from="1057,735" to="105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" strokecolor="#212830" strokeweight=".5pt"/>
                        <v:line id="Line 3195" o:spid="_x0000_s1747" style="position:absolute;visibility:visible;mso-wrap-style:square" from="1019,782" to="1019,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" strokecolor="#212830" strokeweight=".5pt"/>
                        <v:line id="Line 3196" o:spid="_x0000_s1748" style="position:absolute;visibility:visible;mso-wrap-style:square" from="991,877" to="112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" strokecolor="#212830" strokeweight=".5pt"/>
                        <v:line id="Line 3197" o:spid="_x0000_s1749" style="position:absolute;visibility:visible;mso-wrap-style:square" from="1057,791" to="1113,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" strokecolor="#212830" strokeweight=".5pt"/>
                        <v:line id="Line 3198" o:spid="_x0000_s1750" style="position:absolute;visibility:visible;mso-wrap-style:square" from="1274,867" to="129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" strokecolor="#212830" strokeweight=".5pt"/>
                        <v:line id="Line 3199" o:spid="_x0000_s1751" style="position:absolute;visibility:visible;mso-wrap-style:square" from="1246,848" to="1274,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" strokecolor="#212830" strokeweight=".5pt"/>
                        <v:line id="Line 3200" o:spid="_x0000_s1752" style="position:absolute;visibility:visible;mso-wrap-style:square" from="1227,820" to="1246,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" strokecolor="#212830" strokeweight=".5pt"/>
                        <v:line id="Line 3201" o:spid="_x0000_s1753" style="position:absolute;visibility:visible;mso-wrap-style:square" from="1227,801" to="1227,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" strokecolor="#212830" strokeweight=".5pt"/>
                        <v:line id="Line 3202" o:spid="_x0000_s1754" style="position:absolute;flip:x;visibility:visible;mso-wrap-style:square" from="1217,877" to="122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" strokecolor="#212830" strokeweight=".5pt"/>
                        <v:line id="Line 3203" o:spid="_x0000_s1755" style="position:absolute;flip:x;visibility:visible;mso-wrap-style:square" from="1227,867" to="124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" strokecolor="#212830" strokeweight=".5pt"/>
                        <v:line id="Line 3204" o:spid="_x0000_s1756" style="position:absolute;flip:x;visibility:visible;mso-wrap-style:square" from="1246,839" to="1274,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" strokecolor="#212830" strokeweight=".5pt"/>
                        <v:line id="Line 3205" o:spid="_x0000_s1757" style="position:absolute;flip:x;visibility:visible;mso-wrap-style:square" from="1274,820" to="1283,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" strokecolor="#212830" strokeweight=".5pt"/>
                        <v:line id="Line 3206" o:spid="_x0000_s1758" style="position:absolute;visibility:visible;mso-wrap-style:square" from="1283,801" to="128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" strokecolor="#212830" strokeweight=".5pt"/>
                        <v:line id="Line 3207" o:spid="_x0000_s1759" style="position:absolute;flip:x;visibility:visible;mso-wrap-style:square" from="1217,773" to="1227,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" strokecolor="#212830" strokeweight=".5pt"/>
                        <v:line id="Line 3208" o:spid="_x0000_s1760" style="position:absolute;flip:x;visibility:visible;mso-wrap-style:square" from="1227,754" to="1236,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" strokecolor="#212830" strokeweight=".5pt"/>
                        <v:shape id="Freeform 3209" o:spid="_x0000_s1761" style="position:absolute;left:1236;top:735;width:57;height:47;visibility:visible;mso-wrap-style:square;v-text-anchor:top" coordsize="169,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" path="m169,85r,57l112,142,112,,,,,57e" filled="f" strokecolor="#212830" strokeweight=".5pt">
                          <v:path arrowok="t" o:connecttype="custom" o:connectlocs="57,28;57,47;38,47;38,0;0,0;0,19" o:connectangles="0,0,0,0,0,0"/>
                        </v:shape>
                        <v:rect id="Rectangle 3210" o:spid="_x0000_s1762" style="position:absolute;left:1161;top:848;width:3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" filled="f" strokecolor="#212830" strokeweight=".5pt"/>
                        <v:line id="Line 3211" o:spid="_x0000_s1763" style="position:absolute;visibility:visible;mso-wrap-style:square" from="1170,820" to="1198,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" strokecolor="#212830" strokeweight=".5pt"/>
                        <v:line id="Line 3212" o:spid="_x0000_s1764" style="position:absolute;visibility:visible;mso-wrap-style:square" from="1217,801" to="128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" strokecolor="#212830" strokeweight=".5pt"/>
                        <v:line id="Line 3213" o:spid="_x0000_s1765" style="position:absolute;visibility:visible;mso-wrap-style:square" from="1170,791" to="1198,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" strokecolor="#212830" strokeweight=".5pt"/>
                        <v:line id="Line 3214" o:spid="_x0000_s1766" style="position:absolute;visibility:visible;mso-wrap-style:square" from="1161,763" to="120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" strokecolor="#212830" strokeweight=".5pt"/>
                        <v:line id="Line 3215" o:spid="_x0000_s1767" style="position:absolute;visibility:visible;mso-wrap-style:square" from="1170,735" to="119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" strokecolor="#212830" strokeweight=".5pt"/>
                        <v:line id="Line 3216" o:spid="_x0000_s1768" style="position:absolute;flip:x;visibility:visible;mso-wrap-style:square" from="1368,858" to="1378,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" strokecolor="#212830" strokeweight=".5pt"/>
                        <v:line id="Line 3217" o:spid="_x0000_s1769" style="position:absolute;visibility:visible;mso-wrap-style:square" from="1349,773" to="1349,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" strokecolor="#212830" strokeweight=".5pt"/>
                        <v:line id="Line 3218" o:spid="_x0000_s1770" style="position:absolute;flip:x;visibility:visible;mso-wrap-style:square" from="1330,773" to="134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" strokecolor="#212830" strokeweight=".5pt"/>
                        <v:line id="Line 3219" o:spid="_x0000_s1771" style="position:absolute;flip:x;visibility:visible;mso-wrap-style:square" from="1349,735" to="1359,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" strokecolor="#212830" strokeweight=".5pt"/>
                        <v:shape id="Freeform 3220" o:spid="_x0000_s1772" style="position:absolute;left:1444;top:801;width:9;height:76;visibility:visible;mso-wrap-style:square;v-text-anchor:top" coordsize="2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" path="m29,r,227l,227e" filled="f" strokecolor="#212830" strokeweight=".5pt">
                          <v:path arrowok="t" o:connecttype="custom" o:connectlocs="9,0;9,76;0,76" o:connectangles="0,0,0"/>
                        </v:shape>
                        <v:line id="Line 3221" o:spid="_x0000_s1773" style="position:absolute;visibility:visible;mso-wrap-style:square" from="1434,735" to="1434,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" strokecolor="#212830" strokeweight=".5pt"/>
                        <v:line id="Line 3222" o:spid="_x0000_s1774" style="position:absolute;visibility:visible;mso-wrap-style:square" from="1425,801" to="1425,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" strokecolor="#212830" strokeweight=".5pt"/>
                        <v:line id="Line 3223" o:spid="_x0000_s1775" style="position:absolute;visibility:visible;mso-wrap-style:square" from="1406,735" to="1406,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" strokecolor="#212830" strokeweight=".5pt"/>
                        <v:line id="Line 3224" o:spid="_x0000_s1776" style="position:absolute;visibility:visible;mso-wrap-style:square" from="1396,801" to="139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" strokecolor="#212830" strokeweight=".5pt"/>
                        <v:line id="Line 3225" o:spid="_x0000_s1777" style="position:absolute;visibility:visible;mso-wrap-style:square" from="1378,782" to="1378,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" strokecolor="#212830" strokeweight=".5pt"/>
                        <v:line id="Line 3226" o:spid="_x0000_s1778" style="position:absolute;visibility:visible;mso-wrap-style:square" from="1396,858" to="1453,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" strokecolor="#212830" strokeweight=".5pt"/>
                        <v:line id="Line 3227" o:spid="_x0000_s1779" style="position:absolute;visibility:visible;mso-wrap-style:square" from="1396,829" to="1453,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" strokecolor="#212830" strokeweight=".5pt"/>
                        <v:line id="Line 3228" o:spid="_x0000_s1780" style="position:absolute;visibility:visible;mso-wrap-style:square" from="1396,801" to="145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" strokecolor="#212830" strokeweight=".5pt"/>
                        <v:line id="Line 3229" o:spid="_x0000_s1781" style="position:absolute;visibility:visible;mso-wrap-style:square" from="1378,782" to="1463,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" strokecolor="#212830" strokeweight=".5pt"/>
                        <v:line id="Line 3230" o:spid="_x0000_s1782" style="position:absolute;visibility:visible;mso-wrap-style:square" from="1378,754" to="146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" strokecolor="#212830" strokeweight=".5pt"/>
                        <v:rect id="Rectangle 3231" o:spid="_x0000_s1783" style="position:absolute;left:693;top:1052;width:75;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" filled="f" strokecolor="#212830" strokeweight=".5pt"/>
                        <v:rect id="Rectangle 3232" o:spid="_x0000_s1784" style="position:absolute;left:702;top:996;width:57;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" filled="f" strokecolor="#212830" strokeweight=".5pt"/>
                        <v:line id="Line 3233" o:spid="_x0000_s1785" style="position:absolute;visibility:visible;mso-wrap-style:square" from="730,1052" to="730,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" strokecolor="#212830" strokeweight=".5pt"/>
                        <v:line id="Line 3234" o:spid="_x0000_s1786" style="position:absolute;visibility:visible;mso-wrap-style:square" from="674,996" to="674,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" strokecolor="#212830" strokeweight=".5pt"/>
                        <v:line id="Line 3235" o:spid="_x0000_s1787" style="position:absolute;visibility:visible;mso-wrap-style:square" from="655,968" to="655,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" strokecolor="#212830" strokeweight=".5pt"/>
                        <v:line id="Line 3236" o:spid="_x0000_s1788" style="position:absolute;visibility:visible;mso-wrap-style:square" from="636,996" to="636,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" strokecolor="#212830" strokeweight=".5pt"/>
                        <v:line id="Line 3237" o:spid="_x0000_s1789" style="position:absolute;visibility:visible;mso-wrap-style:square" from="693,1081" to="768,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" strokecolor="#212830" strokeweight=".5pt"/>
                        <v:line id="Line 3238" o:spid="_x0000_s1790" style="position:absolute;visibility:visible;mso-wrap-style:square" from="636,996" to="67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" strokecolor="#212830" strokeweight=".5pt"/>
                        <v:line id="Line 3239" o:spid="_x0000_s1791" style="position:absolute;visibility:visible;mso-wrap-style:square" from="693,977" to="768,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" strokecolor="#212830" strokeweight=".5pt"/>
                        <v:line id="Line 3240" o:spid="_x0000_s1792" style="position:absolute;visibility:visible;mso-wrap-style:square" from="806,1005" to="938,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" strokecolor="#212830" strokeweight=".5pt"/>
                        <v:line id="Line 3241" o:spid="_x0000_s1793" style="position:absolute;visibility:visible;mso-wrap-style:square" from="872,968" to="872,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" strokecolor="#212830" strokeweight=".5pt"/>
                        <v:shape id="Freeform 3242" o:spid="_x0000_s1794" style="position:absolute;left:806;top:1014;width:66;height:76;visibility:visible;mso-wrap-style:square;v-text-anchor:top" coordsize="198,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" path="m198,l113,114,,227e" filled="f" strokecolor="#212830" strokeweight=".5pt">
                          <v:path arrowok="t" o:connecttype="custom" o:connectlocs="66,0;38,38;0,76" o:connectangles="0,0,0"/>
                        </v:shape>
                        <v:shape id="Freeform 3243" o:spid="_x0000_s1795" style="position:absolute;left:872;top:1014;width:66;height:76;visibility:visible;mso-wrap-style:square;v-text-anchor:top" coordsize="19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" path="m,l84,114,197,227e" filled="f" strokecolor="#212830" strokeweight=".5pt">
                          <v:path arrowok="t" o:connecttype="custom" o:connectlocs="0,0;28,38;66,76" o:connectangles="0,0,0"/>
                        </v:shape>
                        <v:shape id="Freeform 3244" o:spid="_x0000_s1796" style="position:absolute;left:1004;top:977;width:85;height:123;visibility:visible;mso-wrap-style:square;v-text-anchor:top" coordsize="25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" path="m113,r29,l142,227r28,113l142,369r-114,l,340,,312,28,283r114,l227,312r28,28e" filled="f" strokecolor="#212830" strokeweight=".5pt">
                          <v:path arrowok="t" o:connecttype="custom" o:connectlocs="38,0;47,0;47,76;57,113;47,123;9,123;0,113;0,104;9,94;47,94;76,104;85,113" o:connectangles="0,0,0,0,0,0,0,0,0,0,0,0"/>
                        </v:shape>
                        <v:shape id="Freeform 3245" o:spid="_x0000_s1797" style="position:absolute;left:1004;top:996;width:85;height:9;visibility:visible;mso-wrap-style:square;v-text-anchor:top" coordsize="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" path="m,28r198,l255,e" filled="f" strokecolor="#212830" strokeweight=".5pt">
                          <v:path arrowok="t" o:connecttype="custom" o:connectlocs="0,9;66,9;85,0" o:connectangles="0,0,0"/>
                        </v:shape>
                        <v:shape id="Freeform 3246" o:spid="_x0000_s1798" style="position:absolute;left:1013;top:1024;width:76;height:19;visibility:visible;mso-wrap-style:square;v-text-anchor:top" coordsize="2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" path="m,56r142,l199,28,227,e" filled="f" strokecolor="#212830" strokeweight=".5pt">
                          <v:path arrowok="t" o:connecttype="custom" o:connectlocs="0,19;48,19;67,10;76,0" o:connectangles="0,0,0,0"/>
                        </v:shape>
                        <v:line id="Line 3247" o:spid="_x0000_s1799" style="position:absolute;visibility:visible;mso-wrap-style:square" from="994,996" to="1004,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" strokecolor="#212830" strokeweight=".5pt"/>
                        <v:shape id="Freeform 3248" o:spid="_x0000_s1800" style="position:absolute;left:1004;top:1024;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" path="m28,l,28,28,56e" filled="f" strokecolor="#212830" strokeweight=".5pt">
                          <v:path arrowok="t" o:connecttype="custom" o:connectlocs="9,0;0,10;9,19" o:connectangles="0,0,0"/>
                        </v:shape>
                        <v:shape id="Freeform 3249" o:spid="_x0000_s1801" style="position:absolute;left:1202;top:1081;width:57;height:19;visibility:visible;mso-wrap-style:square;v-text-anchor:top" coordsize="1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" path="m,l57,57r112,e" filled="f" strokecolor="#212830" strokeweight=".5pt">
                          <v:path arrowok="t" o:connecttype="custom" o:connectlocs="0,0;19,19;57,19" o:connectangles="0,0,0"/>
                        </v:shape>
                        <v:line id="Line 3250" o:spid="_x0000_s1802" style="position:absolute;visibility:visible;mso-wrap-style:square" from="1202,1071" to="120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" strokecolor="#212830" strokeweight=".5pt"/>
                        <v:line id="Line 3251" o:spid="_x0000_s1803" style="position:absolute;flip:x;visibility:visible;mso-wrap-style:square" from="1240,1033" to="1259,1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" strokecolor="#212830" strokeweight=".5pt"/>
                        <v:line id="Line 3252" o:spid="_x0000_s1804" style="position:absolute;visibility:visible;mso-wrap-style:square" from="1240,1024" to="1259,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" strokecolor="#212830" strokeweight=".5pt"/>
                        <v:line id="Line 3253" o:spid="_x0000_s1805" style="position:absolute;visibility:visible;mso-wrap-style:square" from="1221,1024" to="1240,1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" strokecolor="#212830" strokeweight=".5pt"/>
                        <v:line id="Line 3254" o:spid="_x0000_s1806" style="position:absolute;flip:y;visibility:visible;mso-wrap-style:square" from="1212,1024" to="1221,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" strokecolor="#212830" strokeweight=".5pt"/>
                        <v:line id="Line 3255" o:spid="_x0000_s1807" style="position:absolute;flip:x;visibility:visible;mso-wrap-style:square" from="1146,1071" to="1165,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" strokecolor="#212830" strokeweight=".5pt"/>
                        <v:line id="Line 3256" o:spid="_x0000_s1808" style="position:absolute;flip:x;visibility:visible;mso-wrap-style:square" from="1165,1043" to="1174,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" strokecolor="#212830" strokeweight=".5pt"/>
                        <v:line id="Line 3257" o:spid="_x0000_s1809" style="position:absolute;flip:x;visibility:visible;mso-wrap-style:square" from="1174,986" to="1183,1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" strokecolor="#212830" strokeweight=".5pt"/>
                        <v:line id="Line 3258" o:spid="_x0000_s1810" style="position:absolute;visibility:visible;mso-wrap-style:square" from="1174,977" to="1183,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" strokecolor="#212830" strokeweight=".5pt"/>
                        <v:line id="Line 3259" o:spid="_x0000_s1811" style="position:absolute;flip:y;visibility:visible;mso-wrap-style:square" from="1202,996" to="1212,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" strokecolor="#212830" strokeweight=".5pt"/>
                        <v:line id="Line 3260" o:spid="_x0000_s1812" style="position:absolute;flip:y;visibility:visible;mso-wrap-style:square" from="1155,1005" to="1202,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" strokecolor="#212830" strokeweight=".5pt"/>
                        <v:line id="Line 3261" o:spid="_x0000_s1813" style="position:absolute;visibility:visible;mso-wrap-style:square" from="1146,1005" to="1155,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" strokecolor="#212830" strokeweight=".5pt"/>
                        <v:line id="Line 3262" o:spid="_x0000_s1814" style="position:absolute;visibility:visible;mso-wrap-style:square" from="1429,1081" to="1438,1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" strokecolor="#212830" strokeweight=".5pt"/>
                        <v:line id="Line 3263" o:spid="_x0000_s1815" style="position:absolute;visibility:visible;mso-wrap-style:square" from="1410,1071" to="1429,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" strokecolor="#212830" strokeweight=".5pt"/>
                        <v:line id="Line 3264" o:spid="_x0000_s1816" style="position:absolute;visibility:visible;mso-wrap-style:square" from="1382,1071" to="1410,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" strokecolor="#212830" strokeweight=".5pt"/>
                        <v:line id="Line 3265" o:spid="_x0000_s1817" style="position:absolute;flip:y;visibility:visible;mso-wrap-style:square" from="1372,1071" to="138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" strokecolor="#212830" strokeweight=".5pt"/>
                        <v:shape id="Freeform 3266" o:spid="_x0000_s1818" style="position:absolute;left:1372;top:1081;width:10;height:19;visibility:visible;mso-wrap-style:square;v-text-anchor:top" coordsize="2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" path="m29,57l,28,,e" filled="f" strokecolor="#212830" strokeweight=".5pt">
                          <v:path arrowok="t" o:connecttype="custom" o:connectlocs="10,19;0,9;0,0" o:connectangles="0,0,0"/>
                        </v:shape>
                        <v:shape id="Freeform 3267" o:spid="_x0000_s1819" style="position:absolute;left:1382;top:1090;width:37;height:10;visibility:visible;mso-wrap-style:square;v-text-anchor:top" coordsize="1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" path="m113,l85,29,,29e" filled="f" strokecolor="#212830" strokeweight=".5pt">
                          <v:path arrowok="t" o:connecttype="custom" o:connectlocs="37,0;28,10;0,10" o:connectangles="0,0,0"/>
                        </v:shape>
                        <v:line id="Line 3268" o:spid="_x0000_s1820" style="position:absolute;visibility:visible;mso-wrap-style:square" from="1410,1033" to="1419,1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" strokecolor="#212830" strokeweight=".5pt"/>
                        <v:line id="Line 3269" o:spid="_x0000_s1821" style="position:absolute;visibility:visible;mso-wrap-style:square" from="1410,986" to="1410,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" strokecolor="#212830" strokeweight=".5pt"/>
                        <v:line id="Line 3270" o:spid="_x0000_s1822" style="position:absolute;visibility:visible;mso-wrap-style:square" from="1400,977" to="1410,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" strokecolor="#212830" strokeweight=".5pt"/>
                        <v:line id="Line 3271" o:spid="_x0000_s1823" style="position:absolute;flip:y;visibility:visible;mso-wrap-style:square" from="1429,996" to="1438,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" strokecolor="#212830" strokeweight=".5pt"/>
                        <v:line id="Line 3272" o:spid="_x0000_s1824" style="position:absolute;flip:y;visibility:visible;mso-wrap-style:square" from="1400,1005" to="1429,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" strokecolor="#212830" strokeweight=".5pt"/>
                        <v:line id="Line 3273" o:spid="_x0000_s1825" style="position:absolute;visibility:visible;mso-wrap-style:square" from="1372,1014" to="1400,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" strokecolor="#212830" strokeweight=".5pt"/>
                        <v:line id="Line 3274" o:spid="_x0000_s1826" style="position:absolute;visibility:visible;mso-wrap-style:square" from="1363,1005" to="1372,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" strokecolor="#212830" strokeweight=".5pt"/>
                        <v:line id="Line 3275" o:spid="_x0000_s1827" style="position:absolute;flip:y;visibility:visible;mso-wrap-style:square" from="1334,1071" to="1344,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" strokecolor="#212830" strokeweight=".5pt"/>
                        <v:line id="Line 3276" o:spid="_x0000_s1828" style="position:absolute;visibility:visible;mso-wrap-style:square" from="1325,1090" to="1334,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" strokecolor="#212830" strokeweight=".5pt"/>
                        <v:shape id="Freeform 3277" o:spid="_x0000_s1829" style="position:absolute;left:1325;top:996;width:9;height:94;visibility:visible;mso-wrap-style:square;v-text-anchor:top" coordsize="2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" path="m29,l,113,,283e" filled="f" strokecolor="#212830" strokeweight=".5pt">
                          <v:path arrowok="t" o:connecttype="custom" o:connectlocs="9,0;0,38;0,94" o:connectangles="0,0,0"/>
                        </v:shape>
                        <v:line id="Line 3278" o:spid="_x0000_s1830" style="position:absolute;visibility:visible;mso-wrap-style:square" from="1325,986" to="133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" strokecolor="#212830" strokeweight=".5pt"/>
                      </v:group>
                      <v:line id="Line 3280" o:spid="_x0000_s1831" style="position:absolute;visibility:visible;mso-wrap-style:square" from="4514,8102" to="4819,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" strokecolor="#212830" strokeweight=".5pt"/>
                      <v:shape id="Freeform 3281" o:spid="_x0000_s1832" style="position:absolute;left:4095;top:8159;width:362;height:121;visibility:visible;mso-wrap-style:square;v-text-anchor:top" coordsize="17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" path="m170,l56,57,,57e" filled="f" strokecolor="#212830" strokeweight=".5pt">
                        <v:path arrowok="t" o:connecttype="custom" o:connectlocs="36195,0;11923,12065;0,12065" o:connectangles="0,0,0"/>
                      </v:shape>
                      <v:shape id="Freeform 3282" o:spid="_x0000_s1833" style="position:absolute;left:4457;top:7918;width:242;height:540;visibility:visible;mso-wrap-style:square;v-text-anchor:top" coordsize="113,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" path="m113,l,113,,255e" filled="f" strokecolor="#212830" strokeweight=".5pt">
                        <v:path arrowok="t" o:connecttype="custom" o:connectlocs="24130,0;0,23918;0,53975" o:connectangles="0,0,0"/>
                      </v:shape>
                      <v:line id="Line 3283" o:spid="_x0000_s1834" style="position:absolute;visibility:visible;mso-wrap-style:square" from="4337,7677" to="4514,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" strokecolor="#212830" strokeweight=".5pt"/>
                      <v:line id="Line 3284" o:spid="_x0000_s1835" style="position:absolute;visibility:visible;mso-wrap-style:square" from="4699,7861" to="469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" strokecolor="#212830" strokeweight=".5pt"/>
                      <v:line id="Line 3285" o:spid="_x0000_s1836" style="position:absolute;visibility:visible;mso-wrap-style:square" from="4159,7861" to="4699,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" strokecolor="#212830" strokeweight=".5pt"/>
                      <v:shape id="Freeform 3286" o:spid="_x0000_s1837" style="position:absolute;left:5295;top:8401;width:242;height:57;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" path="m113,l56,28,,28e" filled="f" strokecolor="#212830" strokeweight=".5pt">
                        <v:path arrowok="t" o:connecttype="custom" o:connectlocs="24130,0;11958,5715;0,5715" o:connectangles="0,0,0"/>
                      </v:shape>
                      <v:line id="Line 3287" o:spid="_x0000_s1838" style="position:absolute;flip:x;visibility:visible;mso-wrap-style:square" from="5537,8280" to="5657,8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" strokecolor="#212830" strokeweight=".5pt"/>
                      <v:line id="Line 3288" o:spid="_x0000_s1839" style="position:absolute;flip:x;visibility:visible;mso-wrap-style:square" from="5657,8159" to="5715,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" strokecolor="#212830" strokeweight=".5pt"/>
                      <v:line id="Line 3289" o:spid="_x0000_s1840" style="position:absolute;visibility:visible;mso-wrap-style:square" from="5359,7918" to="5416,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" strokecolor="#212830" strokeweight=".5pt"/>
                      <v:line id="Line 3290" o:spid="_x0000_s1841" style="position:absolute;visibility:visible;mso-wrap-style:square" from="5175,7981" to="5238,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" strokecolor="#212830" strokeweight=".5pt"/>
                      <v:line id="Line 3291" o:spid="_x0000_s1842" style="position:absolute;visibility:visible;mso-wrap-style:square" from="5715,7918" to="5715,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" strokecolor="#212830" strokeweight=".5pt"/>
                      <v:line id="Line 3292" o:spid="_x0000_s1843" style="position:absolute;visibility:visible;mso-wrap-style:square" from="6432,7677" to="6432,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" strokecolor="#212830" strokeweight=".5pt"/>
                      <v:shape id="Freeform 3293" o:spid="_x0000_s1844" style="position:absolute;left:6432;top:7918;width:426;height:241;visibility:visible;mso-wrap-style:square;v-text-anchor:top" coordsize="19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" path="m,l142,56r57,57e" filled="f" strokecolor="#212830" strokeweight=".5pt">
                        <v:path arrowok="t" o:connecttype="custom" o:connectlocs="0,0;30359,11958;42545,24130" o:connectangles="0,0,0"/>
                      </v:shape>
                      <v:line id="Line 3294" o:spid="_x0000_s1845" style="position:absolute;visibility:visible;mso-wrap-style:square" from="7994,8337" to="8115,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" strokecolor="#212830" strokeweight=".5pt"/>
                      <v:line id="Line 3295" o:spid="_x0000_s1846" style="position:absolute;visibility:visible;mso-wrap-style:square" from="7931,8159" to="7994,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" strokecolor="#212830" strokeweight=".5pt"/>
                      <v:line id="Line 3296" o:spid="_x0000_s1847" style="position:absolute;visibility:visible;mso-wrap-style:square" from="7874,7981" to="7931,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" strokecolor="#212830" strokeweight=".5pt"/>
                      <v:line id="Line 3297" o:spid="_x0000_s1848" style="position:absolute;flip:x;visibility:visible;mso-wrap-style:square" from="7632,8337" to="7753,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" strokecolor="#212830" strokeweight=".5pt"/>
                      <v:line id="Line 3298" o:spid="_x0000_s1849" style="position:absolute;flip:x;visibility:visible;mso-wrap-style:square" from="7753,8159" to="7816,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" strokecolor="#212830" strokeweight=".5pt"/>
                      <v:line id="Line 3299" o:spid="_x0000_s1850" style="position:absolute;flip:x;visibility:visible;mso-wrap-style:square" from="7816,7981" to="7874,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" strokecolor="#212830" strokeweight=".5pt"/>
                      <v:line id="Line 3300" o:spid="_x0000_s1851" style="position:absolute;visibility:visible;mso-wrap-style:square" from="7994,7677" to="805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" strokecolor="#212830" strokeweight=".5pt"/>
                      <v:line id="Line 3301" o:spid="_x0000_s1852" style="position:absolute;flip:y;visibility:visible;mso-wrap-style:square" from="7277,8159" to="7454,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" strokecolor="#212830" strokeweight=".5pt"/>
                      <v:line id="Line 3302" o:spid="_x0000_s1853" style="position:absolute;visibility:visible;mso-wrap-style:square" from="7277,7797" to="739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" strokecolor="#212830" strokeweight=".5pt"/>
                      <v:line id="Line 3303" o:spid="_x0000_s1854" style="position:absolute;visibility:visible;mso-wrap-style:square" from="7874,7620" to="7874,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" strokecolor="#212830" strokeweight=".5pt"/>
                      <v:line id="Line 3304" o:spid="_x0000_s1855" style="position:absolute;visibility:visible;mso-wrap-style:square" from="7512,7620" to="7512,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" strokecolor="#212830" strokeweight=".5pt"/>
                      <v:line id="Line 3305" o:spid="_x0000_s1856" style="position:absolute;visibility:visible;mso-wrap-style:square" from="7632,7918" to="8115,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" strokecolor="#212830" strokeweight=".5pt"/>
                      <v:line id="Line 3306" o:spid="_x0000_s1857" style="position:absolute;visibility:visible;mso-wrap-style:square" from="8413,7740" to="9194,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" strokecolor="#212830" strokeweight=".5pt"/>
                      <v:line id="Line 3307" o:spid="_x0000_s1858" style="position:absolute;visibility:visible;mso-wrap-style:square" from="8470,7861" to="9074,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" strokecolor="#212830" strokeweight=".5pt"/>
                      <v:line id="Line 3308" o:spid="_x0000_s1859" style="position:absolute;visibility:visible;mso-wrap-style:square" from="8350,7981" to="9194,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" strokecolor="#212830" strokeweight=".5pt"/>
                      <v:line id="Line 3309" o:spid="_x0000_s1860" style="position:absolute;visibility:visible;mso-wrap-style:square" from="8534,8216" to="8953,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" strokecolor="#212830" strokeweight=".5pt"/>
                      <v:shape id="Freeform 3310" o:spid="_x0000_s1861" style="position:absolute;left:8534;top:8102;width:419;height:419;visibility:visible;mso-wrap-style:square;v-text-anchor:top" coordsize="19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" path="m,113r199,l199,,,,,198,85,170e" filled="f" strokecolor="#212830" strokeweight=".5pt">
                        <v:path arrowok="t" o:connecttype="custom" o:connectlocs="0,23918;41910,23918;41910,0;0,0;0,41910;17901,35983" o:connectangles="0,0,0,0,0,0"/>
                      </v:shape>
                      <v:line id="Line 3311" o:spid="_x0000_s1862" style="position:absolute;visibility:visible;mso-wrap-style:square" from="8775,7740" to="8775,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" strokecolor="#212830" strokeweight=".5pt"/>
                      <v:line id="Line 3312" o:spid="_x0000_s1863" style="position:absolute;visibility:visible;mso-wrap-style:square" from="8591,7620" to="8712,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" strokecolor="#212830" strokeweight=".5pt"/>
                      <v:line id="Line 3313" o:spid="_x0000_s1864" style="position:absolute;flip:x;visibility:visible;mso-wrap-style:square" from="8832,7620" to="8953,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" strokecolor="#212830" strokeweight=".5pt"/>
                      <v:line id="Line 3314" o:spid="_x0000_s1865" style="position:absolute;flip:x;visibility:visible;mso-wrap-style:square" from="8350,7981" to="8591,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" strokecolor="#212830" strokeweight=".5pt"/>
                      <v:line id="Line 3315" o:spid="_x0000_s1866" style="position:absolute;visibility:visible;mso-wrap-style:square" from="8953,7981" to="9194,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" strokecolor="#212830" strokeweight=".5pt"/>
                      <v:line id="Line 3316" o:spid="_x0000_s1867" style="position:absolute;visibility:visible;mso-wrap-style:square" from="8413,8521" to="8534,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" strokecolor="#212830" strokeweight=".5pt"/>
                      <v:line id="Line 3317" o:spid="_x0000_s1868" style="position:absolute;flip:x;visibility:visible;mso-wrap-style:square" from="9010,8337" to="9131,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" strokecolor="#212830" strokeweight=".5pt"/>
                      <v:shape id="Freeform 3318" o:spid="_x0000_s1869" style="position:absolute;left:8775;top:8337;width:419;height:184;visibility:visible;mso-wrap-style:square;v-text-anchor:top" coordsize="19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" path="m,l85,57,198,85e" filled="f" strokecolor="#212830" strokeweight=".5pt">
                        <v:path arrowok="t" o:connecttype="custom" o:connectlocs="0,0;17992,12349;41910,18415" o:connectangles="0,0,0"/>
                      </v:shape>
                      <v:line id="Line 3319" o:spid="_x0000_s1870" style="position:absolute;visibility:visible;mso-wrap-style:square" from="9550,7861" to="10210,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" strokecolor="#212830" strokeweight=".5pt"/>
                      <v:line id="Line 3320" o:spid="_x0000_s1871" style="position:absolute;visibility:visible;mso-wrap-style:square" from="9613,8159" to="10153,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" strokecolor="#212830" strokeweight=".5pt"/>
                      <v:line id="Line 3321" o:spid="_x0000_s1872" style="position:absolute;visibility:visible;mso-wrap-style:square" from="9429,8521" to="10267,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" strokecolor="#212830" strokeweight=".5pt"/>
                      <v:line id="Line 3322" o:spid="_x0000_s1873" style="position:absolute;visibility:visible;mso-wrap-style:square" from="9855,7620" to="9855,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" strokecolor="#212830" strokeweight=".5pt"/>
                      <v:line id="Line 3323" o:spid="_x0000_s1874" style="position:absolute;flip:x;visibility:visible;mso-wrap-style:square" from="9429,7677" to="9613,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" strokecolor="#212830" strokeweight=".5pt"/>
                      <v:shape id="Freeform 3324" o:spid="_x0000_s1875" style="position:absolute;left:10629;top:8337;width:420;height:121;visibility:visible;mso-wrap-style:square;v-text-anchor:top" coordsize="19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" path="m199,l85,57,,57e" filled="f" strokecolor="#212830" strokeweight=".5pt">
                        <v:path arrowok="t" o:connecttype="custom" o:connectlocs="41910,0;17901,12065;0,12065" o:connectangles="0,0,0"/>
                      </v:shape>
                      <v:line id="Line 3325" o:spid="_x0000_s1876" style="position:absolute;flip:x;visibility:visible;mso-wrap-style:square" from="11049,8159" to="11233,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" strokecolor="#212830" strokeweight=".5pt"/>
                      <v:line id="Line 3326" o:spid="_x0000_s1877" style="position:absolute;flip:x;visibility:visible;mso-wrap-style:square" from="11233,7981" to="11290,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" strokecolor="#212830" strokeweight=".5pt"/>
                      <v:line id="Line 3327" o:spid="_x0000_s1878" style="position:absolute;visibility:visible;mso-wrap-style:square" from="10629,7981" to="10871,8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" strokecolor="#212830" strokeweight=".5pt"/>
                      <v:line id="Line 3328" o:spid="_x0000_s1879" style="position:absolute;visibility:visible;mso-wrap-style:square" from="10629,7677" to="1087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" strokecolor="#212830" strokeweight=".5pt"/>
                      <v:shape id="Freeform 3329" o:spid="_x0000_s1880" style="position:absolute;left:11652;top:7981;width:717;height:58;visibility:visible;mso-wrap-style:square;v-text-anchor:top" coordsize="34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" path="m,l28,28r142,l199,,340,e" filled="f" strokecolor="#212830" strokeweight=".5pt">
                        <v:path arrowok="t" o:connecttype="custom" o:connectlocs="0,0;5909,5715;35878,5715;41998,0;71755,0" o:connectangles="0,0,0,0,0"/>
                      </v:shape>
                      <v:line id="Line 3330" o:spid="_x0000_s1881" style="position:absolute;visibility:visible;mso-wrap-style:square" from="12909,7677" to="12909,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" strokecolor="#212830" strokeweight=".5pt"/>
                      <v:shape id="Freeform 3331" o:spid="_x0000_s1882" style="position:absolute;left:12909;top:7918;width:419;height:241;visibility:visible;mso-wrap-style:square;v-text-anchor:top" coordsize="19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" path="m,l142,56r57,57e" filled="f" strokecolor="#212830" strokeweight=".5pt">
                        <v:path arrowok="t" o:connecttype="custom" o:connectlocs="0,0;29906,11958;41910,24130" o:connectangles="0,0,0"/>
                      </v:shape>
                      <v:line id="Line 3332" o:spid="_x0000_s1883" style="position:absolute;visibility:visible;mso-wrap-style:square" from="13925,8401" to="13989,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" strokecolor="#212830" strokeweight=".5pt"/>
                      <v:line id="Line 3333" o:spid="_x0000_s1884" style="position:absolute;visibility:visible;mso-wrap-style:square" from="14408,7677" to="1446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" strokecolor="#212830" strokeweight=".5pt"/>
                      <v:line id="Line 3334" o:spid="_x0000_s1885" style="position:absolute;visibility:visible;mso-wrap-style:square" from="13925,7677" to="13989,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" strokecolor="#212830" strokeweight=".5pt"/>
                      <v:line id="Line 3335" o:spid="_x0000_s1886" style="position:absolute;flip:x;visibility:visible;mso-wrap-style:square" from="14230,7620" to="14287,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" strokecolor="#212830" strokeweight=".5pt"/>
                      <v:line id="Line 3336" o:spid="_x0000_s1887" style="position:absolute;flip:x;visibility:visible;mso-wrap-style:square" from="13747,7620" to="13868,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" strokecolor="#212830" strokeweight=".5pt"/>
                      <v:shape id="Freeform 3337" o:spid="_x0000_s1888" style="position:absolute;left:14230;top:8102;width:121;height:419;visibility:visible;mso-wrap-style:square;v-text-anchor:top" coordsize="57,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" path="m57,r,198l,198e" filled="f" strokecolor="#212830" strokeweight=".5pt">
                        <v:path arrowok="t" o:connecttype="custom" o:connectlocs="12065,0;12065,41910;0,41910" o:connectangles="0,0,0"/>
                      </v:shape>
                      <v:line id="Line 3338" o:spid="_x0000_s1889" style="position:absolute;visibility:visible;mso-wrap-style:square" from="14166,7797" to="14166,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" strokecolor="#212830" strokeweight=".5pt"/>
                      <v:line id="Line 3339" o:spid="_x0000_s1890" style="position:absolute;visibility:visible;mso-wrap-style:square" from="13804,8280" to="14528,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" strokecolor="#212830" strokeweight=".5pt"/>
                      <v:line id="Line 3340" o:spid="_x0000_s1891" style="position:absolute;visibility:visible;mso-wrap-style:square" from="13747,8102" to="14585,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" strokecolor="#212830" strokeweight=".5pt"/>
                      <v:line id="Line 3341" o:spid="_x0000_s1892" style="position:absolute;visibility:visible;mso-wrap-style:square" from="13868,7918" to="14465,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" strokecolor="#212830" strokeweight=".5pt"/>
                      <v:line id="Line 3342" o:spid="_x0000_s1893" style="position:absolute;visibility:visible;mso-wrap-style:square" from="14287,7677" to="14585,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" strokecolor="#212830" strokeweight=".5pt"/>
                      <v:line id="Line 3343" o:spid="_x0000_s1894" style="position:absolute;visibility:visible;mso-wrap-style:square" from="13868,7677" to="14109,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" strokecolor="#212830" strokeweight=".5pt"/>
                      <v:line id="Line 3344" o:spid="_x0000_s1895" style="position:absolute;flip:x;visibility:visible;mso-wrap-style:square" from="20186,14478" to="22955,18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" strokecolor="#212830" strokeweight=".5pt"/>
                      <w10:wrap type="topAndBottom"/>
                    </v:group>
                  </w:pict>
                </mc:Fallback>
              </mc:AlternateContent>
            </w:r>
          </w:p>
        </w:tc>
      </w:tr>
      <w:tr w:rsidR="00C224C0" w:rsidRPr="001C745C" w:rsidTr="00897368">
        <w:trPr>
          <w:trHeight w:val="341"/>
        </w:trPr>
        <w:tc>
          <w:tcPr>
            <w:tcW w:w="1843" w:type="dxa"/>
            <w:tcBorders>
              <w:top w:val="nil"/>
              <w:left w:val="single" w:sz="4" w:space="0" w:color="auto"/>
              <w:bottom w:val="single" w:sz="4" w:space="0" w:color="auto"/>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p>
        </w:tc>
        <w:tc>
          <w:tcPr>
            <w:tcW w:w="9157" w:type="dxa"/>
            <w:tcBorders>
              <w:top w:val="nil"/>
              <w:bottom w:val="single" w:sz="4" w:space="0" w:color="auto"/>
            </w:tcBorders>
          </w:tcPr>
          <w:p w:rsidR="00C224C0" w:rsidRPr="001C745C" w:rsidRDefault="00C224C0"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人の墜落防止策」、「物体の落下対策」の観点で規定しているが、「働きやすい安心感のある足場」の基準において、「人の墜落防止策」として、「幅木を設けたもの又はこれと同等以上の措置を講じたもの」とされているため、</w:t>
            </w:r>
            <w:r w:rsidRPr="001C745C">
              <w:rPr>
                <w:rFonts w:ascii="UD デジタル 教科書体 NP-R" w:eastAsia="UD デジタル 教科書体 NP-R" w:hAnsiTheme="majorEastAsia" w:hint="eastAsia"/>
              </w:rPr>
              <w:t>ex.</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AnsiTheme="majorEastAsia" w:hint="eastAsia"/>
              </w:rPr>
              <w:t>物体落下防止策（a）でネット状養生シートを設置している場合、「人の墜落防止策」として、幅木と同等以上の措置を講じた場合は幅木の設置は不要。</w:t>
            </w:r>
          </w:p>
        </w:tc>
      </w:tr>
      <w:tr w:rsidR="00C224C0" w:rsidRPr="001C745C" w:rsidTr="00897368">
        <w:trPr>
          <w:trHeight w:hRule="exact" w:val="283"/>
        </w:trPr>
        <w:tc>
          <w:tcPr>
            <w:tcW w:w="11000" w:type="dxa"/>
            <w:gridSpan w:val="2"/>
            <w:tcBorders>
              <w:top w:val="single" w:sz="4" w:space="0" w:color="auto"/>
              <w:left w:val="single" w:sz="4" w:space="0" w:color="auto"/>
              <w:bottom w:val="single" w:sz="4" w:space="0" w:color="auto"/>
            </w:tcBorders>
            <w:shd w:val="clear" w:color="auto" w:fill="D9D9D9" w:themeFill="background1" w:themeFillShade="D9"/>
          </w:tcPr>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3節　仮設物</w:t>
            </w:r>
          </w:p>
        </w:tc>
      </w:tr>
      <w:tr w:rsidR="00C224C0" w:rsidRPr="001C745C" w:rsidTr="00897368">
        <w:trPr>
          <w:trHeight w:val="341"/>
        </w:trPr>
        <w:tc>
          <w:tcPr>
            <w:tcW w:w="1843" w:type="dxa"/>
            <w:tcBorders>
              <w:top w:val="single" w:sz="4" w:space="0" w:color="auto"/>
              <w:left w:val="single" w:sz="4" w:space="0" w:color="auto"/>
              <w:bottom w:val="single" w:sz="4" w:space="0" w:color="auto"/>
            </w:tcBorders>
          </w:tcPr>
          <w:p w:rsidR="00C224C0" w:rsidRPr="001C745C" w:rsidRDefault="00C224C0" w:rsidP="00897368">
            <w:pPr>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・監督員事務所等</w:t>
            </w:r>
          </w:p>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24" w:anchor="page=16" w:history="1">
              <w:r w:rsidRPr="001C745C">
                <w:rPr>
                  <w:rStyle w:val="af6"/>
                  <w:rFonts w:ascii="UD デジタル 教科書体 NP-R" w:eastAsia="UD デジタル 教科書体 NP-R" w:hAnsiTheme="majorEastAsia" w:hint="eastAsia"/>
                  <w:szCs w:val="18"/>
                </w:rPr>
                <w:t>木仕2.3.1</w:t>
              </w:r>
            </w:hyperlink>
            <w:r w:rsidRPr="001C745C">
              <w:rPr>
                <w:rFonts w:ascii="UD デジタル 教科書体 NP-R" w:eastAsia="UD デジタル 教科書体 NP-R" w:hAnsiTheme="majorEastAsia" w:hint="eastAsia"/>
                <w:szCs w:val="18"/>
              </w:rPr>
              <w:t>）</w:t>
            </w:r>
          </w:p>
        </w:tc>
        <w:tc>
          <w:tcPr>
            <w:tcW w:w="9157" w:type="dxa"/>
            <w:tcBorders>
              <w:top w:val="single" w:sz="4" w:space="0" w:color="auto"/>
              <w:bottom w:val="single" w:sz="4" w:space="0" w:color="auto"/>
            </w:tcBorders>
          </w:tcPr>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(１)監督員事務所の規模 　（別途設備工事監督員と共用する。）</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）㎡程度（会議室（　　）㎡を含む）　　・ </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標準仕様</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・出入口：鍵付き　・床：タイルカーペット敷き　・窓：ブラインド又はカーテン付</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・更衣スペース：カーテン等で囲う　・ミニキッチン　・</w:t>
            </w:r>
          </w:p>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(２)監督員事務所の設備　※電灯　※給排水　・</w:t>
            </w:r>
          </w:p>
          <w:p w:rsidR="00C224C0" w:rsidRPr="001C745C" w:rsidRDefault="00C224C0" w:rsidP="00897368">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監督員事務所の電話 ※専用電話　　・兼用ファックス </w:t>
            </w:r>
          </w:p>
          <w:p w:rsidR="00C224C0" w:rsidRPr="001C745C" w:rsidRDefault="00C224C0" w:rsidP="00897368">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監督員事務所の備品</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※机、いす、書棚、白板、掛時計、更衣ロッカー、冷暖房機器、検査用具、ゴム長靴、軍手、雨合羽 </w:t>
            </w:r>
          </w:p>
          <w:p w:rsidR="00C224C0" w:rsidRPr="001C745C" w:rsidRDefault="00C224C0" w:rsidP="00897368">
            <w:pPr>
              <w:spacing w:afterLines="20" w:after="72"/>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・その他（　　　　　　　　　　　　　　　　）</w:t>
            </w:r>
          </w:p>
        </w:tc>
      </w:tr>
      <w:tr w:rsidR="00C224C0" w:rsidRPr="001C745C" w:rsidTr="00897368">
        <w:trPr>
          <w:trHeight w:val="341"/>
        </w:trPr>
        <w:tc>
          <w:tcPr>
            <w:tcW w:w="1843" w:type="dxa"/>
            <w:tcBorders>
              <w:top w:val="single" w:sz="4" w:space="0" w:color="auto"/>
              <w:left w:val="single" w:sz="4" w:space="0" w:color="auto"/>
              <w:bottom w:val="single" w:sz="4" w:space="0" w:color="auto"/>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・洗車設備</w:t>
            </w:r>
          </w:p>
        </w:tc>
        <w:tc>
          <w:tcPr>
            <w:tcW w:w="9157" w:type="dxa"/>
            <w:tcBorders>
              <w:top w:val="single" w:sz="4" w:space="0" w:color="auto"/>
              <w:bottom w:val="single" w:sz="4" w:space="0" w:color="auto"/>
            </w:tcBorders>
          </w:tcPr>
          <w:p w:rsidR="00C224C0" w:rsidRPr="001C745C" w:rsidRDefault="00C224C0"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・洗車ピット（幅3m×長さ5m、厚さ20cm程度の土間コンクリート、給排水設備共） </w:t>
            </w:r>
          </w:p>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・洗車装置（高圧洗浄装置程度）</w:t>
            </w:r>
          </w:p>
          <w:p w:rsidR="00C224C0" w:rsidRPr="001C745C" w:rsidRDefault="00C224C0"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工事現場出入口に設け、泥土等が場外に飛散することがないようにする。</w:t>
            </w:r>
          </w:p>
        </w:tc>
      </w:tr>
      <w:tr w:rsidR="00C224C0" w:rsidRPr="001C745C" w:rsidTr="00897368">
        <w:trPr>
          <w:trHeight w:val="106"/>
        </w:trPr>
        <w:tc>
          <w:tcPr>
            <w:tcW w:w="1843" w:type="dxa"/>
            <w:tcBorders>
              <w:top w:val="single" w:sz="4" w:space="0" w:color="auto"/>
              <w:left w:val="single" w:sz="4" w:space="0" w:color="auto"/>
              <w:bottom w:val="nil"/>
            </w:tcBorders>
          </w:tcPr>
          <w:p w:rsidR="00C224C0" w:rsidRPr="001C745C" w:rsidRDefault="00C224C0"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・快適トイレの設置促進</w:t>
            </w:r>
          </w:p>
        </w:tc>
        <w:tc>
          <w:tcPr>
            <w:tcW w:w="9157" w:type="dxa"/>
            <w:tcBorders>
              <w:top w:val="single" w:sz="4" w:space="0" w:color="auto"/>
              <w:bottom w:val="dotted" w:sz="4" w:space="0" w:color="auto"/>
            </w:tcBorders>
          </w:tcPr>
          <w:p w:rsidR="00C224C0" w:rsidRPr="001C745C" w:rsidRDefault="00C224C0"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※建設現場を男女ともに働きやすい環境とするため、下記に示す、快適トイレの設置に努めること。</w:t>
            </w:r>
          </w:p>
          <w:p w:rsidR="00C224C0" w:rsidRPr="001C745C" w:rsidRDefault="00C224C0" w:rsidP="00897368">
            <w:pPr>
              <w:ind w:firstLineChars="100" w:firstLine="180"/>
              <w:rPr>
                <w:rFonts w:ascii="UD デジタル 教科書体 NP-R" w:eastAsia="UD デジタル 教科書体 NP-R"/>
              </w:rPr>
            </w:pPr>
            <w:r w:rsidRPr="001C745C">
              <w:rPr>
                <w:rFonts w:ascii="UD デジタル 教科書体 NP-R" w:eastAsia="UD デジタル 教科書体 NP-R" w:hint="eastAsia"/>
              </w:rPr>
              <w:t>国土交通省では、以下の仕様を満たすトイレを快適トイレとしている。</w:t>
            </w:r>
          </w:p>
          <w:p w:rsidR="00C224C0" w:rsidRPr="001C745C" w:rsidRDefault="00C224C0" w:rsidP="00897368">
            <w:pPr>
              <w:ind w:leftChars="100" w:left="180" w:firstLineChars="100" w:firstLine="180"/>
              <w:rPr>
                <w:rFonts w:ascii="UD デジタル 教科書体 NP-R" w:eastAsia="UD デジタル 教科書体 NP-R"/>
              </w:rPr>
            </w:pPr>
            <w:r w:rsidRPr="001C745C">
              <w:rPr>
                <w:rFonts w:ascii="UD デジタル 教科書体 NP-R" w:eastAsia="UD デジタル 教科書体 NP-R" w:hint="eastAsia"/>
              </w:rPr>
              <w:t>神戸市では、「１．快適トイレに求める標準仕様」と「２．快適トイレとして活用するために備える付属品（(8)を除く）」を装備した快適トイレの設置を推奨する。</w:t>
            </w:r>
          </w:p>
        </w:tc>
      </w:tr>
      <w:tr w:rsidR="00C224C0" w:rsidRPr="001C745C" w:rsidTr="00897368">
        <w:trPr>
          <w:trHeight w:val="106"/>
        </w:trPr>
        <w:tc>
          <w:tcPr>
            <w:tcW w:w="1843" w:type="dxa"/>
            <w:tcBorders>
              <w:top w:val="nil"/>
              <w:left w:val="single" w:sz="4" w:space="0" w:color="auto"/>
              <w:bottom w:val="single" w:sz="4" w:space="0" w:color="auto"/>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p>
        </w:tc>
        <w:tc>
          <w:tcPr>
            <w:tcW w:w="9157" w:type="dxa"/>
            <w:tcBorders>
              <w:top w:val="dotted" w:sz="4" w:space="0" w:color="auto"/>
              <w:bottom w:val="single" w:sz="4" w:space="0" w:color="auto"/>
            </w:tcBorders>
          </w:tcPr>
          <w:p w:rsidR="00C224C0" w:rsidRDefault="00C224C0" w:rsidP="00897368">
            <w:pPr>
              <w:ind w:firstLineChars="100" w:firstLine="180"/>
              <w:rPr>
                <w:rFonts w:ascii="UD デジタル 教科書体 NP-R" w:eastAsia="UD デジタル 教科書体 NP-R"/>
                <w:b/>
              </w:rPr>
            </w:pPr>
            <w:r w:rsidRPr="001C745C">
              <w:rPr>
                <w:rFonts w:ascii="UD デジタル 教科書体 NP-R" w:eastAsia="UD デジタル 教科書体 NP-R" w:hint="eastAsia"/>
                <w:b/>
              </w:rPr>
              <w:t>国土交通省「快適トイレ」標準仕様</w:t>
            </w:r>
          </w:p>
          <w:p w:rsidR="00992B63" w:rsidRPr="00992B63" w:rsidRDefault="00992B63" w:rsidP="00897368">
            <w:pPr>
              <w:ind w:firstLineChars="100" w:firstLine="180"/>
              <w:rPr>
                <w:rFonts w:ascii="UD デジタル 教科書体 NP-R" w:eastAsia="UD デジタル 教科書体 NP-R"/>
              </w:rPr>
            </w:pPr>
            <w:r w:rsidRPr="00992B63">
              <w:rPr>
                <w:rFonts w:ascii="UD デジタル 教科書体 NP-R" w:eastAsia="UD デジタル 教科書体 NP-R" w:hint="eastAsia"/>
              </w:rPr>
              <w:t>１．快適トイレに求める仕様</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洋式便座</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水洗機能（簡易水洗、し尿処理装置付きを含む）</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臭い逆流防止機能（フラッパー機能）〔必要に応じて消臭剤等活用し臭い対策を取ること〕</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容易に開かない施錠機能（二重ロック等）</w:t>
            </w:r>
          </w:p>
          <w:p w:rsidR="00C224C0" w:rsidRPr="001C745C" w:rsidRDefault="00C224C0" w:rsidP="00897368">
            <w:pPr>
              <w:ind w:leftChars="400" w:left="720"/>
              <w:rPr>
                <w:rFonts w:ascii="UD デジタル 教科書体 NP-R" w:eastAsia="UD デジタル 教科書体 NP-R"/>
              </w:rPr>
            </w:pPr>
            <w:r w:rsidRPr="001C745C">
              <w:rPr>
                <w:rFonts w:ascii="UD デジタル 教科書体 NP-R" w:eastAsia="UD デジタル 教科書体 NP-R" w:hint="eastAsia"/>
              </w:rPr>
              <w:t>〔二重ロックの備えがなくても容易に開かないことを製造者が説明できるもの〕</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照明設備（電源がなくても良いもの）</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衣類掛け等のフック付、又は、荷物置き場設備機能（耐荷重５kg以上）</w:t>
            </w:r>
          </w:p>
          <w:p w:rsidR="00C224C0" w:rsidRPr="001C745C" w:rsidRDefault="00C224C0" w:rsidP="00897368">
            <w:pPr>
              <w:ind w:firstLineChars="100" w:firstLine="180"/>
              <w:rPr>
                <w:rFonts w:ascii="UD デジタル 教科書体 NP-R" w:eastAsia="UD デジタル 教科書体 NP-R"/>
              </w:rPr>
            </w:pPr>
            <w:r w:rsidRPr="001C745C">
              <w:rPr>
                <w:rFonts w:ascii="UD デジタル 教科書体 NP-R" w:eastAsia="UD デジタル 教科書体 NP-R" w:hint="eastAsia"/>
              </w:rPr>
              <w:t>２．快適トイレとして活用するために備える付属品</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現場に男女がいる場合に男女別の明確な表示</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入口の目隠しの設置（男女別トイレ間も含め入口が直接見えないような配置等）</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サニタリーボックス（女性専用トイレに限る）</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鏡付きの洗面台</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便座除菌シート等の衛生用品</w:t>
            </w:r>
          </w:p>
          <w:p w:rsidR="00C224C0" w:rsidRPr="001C745C" w:rsidRDefault="00992B63" w:rsidP="00897368">
            <w:pPr>
              <w:ind w:firstLineChars="100" w:firstLine="180"/>
              <w:rPr>
                <w:rFonts w:ascii="UD デジタル 教科書体 NP-R" w:eastAsia="UD デジタル 教科書体 NP-R"/>
              </w:rPr>
            </w:pPr>
            <w:r>
              <w:rPr>
                <w:rFonts w:ascii="UD デジタル 教科書体 NP-R" w:eastAsia="UD デジタル 教科書体 NP-R" w:hint="eastAsia"/>
              </w:rPr>
              <w:t>３．推奨する仕様</w:t>
            </w:r>
            <w:r w:rsidR="00C224C0" w:rsidRPr="001C745C">
              <w:rPr>
                <w:rFonts w:ascii="UD デジタル 教科書体 NP-R" w:eastAsia="UD デジタル 教科書体 NP-R" w:hint="eastAsia"/>
              </w:rPr>
              <w:t>、付属品</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室内寸法900×900mm以上（半畳程度以上）</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擬音装置</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フィッティングボード</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フラッパー機能の多重化</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窓など室内温度の調整が可能な設備</w:t>
            </w:r>
          </w:p>
          <w:p w:rsidR="00C224C0" w:rsidRPr="001C745C" w:rsidRDefault="00C224C0" w:rsidP="00CB0DF8">
            <w:pPr>
              <w:widowControl w:val="0"/>
              <w:numPr>
                <w:ilvl w:val="0"/>
                <w:numId w:val="7"/>
              </w:numPr>
              <w:spacing w:afterLines="20" w:after="72"/>
              <w:ind w:leftChars="200" w:left="780"/>
              <w:rPr>
                <w:rFonts w:ascii="UD デジタル 教科書体 NP-R" w:eastAsia="UD デジタル 教科書体 NP-R"/>
                <w:szCs w:val="18"/>
              </w:rPr>
            </w:pPr>
            <w:r w:rsidRPr="001C745C">
              <w:rPr>
                <w:rFonts w:ascii="UD デジタル 教科書体 NP-R" w:eastAsia="UD デジタル 教科書体 NP-R" w:hint="eastAsia"/>
              </w:rPr>
              <w:t>小物置き場等（トイレットペーパー予備置き場）</w:t>
            </w:r>
          </w:p>
        </w:tc>
      </w:tr>
      <w:tr w:rsidR="00C224C0" w:rsidRPr="001C745C" w:rsidTr="00897368">
        <w:tc>
          <w:tcPr>
            <w:tcW w:w="1843" w:type="dxa"/>
            <w:tcBorders>
              <w:top w:val="single" w:sz="4" w:space="0" w:color="auto"/>
              <w:left w:val="single" w:sz="4" w:space="0" w:color="auto"/>
              <w:bottom w:val="single" w:sz="4" w:space="0" w:color="auto"/>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・その他</w:t>
            </w:r>
          </w:p>
        </w:tc>
        <w:tc>
          <w:tcPr>
            <w:tcW w:w="9157" w:type="dxa"/>
            <w:tcBorders>
              <w:top w:val="single" w:sz="4" w:space="0" w:color="auto"/>
              <w:bottom w:val="single" w:sz="4" w:space="0" w:color="auto"/>
            </w:tcBorders>
          </w:tcPr>
          <w:p w:rsidR="00C224C0" w:rsidRPr="001C745C" w:rsidRDefault="00C224C0" w:rsidP="00897368">
            <w:pPr>
              <w:ind w:left="180" w:hangingChars="100" w:hanging="180"/>
              <w:rPr>
                <w:rFonts w:ascii="UD デジタル 教科書体 NP-R" w:eastAsia="UD デジタル 教科書体 NP-R"/>
              </w:rPr>
            </w:pPr>
            <w:r w:rsidRPr="001C745C">
              <w:rPr>
                <w:rFonts w:ascii="UD デジタル 教科書体 NP-R" w:eastAsia="UD デジタル 教科書体 NP-R" w:hAnsi="ＭＳ 明朝" w:cs="ＭＳ 明朝" w:hint="eastAsia"/>
              </w:rPr>
              <w:t>※工事関係車両は、本工事関係車両であることを表示すること</w:t>
            </w:r>
            <w:r w:rsidRPr="001C745C">
              <w:rPr>
                <w:rFonts w:ascii="UD デジタル 教科書体 NP-R" w:eastAsia="UD デジタル 教科書体 NP-R" w:hint="eastAsia"/>
              </w:rPr>
              <w:t>。</w:t>
            </w:r>
          </w:p>
          <w:p w:rsidR="00C224C0" w:rsidRPr="001C745C" w:rsidRDefault="00C224C0" w:rsidP="00897368">
            <w:pPr>
              <w:ind w:left="180" w:hangingChars="100" w:hanging="180"/>
              <w:rPr>
                <w:rFonts w:ascii="UD デジタル 教科書体 NP-R" w:eastAsia="UD デジタル 教科書体 NP-R"/>
              </w:rPr>
            </w:pPr>
            <w:r w:rsidRPr="001C745C">
              <w:rPr>
                <w:rFonts w:ascii="UD デジタル 教科書体 NP-R" w:eastAsia="UD デジタル 教科書体 NP-R" w:hAnsi="ＭＳ 明朝" w:cs="ＭＳ 明朝" w:hint="eastAsia"/>
              </w:rPr>
              <w:t>・既存部分の養生は十分に行う。万一損傷を与えた場合は監督員の指示により現況復旧のこと</w:t>
            </w:r>
            <w:r w:rsidRPr="001C745C">
              <w:rPr>
                <w:rFonts w:ascii="UD デジタル 教科書体 NP-R" w:eastAsia="UD デジタル 教科書体 NP-R" w:hint="eastAsia"/>
              </w:rPr>
              <w:t>。</w:t>
            </w:r>
          </w:p>
          <w:p w:rsidR="00C224C0" w:rsidRPr="001C745C" w:rsidRDefault="00C224C0" w:rsidP="00897368">
            <w:pPr>
              <w:spacing w:afterLines="20" w:after="72"/>
              <w:ind w:left="180" w:hangingChars="100" w:hanging="180"/>
              <w:rPr>
                <w:rFonts w:ascii="UD デジタル 教科書体 NP-R" w:eastAsia="UD デジタル 教科書体 NP-R"/>
              </w:rPr>
            </w:pPr>
            <w:r w:rsidRPr="001C745C">
              <w:rPr>
                <w:rFonts w:ascii="UD デジタル 教科書体 NP-R" w:eastAsia="UD デジタル 教科書体 NP-R" w:hAnsi="ＭＳ 明朝" w:cs="ＭＳ 明朝" w:hint="eastAsia"/>
              </w:rPr>
              <w:t>・仮設用地及び車両進入路廻りは、工事完了後速やかに整地し現況復旧のこと</w:t>
            </w:r>
            <w:r w:rsidRPr="001C745C">
              <w:rPr>
                <w:rFonts w:ascii="UD デジタル 教科書体 NP-R" w:eastAsia="UD デジタル 教科書体 NP-R" w:hint="eastAsia"/>
              </w:rPr>
              <w:t>。</w:t>
            </w:r>
          </w:p>
        </w:tc>
      </w:tr>
    </w:tbl>
    <w:p w:rsidR="005F77D7" w:rsidRPr="001C745C" w:rsidRDefault="00C224C0" w:rsidP="00C224C0">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C224C0" w:rsidRPr="001C745C" w:rsidRDefault="00C224C0" w:rsidP="00C224C0">
      <w:pPr>
        <w:pStyle w:val="1"/>
      </w:pPr>
      <w:bookmarkStart w:id="9" w:name="_Toc233206449"/>
      <w:r w:rsidRPr="001C745C">
        <w:rPr>
          <w:rFonts w:hint="eastAsia"/>
        </w:rPr>
        <w:t>3章2節　土工事</w:t>
      </w:r>
      <w:r w:rsidR="002613D9" w:rsidRPr="00A838B0">
        <w:rPr>
          <w:rFonts w:hint="eastAsia"/>
          <w:sz w:val="21"/>
          <w:szCs w:val="21"/>
        </w:rPr>
        <w:t>【標準仕様書3章[土工事]に</w:t>
      </w:r>
      <w:r w:rsidR="001F6424" w:rsidRPr="00A838B0">
        <w:rPr>
          <w:rFonts w:hint="eastAsia"/>
          <w:sz w:val="21"/>
          <w:szCs w:val="21"/>
        </w:rPr>
        <w:t>よる</w:t>
      </w:r>
      <w:r w:rsidR="002613D9" w:rsidRPr="00A838B0">
        <w:rPr>
          <w:rFonts w:hint="eastAsia"/>
          <w:sz w:val="21"/>
          <w:szCs w:val="21"/>
        </w:rPr>
        <w:t>】</w:t>
      </w:r>
      <w:bookmarkEnd w:id="9"/>
    </w:p>
    <w:tbl>
      <w:tblPr>
        <w:tblStyle w:val="af5"/>
        <w:tblW w:w="10856" w:type="dxa"/>
        <w:tblInd w:w="-5" w:type="dxa"/>
        <w:tblLook w:val="04A0" w:firstRow="1" w:lastRow="0" w:firstColumn="1" w:lastColumn="0" w:noHBand="0" w:noVBand="1"/>
      </w:tblPr>
      <w:tblGrid>
        <w:gridCol w:w="1843"/>
        <w:gridCol w:w="9013"/>
      </w:tblGrid>
      <w:tr w:rsidR="00897368" w:rsidRPr="001C745C" w:rsidTr="00897368">
        <w:trPr>
          <w:trHeight w:val="283"/>
          <w:tblHeader/>
        </w:trPr>
        <w:tc>
          <w:tcPr>
            <w:tcW w:w="1843" w:type="dxa"/>
            <w:tcBorders>
              <w:top w:val="single" w:sz="4" w:space="0" w:color="auto"/>
              <w:left w:val="single" w:sz="4" w:space="0" w:color="auto"/>
              <w:bottom w:val="single" w:sz="4" w:space="0" w:color="auto"/>
            </w:tcBorders>
            <w:shd w:val="clear" w:color="auto" w:fill="000000" w:themeFill="text1"/>
            <w:vAlign w:val="center"/>
          </w:tcPr>
          <w:p w:rsidR="00897368" w:rsidRPr="001C745C" w:rsidRDefault="00897368" w:rsidP="00897368">
            <w:pPr>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013" w:type="dxa"/>
            <w:tcBorders>
              <w:top w:val="single" w:sz="4" w:space="0" w:color="auto"/>
              <w:bottom w:val="single" w:sz="4" w:space="0" w:color="auto"/>
            </w:tcBorders>
            <w:shd w:val="clear" w:color="auto" w:fill="000000" w:themeFill="text1"/>
            <w:vAlign w:val="center"/>
          </w:tcPr>
          <w:p w:rsidR="00897368" w:rsidRPr="001C745C" w:rsidRDefault="00897368" w:rsidP="00897368">
            <w:pPr>
              <w:jc w:val="center"/>
              <w:rPr>
                <w:rFonts w:ascii="UD デジタル 教科書体 NP-R" w:eastAsia="UD デジタル 教科書体 NP-R" w:hAnsiTheme="majorEastAsia"/>
                <w:b/>
                <w:sz w:val="20"/>
                <w:szCs w:val="20"/>
              </w:rPr>
            </w:pPr>
            <w:r w:rsidRPr="001C745C">
              <w:rPr>
                <w:rFonts w:ascii="UD デジタル 教科書体 NP-R" w:eastAsia="UD デジタル 教科書体 NP-R" w:hint="eastAsia"/>
                <w:sz w:val="20"/>
                <w:szCs w:val="20"/>
              </w:rPr>
              <w:t>特記事項</w:t>
            </w:r>
          </w:p>
        </w:tc>
      </w:tr>
      <w:tr w:rsidR="00897368" w:rsidRPr="001C745C" w:rsidTr="00897368">
        <w:trPr>
          <w:trHeight w:val="283"/>
        </w:trPr>
        <w:tc>
          <w:tcPr>
            <w:tcW w:w="10856"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１節　共通事項</w:t>
            </w:r>
          </w:p>
        </w:tc>
      </w:tr>
      <w:tr w:rsidR="00897368" w:rsidRPr="001C745C" w:rsidTr="00897368">
        <w:trPr>
          <w:trHeight w:val="341"/>
        </w:trPr>
        <w:tc>
          <w:tcPr>
            <w:tcW w:w="1843" w:type="dxa"/>
            <w:tcBorders>
              <w:top w:val="single" w:sz="4" w:space="0" w:color="auto"/>
              <w:left w:val="single" w:sz="4" w:space="0" w:color="auto"/>
              <w:bottom w:val="single" w:sz="4" w:space="0" w:color="auto"/>
            </w:tcBorders>
          </w:tcPr>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※設計地盤高さ等</w:t>
            </w:r>
          </w:p>
        </w:tc>
        <w:tc>
          <w:tcPr>
            <w:tcW w:w="9013" w:type="dxa"/>
            <w:tcBorders>
              <w:top w:val="single" w:sz="4" w:space="0" w:color="auto"/>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・配置図による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・現状平均地盤を設計地盤高さとする </w:t>
            </w:r>
          </w:p>
          <w:p w:rsidR="00897368" w:rsidRPr="001C745C" w:rsidRDefault="00897368"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・現状地盤高さ（　　　）m ・設計地盤高さ（　　　）m</w:t>
            </w:r>
          </w:p>
        </w:tc>
      </w:tr>
      <w:tr w:rsidR="00897368" w:rsidRPr="001C745C" w:rsidTr="00897368">
        <w:trPr>
          <w:trHeight w:val="283"/>
        </w:trPr>
        <w:tc>
          <w:tcPr>
            <w:tcW w:w="10856"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2節　根切り等</w:t>
            </w:r>
          </w:p>
        </w:tc>
      </w:tr>
      <w:tr w:rsidR="00897368" w:rsidRPr="001C745C" w:rsidTr="00897368">
        <w:trPr>
          <w:trHeight w:val="341"/>
        </w:trPr>
        <w:tc>
          <w:tcPr>
            <w:tcW w:w="1843" w:type="dxa"/>
            <w:tcBorders>
              <w:top w:val="single" w:sz="4" w:space="0" w:color="auto"/>
              <w:left w:val="single" w:sz="4" w:space="0" w:color="auto"/>
              <w:bottom w:val="single" w:sz="4" w:space="0" w:color="auto"/>
            </w:tcBorders>
            <w:tcMar>
              <w:right w:w="28" w:type="dxa"/>
            </w:tcMar>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・敷地内障害物の整理</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25" w:anchor="page=19" w:history="1">
              <w:r w:rsidRPr="001C745C">
                <w:rPr>
                  <w:rStyle w:val="af6"/>
                  <w:rFonts w:ascii="UD デジタル 教科書体 NP-R" w:eastAsia="UD デジタル 教科書体 NP-R" w:hAnsiTheme="majorEastAsia" w:hint="eastAsia"/>
                  <w:szCs w:val="18"/>
                </w:rPr>
                <w:t>標仕3.2.1</w:t>
              </w:r>
            </w:hyperlink>
            <w:r w:rsidRPr="001C745C">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897368" w:rsidRPr="001C745C" w:rsidRDefault="00897368" w:rsidP="00897368">
            <w:pPr>
              <w:rPr>
                <w:rFonts w:ascii="UD デジタル 教科書体 NP-R" w:eastAsia="UD デジタル 教科書体 NP-R"/>
                <w:szCs w:val="18"/>
              </w:rPr>
            </w:pPr>
          </w:p>
        </w:tc>
      </w:tr>
      <w:tr w:rsidR="00897368" w:rsidRPr="001C745C" w:rsidTr="00897368">
        <w:trPr>
          <w:trHeight w:val="341"/>
        </w:trPr>
        <w:tc>
          <w:tcPr>
            <w:tcW w:w="1843" w:type="dxa"/>
            <w:tcBorders>
              <w:top w:val="single" w:sz="4" w:space="0" w:color="auto"/>
              <w:left w:val="single" w:sz="4" w:space="0" w:color="auto"/>
              <w:bottom w:val="single" w:sz="4" w:space="0" w:color="auto"/>
            </w:tcBorders>
          </w:tcPr>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・排水</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26" w:anchor="page=19" w:history="1">
              <w:r w:rsidRPr="001C745C">
                <w:rPr>
                  <w:rStyle w:val="af6"/>
                  <w:rFonts w:ascii="UD デジタル 教科書体 NP-R" w:eastAsia="UD デジタル 教科書体 NP-R" w:hAnsiTheme="majorEastAsia" w:hint="eastAsia"/>
                  <w:szCs w:val="18"/>
                </w:rPr>
                <w:t>標仕3.2.2</w:t>
              </w:r>
            </w:hyperlink>
            <w:r w:rsidRPr="001C745C">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※既設排水溝や排水管、会所等の撤去時には、仮設の排水設備を設け、排水上支障のないようにする。</w:t>
            </w:r>
          </w:p>
        </w:tc>
      </w:tr>
      <w:tr w:rsidR="00897368" w:rsidRPr="001C745C" w:rsidTr="00897368">
        <w:trPr>
          <w:trHeight w:val="341"/>
        </w:trPr>
        <w:tc>
          <w:tcPr>
            <w:tcW w:w="1843" w:type="dxa"/>
            <w:tcBorders>
              <w:top w:val="single" w:sz="4" w:space="0" w:color="auto"/>
              <w:left w:val="single" w:sz="4" w:space="0" w:color="auto"/>
              <w:bottom w:val="single" w:sz="4" w:space="0" w:color="auto"/>
            </w:tcBorders>
          </w:tcPr>
          <w:p w:rsidR="00897368" w:rsidRPr="001C745C" w:rsidRDefault="00897368" w:rsidP="00897368">
            <w:pPr>
              <w:ind w:left="270" w:hangingChars="150" w:hanging="270"/>
              <w:rPr>
                <w:rStyle w:val="af6"/>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・埋戻し及び盛土</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27" w:anchor="page=20" w:history="1">
              <w:r w:rsidRPr="001C745C">
                <w:rPr>
                  <w:rStyle w:val="af6"/>
                  <w:rFonts w:ascii="UD デジタル 教科書体 NP-R" w:eastAsia="UD デジタル 教科書体 NP-R" w:hAnsiTheme="majorEastAsia" w:hint="eastAsia"/>
                  <w:szCs w:val="18"/>
                </w:rPr>
                <w:t>標仕3.2.3</w:t>
              </w:r>
            </w:hyperlink>
            <w:r w:rsidRPr="001C745C">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種別及び工法（</w:t>
            </w:r>
            <w:hyperlink r:id="rId128" w:anchor="page=20" w:history="1">
              <w:r w:rsidRPr="001C745C">
                <w:rPr>
                  <w:rStyle w:val="af6"/>
                  <w:rFonts w:ascii="UD デジタル 教科書体 NP-R" w:eastAsia="UD デジタル 教科書体 NP-R" w:hint="eastAsia"/>
                  <w:szCs w:val="18"/>
                </w:rPr>
                <w:t>標仕 表 3.2.1</w:t>
              </w:r>
            </w:hyperlink>
            <w:r w:rsidRPr="001C745C">
              <w:rPr>
                <w:rFonts w:ascii="UD デジタル 教科書体 NP-R" w:eastAsia="UD デジタル 教科書体 NP-R" w:hint="eastAsia"/>
                <w:szCs w:val="18"/>
              </w:rPr>
              <w:t>）</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・A種　施工箇所（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・B種　施工箇所（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・C種　施工箇所（　　　　　）　　土質（　　　）　　受渡場所（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・D種　施工箇所（　　　　　）</w:t>
            </w:r>
          </w:p>
          <w:p w:rsidR="00897368" w:rsidRPr="001C745C" w:rsidRDefault="00897368"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・搬入まさ土（砂れき等の混入のない良質なものとし、水締め、機器による締固めとする）</w:t>
            </w:r>
          </w:p>
          <w:p w:rsidR="00897368" w:rsidRPr="001C745C" w:rsidRDefault="00897368" w:rsidP="0089736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※B種またはC種は、良質土として認められない場合は監督員と協議による。</w:t>
            </w:r>
          </w:p>
          <w:p w:rsidR="00897368" w:rsidRPr="001C745C" w:rsidRDefault="00897368" w:rsidP="00897368">
            <w:pPr>
              <w:spacing w:afterLines="20" w:after="72"/>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※埋戻しの際、地中梁等の鉄筋及びコンクリートを損傷する恐れのある場合は適切な養生を行う。</w:t>
            </w:r>
          </w:p>
        </w:tc>
      </w:tr>
      <w:tr w:rsidR="00897368" w:rsidRPr="001C745C" w:rsidTr="00897368">
        <w:trPr>
          <w:trHeight w:val="341"/>
        </w:trPr>
        <w:tc>
          <w:tcPr>
            <w:tcW w:w="1843" w:type="dxa"/>
            <w:tcBorders>
              <w:top w:val="single" w:sz="4" w:space="0" w:color="auto"/>
              <w:left w:val="single" w:sz="4" w:space="0" w:color="auto"/>
              <w:bottom w:val="single" w:sz="4" w:space="0" w:color="auto"/>
            </w:tcBorders>
          </w:tcPr>
          <w:p w:rsidR="00897368" w:rsidRPr="001C745C" w:rsidRDefault="00897368" w:rsidP="00897368">
            <w:pPr>
              <w:ind w:left="270" w:hangingChars="150" w:hanging="270"/>
              <w:rPr>
                <w:rStyle w:val="af6"/>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・地均し</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29" w:anchor="page=20" w:history="1">
              <w:r w:rsidRPr="001C745C">
                <w:rPr>
                  <w:rStyle w:val="af6"/>
                  <w:rFonts w:ascii="UD デジタル 教科書体 NP-R" w:eastAsia="UD デジタル 教科書体 NP-R" w:hAnsiTheme="majorEastAsia" w:hint="eastAsia"/>
                  <w:szCs w:val="18"/>
                </w:rPr>
                <w:t>標仕3.2.4</w:t>
              </w:r>
            </w:hyperlink>
            <w:r w:rsidRPr="001C745C">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地均しの範囲</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・建物周囲（・2m　・5m）　・敷地全面 </w:t>
            </w:r>
          </w:p>
          <w:p w:rsidR="00897368" w:rsidRPr="001C745C" w:rsidRDefault="00897368"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・図示範囲</w:t>
            </w:r>
          </w:p>
        </w:tc>
      </w:tr>
      <w:tr w:rsidR="00897368" w:rsidRPr="001C745C" w:rsidTr="00897368">
        <w:trPr>
          <w:trHeight w:val="3136"/>
        </w:trPr>
        <w:tc>
          <w:tcPr>
            <w:tcW w:w="1843" w:type="dxa"/>
            <w:tcBorders>
              <w:top w:val="single" w:sz="4" w:space="0" w:color="auto"/>
              <w:left w:val="single" w:sz="4" w:space="0" w:color="auto"/>
              <w:bottom w:val="single" w:sz="4" w:space="0" w:color="auto"/>
            </w:tcBorders>
          </w:tcPr>
          <w:p w:rsidR="00897368" w:rsidRPr="001C745C" w:rsidRDefault="00897368" w:rsidP="00897368">
            <w:pPr>
              <w:ind w:left="270" w:hangingChars="150" w:hanging="270"/>
              <w:rPr>
                <w:rStyle w:val="af6"/>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bookmarkStart w:id="10" w:name="建設発生土の処理"/>
            <w:r w:rsidRPr="001C745C">
              <w:rPr>
                <w:rFonts w:ascii="UD デジタル 教科書体 NP-R" w:eastAsia="UD デジタル 教科書体 NP-R" w:hAnsiTheme="majorEastAsia" w:hint="eastAsia"/>
                <w:szCs w:val="18"/>
              </w:rPr>
              <w:t>建設発生土の処理</w:t>
            </w:r>
            <w:bookmarkEnd w:id="10"/>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30" w:anchor="page=20" w:history="1">
              <w:r w:rsidRPr="001C745C">
                <w:rPr>
                  <w:rStyle w:val="af6"/>
                  <w:rFonts w:ascii="UD デジタル 教科書体 NP-R" w:eastAsia="UD デジタル 教科書体 NP-R" w:hAnsiTheme="majorEastAsia" w:hint="eastAsia"/>
                  <w:szCs w:val="18"/>
                </w:rPr>
                <w:t>標仕3.2.5</w:t>
              </w:r>
            </w:hyperlink>
            <w:r w:rsidRPr="001C745C">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○処理方法は下記のとおりとする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※構外</w:t>
            </w:r>
          </w:p>
          <w:tbl>
            <w:tblPr>
              <w:tblStyle w:val="af5"/>
              <w:tblW w:w="5000" w:type="pct"/>
              <w:tblBorders>
                <w:left w:val="none" w:sz="0" w:space="0" w:color="auto"/>
                <w:right w:val="none" w:sz="0" w:space="0" w:color="auto"/>
              </w:tblBorders>
              <w:tblLook w:val="04A0" w:firstRow="1" w:lastRow="0" w:firstColumn="1" w:lastColumn="0" w:noHBand="0" w:noVBand="1"/>
            </w:tblPr>
            <w:tblGrid>
              <w:gridCol w:w="3351"/>
              <w:gridCol w:w="2879"/>
              <w:gridCol w:w="1235"/>
              <w:gridCol w:w="1322"/>
            </w:tblGrid>
            <w:tr w:rsidR="00897368" w:rsidRPr="001C745C" w:rsidTr="00897368">
              <w:tc>
                <w:tcPr>
                  <w:tcW w:w="1907" w:type="pct"/>
                  <w:tcBorders>
                    <w:left w:val="single" w:sz="4" w:space="0" w:color="auto"/>
                  </w:tcBorders>
                  <w:shd w:val="clear" w:color="auto" w:fill="D9D9D9" w:themeFill="background1" w:themeFillShade="D9"/>
                  <w:vAlign w:val="center"/>
                </w:tcPr>
                <w:p w:rsidR="00897368" w:rsidRPr="001C745C" w:rsidRDefault="00897368" w:rsidP="00897368">
                  <w:pPr>
                    <w:jc w:val="cente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指定処分地</w:t>
                  </w:r>
                </w:p>
              </w:tc>
              <w:tc>
                <w:tcPr>
                  <w:tcW w:w="1638" w:type="pct"/>
                  <w:shd w:val="clear" w:color="auto" w:fill="D9D9D9" w:themeFill="background1" w:themeFillShade="D9"/>
                  <w:vAlign w:val="center"/>
                </w:tcPr>
                <w:p w:rsidR="00897368" w:rsidRPr="001C745C" w:rsidRDefault="00897368" w:rsidP="00897368">
                  <w:pPr>
                    <w:jc w:val="cente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問合せ先</w:t>
                  </w:r>
                </w:p>
              </w:tc>
              <w:tc>
                <w:tcPr>
                  <w:tcW w:w="703" w:type="pct"/>
                  <w:shd w:val="clear" w:color="auto" w:fill="D9D9D9" w:themeFill="background1" w:themeFillShade="D9"/>
                  <w:vAlign w:val="center"/>
                </w:tcPr>
                <w:p w:rsidR="00897368" w:rsidRPr="001C745C" w:rsidRDefault="00897368" w:rsidP="00897368">
                  <w:pPr>
                    <w:jc w:val="cente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電話</w:t>
                  </w:r>
                </w:p>
              </w:tc>
              <w:tc>
                <w:tcPr>
                  <w:tcW w:w="752" w:type="pct"/>
                  <w:tcBorders>
                    <w:right w:val="single" w:sz="4" w:space="0" w:color="auto"/>
                  </w:tcBorders>
                  <w:shd w:val="clear" w:color="auto" w:fill="D9D9D9" w:themeFill="background1" w:themeFillShade="D9"/>
                  <w:vAlign w:val="center"/>
                </w:tcPr>
                <w:p w:rsidR="00897368" w:rsidRPr="001C745C" w:rsidRDefault="00897368" w:rsidP="00897368">
                  <w:pPr>
                    <w:jc w:val="cente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備考</w:t>
                  </w:r>
                </w:p>
              </w:tc>
            </w:tr>
            <w:tr w:rsidR="00897368" w:rsidRPr="001C745C" w:rsidTr="00897368">
              <w:tc>
                <w:tcPr>
                  <w:tcW w:w="1907" w:type="pct"/>
                  <w:tcBorders>
                    <w:left w:val="single" w:sz="4" w:space="0" w:color="auto"/>
                  </w:tcBorders>
                  <w:tcMar>
                    <w:left w:w="57" w:type="dxa"/>
                    <w:right w:w="57" w:type="dxa"/>
                  </w:tcMar>
                </w:tcPr>
                <w:p w:rsidR="00897368" w:rsidRPr="001C745C" w:rsidRDefault="00897368" w:rsidP="00897368">
                  <w:pP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・ポートアイランド沖（神戸空港島）</w:t>
                  </w:r>
                </w:p>
              </w:tc>
              <w:tc>
                <w:tcPr>
                  <w:tcW w:w="1638" w:type="pct"/>
                </w:tcPr>
                <w:p w:rsidR="00897368" w:rsidRPr="001C745C" w:rsidRDefault="00897368" w:rsidP="00897368">
                  <w:pP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神戸空港島料金所</w:t>
                  </w:r>
                </w:p>
              </w:tc>
              <w:tc>
                <w:tcPr>
                  <w:tcW w:w="703" w:type="pct"/>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302-6322</w:t>
                  </w:r>
                </w:p>
              </w:tc>
              <w:tc>
                <w:tcPr>
                  <w:tcW w:w="752" w:type="pct"/>
                  <w:tcBorders>
                    <w:right w:val="single" w:sz="4" w:space="0" w:color="auto"/>
                  </w:tcBorders>
                </w:tcPr>
                <w:p w:rsidR="00897368" w:rsidRPr="001C745C" w:rsidRDefault="00897368" w:rsidP="00897368">
                  <w:pPr>
                    <w:rPr>
                      <w:rFonts w:ascii="UD デジタル 教科書体 NP-R" w:eastAsia="UD デジタル 教科書体 NP-R" w:hAnsiTheme="minorEastAsia"/>
                      <w:szCs w:val="18"/>
                    </w:rPr>
                  </w:pPr>
                </w:p>
              </w:tc>
            </w:tr>
            <w:tr w:rsidR="00897368" w:rsidRPr="001C745C" w:rsidTr="00897368">
              <w:tc>
                <w:tcPr>
                  <w:tcW w:w="1907" w:type="pct"/>
                  <w:tcBorders>
                    <w:left w:val="single" w:sz="4" w:space="0" w:color="auto"/>
                  </w:tcBorders>
                  <w:tcMar>
                    <w:left w:w="57" w:type="dxa"/>
                    <w:right w:w="57" w:type="dxa"/>
                  </w:tcMar>
                </w:tcPr>
                <w:p w:rsidR="00897368" w:rsidRPr="001C745C" w:rsidRDefault="00897368" w:rsidP="00897368">
                  <w:pP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・布施畑環境センター</w:t>
                  </w:r>
                </w:p>
              </w:tc>
              <w:tc>
                <w:tcPr>
                  <w:tcW w:w="1638" w:type="pct"/>
                </w:tcPr>
                <w:p w:rsidR="00897368" w:rsidRPr="001C745C" w:rsidRDefault="00897368" w:rsidP="00897368">
                  <w:pP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布施畑環境センター管理事務所</w:t>
                  </w:r>
                </w:p>
              </w:tc>
              <w:tc>
                <w:tcPr>
                  <w:tcW w:w="703" w:type="pct"/>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974-2411</w:t>
                  </w:r>
                </w:p>
              </w:tc>
              <w:tc>
                <w:tcPr>
                  <w:tcW w:w="752" w:type="pct"/>
                  <w:tcBorders>
                    <w:right w:val="single" w:sz="4" w:space="0" w:color="auto"/>
                  </w:tcBorders>
                </w:tcPr>
                <w:p w:rsidR="00897368" w:rsidRPr="001C745C" w:rsidRDefault="00897368" w:rsidP="00897368">
                  <w:pPr>
                    <w:rPr>
                      <w:rFonts w:ascii="UD デジタル 教科書体 NP-R" w:eastAsia="UD デジタル 教科書体 NP-R" w:hAnsiTheme="minorEastAsia"/>
                      <w:szCs w:val="18"/>
                    </w:rPr>
                  </w:pPr>
                </w:p>
              </w:tc>
            </w:tr>
            <w:tr w:rsidR="00897368" w:rsidRPr="001C745C" w:rsidTr="00897368">
              <w:tc>
                <w:tcPr>
                  <w:tcW w:w="1907" w:type="pct"/>
                  <w:tcBorders>
                    <w:left w:val="single" w:sz="4" w:space="0" w:color="auto"/>
                  </w:tcBorders>
                  <w:tcMar>
                    <w:left w:w="57" w:type="dxa"/>
                    <w:right w:w="57" w:type="dxa"/>
                  </w:tcMar>
                </w:tcPr>
                <w:p w:rsidR="00897368" w:rsidRPr="001C745C" w:rsidRDefault="00897368" w:rsidP="00897368">
                  <w:pP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・淡河環境センター</w:t>
                  </w:r>
                </w:p>
              </w:tc>
              <w:tc>
                <w:tcPr>
                  <w:tcW w:w="1638" w:type="pct"/>
                </w:tcPr>
                <w:p w:rsidR="00897368" w:rsidRPr="001C745C" w:rsidRDefault="00897368" w:rsidP="00897368">
                  <w:pP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淡河環境センター管理事務所</w:t>
                  </w:r>
                </w:p>
              </w:tc>
              <w:tc>
                <w:tcPr>
                  <w:tcW w:w="703" w:type="pct"/>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959-0715</w:t>
                  </w:r>
                </w:p>
              </w:tc>
              <w:tc>
                <w:tcPr>
                  <w:tcW w:w="752" w:type="pct"/>
                  <w:tcBorders>
                    <w:right w:val="single" w:sz="4" w:space="0" w:color="auto"/>
                  </w:tcBorders>
                </w:tcPr>
                <w:p w:rsidR="00897368" w:rsidRPr="001C745C" w:rsidRDefault="00897368" w:rsidP="00897368">
                  <w:pPr>
                    <w:rPr>
                      <w:rFonts w:ascii="UD デジタル 教科書体 NP-R" w:eastAsia="UD デジタル 教科書体 NP-R" w:hAnsiTheme="minorEastAsia"/>
                      <w:szCs w:val="18"/>
                    </w:rPr>
                  </w:pPr>
                </w:p>
              </w:tc>
            </w:tr>
            <w:tr w:rsidR="00897368" w:rsidRPr="001C745C" w:rsidTr="00897368">
              <w:tc>
                <w:tcPr>
                  <w:tcW w:w="1907" w:type="pct"/>
                  <w:tcBorders>
                    <w:left w:val="single" w:sz="4" w:space="0" w:color="auto"/>
                  </w:tcBorders>
                  <w:tcMar>
                    <w:left w:w="57" w:type="dxa"/>
                    <w:right w:w="57" w:type="dxa"/>
                  </w:tcMar>
                </w:tcPr>
                <w:p w:rsidR="00897368" w:rsidRPr="001C745C" w:rsidRDefault="00897368" w:rsidP="00897368">
                  <w:pPr>
                    <w:rPr>
                      <w:rFonts w:ascii="UD デジタル 教科書体 NP-R" w:eastAsia="UD デジタル 教科書体 NP-R" w:hAnsiTheme="minorEastAsia"/>
                      <w:szCs w:val="18"/>
                    </w:rPr>
                  </w:pPr>
                </w:p>
              </w:tc>
              <w:tc>
                <w:tcPr>
                  <w:tcW w:w="1638" w:type="pct"/>
                </w:tcPr>
                <w:p w:rsidR="00897368" w:rsidRPr="001C745C" w:rsidRDefault="00897368" w:rsidP="00897368">
                  <w:pPr>
                    <w:rPr>
                      <w:rFonts w:ascii="UD デジタル 教科書体 NP-R" w:eastAsia="UD デジタル 教科書体 NP-R" w:hAnsiTheme="minorEastAsia"/>
                      <w:szCs w:val="18"/>
                    </w:rPr>
                  </w:pPr>
                </w:p>
              </w:tc>
              <w:tc>
                <w:tcPr>
                  <w:tcW w:w="703" w:type="pct"/>
                </w:tcPr>
                <w:p w:rsidR="00897368" w:rsidRPr="001C745C" w:rsidRDefault="00897368" w:rsidP="00897368">
                  <w:pPr>
                    <w:rPr>
                      <w:rFonts w:ascii="UD デジタル 教科書体 NP-R" w:eastAsia="UD デジタル 教科書体 NP-R" w:hAnsiTheme="minorEastAsia"/>
                      <w:szCs w:val="18"/>
                    </w:rPr>
                  </w:pPr>
                </w:p>
              </w:tc>
              <w:tc>
                <w:tcPr>
                  <w:tcW w:w="752" w:type="pct"/>
                  <w:tcBorders>
                    <w:right w:val="single" w:sz="4" w:space="0" w:color="auto"/>
                  </w:tcBorders>
                </w:tcPr>
                <w:p w:rsidR="00897368" w:rsidRPr="001C745C" w:rsidRDefault="00897368" w:rsidP="00897368">
                  <w:pPr>
                    <w:rPr>
                      <w:rFonts w:ascii="UD デジタル 教科書体 NP-R" w:eastAsia="UD デジタル 教科書体 NP-R" w:hAnsiTheme="minorEastAsia"/>
                      <w:szCs w:val="18"/>
                    </w:rPr>
                  </w:pPr>
                </w:p>
              </w:tc>
            </w:tr>
          </w:tbl>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・構内再利用　　（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・他現場に搬入　（　　　　　　　　　　　　　　　）</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詳細は監督員の指示による。</w:t>
            </w:r>
          </w:p>
          <w:p w:rsidR="00897368" w:rsidRPr="001C745C" w:rsidRDefault="00897368" w:rsidP="00897368">
            <w:pPr>
              <w:spacing w:beforeLines="20" w:before="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○請負人は、建設発生土を</w:t>
            </w:r>
            <w:r w:rsidRPr="001C745C">
              <w:rPr>
                <w:rFonts w:ascii="UD デジタル 教科書体 NP-R" w:eastAsia="UD デジタル 教科書体 NP-R" w:hAnsiTheme="minorEastAsia" w:hint="eastAsia"/>
                <w:szCs w:val="18"/>
              </w:rPr>
              <w:t>再生資源利用</w:t>
            </w:r>
            <w:r w:rsidRPr="001C745C">
              <w:rPr>
                <w:rFonts w:ascii="UD デジタル 教科書体 NP-R" w:eastAsia="UD デジタル 教科書体 NP-R" w:hint="eastAsia"/>
                <w:szCs w:val="18"/>
              </w:rPr>
              <w:t>計画に記載した搬出先へ搬出したときは、速やかに搬出先の管理者（搬出先が工事現場の場合、当該工事現場の元請業者等）に受領書（電磁的記録も可）の交付を求め、受領書に記載された搬出先の名称及び所在地が</w:t>
            </w:r>
            <w:r w:rsidRPr="001C745C">
              <w:rPr>
                <w:rFonts w:ascii="UD デジタル 教科書体 NP-R" w:eastAsia="UD デジタル 教科書体 NP-R" w:hAnsiTheme="minorEastAsia" w:hint="eastAsia"/>
                <w:szCs w:val="18"/>
              </w:rPr>
              <w:t>再生資源利用</w:t>
            </w:r>
            <w:r w:rsidRPr="001C745C">
              <w:rPr>
                <w:rFonts w:ascii="UD デジタル 教科書体 NP-R" w:eastAsia="UD デジタル 教科書体 NP-R" w:hint="eastAsia"/>
                <w:szCs w:val="18"/>
              </w:rPr>
              <w:t>計画と一致することを確認するとともに、受領書又はその写しを保存（建設工事の完了日から５年を経過する日まで）すること。</w:t>
            </w:r>
          </w:p>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○請負人は、建設発生土を再生資源利用計画に記載した搬入元から搬入したときは、搬入元の管理者（搬入元が工事現場の場合は、当該工事現場の元請業者等）に対し、速やかに受領書を交付すること。</w:t>
            </w:r>
          </w:p>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○搬出元と搬出先が同一の者である場合には、搬出先に搬出したことを証する書面（土砂搬出及び受領証明書）を作成し受領書と見なす。</w:t>
            </w:r>
          </w:p>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搬出先から受領書の交付が得られない場合においては、請負人は、あらかじめ搬出先の所在地や搬出量、搬出完了日を記録しておくこと。また、土砂搬出を他の者に委託して行う場合には、ダンプトラックごとの管理券や運行記録など搬出を証する書類を保存しておくこと</w:t>
            </w:r>
          </w:p>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請負人が建設現場等からの土砂搬出を他の者に委託しようとするときは、適正な搬出先に搬出されるよう、委託を受けた搬出者に対して作成した再生資源利用計画および確認結果を通知すること。なお、搬出先側がトラック運送事業者に委託し搬出する場合には、請負人からの通知は要しない。</w:t>
            </w:r>
          </w:p>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〇請負人は、建設発生土を計画に記載した搬出先から他の搬出先へ搬出されたときは、速やかに、当該地の搬出先への搬出に関する書面（受領書と同じ事項）を作成し、建設工事の完了日から５年を経過する日まで保存すること。建設発生土が更に他の搬出先へ搬出されたときも同様とする。（神戸市管理の処分地（※）または国土交通省のストックヤード運営事業者登録簿に登録されたストックヤードを除く。）</w:t>
            </w:r>
          </w:p>
          <w:p w:rsidR="00897368" w:rsidRPr="001C745C" w:rsidRDefault="00897368" w:rsidP="00897368">
            <w:pPr>
              <w:spacing w:beforeLines="20" w:before="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（※）神戸市管理の処分地：ポートアイランド沖（神戸空港島）、淡河環境センター、布施畑環境センター</w:t>
            </w:r>
          </w:p>
          <w:p w:rsidR="00897368" w:rsidRPr="001C745C" w:rsidRDefault="00897368" w:rsidP="00897368">
            <w:pPr>
              <w:spacing w:beforeLines="20" w:before="72" w:afterLines="20" w:after="72"/>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hyperlink r:id="rId131" w:history="1">
              <w:r w:rsidRPr="001C745C">
                <w:rPr>
                  <w:rStyle w:val="af6"/>
                  <w:rFonts w:ascii="UD デジタル 教科書体 NP-R" w:eastAsia="UD デジタル 教科書体 NP-R" w:hint="eastAsia"/>
                  <w:szCs w:val="18"/>
                </w:rPr>
                <w:t>土砂受領書の様式（市HP）</w:t>
              </w:r>
            </w:hyperlink>
            <w:r w:rsidRPr="001C745C">
              <w:rPr>
                <w:rFonts w:ascii="UD デジタル 教科書体 NP-R" w:eastAsia="UD デジタル 教科書体 NP-R" w:hAnsiTheme="majorEastAsia" w:hint="eastAsia"/>
                <w:szCs w:val="18"/>
              </w:rPr>
              <w:t xml:space="preserve"> </w:t>
            </w:r>
          </w:p>
        </w:tc>
      </w:tr>
      <w:tr w:rsidR="00897368" w:rsidRPr="001C745C" w:rsidTr="00897368">
        <w:trPr>
          <w:trHeight w:val="283"/>
        </w:trPr>
        <w:tc>
          <w:tcPr>
            <w:tcW w:w="10856"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3節　山留め</w:t>
            </w:r>
          </w:p>
        </w:tc>
      </w:tr>
      <w:tr w:rsidR="00897368" w:rsidRPr="001C745C" w:rsidTr="00897368">
        <w:trPr>
          <w:trHeight w:val="238"/>
        </w:trPr>
        <w:tc>
          <w:tcPr>
            <w:tcW w:w="1843" w:type="dxa"/>
            <w:tcBorders>
              <w:top w:val="single" w:sz="4" w:space="0" w:color="auto"/>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・地盤の設計用支持力</w:t>
            </w:r>
          </w:p>
        </w:tc>
        <w:tc>
          <w:tcPr>
            <w:tcW w:w="9013" w:type="dxa"/>
            <w:tcBorders>
              <w:top w:val="single" w:sz="4" w:space="0" w:color="auto"/>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長期（　　） kN/m2</w:t>
            </w:r>
          </w:p>
          <w:p w:rsidR="00897368" w:rsidRPr="001C745C" w:rsidRDefault="00897368" w:rsidP="00897368">
            <w:pPr>
              <w:spacing w:afterLines="20" w:after="72"/>
              <w:rPr>
                <w:rFonts w:ascii="UD デジタル 教科書体 NP-R" w:eastAsia="UD デジタル 教科書体 NP-R"/>
                <w:color w:val="FF0000"/>
                <w:szCs w:val="18"/>
              </w:rPr>
            </w:pPr>
            <w:r w:rsidRPr="001C745C">
              <w:rPr>
                <w:rFonts w:ascii="UD デジタル 教科書体 NP-R" w:eastAsia="UD デジタル 教科書体 NP-R" w:hint="eastAsia"/>
                <w:szCs w:val="18"/>
              </w:rPr>
              <w:t>・地盤調査報告書による</w:t>
            </w:r>
          </w:p>
        </w:tc>
      </w:tr>
      <w:tr w:rsidR="00897368" w:rsidRPr="001C745C" w:rsidTr="00897368">
        <w:trPr>
          <w:trHeight w:val="341"/>
        </w:trPr>
        <w:tc>
          <w:tcPr>
            <w:tcW w:w="1843" w:type="dxa"/>
            <w:tcBorders>
              <w:top w:val="single" w:sz="4" w:space="0" w:color="auto"/>
              <w:left w:val="single" w:sz="4" w:space="0" w:color="auto"/>
              <w:bottom w:val="single" w:sz="4" w:space="0" w:color="auto"/>
            </w:tcBorders>
          </w:tcPr>
          <w:p w:rsidR="00897368" w:rsidRPr="001C745C" w:rsidRDefault="00897368" w:rsidP="00897368">
            <w:pPr>
              <w:ind w:left="270" w:hangingChars="150" w:hanging="270"/>
              <w:rPr>
                <w:rStyle w:val="af6"/>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・山留め</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32" w:anchor="page=20" w:history="1">
              <w:r w:rsidRPr="001C745C">
                <w:rPr>
                  <w:rStyle w:val="af6"/>
                  <w:rFonts w:ascii="UD デジタル 教科書体 NP-R" w:eastAsia="UD デジタル 教科書体 NP-R" w:hAnsiTheme="majorEastAsia" w:hint="eastAsia"/>
                  <w:szCs w:val="18"/>
                </w:rPr>
                <w:t>標仕3.3.1～3</w:t>
              </w:r>
            </w:hyperlink>
            <w:r w:rsidRPr="001C745C">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地盤の掘削する箇所の土質に見合った勾配を保って掘削できる場合を除き、掘削の深さが1.5mを超える場合には、山留めを行うものとする。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構造その他：・図示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山留めの存置</w:t>
            </w:r>
          </w:p>
          <w:p w:rsidR="00897368" w:rsidRPr="001C745C" w:rsidRDefault="00897368" w:rsidP="00897368">
            <w:pPr>
              <w:spacing w:afterLines="20" w:after="72"/>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・しない（抜き跡の処理　　・　　　　　　　　　　　　　）　　　・する</w:t>
            </w:r>
          </w:p>
        </w:tc>
      </w:tr>
    </w:tbl>
    <w:p w:rsidR="00C224C0" w:rsidRPr="001C745C" w:rsidRDefault="00897368" w:rsidP="00897368">
      <w:pPr>
        <w:spacing w:line="120" w:lineRule="exact"/>
        <w:rPr>
          <w:rFonts w:ascii="UD デジタル 教科書体 NP-R" w:eastAsia="UD デジタル 教科書体 NP-R"/>
        </w:rPr>
      </w:pPr>
      <w:r w:rsidRPr="001C745C">
        <w:rPr>
          <w:rFonts w:ascii="UD デジタル 教科書体 NP-R" w:eastAsia="UD デジタル 教科書体 NP-R" w:hint="eastAsia"/>
        </w:rPr>
        <w:lastRenderedPageBreak/>
        <w:br w:type="column"/>
      </w:r>
    </w:p>
    <w:p w:rsidR="00897368" w:rsidRPr="001C745C" w:rsidRDefault="00897368" w:rsidP="00897368">
      <w:pPr>
        <w:pStyle w:val="1"/>
      </w:pPr>
      <w:bookmarkStart w:id="11" w:name="_Toc233206450"/>
      <w:r w:rsidRPr="001C745C">
        <w:rPr>
          <w:rFonts w:hint="eastAsia"/>
        </w:rPr>
        <w:t>3章3節　地業工事</w:t>
      </w:r>
      <w:r w:rsidR="002613D9" w:rsidRPr="00A838B0">
        <w:rPr>
          <w:rFonts w:hint="eastAsia"/>
          <w:sz w:val="21"/>
          <w:szCs w:val="21"/>
        </w:rPr>
        <w:t>【標準仕様書４章[地業工事]に</w:t>
      </w:r>
      <w:r w:rsidR="001F6424" w:rsidRPr="00A838B0">
        <w:rPr>
          <w:rFonts w:hint="eastAsia"/>
          <w:sz w:val="21"/>
          <w:szCs w:val="21"/>
        </w:rPr>
        <w:t>よる</w:t>
      </w:r>
      <w:r w:rsidR="002613D9" w:rsidRPr="00A838B0">
        <w:rPr>
          <w:rFonts w:hint="eastAsia"/>
          <w:sz w:val="21"/>
          <w:szCs w:val="21"/>
        </w:rPr>
        <w:t>】</w:t>
      </w:r>
      <w:bookmarkEnd w:id="11"/>
    </w:p>
    <w:tbl>
      <w:tblPr>
        <w:tblStyle w:val="af5"/>
        <w:tblW w:w="10943" w:type="dxa"/>
        <w:tblLook w:val="04A0" w:firstRow="1" w:lastRow="0" w:firstColumn="1" w:lastColumn="0" w:noHBand="0" w:noVBand="1"/>
      </w:tblPr>
      <w:tblGrid>
        <w:gridCol w:w="1838"/>
        <w:gridCol w:w="9105"/>
      </w:tblGrid>
      <w:tr w:rsidR="00897368" w:rsidRPr="001C745C" w:rsidTr="00897368">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897368" w:rsidRPr="001C745C" w:rsidRDefault="00897368" w:rsidP="00897368">
            <w:pPr>
              <w:ind w:left="300" w:hangingChars="150" w:hanging="300"/>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897368" w:rsidRPr="001C745C" w:rsidRDefault="00897368" w:rsidP="00897368">
            <w:pPr>
              <w:jc w:val="center"/>
              <w:rPr>
                <w:rFonts w:ascii="UD デジタル 教科書体 NP-R" w:eastAsia="UD デジタル 教科書体 NP-R" w:hAnsiTheme="majorEastAsia"/>
                <w:b/>
                <w:sz w:val="20"/>
                <w:szCs w:val="20"/>
              </w:rPr>
            </w:pPr>
            <w:r w:rsidRPr="001C745C">
              <w:rPr>
                <w:rFonts w:ascii="UD デジタル 教科書体 NP-R" w:eastAsia="UD デジタル 教科書体 NP-R" w:hint="eastAsia"/>
                <w:sz w:val="20"/>
                <w:szCs w:val="20"/>
              </w:rPr>
              <w:t>特記事項</w:t>
            </w:r>
          </w:p>
        </w:tc>
      </w:tr>
      <w:tr w:rsidR="00897368" w:rsidRPr="001C745C" w:rsidTr="0089736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１節　共通事項</w:t>
            </w:r>
          </w:p>
        </w:tc>
      </w:tr>
      <w:tr w:rsidR="00897368" w:rsidRPr="001C745C" w:rsidTr="00897368">
        <w:trPr>
          <w:trHeight w:val="283"/>
        </w:trPr>
        <w:tc>
          <w:tcPr>
            <w:tcW w:w="1838" w:type="dxa"/>
            <w:tcBorders>
              <w:top w:val="single" w:sz="4" w:space="0" w:color="auto"/>
              <w:left w:val="single" w:sz="4" w:space="0" w:color="auto"/>
              <w:bottom w:val="single" w:sz="4" w:space="0" w:color="auto"/>
            </w:tcBorders>
            <w:shd w:val="clear" w:color="auto" w:fill="auto"/>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※施工一般</w:t>
            </w:r>
          </w:p>
        </w:tc>
        <w:tc>
          <w:tcPr>
            <w:tcW w:w="9105" w:type="dxa"/>
            <w:tcBorders>
              <w:top w:val="single" w:sz="4" w:space="0" w:color="auto"/>
              <w:left w:val="single" w:sz="4" w:space="0" w:color="auto"/>
              <w:bottom w:val="single" w:sz="4" w:space="0" w:color="auto"/>
            </w:tcBorders>
            <w:shd w:val="clear" w:color="auto" w:fill="auto"/>
          </w:tcPr>
          <w:p w:rsidR="00897368" w:rsidRPr="001C745C" w:rsidRDefault="00897368" w:rsidP="00897368">
            <w:pPr>
              <w:rPr>
                <w:rFonts w:ascii="UD デジタル 教科書体 NP-R" w:eastAsia="UD デジタル 教科書体 NP-R"/>
                <w:kern w:val="0"/>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kern w:val="0"/>
                <w:szCs w:val="18"/>
              </w:rPr>
              <w:t>設計変更の取扱</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kern w:val="0"/>
                <w:szCs w:val="18"/>
              </w:rPr>
              <w:t>・既製コンクリート杭地業、鋼杭地業の場合</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施工手間の変更数量が設計数量の総延長の±3%以内の場合は、くい本体、くい頭処理以外については設計変更の対象としない。安定液と杭周固定液は原則として兼用する。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・場所打ちコンクリート杭地業の場合</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下記3条件の全てに適合するものは、設計変更の対象としない。</w:t>
            </w:r>
          </w:p>
          <w:p w:rsidR="00897368" w:rsidRPr="001C745C" w:rsidRDefault="00897368" w:rsidP="0089736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(1)変更くい長は設計くい長より各くいが0.5m以内の増減であること。</w:t>
            </w:r>
          </w:p>
          <w:p w:rsidR="00897368" w:rsidRPr="001C745C" w:rsidRDefault="00897368" w:rsidP="0089736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(2)変更くい数は設計くい全数の1/3以内であること。</w:t>
            </w:r>
          </w:p>
          <w:p w:rsidR="00897368" w:rsidRPr="001C745C" w:rsidRDefault="00897368" w:rsidP="00897368">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(3)変更による金額の増減がくい打ち直接の1%以内であること。</w:t>
            </w:r>
          </w:p>
        </w:tc>
      </w:tr>
      <w:tr w:rsidR="00897368" w:rsidRPr="001C745C" w:rsidTr="0089736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2節 試験及び報告書</w:t>
            </w:r>
          </w:p>
        </w:tc>
      </w:tr>
      <w:tr w:rsidR="00897368" w:rsidRPr="001C745C" w:rsidTr="00897368">
        <w:trPr>
          <w:trHeight w:val="341"/>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・試験杭</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33" w:anchor="page=21" w:history="1">
              <w:r w:rsidRPr="001C745C">
                <w:rPr>
                  <w:rStyle w:val="af6"/>
                  <w:rFonts w:ascii="UD デジタル 教科書体 NP-R" w:eastAsia="UD デジタル 教科書体 NP-R" w:hAnsiTheme="majorEastAsia" w:hint="eastAsia"/>
                  <w:szCs w:val="18"/>
                </w:rPr>
                <w:t>標仕4.2.2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(1)試験杭の位置、本数及び寸法</w:t>
            </w:r>
          </w:p>
          <w:p w:rsidR="00897368" w:rsidRPr="001C745C" w:rsidRDefault="00897368" w:rsidP="00897368">
            <w:pPr>
              <w:spacing w:afterLines="20" w:after="72"/>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rPr>
          <w:trHeight w:val="341"/>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・杭の載荷試験</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34" w:anchor="page=21" w:history="1">
              <w:r w:rsidRPr="001C745C">
                <w:rPr>
                  <w:rStyle w:val="af6"/>
                  <w:rFonts w:ascii="UD デジタル 教科書体 NP-R" w:eastAsia="UD デジタル 教科書体 NP-R" w:hAnsiTheme="majorEastAsia" w:hint="eastAsia"/>
                  <w:szCs w:val="18"/>
                </w:rPr>
                <w:t>標仕4.2.3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(1)試験の種類</w:t>
            </w:r>
          </w:p>
          <w:p w:rsidR="00897368" w:rsidRPr="001C745C" w:rsidRDefault="00897368" w:rsidP="0089736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・鉛直載荷試験　※構造図による　　　・下記の試験方法による</w:t>
            </w:r>
          </w:p>
          <w:p w:rsidR="00897368" w:rsidRPr="001C745C" w:rsidRDefault="00897368" w:rsidP="00897368">
            <w:pPr>
              <w:ind w:leftChars="850" w:left="1530"/>
              <w:rPr>
                <w:rFonts w:ascii="UD デジタル 教科書体 NP-R" w:eastAsia="UD デジタル 教科書体 NP-R"/>
                <w:szCs w:val="18"/>
              </w:rPr>
            </w:pPr>
            <w:r w:rsidRPr="001C745C">
              <w:rPr>
                <w:rFonts w:ascii="UD デジタル 教科書体 NP-R" w:eastAsia="UD デジタル 教科書体 NP-R" w:hint="eastAsia"/>
                <w:szCs w:val="18"/>
              </w:rPr>
              <w:t>・押込み試験　　　　・先端載荷試験　　　・引抜き試験</w:t>
            </w:r>
          </w:p>
          <w:p w:rsidR="00897368" w:rsidRPr="001C745C" w:rsidRDefault="00897368" w:rsidP="00897368">
            <w:pPr>
              <w:ind w:leftChars="850" w:left="153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・鉛直交番載荷試験　・急速載荷試験　　・衝撃載荷試験　　　・　　　</w:t>
            </w:r>
          </w:p>
          <w:p w:rsidR="00897368" w:rsidRPr="001C745C" w:rsidRDefault="00897368" w:rsidP="0089736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・水平載荷試験　※構造図による　　　・下記の試験方法による</w:t>
            </w:r>
          </w:p>
          <w:p w:rsidR="00897368" w:rsidRPr="001C745C" w:rsidRDefault="00897368" w:rsidP="00897368">
            <w:pPr>
              <w:ind w:leftChars="850" w:left="1530"/>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載荷</w:t>
            </w:r>
            <w:r w:rsidRPr="001C745C">
              <w:rPr>
                <w:rFonts w:ascii="UD デジタル 教科書体 NP-R" w:eastAsia="UD デジタル 教科書体 NP-R" w:hint="eastAsia"/>
                <w:szCs w:val="18"/>
              </w:rPr>
              <w:t>パターン：　・一方向載荷　　　　・正負交番</w:t>
            </w:r>
            <w:r w:rsidRPr="001C745C">
              <w:rPr>
                <w:rFonts w:ascii="UD デジタル 教科書体 NP-R" w:eastAsia="UD デジタル 教科書体 NP-R" w:hAnsiTheme="majorEastAsia" w:hint="eastAsia"/>
                <w:szCs w:val="18"/>
              </w:rPr>
              <w:t>載荷</w:t>
            </w:r>
          </w:p>
          <w:p w:rsidR="00897368" w:rsidRPr="001C745C" w:rsidRDefault="00897368" w:rsidP="00897368">
            <w:pPr>
              <w:ind w:leftChars="850" w:left="1530"/>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載荷</w:t>
            </w:r>
            <w:r w:rsidRPr="001C745C">
              <w:rPr>
                <w:rFonts w:ascii="UD デジタル 教科書体 NP-R" w:eastAsia="UD デジタル 教科書体 NP-R" w:hint="eastAsia"/>
                <w:szCs w:val="18"/>
              </w:rPr>
              <w:t>方式　　：　・段階</w:t>
            </w:r>
            <w:r w:rsidRPr="001C745C">
              <w:rPr>
                <w:rFonts w:ascii="UD デジタル 教科書体 NP-R" w:eastAsia="UD デジタル 教科書体 NP-R" w:hAnsiTheme="majorEastAsia" w:hint="eastAsia"/>
                <w:szCs w:val="18"/>
              </w:rPr>
              <w:t>載荷</w:t>
            </w:r>
            <w:r w:rsidRPr="001C745C">
              <w:rPr>
                <w:rFonts w:ascii="UD デジタル 教科書体 NP-R" w:eastAsia="UD デジタル 教科書体 NP-R" w:hint="eastAsia"/>
                <w:szCs w:val="18"/>
              </w:rPr>
              <w:t>方式　　　・連続</w:t>
            </w:r>
            <w:r w:rsidRPr="001C745C">
              <w:rPr>
                <w:rFonts w:ascii="UD デジタル 教科書体 NP-R" w:eastAsia="UD デジタル 教科書体 NP-R" w:hAnsiTheme="majorEastAsia" w:hint="eastAsia"/>
                <w:szCs w:val="18"/>
              </w:rPr>
              <w:t>載荷</w:t>
            </w:r>
            <w:r w:rsidRPr="001C745C">
              <w:rPr>
                <w:rFonts w:ascii="UD デジタル 教科書体 NP-R" w:eastAsia="UD デジタル 教科書体 NP-R" w:hint="eastAsia"/>
                <w:szCs w:val="18"/>
              </w:rPr>
              <w:t>方式</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(2)試験杭の位置、本数及び</w:t>
            </w:r>
            <w:r w:rsidRPr="001C745C">
              <w:rPr>
                <w:rFonts w:ascii="UD デジタル 教科書体 NP-R" w:eastAsia="UD デジタル 教科書体 NP-R" w:hAnsiTheme="majorEastAsia" w:hint="eastAsia"/>
                <w:szCs w:val="18"/>
              </w:rPr>
              <w:t>載荷</w:t>
            </w:r>
            <w:r w:rsidRPr="001C745C">
              <w:rPr>
                <w:rFonts w:ascii="UD デジタル 教科書体 NP-R" w:eastAsia="UD デジタル 教科書体 NP-R" w:hint="eastAsia"/>
                <w:szCs w:val="18"/>
              </w:rPr>
              <w:t>荷重</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(3)報告書の記載事項</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※本特記及び図面等に記載なき事項は、</w:t>
            </w:r>
            <w:hyperlink r:id="rId135" w:history="1">
              <w:r w:rsidRPr="001C745C">
                <w:rPr>
                  <w:rStyle w:val="af6"/>
                  <w:rFonts w:ascii="UD デジタル 教科書体 NP-R" w:eastAsia="UD デジタル 教科書体 NP-R" w:hint="eastAsia"/>
                  <w:szCs w:val="18"/>
                </w:rPr>
                <w:t>国土交通省大臣官房営繕部｢敷地調査共通仕様書｣</w:t>
              </w:r>
            </w:hyperlink>
            <w:r w:rsidRPr="001C745C">
              <w:rPr>
                <w:rFonts w:ascii="UD デジタル 教科書体 NP-R" w:eastAsia="UD デジタル 教科書体 NP-R" w:hint="eastAsia"/>
                <w:szCs w:val="18"/>
              </w:rPr>
              <w:t>最新版による。</w:t>
            </w:r>
          </w:p>
          <w:p w:rsidR="00897368" w:rsidRPr="001C745C" w:rsidRDefault="00897368"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※試験結果報告書1部を監督員に提出する。</w:t>
            </w:r>
          </w:p>
        </w:tc>
      </w:tr>
      <w:tr w:rsidR="00897368" w:rsidRPr="001C745C" w:rsidTr="00897368">
        <w:trPr>
          <w:trHeight w:val="341"/>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・地盤の載荷試験</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36" w:anchor="page=22" w:history="1">
              <w:r w:rsidRPr="001C745C">
                <w:rPr>
                  <w:rStyle w:val="af6"/>
                  <w:rFonts w:ascii="UD デジタル 教科書体 NP-R" w:eastAsia="UD デジタル 教科書体 NP-R" w:hAnsiTheme="majorEastAsia" w:hint="eastAsia"/>
                  <w:szCs w:val="18"/>
                </w:rPr>
                <w:t>標仕4.2.4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(1)平板載荷試験　　　　 ：　※構造図による　　・行う　　・行わない</w:t>
            </w:r>
          </w:p>
          <w:p w:rsidR="00897368" w:rsidRPr="001C745C" w:rsidRDefault="00897368" w:rsidP="0089736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載荷試験の方法　　 ：　※構造図による　　・</w:t>
            </w:r>
            <w:hyperlink r:id="rId137" w:history="1">
              <w:r w:rsidRPr="001C745C">
                <w:rPr>
                  <w:rStyle w:val="af6"/>
                  <w:rFonts w:ascii="UD デジタル 教科書体 NP-R" w:eastAsia="UD デジタル 教科書体 NP-R" w:hint="eastAsia"/>
                  <w:szCs w:val="18"/>
                </w:rPr>
                <w:t>地盤工学会基準JGS1521-2012</w:t>
              </w:r>
            </w:hyperlink>
            <w:r w:rsidRPr="001C745C">
              <w:rPr>
                <w:rFonts w:ascii="UD デジタル 教科書体 NP-R" w:eastAsia="UD デジタル 教科書体 NP-R" w:hint="eastAsia"/>
                <w:szCs w:val="18"/>
              </w:rPr>
              <w:t>による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(2)試験位置及び載荷荷重　:　※構造図による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(4)報告書の記載事項　　　:　※構造図による　　・</w:t>
            </w:r>
          </w:p>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※本特記及び図面等に記載なき事項は、</w:t>
            </w:r>
            <w:hyperlink r:id="rId138" w:history="1">
              <w:r w:rsidRPr="001C745C">
                <w:rPr>
                  <w:rStyle w:val="af6"/>
                  <w:rFonts w:ascii="UD デジタル 教科書体 NP-R" w:eastAsia="UD デジタル 教科書体 NP-R" w:hint="eastAsia"/>
                  <w:szCs w:val="18"/>
                </w:rPr>
                <w:t>国土交通省大臣官房営繕部｢敷地調査共通仕様書｣</w:t>
              </w:r>
            </w:hyperlink>
            <w:r w:rsidRPr="001C745C">
              <w:rPr>
                <w:rFonts w:ascii="UD デジタル 教科書体 NP-R" w:eastAsia="UD デジタル 教科書体 NP-R" w:hint="eastAsia"/>
                <w:szCs w:val="18"/>
              </w:rPr>
              <w:t>最新版による。</w:t>
            </w:r>
          </w:p>
          <w:p w:rsidR="00897368" w:rsidRPr="001C745C" w:rsidRDefault="00897368"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※試験結果報告書1部を監督員に提出する。</w:t>
            </w:r>
          </w:p>
        </w:tc>
      </w:tr>
      <w:tr w:rsidR="00897368" w:rsidRPr="001C745C" w:rsidTr="00897368">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3節 既製コンクリート杭地業</w:t>
            </w:r>
          </w:p>
        </w:tc>
      </w:tr>
      <w:tr w:rsidR="00897368" w:rsidRPr="001C745C" w:rsidTr="00897368">
        <w:trPr>
          <w:trHeight w:val="341"/>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39" w:anchor="page=22" w:history="1">
              <w:r w:rsidRPr="001C745C">
                <w:rPr>
                  <w:rStyle w:val="af6"/>
                  <w:rFonts w:ascii="UD デジタル 教科書体 NP-R" w:eastAsia="UD デジタル 教科書体 NP-R" w:hAnsiTheme="majorEastAsia" w:hint="eastAsia"/>
                  <w:szCs w:val="18"/>
                </w:rPr>
                <w:t>標仕4.3.1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(2)工法の種類</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・セメントミルク工法</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noProof/>
                <w:szCs w:val="18"/>
              </w:rPr>
              <mc:AlternateContent>
                <mc:Choice Requires="wps">
                  <w:drawing>
                    <wp:anchor distT="0" distB="0" distL="114300" distR="114300" simplePos="0" relativeHeight="251673600" behindDoc="0" locked="0" layoutInCell="1" allowOverlap="1" wp14:anchorId="51676FDD" wp14:editId="083B5C36">
                      <wp:simplePos x="0" y="0"/>
                      <wp:positionH relativeFrom="column">
                        <wp:posOffset>1210310</wp:posOffset>
                      </wp:positionH>
                      <wp:positionV relativeFrom="paragraph">
                        <wp:posOffset>20320</wp:posOffset>
                      </wp:positionV>
                      <wp:extent cx="1895475" cy="419100"/>
                      <wp:effectExtent l="0" t="0" r="28575" b="19050"/>
                      <wp:wrapNone/>
                      <wp:docPr id="2814" name="大かっこ 2814"/>
                      <wp:cNvGraphicFramePr/>
                      <a:graphic xmlns:a="http://schemas.openxmlformats.org/drawingml/2006/main">
                        <a:graphicData uri="http://schemas.microsoft.com/office/word/2010/wordprocessingShape">
                          <wps:wsp>
                            <wps:cNvSpPr/>
                            <wps:spPr>
                              <a:xfrm>
                                <a:off x="0" y="0"/>
                                <a:ext cx="1895475" cy="419100"/>
                              </a:xfrm>
                              <a:prstGeom prst="bracketPair">
                                <a:avLst>
                                  <a:gd name="adj" fmla="val 9849"/>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02F17D9"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大かっこ 2814" o:spid="_x0000_s1026" type="#_x0000_t185" style="position:absolute;left:0;text-align:left;margin-left:95.3pt;margin-top:1.6pt;width:149.25pt;height:33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" adj="2127" strokecolor="black [3200]" strokeweight=".5pt">
                      <v:stroke joinstyle="miter"/>
                    </v:shape>
                  </w:pict>
                </mc:Fallback>
              </mc:AlternateContent>
            </w:r>
            <w:r w:rsidRPr="001C745C">
              <w:rPr>
                <w:rFonts w:ascii="UD デジタル 教科書体 NP-R" w:eastAsia="UD デジタル 教科書体 NP-R" w:hint="eastAsia"/>
                <w:szCs w:val="18"/>
              </w:rPr>
              <w:t>・特定埋込杭工法　　・プレボーリング最終打撃工法</w:t>
            </w:r>
          </w:p>
          <w:p w:rsidR="00897368" w:rsidRPr="001C745C" w:rsidRDefault="00897368" w:rsidP="00897368">
            <w:pPr>
              <w:ind w:leftChars="1100" w:left="1980"/>
              <w:rPr>
                <w:rFonts w:ascii="UD デジタル 教科書体 NP-R" w:eastAsia="UD デジタル 教科書体 NP-R"/>
                <w:szCs w:val="18"/>
              </w:rPr>
            </w:pPr>
            <w:r w:rsidRPr="001C745C">
              <w:rPr>
                <w:rFonts w:ascii="UD デジタル 教科書体 NP-R" w:eastAsia="UD デジタル 教科書体 NP-R" w:hint="eastAsia"/>
                <w:szCs w:val="18"/>
              </w:rPr>
              <w:t>・プレボーリング拡大根固め工法</w:t>
            </w:r>
          </w:p>
          <w:p w:rsidR="00897368" w:rsidRPr="001C745C" w:rsidRDefault="00897368" w:rsidP="00897368">
            <w:pPr>
              <w:spacing w:afterLines="20" w:after="72"/>
              <w:ind w:leftChars="1100" w:left="1980"/>
              <w:rPr>
                <w:rFonts w:ascii="UD デジタル 教科書体 NP-R" w:eastAsia="UD デジタル 教科書体 NP-R"/>
                <w:szCs w:val="18"/>
              </w:rPr>
            </w:pPr>
            <w:r w:rsidRPr="001C745C">
              <w:rPr>
                <w:rFonts w:ascii="UD デジタル 教科書体 NP-R" w:eastAsia="UD デジタル 教科書体 NP-R" w:hint="eastAsia"/>
                <w:szCs w:val="18"/>
              </w:rPr>
              <w:t>・中堀り拡大根固め工法</w:t>
            </w:r>
          </w:p>
        </w:tc>
      </w:tr>
      <w:tr w:rsidR="00897368" w:rsidRPr="001C745C" w:rsidTr="00897368">
        <w:trPr>
          <w:trHeight w:val="341"/>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0" w:anchor="page=22" w:history="1">
              <w:r w:rsidRPr="001C745C">
                <w:rPr>
                  <w:rStyle w:val="af6"/>
                  <w:rFonts w:ascii="UD デジタル 教科書体 NP-R" w:eastAsia="UD デジタル 教科書体 NP-R" w:hAnsiTheme="majorEastAsia" w:hint="eastAsia"/>
                  <w:szCs w:val="18"/>
                </w:rPr>
                <w:t>標仕4.3.3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C15E51" w:rsidP="00897368">
            <w:pPr>
              <w:rPr>
                <w:rFonts w:ascii="UD デジタル 教科書体 NP-R" w:eastAsia="UD デジタル 教科書体 NP-R"/>
                <w:szCs w:val="18"/>
              </w:rPr>
            </w:pPr>
            <w:hyperlink r:id="rId141" w:history="1">
              <w:r w:rsidR="00897368" w:rsidRPr="001C745C">
                <w:rPr>
                  <w:rStyle w:val="af6"/>
                  <w:rFonts w:ascii="UD デジタル 教科書体 NP-R" w:eastAsia="UD デジタル 教科書体 NP-R" w:hint="eastAsia"/>
                  <w:szCs w:val="18"/>
                </w:rPr>
                <w:t>国交省告示第1113号（H13.7.2）第8</w:t>
              </w:r>
            </w:hyperlink>
            <w:r w:rsidR="00897368" w:rsidRPr="001C745C">
              <w:rPr>
                <w:rFonts w:ascii="UD デジタル 教科書体 NP-R" w:eastAsia="UD デジタル 教科書体 NP-R" w:hint="eastAsia"/>
                <w:szCs w:val="18"/>
              </w:rPr>
              <w:t xml:space="preserve"> に基づく品質を有する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(1)杭の種類、性能、曲げ強度による区分</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・遠心力高強度プレストレストコンクリート杭（PHC杭）</w:t>
            </w:r>
          </w:p>
          <w:p w:rsidR="00897368" w:rsidRPr="001C745C" w:rsidRDefault="00897368" w:rsidP="0089736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種別：　・構造図による　　・A種　　・B種　　・C種</w:t>
            </w:r>
          </w:p>
          <w:p w:rsidR="00897368" w:rsidRPr="001C745C" w:rsidRDefault="00897368" w:rsidP="0089736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曲げ強度：　・300　　・350　　・400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・外殻鋼管付きコンクリート杭（SC杭）</w:t>
            </w:r>
          </w:p>
          <w:p w:rsidR="00897368" w:rsidRPr="001C745C" w:rsidRDefault="00897368" w:rsidP="0089736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材質：　・構造図による　　･STK400　　･STK490　　･SKK400　　･SKK490　　</w:t>
            </w:r>
          </w:p>
          <w:p w:rsidR="00897368" w:rsidRPr="001C745C" w:rsidRDefault="00897368" w:rsidP="0089736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材厚（4.5～25㎜）：　・構造図による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・プレストレスト鉄筋コンクリート杭（PRC杭）</w:t>
            </w:r>
          </w:p>
          <w:p w:rsidR="00897368" w:rsidRPr="001C745C" w:rsidRDefault="00897368" w:rsidP="0089736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異形棒鋼（D13～D29）：　・構造図による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(2)杭の寸法、継手の箇所数、杭先端部の形状</w:t>
            </w:r>
          </w:p>
          <w:p w:rsidR="00897368" w:rsidRPr="001C745C" w:rsidRDefault="00897368" w:rsidP="0089736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径・長さ：　・構造図による　　・径　　　長さ</w:t>
            </w:r>
          </w:p>
          <w:p w:rsidR="00897368" w:rsidRPr="001C745C" w:rsidRDefault="00897368" w:rsidP="0089736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継手の箇所数：　・構造図による　　・</w:t>
            </w:r>
          </w:p>
          <w:p w:rsidR="00897368" w:rsidRPr="001C745C" w:rsidRDefault="00897368" w:rsidP="00897368">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杭先端部：　・構造図による　　・閉塞型　　・開放型</w:t>
            </w:r>
          </w:p>
        </w:tc>
      </w:tr>
      <w:tr w:rsidR="00897368" w:rsidRPr="001C745C" w:rsidTr="00897368">
        <w:trPr>
          <w:trHeight w:val="341"/>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・セメントミルク工法</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2" w:anchor="page=22" w:history="1">
              <w:r w:rsidRPr="001C745C">
                <w:rPr>
                  <w:rStyle w:val="af6"/>
                  <w:rFonts w:ascii="UD デジタル 教科書体 NP-R" w:eastAsia="UD デジタル 教科書体 NP-R" w:hAnsiTheme="majorEastAsia" w:hint="eastAsia"/>
                  <w:szCs w:val="18"/>
                </w:rPr>
                <w:t>標仕4.3.4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C15E51" w:rsidP="00897368">
            <w:pPr>
              <w:rPr>
                <w:rFonts w:ascii="UD デジタル 教科書体 NP-R" w:eastAsia="UD デジタル 教科書体 NP-R"/>
                <w:szCs w:val="18"/>
              </w:rPr>
            </w:pPr>
            <w:hyperlink r:id="rId143" w:anchor=":~:text=%E3%82%82%E3%81%AE%E3%81%A8%E3%81%99%E3%82%8B%E3%80%82-,7.4%C2%A0,%E3%81%8F%E3%81%84%E6%96%BD%E5%B7%A5,-7.4.1%C2%A0" w:history="1">
              <w:r w:rsidR="00897368" w:rsidRPr="001C745C">
                <w:rPr>
                  <w:rStyle w:val="af6"/>
                  <w:rFonts w:ascii="UD デジタル 教科書体 NP-R" w:eastAsia="UD デジタル 教科書体 NP-R" w:hint="eastAsia"/>
                  <w:szCs w:val="18"/>
                </w:rPr>
                <w:t>JIS A 7201（既製コンクリートくいの施工標準）</w:t>
              </w:r>
            </w:hyperlink>
            <w:r w:rsidR="00897368" w:rsidRPr="001C745C">
              <w:rPr>
                <w:rFonts w:ascii="UD デジタル 教科書体 NP-R" w:eastAsia="UD デジタル 教科書体 NP-R" w:hint="eastAsia"/>
                <w:szCs w:val="18"/>
              </w:rPr>
              <w:t>による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(3)支持層の位置及び土質</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(6)(ｱ)本杭の掘削深さ、杭の支持層への根入れ長さ及び杭の水平方向の位置ずれの精度</w:t>
            </w:r>
          </w:p>
          <w:p w:rsidR="00897368" w:rsidRPr="001C745C" w:rsidRDefault="00897368" w:rsidP="0089736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・構造図による</w:t>
            </w:r>
          </w:p>
          <w:p w:rsidR="00897368" w:rsidRPr="001C745C" w:rsidRDefault="00897368" w:rsidP="0089736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・水平方向のずれ D/4（Dは杭径）かつ100㎜以下　鉛直精度1/100以内</w:t>
            </w:r>
          </w:p>
          <w:p w:rsidR="00897368" w:rsidRPr="001C745C" w:rsidRDefault="00897368" w:rsidP="00897368">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上記の値を超えたものについては、監督員の指示により杭の増打ち、構造体の補強など適切な処置をする。</w:t>
            </w:r>
          </w:p>
          <w:p w:rsidR="00897368" w:rsidRPr="001C745C" w:rsidRDefault="00897368" w:rsidP="0089736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(ｺ)根固め液及び杭周固定液の管理試験</w:t>
            </w:r>
          </w:p>
          <w:p w:rsidR="00897368" w:rsidRPr="001C745C" w:rsidRDefault="00897368" w:rsidP="0089736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rPr>
          <w:trHeight w:val="341"/>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lastRenderedPageBreak/>
              <w:t>・特定埋込杭工法</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4" w:anchor="page=24" w:history="1">
              <w:r w:rsidRPr="001C745C">
                <w:rPr>
                  <w:rStyle w:val="af6"/>
                  <w:rFonts w:ascii="UD デジタル 教科書体 NP-R" w:eastAsia="UD デジタル 教科書体 NP-R" w:hAnsiTheme="majorEastAsia" w:hint="eastAsia"/>
                  <w:szCs w:val="18"/>
                </w:rPr>
                <w:t>標仕4.3.5</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C15E51" w:rsidP="00897368">
            <w:pPr>
              <w:rPr>
                <w:rFonts w:ascii="UD デジタル 教科書体 NP-R" w:eastAsia="UD デジタル 教科書体 NP-R"/>
                <w:szCs w:val="18"/>
              </w:rPr>
            </w:pPr>
            <w:hyperlink r:id="rId145" w:history="1">
              <w:r w:rsidR="00897368" w:rsidRPr="001C745C">
                <w:rPr>
                  <w:rStyle w:val="af6"/>
                  <w:rFonts w:ascii="UD デジタル 教科書体 NP-R" w:eastAsia="UD デジタル 教科書体 NP-R" w:hint="eastAsia"/>
                  <w:szCs w:val="18"/>
                </w:rPr>
                <w:t>国交省告示第1113号（H13.7.2）第6</w:t>
              </w:r>
            </w:hyperlink>
            <w:r w:rsidR="00897368" w:rsidRPr="001C745C">
              <w:rPr>
                <w:rFonts w:ascii="UD デジタル 教科書体 NP-R" w:eastAsia="UD デジタル 教科書体 NP-R" w:hint="eastAsia"/>
                <w:szCs w:val="18"/>
              </w:rPr>
              <w:t xml:space="preserve"> に基づく埋込杭工法</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(3)支持層の位置及び土質</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(4)杭の支持層への根入れ長さ及び杭の水平方向の位置ずれの精度</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・水平方向のずれ D/4（Dは杭径）かつ100㎜以下　鉛直精度1/100以内</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上記の値を超えたものについては、監督員の指示により杭の増打ち、構造体の補強など適切な処置をする。</w:t>
            </w:r>
          </w:p>
        </w:tc>
      </w:tr>
      <w:tr w:rsidR="00897368" w:rsidRPr="001C745C" w:rsidTr="00897368">
        <w:trPr>
          <w:trHeight w:val="341"/>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・継手</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6" w:anchor="page=24" w:history="1">
              <w:r w:rsidRPr="001C745C">
                <w:rPr>
                  <w:rStyle w:val="af6"/>
                  <w:rFonts w:ascii="UD デジタル 教科書体 NP-R" w:eastAsia="UD デジタル 教科書体 NP-R" w:hAnsiTheme="majorEastAsia" w:hint="eastAsia"/>
                  <w:szCs w:val="18"/>
                </w:rPr>
                <w:t>標仕4.3.6</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(1)継手の工法：　※構造図による　　・溶接継手　　・機械式継手</w:t>
            </w:r>
          </w:p>
        </w:tc>
      </w:tr>
      <w:tr w:rsidR="00897368" w:rsidRPr="001C745C" w:rsidTr="00897368">
        <w:trPr>
          <w:trHeight w:val="341"/>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・杭頭の処理等</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7" w:anchor="page=25" w:history="1">
              <w:r w:rsidRPr="001C745C">
                <w:rPr>
                  <w:rStyle w:val="af6"/>
                  <w:rFonts w:ascii="UD デジタル 教科書体 NP-R" w:eastAsia="UD デジタル 教科書体 NP-R" w:hAnsiTheme="majorEastAsia" w:hint="eastAsia"/>
                  <w:szCs w:val="18"/>
                </w:rPr>
                <w:t>標仕4.3.8</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(1)杭頭を切断する方法</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・外圧方式　　・ダイヤモンドカッター方式　　・</w:t>
            </w:r>
          </w:p>
          <w:p w:rsidR="00897368" w:rsidRPr="001C745C" w:rsidRDefault="00897368"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48" w:history="1">
              <w:r w:rsidRPr="001C745C">
                <w:rPr>
                  <w:rStyle w:val="af6"/>
                  <w:rFonts w:ascii="UD デジタル 教科書体 NP-R" w:eastAsia="UD デジタル 教科書体 NP-R" w:hint="eastAsia"/>
                  <w:szCs w:val="18"/>
                </w:rPr>
                <w:t>鉄筋コンクリート構造配筋標準図§4基礎(3)</w:t>
              </w:r>
            </w:hyperlink>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・A型　　※B型　　・配筋標準図に図示</w:t>
            </w:r>
          </w:p>
        </w:tc>
      </w:tr>
      <w:tr w:rsidR="00897368" w:rsidRPr="001C745C" w:rsidTr="00897368">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４節 鋼杭地業</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9" w:anchor="page=25" w:history="1">
              <w:r w:rsidRPr="001C745C">
                <w:rPr>
                  <w:rStyle w:val="af6"/>
                  <w:rFonts w:ascii="UD デジタル 教科書体 NP-R" w:eastAsia="UD デジタル 教科書体 NP-R" w:hAnsiTheme="majorEastAsia" w:hint="eastAsia"/>
                  <w:szCs w:val="18"/>
                </w:rPr>
                <w:t>標仕4.4.3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(1)鋼杭の材料　〔</w:t>
            </w:r>
            <w:hyperlink r:id="rId150" w:history="1">
              <w:r w:rsidRPr="001C745C">
                <w:rPr>
                  <w:rStyle w:val="af6"/>
                  <w:rFonts w:ascii="UD デジタル 教科書体 NP-R" w:eastAsia="UD デジタル 教科書体 NP-R" w:hint="eastAsia"/>
                  <w:szCs w:val="18"/>
                </w:rPr>
                <w:t>JIS A 5525</w:t>
              </w:r>
            </w:hyperlink>
            <w:r w:rsidRPr="001C745C">
              <w:rPr>
                <w:rFonts w:ascii="UD デジタル 教科書体 NP-R" w:eastAsia="UD デジタル 教科書体 NP-R" w:hint="eastAsia"/>
                <w:szCs w:val="18"/>
              </w:rPr>
              <w:t>（鋼管ぐい）、</w:t>
            </w:r>
            <w:hyperlink r:id="rId151" w:history="1">
              <w:r w:rsidRPr="001C745C">
                <w:rPr>
                  <w:rStyle w:val="af6"/>
                  <w:rFonts w:ascii="UD デジタル 教科書体 NP-R" w:eastAsia="UD デジタル 教科書体 NP-R" w:hint="eastAsia"/>
                  <w:szCs w:val="18"/>
                </w:rPr>
                <w:t>JIS A 5526</w:t>
              </w:r>
            </w:hyperlink>
            <w:r w:rsidRPr="001C745C">
              <w:rPr>
                <w:rFonts w:ascii="UD デジタル 教科書体 NP-R" w:eastAsia="UD デジタル 教科書体 NP-R" w:hint="eastAsia"/>
                <w:szCs w:val="18"/>
              </w:rPr>
              <w:t>（H形鋼ぐい）〕</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(2)溶接材料（</w:t>
            </w:r>
            <w:hyperlink r:id="rId152" w:anchor="page=77" w:history="1">
              <w:r w:rsidRPr="001C745C">
                <w:rPr>
                  <w:rStyle w:val="af6"/>
                  <w:rFonts w:ascii="UD デジタル 教科書体 NP-R" w:eastAsia="UD デジタル 教科書体 NP-R" w:hint="eastAsia"/>
                  <w:szCs w:val="18"/>
                </w:rPr>
                <w:t>標仕7.2.5(3)</w:t>
              </w:r>
            </w:hyperlink>
            <w:r w:rsidRPr="001C745C">
              <w:rPr>
                <w:rFonts w:ascii="UD デジタル 教科書体 NP-R" w:eastAsia="UD デジタル 教科書体 NP-R" w:hint="eastAsia"/>
                <w:szCs w:val="18"/>
              </w:rPr>
              <w:t>）</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・工法</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53" w:anchor="page=25" w:history="1">
              <w:r w:rsidRPr="001C745C">
                <w:rPr>
                  <w:rStyle w:val="af6"/>
                  <w:rFonts w:ascii="UD デジタル 教科書体 NP-R" w:eastAsia="UD デジタル 教科書体 NP-R" w:hAnsiTheme="majorEastAsia" w:hint="eastAsia"/>
                  <w:szCs w:val="18"/>
                </w:rPr>
                <w:t>標仕4.4.4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(3)支持層の位置及び土質</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(4)杭の支持層への根入れ長さ及び杭の水平方向の位置ずれの精度</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・水平方向のずれ D/4（Dは杭径）かつ100㎜以下　鉛直精度1/100以内</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上記の値を超えたものについては、監督員の指示により杭の増打ち、構造体の補強など適切な処置をする。</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・継手</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54" w:anchor="page=25" w:history="1">
              <w:r w:rsidRPr="001C745C">
                <w:rPr>
                  <w:rStyle w:val="af6"/>
                  <w:rFonts w:ascii="UD デジタル 教科書体 NP-R" w:eastAsia="UD デジタル 教科書体 NP-R" w:hAnsiTheme="majorEastAsia" w:hint="eastAsia"/>
                  <w:szCs w:val="18"/>
                </w:rPr>
                <w:t>標仕4.4.5</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(1)継手の工法：　※構造図による　　・溶接継手　　・機械式継手</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・杭頭の処理等</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55" w:anchor="page=26" w:history="1">
              <w:r w:rsidRPr="001C745C">
                <w:rPr>
                  <w:rStyle w:val="af6"/>
                  <w:rFonts w:ascii="UD デジタル 教科書体 NP-R" w:eastAsia="UD デジタル 教科書体 NP-R" w:hAnsiTheme="majorEastAsia" w:hint="eastAsia"/>
                  <w:szCs w:val="18"/>
                </w:rPr>
                <w:t>標仕4.4.6</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(1)杭頭を切断する方法</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・ガス切断工法　　・</w:t>
            </w:r>
          </w:p>
        </w:tc>
      </w:tr>
      <w:tr w:rsidR="00897368" w:rsidRPr="001C745C" w:rsidTr="00897368">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５節　場所打ちコンクリート杭地業</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56" w:anchor="page=26" w:history="1">
              <w:r w:rsidRPr="001C745C">
                <w:rPr>
                  <w:rStyle w:val="af6"/>
                  <w:rFonts w:ascii="UD デジタル 教科書体 NP-R" w:eastAsia="UD デジタル 教科書体 NP-R" w:hAnsiTheme="majorEastAsia" w:hint="eastAsia"/>
                  <w:szCs w:val="18"/>
                </w:rPr>
                <w:t>標仕4.5.1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(2)工法</w:t>
            </w:r>
          </w:p>
          <w:p w:rsidR="00897368" w:rsidRPr="001C745C" w:rsidRDefault="00897368" w:rsidP="00897368">
            <w:pPr>
              <w:ind w:leftChars="74" w:left="133"/>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・オールケーシング＜ベノト＞工法 </w:t>
            </w:r>
          </w:p>
          <w:p w:rsidR="00897368" w:rsidRPr="001C745C" w:rsidRDefault="00897368" w:rsidP="00897368">
            <w:pPr>
              <w:ind w:leftChars="74" w:left="133"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・表層ケーシング（　　　）m</w:t>
            </w:r>
          </w:p>
          <w:p w:rsidR="00897368" w:rsidRPr="001C745C" w:rsidRDefault="00897368" w:rsidP="00897368">
            <w:pPr>
              <w:ind w:leftChars="74" w:left="133"/>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・アースドリル工法 　　</w:t>
            </w:r>
          </w:p>
          <w:p w:rsidR="00897368" w:rsidRPr="001C745C" w:rsidRDefault="00897368" w:rsidP="00897368">
            <w:pPr>
              <w:ind w:leftChars="74" w:left="133"/>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・リバース工法 　</w:t>
            </w:r>
          </w:p>
          <w:p w:rsidR="00897368" w:rsidRPr="001C745C" w:rsidRDefault="00897368" w:rsidP="00897368">
            <w:pPr>
              <w:ind w:leftChars="74" w:left="133"/>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・場所打ち鋼管コンクリート杭 　　</w:t>
            </w:r>
          </w:p>
          <w:p w:rsidR="00897368" w:rsidRPr="001C745C" w:rsidRDefault="00897368" w:rsidP="00897368">
            <w:pPr>
              <w:ind w:leftChars="174" w:left="313"/>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建築基準法に基づき国土交通大臣が認定した工法 　</w:t>
            </w:r>
          </w:p>
          <w:p w:rsidR="00897368" w:rsidRPr="001C745C" w:rsidRDefault="00897368" w:rsidP="00897368">
            <w:pPr>
              <w:ind w:leftChars="74" w:left="133"/>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・拡底杭 　　</w:t>
            </w:r>
          </w:p>
          <w:p w:rsidR="00897368" w:rsidRPr="001C745C" w:rsidRDefault="00897368" w:rsidP="00897368">
            <w:pPr>
              <w:ind w:leftChars="174" w:left="313"/>
              <w:rPr>
                <w:rFonts w:ascii="UD デジタル 教科書体 NP-R" w:eastAsia="UD デジタル 教科書体 NP-R"/>
                <w:szCs w:val="18"/>
              </w:rPr>
            </w:pPr>
            <w:r w:rsidRPr="001C745C">
              <w:rPr>
                <w:rFonts w:ascii="UD デジタル 教科書体 NP-R" w:eastAsia="UD デジタル 教科書体 NP-R" w:hint="eastAsia"/>
                <w:szCs w:val="18"/>
              </w:rPr>
              <w:t>建築基準法に基づき国土交通大臣が認定した工法</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・材料その他</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57" w:anchor="page=26" w:history="1">
              <w:r w:rsidRPr="001C745C">
                <w:rPr>
                  <w:rStyle w:val="af6"/>
                  <w:rFonts w:ascii="UD デジタル 教科書体 NP-R" w:eastAsia="UD デジタル 教科書体 NP-R" w:hAnsiTheme="majorEastAsia" w:hint="eastAsia"/>
                  <w:szCs w:val="18"/>
                </w:rPr>
                <w:t>標仕4.5.4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(1)鉄筋</w:t>
            </w:r>
          </w:p>
          <w:p w:rsidR="00897368" w:rsidRPr="001C745C" w:rsidRDefault="00897368" w:rsidP="00897368">
            <w:pPr>
              <w:ind w:leftChars="50" w:left="90"/>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(ｱ)※</w:t>
            </w:r>
            <w:hyperlink r:id="rId158" w:anchor="page=32" w:history="1">
              <w:r w:rsidRPr="001C745C">
                <w:rPr>
                  <w:rStyle w:val="af6"/>
                  <w:rFonts w:ascii="UD デジタル 教科書体 NP-R" w:eastAsia="UD デジタル 教科書体 NP-R" w:hAnsiTheme="majorEastAsia" w:hint="eastAsia"/>
                  <w:szCs w:val="18"/>
                </w:rPr>
                <w:t>標仕 表 5.2.1</w:t>
              </w:r>
            </w:hyperlink>
            <w:r w:rsidRPr="001C745C">
              <w:rPr>
                <w:rFonts w:ascii="UD デジタル 教科書体 NP-R" w:eastAsia="UD デジタル 教科書体 NP-R" w:hAnsiTheme="majorEastAsia" w:hint="eastAsia"/>
                <w:szCs w:val="18"/>
              </w:rPr>
              <w:t>による</w:t>
            </w:r>
          </w:p>
          <w:p w:rsidR="00897368" w:rsidRPr="001C745C" w:rsidRDefault="00897368" w:rsidP="00897368">
            <w:pPr>
              <w:ind w:leftChars="250" w:left="450"/>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鉄筋の種類等：　※構造図による</w:t>
            </w:r>
          </w:p>
          <w:p w:rsidR="00897368" w:rsidRPr="001C745C" w:rsidRDefault="00897368" w:rsidP="00897368">
            <w:pPr>
              <w:ind w:leftChars="50" w:left="90"/>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 xml:space="preserve">(ｲ)(a)帯筋の加工及び組立：　</w:t>
            </w:r>
            <w:r w:rsidRPr="001C745C">
              <w:rPr>
                <w:rFonts w:ascii="UD デジタル 教科書体 NP-R" w:eastAsia="UD デジタル 教科書体 NP-R" w:hAnsiTheme="majorEastAsia" w:hint="eastAsia"/>
                <w:szCs w:val="18"/>
              </w:rPr>
              <w:t>※構造図による　　・</w:t>
            </w:r>
          </w:p>
          <w:p w:rsidR="00897368" w:rsidRPr="001C745C" w:rsidRDefault="00897368" w:rsidP="00897368">
            <w:pPr>
              <w:ind w:leftChars="250" w:left="45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9"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 xml:space="preserve">（１）図6・4④による帯筋の組立ての割付け </w:t>
            </w:r>
          </w:p>
          <w:p w:rsidR="00897368" w:rsidRPr="001C745C" w:rsidRDefault="00897368" w:rsidP="00897368">
            <w:pPr>
              <w:ind w:leftChars="250" w:left="45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(b)鉄筋の最小かぶり厚さ：　</w:t>
            </w:r>
            <w:r w:rsidRPr="001C745C">
              <w:rPr>
                <w:rFonts w:ascii="UD デジタル 教科書体 NP-R" w:eastAsia="UD デジタル 教科書体 NP-R" w:hAnsiTheme="majorEastAsia" w:hint="eastAsia"/>
                <w:szCs w:val="18"/>
              </w:rPr>
              <w:t>※構造図による　　・</w:t>
            </w:r>
            <w:r w:rsidRPr="001C745C">
              <w:rPr>
                <w:rFonts w:ascii="UD デジタル 教科書体 NP-R" w:eastAsia="UD デジタル 教科書体 NP-R" w:hint="eastAsia"/>
                <w:szCs w:val="18"/>
              </w:rPr>
              <w:t>100㎜　　 ・</w:t>
            </w:r>
          </w:p>
          <w:p w:rsidR="00897368" w:rsidRPr="001C745C" w:rsidRDefault="00897368" w:rsidP="00897368">
            <w:pPr>
              <w:ind w:leftChars="200" w:left="360"/>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(c)鉄筋かごの補強：</w:t>
            </w:r>
          </w:p>
          <w:p w:rsidR="00897368" w:rsidRPr="001C745C" w:rsidRDefault="00897368" w:rsidP="00897368">
            <w:pPr>
              <w:ind w:leftChars="350" w:left="81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杭径1.5m以下の場合は鋼板9～12×50(㎜)、1.5mを超える場合は鋼板9～12×75(㎜)の補強リングを３ｍ以下の間隔で、かつ、1節につき3箇所以上入れ、リングと主筋との接触部を溶接にする（溶接長さは補強材の幅）</w:t>
            </w:r>
          </w:p>
          <w:p w:rsidR="00897368" w:rsidRPr="001C745C" w:rsidRDefault="00897368" w:rsidP="00897368">
            <w:pPr>
              <w:ind w:leftChars="350" w:left="810" w:hangingChars="100" w:hanging="180"/>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※構造図による　　・</w:t>
            </w:r>
          </w:p>
          <w:p w:rsidR="00897368" w:rsidRPr="001C745C" w:rsidRDefault="00897368" w:rsidP="00897368">
            <w:pPr>
              <w:ind w:leftChars="200" w:left="36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(g)</w:t>
            </w:r>
            <w:r w:rsidRPr="001C745C">
              <w:rPr>
                <w:rFonts w:ascii="UD デジタル 教科書体 NP-R" w:eastAsia="UD デジタル 教科書体 NP-R" w:hint="eastAsia"/>
                <w:szCs w:val="18"/>
              </w:rPr>
              <w:t xml:space="preserve">組み立てた鉄筋の節ごとの継手：　</w:t>
            </w:r>
            <w:r w:rsidRPr="001C745C">
              <w:rPr>
                <w:rFonts w:ascii="UD デジタル 教科書体 NP-R" w:eastAsia="UD デジタル 教科書体 NP-R" w:hAnsiTheme="majorEastAsia" w:hint="eastAsia"/>
                <w:szCs w:val="18"/>
              </w:rPr>
              <w:t>※構造図による　　・</w:t>
            </w:r>
            <w:r w:rsidRPr="001C745C">
              <w:rPr>
                <w:rFonts w:ascii="UD デジタル 教科書体 NP-R" w:eastAsia="UD デジタル 教科書体 NP-R" w:hint="eastAsia"/>
                <w:szCs w:val="18"/>
              </w:rPr>
              <w:t>重ね継手</w:t>
            </w:r>
          </w:p>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(2)コンクリート</w:t>
            </w:r>
          </w:p>
          <w:p w:rsidR="00897368" w:rsidRPr="001C745C" w:rsidRDefault="00897368" w:rsidP="00897368">
            <w:pPr>
              <w:ind w:leftChars="50" w:left="9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(ｱ)</w:t>
            </w:r>
            <w:hyperlink r:id="rId160" w:anchor="page=49" w:history="1">
              <w:r w:rsidRPr="001C745C">
                <w:rPr>
                  <w:rStyle w:val="af6"/>
                  <w:rFonts w:ascii="UD デジタル 教科書体 NP-R" w:eastAsia="UD デジタル 教科書体 NP-R" w:hAnsiTheme="majorEastAsia" w:hint="eastAsia"/>
                  <w:szCs w:val="18"/>
                </w:rPr>
                <w:t>セメントの種類</w:t>
              </w:r>
            </w:hyperlink>
            <w:r w:rsidRPr="001C745C">
              <w:rPr>
                <w:rFonts w:ascii="UD デジタル 教科書体 NP-R" w:eastAsia="UD デジタル 教科書体 NP-R" w:hAnsiTheme="majorEastAsia" w:hint="eastAsia"/>
                <w:szCs w:val="18"/>
              </w:rPr>
              <w:t>：　※構造図による　　・高炉セメントB種　　・</w:t>
            </w:r>
          </w:p>
          <w:p w:rsidR="00897368" w:rsidRPr="001C745C" w:rsidRDefault="00897368" w:rsidP="00897368">
            <w:pPr>
              <w:ind w:leftChars="50" w:left="9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(ｲ)</w:t>
            </w:r>
            <w:hyperlink r:id="rId161" w:anchor="page=50" w:history="1">
              <w:r w:rsidRPr="001C745C">
                <w:rPr>
                  <w:rStyle w:val="af6"/>
                  <w:rFonts w:ascii="UD デジタル 教科書体 NP-R" w:eastAsia="UD デジタル 教科書体 NP-R" w:hAnsiTheme="majorEastAsia" w:hint="eastAsia"/>
                  <w:szCs w:val="18"/>
                </w:rPr>
                <w:t>混和剤</w:t>
              </w:r>
            </w:hyperlink>
            <w:r w:rsidRPr="001C745C">
              <w:rPr>
                <w:rFonts w:ascii="UD デジタル 教科書体 NP-R" w:eastAsia="UD デジタル 教科書体 NP-R" w:hAnsiTheme="majorEastAsia" w:hint="eastAsia"/>
                <w:szCs w:val="18"/>
              </w:rPr>
              <w:t xml:space="preserve">：　※構造図による　　</w:t>
            </w:r>
          </w:p>
          <w:p w:rsidR="00897368" w:rsidRPr="001C745C" w:rsidRDefault="00897368" w:rsidP="00897368">
            <w:pPr>
              <w:ind w:leftChars="50" w:left="9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 xml:space="preserve">(ｳ)設計基準強度(Fc)：　※構造図による　　</w:t>
            </w:r>
          </w:p>
          <w:p w:rsidR="00897368" w:rsidRPr="001C745C" w:rsidRDefault="00897368" w:rsidP="00897368">
            <w:pPr>
              <w:ind w:leftChars="50" w:left="9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(ｴ)コンクリートの種別（</w:t>
            </w:r>
            <w:hyperlink r:id="rId162" w:anchor="page=27" w:history="1">
              <w:r w:rsidRPr="001C745C">
                <w:rPr>
                  <w:rStyle w:val="af6"/>
                  <w:rFonts w:ascii="UD デジタル 教科書体 NP-R" w:eastAsia="UD デジタル 教科書体 NP-R" w:hAnsiTheme="majorEastAsia" w:hint="eastAsia"/>
                  <w:szCs w:val="18"/>
                </w:rPr>
                <w:t>標仕 表 4.5.1</w:t>
              </w:r>
            </w:hyperlink>
            <w:r w:rsidRPr="001C745C">
              <w:rPr>
                <w:rFonts w:ascii="UD デジタル 教科書体 NP-R" w:eastAsia="UD デジタル 教科書体 NP-R" w:hAnsiTheme="majorEastAsia" w:hint="eastAsia"/>
                <w:szCs w:val="18"/>
              </w:rPr>
              <w:t>）：　・Ａ種　　・Ｂ種</w:t>
            </w:r>
          </w:p>
          <w:p w:rsidR="00897368" w:rsidRPr="001C745C" w:rsidRDefault="00897368" w:rsidP="00897368">
            <w:pPr>
              <w:ind w:leftChars="50" w:left="9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(ｵ)スランプ：　※構造図による　　・21㎝　　・</w:t>
            </w:r>
          </w:p>
          <w:p w:rsidR="00897368" w:rsidRPr="001C745C" w:rsidRDefault="00897368" w:rsidP="00897368">
            <w:pPr>
              <w:ind w:leftChars="50" w:left="9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(ｷ)構造体強度補正値（S）：　※構造図による　　・3N/㎜</w:t>
            </w:r>
            <w:r w:rsidRPr="001C745C">
              <w:rPr>
                <w:rFonts w:ascii="UD デジタル 教科書体 NP-R" w:eastAsia="UD デジタル 教科書体 NP-R" w:hAnsiTheme="majorEastAsia" w:hint="eastAsia"/>
                <w:szCs w:val="18"/>
                <w:vertAlign w:val="superscript"/>
              </w:rPr>
              <w:t>2</w:t>
            </w:r>
            <w:r w:rsidRPr="001C745C">
              <w:rPr>
                <w:rFonts w:ascii="UD デジタル 教科書体 NP-R" w:eastAsia="UD デジタル 教科書体 NP-R" w:hAnsiTheme="majorEastAsia" w:hint="eastAsia"/>
                <w:szCs w:val="18"/>
              </w:rPr>
              <w:t xml:space="preserve">　　・</w:t>
            </w:r>
          </w:p>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(3)鋼管</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鋼管部分の材料：　※構造図による　　・</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r w:rsidRPr="001C745C">
              <w:rPr>
                <w:rFonts w:ascii="UD デジタル 教科書体 NP-R" w:eastAsia="UD デジタル 教科書体 NP-R" w:hint="eastAsia"/>
                <w:szCs w:val="18"/>
              </w:rPr>
              <w:t>アースドリル工法、リバース工法及びオールケーシング工法</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63" w:anchor="page=27" w:history="1">
              <w:r w:rsidRPr="001C745C">
                <w:rPr>
                  <w:rStyle w:val="af6"/>
                  <w:rFonts w:ascii="UD デジタル 教科書体 NP-R" w:eastAsia="UD デジタル 教科書体 NP-R" w:hAnsiTheme="majorEastAsia" w:hint="eastAsia"/>
                  <w:szCs w:val="18"/>
                </w:rPr>
                <w:t>標仕4.5.5</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(1)支持層の位置及び土質</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(3)(ｱ) 杭の支持層への根入れ長さ及び杭の水平方向の位置ずれの精度</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・水平方向ずれ：　・100㎜以下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・鉛直性：　※1/100以下</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上記の値を超えたものについては、監督員の指示により杭の増打ち、構造体の補強など適切な処置をする。</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・超音波測定器による杭壁の確認：・行う　　・行わない</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・場所打ち鋼管コンクリート杭工法及び拡底杭工法</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64" w:anchor="page=28" w:history="1">
              <w:r w:rsidRPr="001C745C">
                <w:rPr>
                  <w:rStyle w:val="af6"/>
                  <w:rFonts w:ascii="UD デジタル 教科書体 NP-R" w:eastAsia="UD デジタル 教科書体 NP-R" w:hAnsiTheme="majorEastAsia" w:hint="eastAsia"/>
                  <w:szCs w:val="18"/>
                </w:rPr>
                <w:t>標仕4.5.6</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(1)支持層の位置及び土質</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(2)試験杭の位置、本数及び載荷荷重</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(3)(ｱ) 杭の支持層への根入れ長さ及び杭の水平方向の位置ずれの精度</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・水平方向ずれ：　・100㎜以下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・鉛直性：　※1/100以下</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上記の値を超えたものについては、監督員の指示により杭の増打ち、構造体の補強など適切な処置をする。</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・超音波測定器による杭壁の確認：・行う　　・行わない</w:t>
            </w:r>
          </w:p>
        </w:tc>
      </w:tr>
      <w:tr w:rsidR="00897368" w:rsidRPr="001C745C" w:rsidTr="00897368">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6節 砂利、砂、捨コンクリート地業等</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65" w:anchor="page=29" w:history="1">
              <w:r w:rsidRPr="001C745C">
                <w:rPr>
                  <w:rStyle w:val="af6"/>
                  <w:rFonts w:ascii="UD デジタル 教科書体 NP-R" w:eastAsia="UD デジタル 教科書体 NP-R" w:hAnsiTheme="majorEastAsia" w:hint="eastAsia"/>
                  <w:szCs w:val="18"/>
                </w:rPr>
                <w:t>標仕4.6.2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(1)砂利地業の砂利</w:t>
            </w:r>
          </w:p>
          <w:p w:rsidR="00897368" w:rsidRPr="001C745C" w:rsidRDefault="00897368" w:rsidP="00897368">
            <w:pPr>
              <w:ind w:left="360"/>
              <w:rPr>
                <w:rFonts w:ascii="UD デジタル 教科書体 NP-R" w:eastAsia="UD デジタル 教科書体 NP-R"/>
                <w:szCs w:val="18"/>
              </w:rPr>
            </w:pPr>
            <w:r w:rsidRPr="001C745C">
              <w:rPr>
                <w:rFonts w:ascii="UD デジタル 教科書体 NP-R" w:eastAsia="UD デジタル 教科書体 NP-R" w:hint="eastAsia"/>
                <w:szCs w:val="18"/>
              </w:rPr>
              <w:t>・再生クラッシャラン　　・切込砂利　　・切込砕石</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(2)砂地業の砂</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・山砂　　・川砂　　・砕砂</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(3)捨コンクリート地業のコンクリート（</w:t>
            </w:r>
            <w:hyperlink r:id="rId166" w:anchor="page=47" w:history="1">
              <w:r w:rsidRPr="001C745C">
                <w:rPr>
                  <w:rStyle w:val="af6"/>
                  <w:rFonts w:ascii="UD デジタル 教科書体 NP-R" w:eastAsia="UD デジタル 教科書体 NP-R" w:hint="eastAsia"/>
                  <w:szCs w:val="18"/>
                </w:rPr>
                <w:t>標仕 表 6.2.1</w:t>
              </w:r>
            </w:hyperlink>
            <w:r w:rsidRPr="001C745C">
              <w:rPr>
                <w:rFonts w:ascii="UD デジタル 教科書体 NP-R" w:eastAsia="UD デジタル 教科書体 NP-R" w:hint="eastAsia"/>
                <w:szCs w:val="18"/>
              </w:rPr>
              <w:t>）</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・Ⅰ類　　・Ⅱ類　　・図示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(4)床下防湿層の材料</w:t>
            </w:r>
          </w:p>
          <w:p w:rsidR="00897368" w:rsidRPr="001C745C" w:rsidRDefault="00897368" w:rsidP="0089736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※ポリエチレンフィルム（厚0.15㎜以上）　・</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・砂利及び砂地業</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67" w:anchor="page=29" w:history="1">
              <w:r w:rsidRPr="001C745C">
                <w:rPr>
                  <w:rStyle w:val="af6"/>
                  <w:rFonts w:ascii="UD デジタル 教科書体 NP-R" w:eastAsia="UD デジタル 教科書体 NP-R" w:hAnsiTheme="majorEastAsia" w:hint="eastAsia"/>
                  <w:szCs w:val="18"/>
                </w:rPr>
                <w:t>標仕4.6.3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(1)範囲及び厚さ</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範囲：※図示　　・</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厚さ：・図示　　・60㎜</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・捨コンクリート地業</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68" w:anchor="page=29" w:history="1">
              <w:r w:rsidRPr="001C745C">
                <w:rPr>
                  <w:rStyle w:val="af6"/>
                  <w:rFonts w:ascii="UD デジタル 教科書体 NP-R" w:eastAsia="UD デジタル 教科書体 NP-R" w:hAnsiTheme="majorEastAsia" w:hint="eastAsia"/>
                  <w:szCs w:val="18"/>
                </w:rPr>
                <w:t>標仕4.6.4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(1)範囲及び厚さ</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範囲：※図示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厚さ：・図示　　・50㎜</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w:t>
            </w:r>
            <w:hyperlink r:id="rId169" w:anchor="page=70" w:history="1">
              <w:r w:rsidRPr="001C745C">
                <w:rPr>
                  <w:rStyle w:val="af6"/>
                  <w:rFonts w:ascii="UD デジタル 教科書体 NP-R" w:eastAsia="UD デジタル 教科書体 NP-R" w:hint="eastAsia"/>
                  <w:szCs w:val="18"/>
                </w:rPr>
                <w:t>標仕６章14節［無筋コンクリート］</w:t>
              </w:r>
            </w:hyperlink>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(2)コンクリートの種類：　・図示　　・普通コンクリート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(3)設計基準強度：　・18</w:t>
            </w:r>
            <w:r w:rsidRPr="001C745C">
              <w:rPr>
                <w:rFonts w:ascii="UD デジタル 教科書体 NP-R" w:eastAsia="UD デジタル 教科書体 NP-R" w:hAnsiTheme="majorEastAsia" w:hint="eastAsia"/>
                <w:szCs w:val="18"/>
              </w:rPr>
              <w:t xml:space="preserve"> N/㎜</w:t>
            </w:r>
            <w:r w:rsidRPr="001C745C">
              <w:rPr>
                <w:rFonts w:ascii="UD デジタル 教科書体 NP-R" w:eastAsia="UD デジタル 教科書体 NP-R" w:hAnsiTheme="majorEastAsia" w:hint="eastAsia"/>
                <w:szCs w:val="18"/>
                <w:vertAlign w:val="superscript"/>
              </w:rPr>
              <w:t>2</w:t>
            </w:r>
            <w:r w:rsidRPr="001C745C">
              <w:rPr>
                <w:rFonts w:ascii="UD デジタル 教科書体 NP-R" w:eastAsia="UD デジタル 教科書体 NP-R" w:hAnsiTheme="majorEastAsia" w:hint="eastAsia"/>
                <w:szCs w:val="18"/>
              </w:rPr>
              <w:t xml:space="preserve">　　・</w:t>
            </w:r>
          </w:p>
          <w:p w:rsidR="00897368" w:rsidRPr="001C745C" w:rsidRDefault="00897368" w:rsidP="0089736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スランプ：　・15㎝　　・18㎝</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・床下防湿層</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70" w:anchor="page=29" w:history="1">
              <w:r w:rsidRPr="001C745C">
                <w:rPr>
                  <w:rStyle w:val="af6"/>
                  <w:rFonts w:ascii="UD デジタル 教科書体 NP-R" w:eastAsia="UD デジタル 教科書体 NP-R" w:hAnsiTheme="majorEastAsia" w:hint="eastAsia"/>
                  <w:szCs w:val="18"/>
                </w:rPr>
                <w:t>標仕4.6.5</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(1)防湿層の適用及び範囲：</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適用：・適用する</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範囲：・図示　　・</w:t>
            </w:r>
          </w:p>
        </w:tc>
      </w:tr>
      <w:tr w:rsidR="00897368" w:rsidRPr="001C745C" w:rsidTr="00897368">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7節 地盤改良（深層混合処理工法）</w:t>
            </w:r>
          </w:p>
        </w:tc>
      </w:tr>
      <w:tr w:rsidR="00897368" w:rsidRPr="001C745C" w:rsidTr="00897368">
        <w:trPr>
          <w:trHeight w:val="283"/>
        </w:trPr>
        <w:tc>
          <w:tcPr>
            <w:tcW w:w="1838" w:type="dxa"/>
            <w:tcBorders>
              <w:top w:val="single" w:sz="4" w:space="0" w:color="auto"/>
              <w:left w:val="single" w:sz="4" w:space="0" w:color="auto"/>
              <w:bottom w:val="nil"/>
            </w:tcBorders>
            <w:shd w:val="clear" w:color="auto" w:fill="auto"/>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71" w:anchor="page=29" w:history="1">
              <w:r w:rsidRPr="001C745C">
                <w:rPr>
                  <w:rStyle w:val="af6"/>
                  <w:rFonts w:ascii="UD デジタル 教科書体 NP-R" w:eastAsia="UD デジタル 教科書体 NP-R" w:hAnsiTheme="majorEastAsia" w:hint="eastAsia"/>
                  <w:szCs w:val="18"/>
                </w:rPr>
                <w:t>標仕4.7.2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shd w:val="clear" w:color="auto" w:fill="auto"/>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固化材の種類</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JIS規格品（・普通セメント　　・高炉セメントB種）</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セメント系固化材（JIS規格外品）（・特殊土用　　・一般軟弱土用　　・高有機質土用）</w:t>
            </w:r>
          </w:p>
        </w:tc>
      </w:tr>
      <w:tr w:rsidR="00897368" w:rsidRPr="001C745C" w:rsidTr="00897368">
        <w:trPr>
          <w:trHeight w:val="283"/>
        </w:trPr>
        <w:tc>
          <w:tcPr>
            <w:tcW w:w="1838" w:type="dxa"/>
            <w:tcBorders>
              <w:top w:val="single" w:sz="4" w:space="0" w:color="auto"/>
              <w:left w:val="single" w:sz="4" w:space="0" w:color="auto"/>
              <w:bottom w:val="nil"/>
            </w:tcBorders>
            <w:shd w:val="clear" w:color="auto" w:fill="auto"/>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・工法</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72" w:anchor="page=29" w:history="1">
              <w:r w:rsidRPr="001C745C">
                <w:rPr>
                  <w:rStyle w:val="af6"/>
                  <w:rFonts w:ascii="UD デジタル 教科書体 NP-R" w:eastAsia="UD デジタル 教科書体 NP-R" w:hAnsiTheme="majorEastAsia" w:hint="eastAsia"/>
                  <w:szCs w:val="18"/>
                </w:rPr>
                <w:t>標仕4.7.3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shd w:val="clear" w:color="auto" w:fill="auto"/>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(1)方式：・図示　　・機械撹拌方式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(2)改良体の設計基準強度（Fc）、改良体長さ、改良率、改良体幅</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(3)室内配合試験の対象の試料を採取する地層：</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(4)室内配合試験</w:t>
            </w:r>
          </w:p>
          <w:p w:rsidR="00897368" w:rsidRPr="001C745C" w:rsidRDefault="00897368" w:rsidP="00897368">
            <w:pPr>
              <w:ind w:leftChars="50" w:left="90"/>
              <w:rPr>
                <w:rFonts w:ascii="UD デジタル 教科書体 NP-R" w:eastAsia="UD デジタル 教科書体 NP-R"/>
                <w:b/>
                <w:szCs w:val="18"/>
              </w:rPr>
            </w:pPr>
            <w:r w:rsidRPr="001C745C">
              <w:rPr>
                <w:rFonts w:ascii="UD デジタル 教科書体 NP-R" w:eastAsia="UD デジタル 教科書体 NP-R" w:hint="eastAsia"/>
                <w:szCs w:val="18"/>
              </w:rPr>
              <w:t>(ｱ)一軸圧縮試験（</w:t>
            </w:r>
            <w:hyperlink r:id="rId173" w:history="1">
              <w:r w:rsidRPr="001C745C">
                <w:rPr>
                  <w:rStyle w:val="af6"/>
                  <w:rFonts w:ascii="UD デジタル 教科書体 NP-R" w:eastAsia="UD デジタル 教科書体 NP-R" w:hint="eastAsia"/>
                  <w:szCs w:val="18"/>
                </w:rPr>
                <w:t>JIS A 1216</w:t>
              </w:r>
            </w:hyperlink>
            <w:r w:rsidRPr="001C745C">
              <w:rPr>
                <w:rFonts w:ascii="UD デジタル 教科書体 NP-R" w:eastAsia="UD デジタル 教科書体 NP-R" w:hint="eastAsia"/>
                <w:szCs w:val="18"/>
              </w:rPr>
              <w:t>）の供試体数：　※図示　　・</w:t>
            </w:r>
          </w:p>
          <w:p w:rsidR="00897368" w:rsidRPr="001C745C" w:rsidRDefault="00897368" w:rsidP="00897368">
            <w:pPr>
              <w:ind w:left="27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(ｲ)六価クロム溶出試験は、「「</w:t>
            </w:r>
            <w:hyperlink r:id="rId174" w:history="1">
              <w:r w:rsidRPr="001C745C">
                <w:rPr>
                  <w:rStyle w:val="af6"/>
                  <w:rFonts w:ascii="UD デジタル 教科書体 NP-R" w:eastAsia="UD デジタル 教科書体 NP-R" w:hint="eastAsia"/>
                  <w:szCs w:val="18"/>
                </w:rPr>
                <w:t>セメント及びセメント系固化材を使用した改良土の六価クロム溶出試験実施要領（案）」の一部変更について</w:t>
              </w:r>
            </w:hyperlink>
            <w:r w:rsidRPr="001C745C">
              <w:rPr>
                <w:rFonts w:ascii="UD デジタル 教科書体 NP-R" w:eastAsia="UD デジタル 教科書体 NP-R" w:hint="eastAsia"/>
                <w:szCs w:val="18"/>
              </w:rPr>
              <w:t>」（平成13年4月20日 国官技第16号、国営建第1号）により実施する。試験結果を監督員に提出する。</w:t>
            </w:r>
          </w:p>
          <w:p w:rsidR="00897368" w:rsidRPr="001C745C" w:rsidRDefault="00897368" w:rsidP="00897368">
            <w:pPr>
              <w:ind w:left="27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(5)試験施工：　※図示　　・行う</w:t>
            </w:r>
          </w:p>
          <w:p w:rsidR="00897368" w:rsidRPr="001C745C" w:rsidRDefault="00897368" w:rsidP="00897368">
            <w:pPr>
              <w:ind w:left="27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(7)改良工事完了後の試験</w:t>
            </w:r>
          </w:p>
          <w:p w:rsidR="00897368" w:rsidRPr="001C745C" w:rsidRDefault="00897368" w:rsidP="00897368">
            <w:pPr>
              <w:ind w:leftChars="50" w:left="36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(ｱ)一軸圧縮試験（</w:t>
            </w:r>
            <w:hyperlink r:id="rId175" w:history="1">
              <w:r w:rsidRPr="001C745C">
                <w:rPr>
                  <w:rStyle w:val="af6"/>
                  <w:rFonts w:ascii="UD デジタル 教科書体 NP-R" w:eastAsia="UD デジタル 教科書体 NP-R" w:hint="eastAsia"/>
                  <w:szCs w:val="18"/>
                </w:rPr>
                <w:t>JIS A 1216</w:t>
              </w:r>
            </w:hyperlink>
            <w:r w:rsidRPr="001C745C">
              <w:rPr>
                <w:rFonts w:ascii="UD デジタル 教科書体 NP-R" w:eastAsia="UD デジタル 教科書体 NP-R" w:hint="eastAsia"/>
                <w:szCs w:val="18"/>
              </w:rPr>
              <w:t>）</w:t>
            </w:r>
          </w:p>
          <w:p w:rsidR="00897368" w:rsidRPr="001C745C" w:rsidRDefault="00897368" w:rsidP="00897368">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検査対象：　※図示　　・</w:t>
            </w:r>
          </w:p>
          <w:p w:rsidR="00897368" w:rsidRPr="001C745C" w:rsidRDefault="00897368" w:rsidP="00897368">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コア採取方法：　※図示　　・</w:t>
            </w:r>
          </w:p>
          <w:p w:rsidR="00897368" w:rsidRPr="001C745C" w:rsidRDefault="00897368" w:rsidP="00897368">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供試体数：　※図示　　・</w:t>
            </w:r>
          </w:p>
          <w:p w:rsidR="00897368" w:rsidRPr="001C745C" w:rsidRDefault="00897368" w:rsidP="00897368">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検査方法：　※図示　　・</w:t>
            </w:r>
          </w:p>
          <w:p w:rsidR="00897368" w:rsidRPr="001C745C" w:rsidRDefault="00897368" w:rsidP="00897368">
            <w:pPr>
              <w:spacing w:afterLines="20" w:after="72"/>
              <w:ind w:leftChars="50" w:left="36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(ｲ)六価クロム溶出試験：　※図示　　・行う　　・行わない</w:t>
            </w:r>
          </w:p>
        </w:tc>
      </w:tr>
      <w:tr w:rsidR="00897368" w:rsidRPr="001C745C" w:rsidTr="00897368">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8節 地盤改良（浅層混合処理工法）</w:t>
            </w:r>
          </w:p>
        </w:tc>
      </w:tr>
      <w:tr w:rsidR="00897368" w:rsidRPr="001C745C" w:rsidTr="00897368">
        <w:trPr>
          <w:trHeight w:val="283"/>
        </w:trPr>
        <w:tc>
          <w:tcPr>
            <w:tcW w:w="1838" w:type="dxa"/>
            <w:tcBorders>
              <w:top w:val="single" w:sz="4" w:space="0" w:color="auto"/>
              <w:left w:val="single" w:sz="4" w:space="0" w:color="auto"/>
              <w:bottom w:val="nil"/>
            </w:tcBorders>
            <w:shd w:val="clear" w:color="auto" w:fill="auto"/>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76" w:anchor="page=30" w:history="1">
              <w:r w:rsidRPr="001C745C">
                <w:rPr>
                  <w:rStyle w:val="af6"/>
                  <w:rFonts w:ascii="UD デジタル 教科書体 NP-R" w:eastAsia="UD デジタル 教科書体 NP-R" w:hAnsiTheme="majorEastAsia" w:hint="eastAsia"/>
                  <w:szCs w:val="18"/>
                </w:rPr>
                <w:t>標仕4.8.2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shd w:val="clear" w:color="auto" w:fill="auto"/>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固化材の種類</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JIS規格品（・普通セメント　　・高炉セメントB種）</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セメント系固化材（JIS規格外品）</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・特殊土用　　・一般軟弱土用　　・高有機質土用　　・発塵抑制型固化材</w:t>
            </w:r>
          </w:p>
        </w:tc>
      </w:tr>
      <w:tr w:rsidR="00897368" w:rsidRPr="001C745C" w:rsidTr="00897368">
        <w:trPr>
          <w:trHeight w:val="283"/>
        </w:trPr>
        <w:tc>
          <w:tcPr>
            <w:tcW w:w="1838" w:type="dxa"/>
            <w:tcBorders>
              <w:top w:val="single" w:sz="4" w:space="0" w:color="auto"/>
              <w:left w:val="single" w:sz="4" w:space="0" w:color="auto"/>
              <w:bottom w:val="single" w:sz="4" w:space="0" w:color="auto"/>
            </w:tcBorders>
            <w:shd w:val="clear" w:color="auto" w:fill="auto"/>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・工法</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77" w:anchor="page=30" w:history="1">
              <w:r w:rsidRPr="001C745C">
                <w:rPr>
                  <w:rStyle w:val="af6"/>
                  <w:rFonts w:ascii="UD デジタル 教科書体 NP-R" w:eastAsia="UD デジタル 教科書体 NP-R" w:hAnsiTheme="majorEastAsia" w:hint="eastAsia"/>
                  <w:szCs w:val="18"/>
                </w:rPr>
                <w:t>標仕4.8.3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(1)方式：・図示　　・原位置混合方式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(2)改良体の設計基準強度（Fc）、改良対象土、改良範囲、改良厚さ</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(3)室内配合試験の対象の試料を採取する地層</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(4)室内配合試験</w:t>
            </w:r>
          </w:p>
          <w:p w:rsidR="00897368" w:rsidRPr="001C745C" w:rsidRDefault="00897368" w:rsidP="00897368">
            <w:pPr>
              <w:ind w:leftChars="50" w:left="90"/>
              <w:rPr>
                <w:rFonts w:ascii="UD デジタル 教科書体 NP-R" w:eastAsia="UD デジタル 教科書体 NP-R"/>
                <w:b/>
                <w:szCs w:val="18"/>
              </w:rPr>
            </w:pPr>
            <w:r w:rsidRPr="001C745C">
              <w:rPr>
                <w:rFonts w:ascii="UD デジタル 教科書体 NP-R" w:eastAsia="UD デジタル 教科書体 NP-R" w:hint="eastAsia"/>
                <w:szCs w:val="18"/>
              </w:rPr>
              <w:t>(ｱ)一軸圧縮試験（</w:t>
            </w:r>
            <w:hyperlink r:id="rId178" w:history="1">
              <w:r w:rsidRPr="001C745C">
                <w:rPr>
                  <w:rStyle w:val="af6"/>
                  <w:rFonts w:ascii="UD デジタル 教科書体 NP-R" w:eastAsia="UD デジタル 教科書体 NP-R" w:hint="eastAsia"/>
                  <w:szCs w:val="18"/>
                </w:rPr>
                <w:t>JIS A 1216</w:t>
              </w:r>
            </w:hyperlink>
            <w:r w:rsidRPr="001C745C">
              <w:rPr>
                <w:rFonts w:ascii="UD デジタル 教科書体 NP-R" w:eastAsia="UD デジタル 教科書体 NP-R" w:hint="eastAsia"/>
                <w:szCs w:val="18"/>
              </w:rPr>
              <w:t>）の供試体数：　※図示　　・</w:t>
            </w:r>
          </w:p>
          <w:p w:rsidR="00897368" w:rsidRPr="001C745C" w:rsidRDefault="00897368" w:rsidP="00897368">
            <w:pPr>
              <w:ind w:leftChars="50" w:left="36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(ｲ)六価クロム溶出試験は、「「</w:t>
            </w:r>
            <w:hyperlink r:id="rId179" w:history="1">
              <w:r w:rsidRPr="001C745C">
                <w:rPr>
                  <w:rStyle w:val="af6"/>
                  <w:rFonts w:ascii="UD デジタル 教科書体 NP-R" w:eastAsia="UD デジタル 教科書体 NP-R" w:hint="eastAsia"/>
                  <w:szCs w:val="18"/>
                </w:rPr>
                <w:t>セメント及びセメント系固化材を使用した改良土の六価クロム溶出試験実施要領（案）」の一部変更について</w:t>
              </w:r>
            </w:hyperlink>
            <w:r w:rsidRPr="001C745C">
              <w:rPr>
                <w:rFonts w:ascii="UD デジタル 教科書体 NP-R" w:eastAsia="UD デジタル 教科書体 NP-R" w:hint="eastAsia"/>
                <w:szCs w:val="18"/>
              </w:rPr>
              <w:t>」（平成13年4月20日 国官技第16号、国営建第1号）により実施する。試験結果を監督員に提出する。</w:t>
            </w:r>
          </w:p>
          <w:p w:rsidR="00897368" w:rsidRPr="001C745C" w:rsidRDefault="00897368" w:rsidP="00897368">
            <w:pPr>
              <w:ind w:left="27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(5)改良工事完了後の試験</w:t>
            </w:r>
          </w:p>
          <w:p w:rsidR="00897368" w:rsidRPr="001C745C" w:rsidRDefault="00897368" w:rsidP="00897368">
            <w:pPr>
              <w:ind w:leftChars="50" w:left="36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(ｱ)一軸圧縮試験（</w:t>
            </w:r>
            <w:hyperlink r:id="rId180" w:history="1">
              <w:r w:rsidRPr="001C745C">
                <w:rPr>
                  <w:rStyle w:val="af6"/>
                  <w:rFonts w:ascii="UD デジタル 教科書体 NP-R" w:eastAsia="UD デジタル 教科書体 NP-R" w:hint="eastAsia"/>
                  <w:szCs w:val="18"/>
                </w:rPr>
                <w:t>JIS A 1216</w:t>
              </w:r>
            </w:hyperlink>
            <w:r w:rsidRPr="001C745C">
              <w:rPr>
                <w:rFonts w:ascii="UD デジタル 教科書体 NP-R" w:eastAsia="UD デジタル 教科書体 NP-R" w:hint="eastAsia"/>
                <w:szCs w:val="18"/>
              </w:rPr>
              <w:t>）</w:t>
            </w:r>
          </w:p>
          <w:p w:rsidR="00897368" w:rsidRPr="001C745C" w:rsidRDefault="00897368" w:rsidP="00897368">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検査対象：　※図示　　・</w:t>
            </w:r>
          </w:p>
          <w:p w:rsidR="00897368" w:rsidRPr="001C745C" w:rsidRDefault="00897368" w:rsidP="00897368">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コア採取方法：　※図示　　・</w:t>
            </w:r>
          </w:p>
          <w:p w:rsidR="00897368" w:rsidRPr="001C745C" w:rsidRDefault="00897368" w:rsidP="00897368">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供試体数：　※図示　　・</w:t>
            </w:r>
          </w:p>
          <w:p w:rsidR="00897368" w:rsidRPr="001C745C" w:rsidRDefault="00897368" w:rsidP="00897368">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検査方法：　※図示　　・</w:t>
            </w:r>
          </w:p>
          <w:p w:rsidR="00897368" w:rsidRPr="001C745C" w:rsidRDefault="00897368" w:rsidP="00897368">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(ｲ)六価クロム溶出試験：　※図示　　・行う　　・行わない</w:t>
            </w:r>
          </w:p>
        </w:tc>
      </w:tr>
      <w:tr w:rsidR="00897368" w:rsidRPr="001C745C" w:rsidTr="0089736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897368" w:rsidRPr="001C745C" w:rsidTr="00897368">
        <w:trPr>
          <w:trHeight w:val="341"/>
        </w:trPr>
        <w:tc>
          <w:tcPr>
            <w:tcW w:w="1838" w:type="dxa"/>
            <w:tcBorders>
              <w:top w:val="single" w:sz="4" w:space="0" w:color="auto"/>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・ラップルコンクリート地業</w:t>
            </w:r>
          </w:p>
        </w:tc>
        <w:tc>
          <w:tcPr>
            <w:tcW w:w="9105" w:type="dxa"/>
            <w:tcBorders>
              <w:top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81" w:anchor="page=19" w:history="1">
              <w:r w:rsidRPr="001C745C">
                <w:rPr>
                  <w:rStyle w:val="af6"/>
                  <w:rFonts w:ascii="UD デジタル 教科書体 NP-R" w:eastAsia="UD デジタル 教科書体 NP-R" w:hint="eastAsia"/>
                  <w:szCs w:val="18"/>
                </w:rPr>
                <w:t>標仕3章2節［根切り等］</w:t>
              </w:r>
            </w:hyperlink>
            <w:r w:rsidRPr="001C745C">
              <w:rPr>
                <w:rFonts w:ascii="UD デジタル 教科書体 NP-R" w:eastAsia="UD デジタル 教科書体 NP-R" w:hint="eastAsia"/>
                <w:szCs w:val="18"/>
              </w:rPr>
              <w:t xml:space="preserve">による。なお、所定の位置まで掘削した後、監督員に支持地盤の確認を受ける。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コンクリートの調合等</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82" w:anchor="page=70" w:history="1">
              <w:r w:rsidRPr="001C745C">
                <w:rPr>
                  <w:rStyle w:val="af6"/>
                  <w:rFonts w:ascii="UD デジタル 教科書体 NP-R" w:eastAsia="UD デジタル 教科書体 NP-R" w:hint="eastAsia"/>
                  <w:szCs w:val="18"/>
                </w:rPr>
                <w:t>標仕６章14節［無筋コンクリート］</w:t>
              </w:r>
            </w:hyperlink>
            <w:r w:rsidRPr="001C745C">
              <w:rPr>
                <w:rFonts w:ascii="UD デジタル 教科書体 NP-R" w:eastAsia="UD デジタル 教科書体 NP-R" w:hint="eastAsia"/>
                <w:szCs w:val="18"/>
              </w:rPr>
              <w:t>による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※上記以外は、構造図による。</w:t>
            </w:r>
          </w:p>
        </w:tc>
      </w:tr>
      <w:tr w:rsidR="00897368" w:rsidRPr="001C745C" w:rsidTr="00897368">
        <w:trPr>
          <w:trHeight w:val="341"/>
        </w:trPr>
        <w:tc>
          <w:tcPr>
            <w:tcW w:w="1838" w:type="dxa"/>
            <w:tcBorders>
              <w:top w:val="single" w:sz="4" w:space="0" w:color="auto"/>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・その他の地業</w:t>
            </w:r>
          </w:p>
          <w:p w:rsidR="00897368" w:rsidRPr="001C745C" w:rsidRDefault="00897368" w:rsidP="00897368">
            <w:pPr>
              <w:ind w:left="180" w:hangingChars="100" w:hanging="180"/>
              <w:rPr>
                <w:rFonts w:ascii="UD デジタル 教科書体 NP-R" w:eastAsia="UD デジタル 教科書体 NP-R" w:hAnsiTheme="majorEastAsia"/>
                <w:szCs w:val="18"/>
              </w:rPr>
            </w:pPr>
          </w:p>
        </w:tc>
        <w:tc>
          <w:tcPr>
            <w:tcW w:w="9105" w:type="dxa"/>
            <w:tcBorders>
              <w:top w:val="single" w:sz="4" w:space="0" w:color="auto"/>
              <w:bottom w:val="single" w:sz="4" w:space="0" w:color="auto"/>
            </w:tcBorders>
          </w:tcPr>
          <w:p w:rsidR="00897368" w:rsidRPr="001C745C" w:rsidRDefault="00897368" w:rsidP="00897368">
            <w:pPr>
              <w:rPr>
                <w:rFonts w:ascii="UD デジタル 教科書体 NP-R" w:eastAsia="UD デジタル 教科書体 NP-R"/>
                <w:szCs w:val="18"/>
              </w:rPr>
            </w:pPr>
          </w:p>
          <w:p w:rsidR="00897368" w:rsidRPr="001C745C" w:rsidRDefault="00897368" w:rsidP="00897368">
            <w:pPr>
              <w:rPr>
                <w:rFonts w:ascii="UD デジタル 教科書体 NP-R" w:eastAsia="UD デジタル 教科書体 NP-R"/>
                <w:szCs w:val="18"/>
              </w:rPr>
            </w:pPr>
          </w:p>
        </w:tc>
      </w:tr>
    </w:tbl>
    <w:p w:rsidR="00897368" w:rsidRPr="001C745C" w:rsidRDefault="00897368" w:rsidP="00897368">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897368" w:rsidRPr="001C745C" w:rsidRDefault="00F81D84" w:rsidP="00897368">
      <w:pPr>
        <w:pStyle w:val="1"/>
      </w:pPr>
      <w:bookmarkStart w:id="12" w:name="_Toc233206451"/>
      <w:r w:rsidRPr="001C745C">
        <w:rPr>
          <w:rFonts w:hint="eastAsia"/>
        </w:rPr>
        <w:t>3</w:t>
      </w:r>
      <w:r w:rsidR="00897368" w:rsidRPr="001C745C">
        <w:rPr>
          <w:rFonts w:hint="eastAsia"/>
        </w:rPr>
        <w:t>章</w:t>
      </w:r>
      <w:r w:rsidRPr="001C745C">
        <w:rPr>
          <w:rFonts w:hint="eastAsia"/>
        </w:rPr>
        <w:t>4</w:t>
      </w:r>
      <w:r w:rsidR="00897368" w:rsidRPr="001C745C">
        <w:rPr>
          <w:rFonts w:hint="eastAsia"/>
        </w:rPr>
        <w:t>節　基礎工事（鉄筋）</w:t>
      </w:r>
      <w:r w:rsidR="002613D9" w:rsidRPr="00A838B0">
        <w:rPr>
          <w:rFonts w:hint="eastAsia"/>
          <w:sz w:val="21"/>
          <w:szCs w:val="21"/>
        </w:rPr>
        <w:t>【標準仕様書５章[鉄筋工事]に</w:t>
      </w:r>
      <w:r w:rsidR="001F6424" w:rsidRPr="00A838B0">
        <w:rPr>
          <w:rFonts w:hint="eastAsia"/>
          <w:sz w:val="21"/>
          <w:szCs w:val="21"/>
        </w:rPr>
        <w:t>よる</w:t>
      </w:r>
      <w:r w:rsidR="002613D9" w:rsidRPr="00A838B0">
        <w:rPr>
          <w:rFonts w:hint="eastAsia"/>
          <w:sz w:val="21"/>
          <w:szCs w:val="21"/>
        </w:rPr>
        <w:t>】</w:t>
      </w:r>
      <w:bookmarkEnd w:id="12"/>
    </w:p>
    <w:tbl>
      <w:tblPr>
        <w:tblStyle w:val="af5"/>
        <w:tblW w:w="10943" w:type="dxa"/>
        <w:tblLayout w:type="fixed"/>
        <w:tblLook w:val="04A0" w:firstRow="1" w:lastRow="0" w:firstColumn="1" w:lastColumn="0" w:noHBand="0" w:noVBand="1"/>
      </w:tblPr>
      <w:tblGrid>
        <w:gridCol w:w="1838"/>
        <w:gridCol w:w="9105"/>
      </w:tblGrid>
      <w:tr w:rsidR="00897368" w:rsidRPr="001C745C" w:rsidTr="00897368">
        <w:trPr>
          <w:trHeight w:val="283"/>
          <w:tblHeader/>
        </w:trPr>
        <w:tc>
          <w:tcPr>
            <w:tcW w:w="1838" w:type="dxa"/>
            <w:tcBorders>
              <w:top w:val="single" w:sz="4" w:space="0" w:color="auto"/>
              <w:left w:val="single" w:sz="4" w:space="0" w:color="auto"/>
              <w:bottom w:val="nil"/>
            </w:tcBorders>
            <w:shd w:val="clear" w:color="auto" w:fill="000000" w:themeFill="text1"/>
            <w:vAlign w:val="center"/>
          </w:tcPr>
          <w:p w:rsidR="00897368" w:rsidRPr="001C745C" w:rsidRDefault="00897368" w:rsidP="00897368">
            <w:pPr>
              <w:ind w:left="200" w:hangingChars="100" w:hanging="200"/>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105" w:type="dxa"/>
            <w:tcBorders>
              <w:top w:val="single" w:sz="4" w:space="0" w:color="auto"/>
              <w:bottom w:val="nil"/>
            </w:tcBorders>
            <w:shd w:val="clear" w:color="auto" w:fill="000000" w:themeFill="text1"/>
            <w:vAlign w:val="center"/>
          </w:tcPr>
          <w:p w:rsidR="00897368" w:rsidRPr="001C745C" w:rsidRDefault="00897368" w:rsidP="00897368">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特記事項</w:t>
            </w:r>
          </w:p>
        </w:tc>
      </w:tr>
      <w:tr w:rsidR="00897368" w:rsidRPr="001C745C" w:rsidTr="0089736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2節　材料</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・鉄筋</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83" w:anchor="page=32" w:history="1">
              <w:r w:rsidRPr="001C745C">
                <w:rPr>
                  <w:rStyle w:val="af6"/>
                  <w:rFonts w:ascii="UD デジタル 教科書体 NP-R" w:eastAsia="UD デジタル 教科書体 NP-R" w:hAnsiTheme="majorEastAsia" w:hint="eastAsia"/>
                  <w:szCs w:val="18"/>
                </w:rPr>
                <w:t>標仕5.2.1</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鉄筋の種類等</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84" w:anchor=":~:text=G%C2%A03112%EF%BC%9A2020-,%E9%89%84%E7%AD%8B%E3%82%B3%E3%83%B3%E3%82%AF%E3%83%AA%E3%83%BC%E3%83%88%E7%94%A8%E6%A3%92%E9%8B%BC%C2%A0,-Steel%C2%A0bars%C2%A0for" w:history="1">
              <w:r w:rsidRPr="001C745C">
                <w:rPr>
                  <w:rStyle w:val="af6"/>
                  <w:rFonts w:ascii="UD デジタル 教科書体 NP-R" w:eastAsia="UD デジタル 教科書体 NP-R" w:hint="eastAsia"/>
                  <w:szCs w:val="18"/>
                </w:rPr>
                <w:t>JIS G 3112</w:t>
              </w:r>
            </w:hyperlink>
            <w:r w:rsidRPr="001C745C">
              <w:rPr>
                <w:rFonts w:ascii="UD デジタル 教科書体 NP-R" w:eastAsia="UD デジタル 教科書体 NP-R" w:hint="eastAsia"/>
                <w:szCs w:val="18"/>
              </w:rPr>
              <w:t>（鉄筋コンクリート用棒鋼）</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59"/>
              <w:gridCol w:w="1801"/>
              <w:gridCol w:w="3722"/>
            </w:tblGrid>
            <w:tr w:rsidR="00897368" w:rsidRPr="001C745C" w:rsidTr="00897368">
              <w:tc>
                <w:tcPr>
                  <w:tcW w:w="1459" w:type="dxa"/>
                  <w:tcBorders>
                    <w:left w:val="single" w:sz="4" w:space="0" w:color="auto"/>
                  </w:tcBorders>
                  <w:shd w:val="clear" w:color="auto" w:fill="D9D9D9" w:themeFill="background1" w:themeFillShade="D9"/>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区分</w:t>
                  </w:r>
                </w:p>
              </w:tc>
              <w:tc>
                <w:tcPr>
                  <w:tcW w:w="1801" w:type="dxa"/>
                  <w:shd w:val="clear" w:color="auto" w:fill="D9D9D9" w:themeFill="background1" w:themeFillShade="D9"/>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3722" w:type="dxa"/>
                  <w:tcBorders>
                    <w:right w:val="single" w:sz="4" w:space="0" w:color="auto"/>
                  </w:tcBorders>
                  <w:shd w:val="clear" w:color="auto" w:fill="D9D9D9" w:themeFill="background1" w:themeFillShade="D9"/>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呼び名・鉄筋径等</w:t>
                  </w:r>
                </w:p>
              </w:tc>
            </w:tr>
            <w:tr w:rsidR="00897368" w:rsidRPr="001C745C" w:rsidTr="00897368">
              <w:tc>
                <w:tcPr>
                  <w:tcW w:w="1459" w:type="dxa"/>
                  <w:vMerge w:val="restart"/>
                  <w:tcBorders>
                    <w:left w:val="single" w:sz="4" w:space="0" w:color="auto"/>
                  </w:tcBorders>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丸鋼</w:t>
                  </w:r>
                </w:p>
              </w:tc>
              <w:tc>
                <w:tcPr>
                  <w:tcW w:w="1801" w:type="dxa"/>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・SR235</w:t>
                  </w:r>
                </w:p>
              </w:tc>
              <w:tc>
                <w:tcPr>
                  <w:tcW w:w="3722" w:type="dxa"/>
                  <w:tcBorders>
                    <w:right w:val="single" w:sz="4" w:space="0" w:color="auto"/>
                  </w:tcBorders>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c>
                <w:tcPr>
                  <w:tcW w:w="1459" w:type="dxa"/>
                  <w:vMerge/>
                  <w:tcBorders>
                    <w:left w:val="single" w:sz="4" w:space="0" w:color="auto"/>
                  </w:tcBorders>
                  <w:vAlign w:val="center"/>
                </w:tcPr>
                <w:p w:rsidR="00897368" w:rsidRPr="001C745C" w:rsidRDefault="00897368" w:rsidP="00897368">
                  <w:pPr>
                    <w:jc w:val="center"/>
                    <w:rPr>
                      <w:rFonts w:ascii="UD デジタル 教科書体 NP-R" w:eastAsia="UD デジタル 教科書体 NP-R"/>
                      <w:szCs w:val="18"/>
                    </w:rPr>
                  </w:pPr>
                </w:p>
              </w:tc>
              <w:tc>
                <w:tcPr>
                  <w:tcW w:w="1801" w:type="dxa"/>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・SR295</w:t>
                  </w:r>
                </w:p>
              </w:tc>
              <w:tc>
                <w:tcPr>
                  <w:tcW w:w="3722" w:type="dxa"/>
                  <w:tcBorders>
                    <w:right w:val="single" w:sz="4" w:space="0" w:color="auto"/>
                  </w:tcBorders>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c>
                <w:tcPr>
                  <w:tcW w:w="1459" w:type="dxa"/>
                  <w:vMerge/>
                  <w:tcBorders>
                    <w:left w:val="single" w:sz="4" w:space="0" w:color="auto"/>
                  </w:tcBorders>
                  <w:vAlign w:val="center"/>
                </w:tcPr>
                <w:p w:rsidR="00897368" w:rsidRPr="001C745C" w:rsidRDefault="00897368" w:rsidP="00897368">
                  <w:pPr>
                    <w:jc w:val="center"/>
                    <w:rPr>
                      <w:rFonts w:ascii="UD デジタル 教科書体 NP-R" w:eastAsia="UD デジタル 教科書体 NP-R"/>
                      <w:szCs w:val="18"/>
                    </w:rPr>
                  </w:pPr>
                </w:p>
              </w:tc>
              <w:tc>
                <w:tcPr>
                  <w:tcW w:w="1801" w:type="dxa"/>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722" w:type="dxa"/>
                  <w:tcBorders>
                    <w:right w:val="single" w:sz="4" w:space="0" w:color="auto"/>
                  </w:tcBorders>
                  <w:vAlign w:val="center"/>
                </w:tcPr>
                <w:p w:rsidR="00897368" w:rsidRPr="001C745C" w:rsidRDefault="00897368" w:rsidP="00897368">
                  <w:pPr>
                    <w:rPr>
                      <w:rFonts w:ascii="UD デジタル 教科書体 NP-R" w:eastAsia="UD デジタル 教科書体 NP-R"/>
                      <w:szCs w:val="18"/>
                    </w:rPr>
                  </w:pPr>
                </w:p>
              </w:tc>
            </w:tr>
            <w:tr w:rsidR="00897368" w:rsidRPr="001C745C" w:rsidTr="00897368">
              <w:tc>
                <w:tcPr>
                  <w:tcW w:w="1459" w:type="dxa"/>
                  <w:vMerge w:val="restart"/>
                  <w:tcBorders>
                    <w:left w:val="single" w:sz="4" w:space="0" w:color="auto"/>
                  </w:tcBorders>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異形鉄筋</w:t>
                  </w:r>
                </w:p>
              </w:tc>
              <w:tc>
                <w:tcPr>
                  <w:tcW w:w="1801" w:type="dxa"/>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・SD295</w:t>
                  </w:r>
                </w:p>
              </w:tc>
              <w:tc>
                <w:tcPr>
                  <w:tcW w:w="3722" w:type="dxa"/>
                  <w:tcBorders>
                    <w:right w:val="single" w:sz="4" w:space="0" w:color="auto"/>
                  </w:tcBorders>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c>
                <w:tcPr>
                  <w:tcW w:w="1459" w:type="dxa"/>
                  <w:vMerge/>
                  <w:tcBorders>
                    <w:left w:val="single" w:sz="4" w:space="0" w:color="auto"/>
                  </w:tcBorders>
                  <w:vAlign w:val="center"/>
                </w:tcPr>
                <w:p w:rsidR="00897368" w:rsidRPr="001C745C" w:rsidRDefault="00897368" w:rsidP="00897368">
                  <w:pPr>
                    <w:jc w:val="center"/>
                    <w:rPr>
                      <w:rFonts w:ascii="UD デジタル 教科書体 NP-R" w:eastAsia="UD デジタル 教科書体 NP-R"/>
                      <w:szCs w:val="18"/>
                    </w:rPr>
                  </w:pPr>
                </w:p>
              </w:tc>
              <w:tc>
                <w:tcPr>
                  <w:tcW w:w="1801" w:type="dxa"/>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・SD345</w:t>
                  </w:r>
                </w:p>
              </w:tc>
              <w:tc>
                <w:tcPr>
                  <w:tcW w:w="3722" w:type="dxa"/>
                  <w:tcBorders>
                    <w:right w:val="single" w:sz="4" w:space="0" w:color="auto"/>
                  </w:tcBorders>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c>
                <w:tcPr>
                  <w:tcW w:w="1459" w:type="dxa"/>
                  <w:vMerge/>
                  <w:tcBorders>
                    <w:left w:val="single" w:sz="4" w:space="0" w:color="auto"/>
                  </w:tcBorders>
                  <w:vAlign w:val="center"/>
                </w:tcPr>
                <w:p w:rsidR="00897368" w:rsidRPr="001C745C" w:rsidRDefault="00897368" w:rsidP="00897368">
                  <w:pPr>
                    <w:jc w:val="center"/>
                    <w:rPr>
                      <w:rFonts w:ascii="UD デジタル 教科書体 NP-R" w:eastAsia="UD デジタル 教科書体 NP-R"/>
                      <w:szCs w:val="18"/>
                    </w:rPr>
                  </w:pPr>
                </w:p>
              </w:tc>
              <w:tc>
                <w:tcPr>
                  <w:tcW w:w="1801" w:type="dxa"/>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・SD390</w:t>
                  </w:r>
                </w:p>
              </w:tc>
              <w:tc>
                <w:tcPr>
                  <w:tcW w:w="3722" w:type="dxa"/>
                  <w:tcBorders>
                    <w:right w:val="single" w:sz="4" w:space="0" w:color="auto"/>
                  </w:tcBorders>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c>
                <w:tcPr>
                  <w:tcW w:w="1459" w:type="dxa"/>
                  <w:vMerge/>
                  <w:tcBorders>
                    <w:left w:val="single" w:sz="4" w:space="0" w:color="auto"/>
                  </w:tcBorders>
                  <w:vAlign w:val="center"/>
                </w:tcPr>
                <w:p w:rsidR="00897368" w:rsidRPr="001C745C" w:rsidRDefault="00897368" w:rsidP="00897368">
                  <w:pPr>
                    <w:jc w:val="center"/>
                    <w:rPr>
                      <w:rFonts w:ascii="UD デジタル 教科書体 NP-R" w:eastAsia="UD デジタル 教科書体 NP-R"/>
                      <w:szCs w:val="18"/>
                    </w:rPr>
                  </w:pPr>
                </w:p>
              </w:tc>
              <w:tc>
                <w:tcPr>
                  <w:tcW w:w="1801" w:type="dxa"/>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722" w:type="dxa"/>
                  <w:tcBorders>
                    <w:right w:val="single" w:sz="4" w:space="0" w:color="auto"/>
                  </w:tcBorders>
                  <w:vAlign w:val="center"/>
                </w:tcPr>
                <w:p w:rsidR="00897368" w:rsidRPr="001C745C" w:rsidRDefault="00897368" w:rsidP="00897368">
                  <w:pPr>
                    <w:rPr>
                      <w:rFonts w:ascii="UD デジタル 教科書体 NP-R" w:eastAsia="UD デジタル 教科書体 NP-R"/>
                      <w:szCs w:val="18"/>
                    </w:rPr>
                  </w:pPr>
                </w:p>
              </w:tc>
            </w:tr>
          </w:tbl>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85" w:anchor="page=32" w:history="1">
              <w:r w:rsidRPr="001C745C">
                <w:rPr>
                  <w:rStyle w:val="af6"/>
                  <w:rFonts w:ascii="UD デジタル 教科書体 NP-R" w:eastAsia="UD デジタル 教科書体 NP-R" w:hint="eastAsia"/>
                  <w:szCs w:val="18"/>
                </w:rPr>
                <w:t>標仕 表 5.2.1</w:t>
              </w:r>
            </w:hyperlink>
            <w:r w:rsidRPr="001C745C">
              <w:rPr>
                <w:rFonts w:ascii="UD デジタル 教科書体 NP-R" w:eastAsia="UD デジタル 教科書体 NP-R" w:hint="eastAsia"/>
                <w:szCs w:val="18"/>
              </w:rPr>
              <w:t>掲載の「建築基準法第37条の規定に基づき認定を受けたせん断補強筋」</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・490N/㎜2を超える高強度鉄筋　　・エポキシ樹脂塗装鉄筋　　・亜鉛めっき鉄筋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86" w:anchor="page=32" w:history="1">
              <w:r w:rsidRPr="001C745C">
                <w:rPr>
                  <w:rStyle w:val="af6"/>
                  <w:rFonts w:ascii="UD デジタル 教科書体 NP-R" w:eastAsia="UD デジタル 教科書体 NP-R" w:hint="eastAsia"/>
                  <w:szCs w:val="18"/>
                </w:rPr>
                <w:t>標仕 表 5.2.1</w:t>
              </w:r>
            </w:hyperlink>
            <w:r w:rsidRPr="001C745C">
              <w:rPr>
                <w:rFonts w:ascii="UD デジタル 教科書体 NP-R" w:eastAsia="UD デジタル 教科書体 NP-R" w:hint="eastAsia"/>
                <w:szCs w:val="18"/>
              </w:rPr>
              <w:t>に記載された鉄筋以外のもの</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・溶接金網</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87" w:anchor="page=32" w:history="1">
              <w:r w:rsidRPr="001C745C">
                <w:rPr>
                  <w:rStyle w:val="af6"/>
                  <w:rFonts w:ascii="UD デジタル 教科書体 NP-R" w:eastAsia="UD デジタル 教科書体 NP-R" w:hAnsiTheme="majorEastAsia" w:hint="eastAsia"/>
                  <w:szCs w:val="18"/>
                </w:rPr>
                <w:t>標仕5.2.2</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溶接金網〔</w:t>
            </w:r>
            <w:hyperlink r:id="rId188" w:anchor=":~:text=G%C2%A03551%EF%BC%9A2005-,%E6%BA%B6%E6%8E%A5%E9%87%91%E7%B6%B2%E5%8F%8A%E3%81%B3%E9%89%84%E7%AD%8B%E6%A0%BC%E5%AD%90,-Welded%C2%A0steel%C2%A0wire" w:history="1">
              <w:r w:rsidRPr="001C745C">
                <w:rPr>
                  <w:rStyle w:val="af6"/>
                  <w:rFonts w:ascii="UD デジタル 教科書体 NP-R" w:eastAsia="UD デジタル 教科書体 NP-R" w:hint="eastAsia"/>
                  <w:szCs w:val="18"/>
                </w:rPr>
                <w:t>JIS G 3551</w:t>
              </w:r>
            </w:hyperlink>
            <w:r w:rsidRPr="001C745C">
              <w:rPr>
                <w:rFonts w:ascii="UD デジタル 教科書体 NP-R" w:eastAsia="UD デジタル 教科書体 NP-R" w:hint="eastAsia"/>
                <w:szCs w:val="18"/>
              </w:rPr>
              <w:t>（溶接金網及び鉄筋格子）〕の</w:t>
            </w:r>
            <w:r w:rsidRPr="001C745C">
              <w:rPr>
                <w:rFonts w:ascii="UD デジタル 教科書体 NP-R" w:eastAsia="UD デジタル 教科書体 NP-R" w:hint="eastAsia"/>
              </w:rPr>
              <w:t>鉄線の形状、網目寸法及び鉄線の径</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3節　加工及び組立</w:t>
            </w:r>
          </w:p>
        </w:tc>
      </w:tr>
      <w:tr w:rsidR="00897368" w:rsidRPr="001C745C" w:rsidTr="00897368">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・加工及び組立一般</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89" w:anchor="page=32" w:history="1">
              <w:r w:rsidRPr="001C745C">
                <w:rPr>
                  <w:rStyle w:val="af6"/>
                  <w:rFonts w:ascii="UD デジタル 教科書体 NP-R" w:eastAsia="UD デジタル 教科書体 NP-R" w:hAnsiTheme="majorEastAsia" w:hint="eastAsia"/>
                  <w:szCs w:val="18"/>
                </w:rPr>
                <w:t>標仕5.3.1</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0" w:anchor="page=32" w:history="1">
              <w:r w:rsidRPr="001C745C">
                <w:rPr>
                  <w:rStyle w:val="af6"/>
                  <w:rFonts w:ascii="UD デジタル 教科書体 NP-R" w:eastAsia="UD デジタル 教科書体 NP-R" w:hint="eastAsia"/>
                  <w:szCs w:val="18"/>
                </w:rPr>
                <w:t>標仕5章3節</w:t>
              </w:r>
            </w:hyperlink>
            <w:r w:rsidRPr="001C745C">
              <w:rPr>
                <w:rFonts w:ascii="UD デジタル 教科書体 NP-R" w:eastAsia="UD デジタル 教科書体 NP-R" w:hint="eastAsia"/>
                <w:szCs w:val="18"/>
              </w:rPr>
              <w:t>「加工及び組立て」に関し、記載のない項目の特記事項は、構造図及び</w:t>
            </w:r>
            <w:hyperlink r:id="rId191"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による。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※柱の帯筋組み立ての形の種別（</w:t>
            </w:r>
            <w:hyperlink r:id="rId192" w:history="1">
              <w:r w:rsidRPr="001C745C">
                <w:rPr>
                  <w:rStyle w:val="af6"/>
                  <w:rFonts w:ascii="UD デジタル 教科書体 NP-R" w:eastAsia="UD デジタル 教科書体 NP-R" w:hint="eastAsia"/>
                  <w:szCs w:val="18"/>
                </w:rPr>
                <w:t>鉄筋コンクリート構造配筋標準図</w:t>
              </w:r>
            </w:hyperlink>
            <w:r w:rsidRPr="001C745C">
              <w:rPr>
                <w:rStyle w:val="af6"/>
                <w:rFonts w:ascii="UD デジタル 教科書体 NP-R" w:eastAsia="UD デジタル 教科書体 NP-R" w:hint="eastAsia"/>
                <w:szCs w:val="18"/>
              </w:rPr>
              <w:t>§6柱(C)</w:t>
            </w:r>
            <w:r w:rsidRPr="001C745C">
              <w:rPr>
                <w:rFonts w:ascii="UD デジタル 教科書体 NP-R" w:eastAsia="UD デジタル 教科書体 NP-R" w:hint="eastAsia"/>
                <w:szCs w:val="18"/>
              </w:rPr>
              <w:t>）</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・①H形　　・②W-I形　　・図示）</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※壁の開口部補強の種別（</w:t>
            </w:r>
            <w:hyperlink r:id="rId193" w:anchor="page=2" w:history="1">
              <w:r w:rsidRPr="001C745C">
                <w:rPr>
                  <w:rStyle w:val="af6"/>
                  <w:rFonts w:ascii="UD デジタル 教科書体 NP-R" w:eastAsia="UD デジタル 教科書体 NP-R" w:hint="eastAsia"/>
                  <w:szCs w:val="18"/>
                </w:rPr>
                <w:t>鉄筋コンクリート構造配筋標準図</w:t>
              </w:r>
            </w:hyperlink>
            <w:r w:rsidRPr="001C745C">
              <w:rPr>
                <w:rStyle w:val="af6"/>
                <w:rFonts w:ascii="UD デジタル 教科書体 NP-R" w:eastAsia="UD デジタル 教科書体 NP-R" w:hint="eastAsia"/>
                <w:szCs w:val="18"/>
              </w:rPr>
              <w:t>§9壁(C)</w:t>
            </w:r>
            <w:r w:rsidRPr="001C745C">
              <w:rPr>
                <w:rFonts w:ascii="UD デジタル 教科書体 NP-R" w:eastAsia="UD デジタル 教科書体 NP-R" w:hint="eastAsia"/>
                <w:szCs w:val="18"/>
              </w:rPr>
              <w:t>）</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・A形　　※B形　　　・図示 </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配筋種別</w:t>
            </w:r>
          </w:p>
        </w:tc>
      </w:tr>
      <w:tr w:rsidR="00897368" w:rsidRPr="001C745C" w:rsidTr="00897368">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・加工</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4" w:anchor="page=32" w:history="1">
              <w:r w:rsidRPr="001C745C">
                <w:rPr>
                  <w:rStyle w:val="af6"/>
                  <w:rFonts w:ascii="UD デジタル 教科書体 NP-R" w:eastAsia="UD デジタル 教科書体 NP-R" w:hAnsiTheme="majorEastAsia" w:hint="eastAsia"/>
                  <w:szCs w:val="18"/>
                </w:rPr>
                <w:t>標仕5.3.2</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 xml:space="preserve">(3)鉄筋の折曲げ形状及び寸法　</w:t>
            </w:r>
            <w:hyperlink r:id="rId195" w:anchor="page=32" w:history="1">
              <w:r w:rsidRPr="001C745C">
                <w:rPr>
                  <w:rStyle w:val="af6"/>
                  <w:rFonts w:ascii="UD デジタル 教科書体 NP-R" w:eastAsia="UD デジタル 教科書体 NP-R" w:hAnsiTheme="majorEastAsia" w:hint="eastAsia"/>
                  <w:szCs w:val="18"/>
                </w:rPr>
                <w:t>標仕 表 5.3.1</w:t>
              </w:r>
            </w:hyperlink>
            <w:r w:rsidRPr="001C745C">
              <w:rPr>
                <w:rFonts w:ascii="UD デジタル 教科書体 NP-R" w:eastAsia="UD デジタル 教科書体 NP-R" w:hAnsiTheme="majorEastAsia" w:hint="eastAsia"/>
                <w:szCs w:val="18"/>
              </w:rPr>
              <w:t xml:space="preserve">　(注)2. 90°未満の折曲げの内法直径</w:t>
            </w:r>
          </w:p>
          <w:p w:rsidR="00897368" w:rsidRPr="001C745C" w:rsidRDefault="00897368" w:rsidP="00897368">
            <w:pPr>
              <w:ind w:leftChars="100" w:left="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※下表による　　・構造図による</w:t>
            </w:r>
          </w:p>
          <w:tbl>
            <w:tblPr>
              <w:tblStyle w:val="af5"/>
              <w:tblW w:w="0" w:type="auto"/>
              <w:tblLayout w:type="fixed"/>
              <w:tblLook w:val="04A0" w:firstRow="1" w:lastRow="0" w:firstColumn="1" w:lastColumn="0" w:noHBand="0" w:noVBand="1"/>
            </w:tblPr>
            <w:tblGrid>
              <w:gridCol w:w="1312"/>
              <w:gridCol w:w="2182"/>
              <w:gridCol w:w="1748"/>
              <w:gridCol w:w="1748"/>
              <w:gridCol w:w="1748"/>
            </w:tblGrid>
            <w:tr w:rsidR="00897368" w:rsidRPr="001C745C" w:rsidTr="00897368">
              <w:tc>
                <w:tcPr>
                  <w:tcW w:w="1312" w:type="dxa"/>
                  <w:vMerge w:val="restart"/>
                  <w:shd w:val="clear" w:color="auto" w:fill="D9D9D9" w:themeFill="background1" w:themeFillShade="D9"/>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折曲げ角度</w:t>
                  </w:r>
                </w:p>
              </w:tc>
              <w:tc>
                <w:tcPr>
                  <w:tcW w:w="2182" w:type="dxa"/>
                  <w:vMerge w:val="restart"/>
                  <w:shd w:val="clear" w:color="auto" w:fill="D9D9D9" w:themeFill="background1" w:themeFillShade="D9"/>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折曲げ図</w:t>
                  </w:r>
                </w:p>
              </w:tc>
              <w:tc>
                <w:tcPr>
                  <w:tcW w:w="5244" w:type="dxa"/>
                  <w:gridSpan w:val="3"/>
                  <w:shd w:val="clear" w:color="auto" w:fill="D9D9D9" w:themeFill="background1" w:themeFillShade="D9"/>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折曲げ内法直径（D）</w:t>
                  </w:r>
                </w:p>
              </w:tc>
            </w:tr>
            <w:tr w:rsidR="00897368" w:rsidRPr="001C745C" w:rsidTr="00897368">
              <w:tc>
                <w:tcPr>
                  <w:tcW w:w="1312" w:type="dxa"/>
                  <w:vMerge/>
                  <w:shd w:val="clear" w:color="auto" w:fill="D9D9D9" w:themeFill="background1" w:themeFillShade="D9"/>
                </w:tcPr>
                <w:p w:rsidR="00897368" w:rsidRPr="001C745C" w:rsidRDefault="00897368" w:rsidP="00897368">
                  <w:pPr>
                    <w:rPr>
                      <w:rFonts w:ascii="UD デジタル 教科書体 NP-R" w:eastAsia="UD デジタル 教科書体 NP-R"/>
                      <w:szCs w:val="18"/>
                    </w:rPr>
                  </w:pPr>
                </w:p>
              </w:tc>
              <w:tc>
                <w:tcPr>
                  <w:tcW w:w="2182" w:type="dxa"/>
                  <w:vMerge/>
                  <w:shd w:val="clear" w:color="auto" w:fill="D9D9D9" w:themeFill="background1" w:themeFillShade="D9"/>
                </w:tcPr>
                <w:p w:rsidR="00897368" w:rsidRPr="001C745C" w:rsidRDefault="00897368" w:rsidP="00897368">
                  <w:pPr>
                    <w:rPr>
                      <w:rFonts w:ascii="UD デジタル 教科書体 NP-R" w:eastAsia="UD デジタル 教科書体 NP-R"/>
                      <w:szCs w:val="18"/>
                    </w:rPr>
                  </w:pPr>
                </w:p>
              </w:tc>
              <w:tc>
                <w:tcPr>
                  <w:tcW w:w="5244" w:type="dxa"/>
                  <w:gridSpan w:val="3"/>
                  <w:shd w:val="clear" w:color="auto" w:fill="D9D9D9" w:themeFill="background1" w:themeFillShade="D9"/>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SD295、SD345、SD390</w:t>
                  </w:r>
                </w:p>
              </w:tc>
            </w:tr>
            <w:tr w:rsidR="00897368" w:rsidRPr="001C745C" w:rsidTr="00897368">
              <w:tc>
                <w:tcPr>
                  <w:tcW w:w="1312" w:type="dxa"/>
                  <w:vMerge/>
                  <w:shd w:val="clear" w:color="auto" w:fill="D9D9D9" w:themeFill="background1" w:themeFillShade="D9"/>
                </w:tcPr>
                <w:p w:rsidR="00897368" w:rsidRPr="001C745C" w:rsidRDefault="00897368" w:rsidP="00897368">
                  <w:pPr>
                    <w:rPr>
                      <w:rFonts w:ascii="UD デジタル 教科書体 NP-R" w:eastAsia="UD デジタル 教科書体 NP-R"/>
                      <w:szCs w:val="18"/>
                    </w:rPr>
                  </w:pPr>
                </w:p>
              </w:tc>
              <w:tc>
                <w:tcPr>
                  <w:tcW w:w="2182" w:type="dxa"/>
                  <w:vMerge/>
                  <w:shd w:val="clear" w:color="auto" w:fill="D9D9D9" w:themeFill="background1" w:themeFillShade="D9"/>
                </w:tcPr>
                <w:p w:rsidR="00897368" w:rsidRPr="001C745C" w:rsidRDefault="00897368" w:rsidP="00897368">
                  <w:pPr>
                    <w:rPr>
                      <w:rFonts w:ascii="UD デジタル 教科書体 NP-R" w:eastAsia="UD デジタル 教科書体 NP-R"/>
                      <w:szCs w:val="18"/>
                    </w:rPr>
                  </w:pPr>
                </w:p>
              </w:tc>
              <w:tc>
                <w:tcPr>
                  <w:tcW w:w="1748" w:type="dxa"/>
                  <w:shd w:val="clear" w:color="auto" w:fill="D9D9D9" w:themeFill="background1" w:themeFillShade="D9"/>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D16以下</w:t>
                  </w:r>
                </w:p>
              </w:tc>
              <w:tc>
                <w:tcPr>
                  <w:tcW w:w="1748" w:type="dxa"/>
                  <w:shd w:val="clear" w:color="auto" w:fill="D9D9D9" w:themeFill="background1" w:themeFillShade="D9"/>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D19～D25</w:t>
                  </w:r>
                </w:p>
              </w:tc>
              <w:tc>
                <w:tcPr>
                  <w:tcW w:w="1748" w:type="dxa"/>
                  <w:shd w:val="clear" w:color="auto" w:fill="D9D9D9" w:themeFill="background1" w:themeFillShade="D9"/>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D29～D38</w:t>
                  </w:r>
                </w:p>
              </w:tc>
            </w:tr>
            <w:tr w:rsidR="00897368" w:rsidRPr="001C745C" w:rsidTr="00897368">
              <w:tc>
                <w:tcPr>
                  <w:tcW w:w="1312" w:type="dxa"/>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90°未満</w:t>
                  </w:r>
                </w:p>
              </w:tc>
              <w:tc>
                <w:tcPr>
                  <w:tcW w:w="2182" w:type="dxa"/>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noProof/>
                    </w:rPr>
                    <w:drawing>
                      <wp:anchor distT="0" distB="0" distL="114300" distR="114300" simplePos="0" relativeHeight="251675648" behindDoc="0" locked="0" layoutInCell="1" allowOverlap="1" wp14:anchorId="4AE5A83D" wp14:editId="67740207">
                        <wp:simplePos x="0" y="0"/>
                        <wp:positionH relativeFrom="column">
                          <wp:posOffset>43180</wp:posOffset>
                        </wp:positionH>
                        <wp:positionV relativeFrom="paragraph">
                          <wp:posOffset>55245</wp:posOffset>
                        </wp:positionV>
                        <wp:extent cx="1123950" cy="933450"/>
                        <wp:effectExtent l="0" t="0" r="0" b="0"/>
                        <wp:wrapTopAndBottom/>
                        <wp:docPr id="2815" name="図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extLst>
                                    <a:ext uri="{28A0092B-C50C-407E-A947-70E740481C1C}">
                                      <a14:useLocalDpi xmlns:a14="http://schemas.microsoft.com/office/drawing/2010/main" val="0"/>
                                    </a:ext>
                                  </a:extLst>
                                </a:blip>
                                <a:stretch>
                                  <a:fillRect/>
                                </a:stretch>
                              </pic:blipFill>
                              <pic:spPr>
                                <a:xfrm>
                                  <a:off x="0" y="0"/>
                                  <a:ext cx="1123950" cy="933450"/>
                                </a:xfrm>
                                <a:prstGeom prst="rect">
                                  <a:avLst/>
                                </a:prstGeom>
                              </pic:spPr>
                            </pic:pic>
                          </a:graphicData>
                        </a:graphic>
                      </wp:anchor>
                    </w:drawing>
                  </w:r>
                </w:p>
              </w:tc>
              <w:tc>
                <w:tcPr>
                  <w:tcW w:w="1748" w:type="dxa"/>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4d以上</w:t>
                  </w:r>
                </w:p>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（5d以上）</w:t>
                  </w:r>
                </w:p>
              </w:tc>
              <w:tc>
                <w:tcPr>
                  <w:tcW w:w="1748" w:type="dxa"/>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6d以上</w:t>
                  </w:r>
                </w:p>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（6d以上）</w:t>
                  </w:r>
                </w:p>
              </w:tc>
              <w:tc>
                <w:tcPr>
                  <w:tcW w:w="1748" w:type="dxa"/>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8d以上</w:t>
                  </w:r>
                </w:p>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（8d以上）</w:t>
                  </w:r>
                </w:p>
              </w:tc>
            </w:tr>
          </w:tbl>
          <w:p w:rsidR="00897368" w:rsidRPr="001C745C" w:rsidRDefault="00897368"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※(注)SD390は（　　）内を適用する。</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・継手及び定着</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7" w:anchor="page=33" w:history="1">
              <w:r w:rsidRPr="001C745C">
                <w:rPr>
                  <w:rStyle w:val="af6"/>
                  <w:rFonts w:ascii="UD デジタル 教科書体 NP-R" w:eastAsia="UD デジタル 教科書体 NP-R" w:hAnsiTheme="majorEastAsia" w:hint="eastAsia"/>
                  <w:szCs w:val="18"/>
                </w:rPr>
                <w:t>標仕5.3.4</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※(1)継手の種類</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884"/>
              <w:gridCol w:w="5098"/>
            </w:tblGrid>
            <w:tr w:rsidR="00897368" w:rsidRPr="001C745C" w:rsidTr="00897368">
              <w:tc>
                <w:tcPr>
                  <w:tcW w:w="1884" w:type="dxa"/>
                  <w:tcBorders>
                    <w:left w:val="single" w:sz="4" w:space="0" w:color="auto"/>
                  </w:tcBorders>
                  <w:shd w:val="clear" w:color="auto" w:fill="D9D9D9" w:themeFill="background1" w:themeFillShade="D9"/>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接合方法</w:t>
                  </w:r>
                </w:p>
              </w:tc>
              <w:tc>
                <w:tcPr>
                  <w:tcW w:w="5098" w:type="dxa"/>
                  <w:tcBorders>
                    <w:right w:val="single" w:sz="4" w:space="0" w:color="auto"/>
                  </w:tcBorders>
                  <w:shd w:val="clear" w:color="auto" w:fill="D9D9D9" w:themeFill="background1" w:themeFillShade="D9"/>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r>
            <w:tr w:rsidR="00897368" w:rsidRPr="001C745C" w:rsidTr="00897368">
              <w:tc>
                <w:tcPr>
                  <w:tcW w:w="1884" w:type="dxa"/>
                  <w:tcBorders>
                    <w:left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・ガス圧接継手</w:t>
                  </w:r>
                </w:p>
              </w:tc>
              <w:tc>
                <w:tcPr>
                  <w:tcW w:w="5098" w:type="dxa"/>
                  <w:tcBorders>
                    <w:right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c>
                <w:tcPr>
                  <w:tcW w:w="1884" w:type="dxa"/>
                  <w:tcBorders>
                    <w:left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・重ね継手</w:t>
                  </w:r>
                </w:p>
              </w:tc>
              <w:tc>
                <w:tcPr>
                  <w:tcW w:w="5098" w:type="dxa"/>
                  <w:tcBorders>
                    <w:right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c>
                <w:tcPr>
                  <w:tcW w:w="1884" w:type="dxa"/>
                  <w:tcBorders>
                    <w:left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・機械式継手</w:t>
                  </w:r>
                </w:p>
              </w:tc>
              <w:tc>
                <w:tcPr>
                  <w:tcW w:w="5098" w:type="dxa"/>
                  <w:tcBorders>
                    <w:right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c>
                <w:tcPr>
                  <w:tcW w:w="1884" w:type="dxa"/>
                  <w:tcBorders>
                    <w:left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・溶接継手</w:t>
                  </w:r>
                </w:p>
              </w:tc>
              <w:tc>
                <w:tcPr>
                  <w:tcW w:w="5098" w:type="dxa"/>
                  <w:tcBorders>
                    <w:right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bl>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※(2)鉄筋の継手位置：構造図及び</w:t>
            </w:r>
            <w:hyperlink r:id="rId198"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による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※(3)(ｱ)柱及び梁の主筋並びに耐力壁の鉄筋の重ね継手の長さ</w:t>
            </w:r>
          </w:p>
          <w:p w:rsidR="00897368" w:rsidRPr="001C745C" w:rsidRDefault="00897368"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9" w:anchor="page=1"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 xml:space="preserve"> §2総則(e)重ね継手及び定着、§5基礎梁、§6柱、§7大梁、§8小梁及び片持ち梁、§9壁　による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・(4)隣り合う継手の位置　先組み工法等で、柱及び梁の主筋のうち、隣り合う継手を同一箇所に設ける場合</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※(5)(ｱ)鉄筋の定着の長さ：　※</w:t>
            </w:r>
            <w:hyperlink r:id="rId200" w:anchor="page=1"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による</w:t>
            </w:r>
          </w:p>
          <w:p w:rsidR="00897368" w:rsidRPr="001C745C" w:rsidRDefault="00897368" w:rsidP="00897368">
            <w:pPr>
              <w:ind w:left="720" w:hangingChars="400" w:hanging="720"/>
              <w:rPr>
                <w:rFonts w:ascii="UD デジタル 教科書体 NP-R" w:eastAsia="UD デジタル 教科書体 NP-R"/>
                <w:szCs w:val="18"/>
              </w:rPr>
            </w:pPr>
            <w:r w:rsidRPr="001C745C">
              <w:rPr>
                <w:rFonts w:ascii="UD デジタル 教科書体 NP-R" w:eastAsia="UD デジタル 教科書体 NP-R" w:hint="eastAsia"/>
                <w:szCs w:val="18"/>
              </w:rPr>
              <w:t>・(5)(ｲ)仕口内に縦に折り曲げて定着する鉄筋の定着長さＬが、表 5.3.4 のフックありの定着の長さを確保できない場合の折曲げ定着の方法：　・構造図による　　・</w:t>
            </w:r>
            <w:hyperlink r:id="rId201" w:anchor="page=37" w:history="1">
              <w:r w:rsidRPr="001C745C">
                <w:rPr>
                  <w:rStyle w:val="af6"/>
                  <w:rFonts w:ascii="UD デジタル 教科書体 NP-R" w:eastAsia="UD デジタル 教科書体 NP-R" w:hint="eastAsia"/>
                  <w:szCs w:val="18"/>
                </w:rPr>
                <w:t>標仕 図5.3.3による</w:t>
              </w:r>
            </w:hyperlink>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・(5)(ｳ)機械式定着工法</w:t>
            </w:r>
          </w:p>
          <w:p w:rsidR="00897368" w:rsidRPr="001C745C" w:rsidRDefault="00897368" w:rsidP="00897368">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②適用箇所：　・構造図による　　・</w:t>
            </w:r>
          </w:p>
          <w:p w:rsidR="00897368" w:rsidRPr="001C745C" w:rsidRDefault="00897368" w:rsidP="00897368">
            <w:pPr>
              <w:spacing w:afterLines="20" w:after="72"/>
              <w:ind w:leftChars="500" w:left="900"/>
              <w:rPr>
                <w:rFonts w:ascii="UD デジタル 教科書体 NP-R" w:eastAsia="UD デジタル 教科書体 NP-R"/>
                <w:szCs w:val="18"/>
              </w:rPr>
            </w:pPr>
            <w:r w:rsidRPr="001C745C">
              <w:rPr>
                <w:rFonts w:ascii="UD デジタル 教科書体 NP-R" w:eastAsia="UD デジタル 教科書体 NP-R" w:hint="eastAsia"/>
                <w:szCs w:val="18"/>
              </w:rPr>
              <w:t>種類：　・構造図による　　・</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lastRenderedPageBreak/>
              <w:t>・鉄筋のかぶり厚さ及び間隔</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02" w:anchor="page=39" w:history="1">
              <w:r w:rsidRPr="001C745C">
                <w:rPr>
                  <w:rStyle w:val="af6"/>
                  <w:rFonts w:ascii="UD デジタル 教科書体 NP-R" w:eastAsia="UD デジタル 教科書体 NP-R" w:hAnsiTheme="majorEastAsia" w:hint="eastAsia"/>
                  <w:szCs w:val="18"/>
                </w:rPr>
                <w:t>標仕5.3.5</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(1)鉄筋及び溶接金網の最小かぶり厚さ</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03" w:anchor="page=1"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§3.鉄筋のかぶり厚さ及び間隔　及び構造図による</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・各部配筋</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04" w:anchor="page=39" w:history="1">
              <w:r w:rsidRPr="001C745C">
                <w:rPr>
                  <w:rStyle w:val="af6"/>
                  <w:rFonts w:ascii="UD デジタル 教科書体 NP-R" w:eastAsia="UD デジタル 教科書体 NP-R" w:hAnsiTheme="majorEastAsia" w:hint="eastAsia"/>
                  <w:szCs w:val="18"/>
                </w:rPr>
                <w:t>標仕5.3.7</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05" w:anchor="page=1"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による</w:t>
            </w:r>
          </w:p>
        </w:tc>
      </w:tr>
      <w:tr w:rsidR="00897368" w:rsidRPr="001C745C" w:rsidTr="0089736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4節　ガス圧接</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・圧接完了後の圧接部の試験</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06" w:anchor="page=41" w:history="1">
              <w:r w:rsidRPr="001C745C">
                <w:rPr>
                  <w:rStyle w:val="af6"/>
                  <w:rFonts w:ascii="UD デジタル 教科書体 NP-R" w:eastAsia="UD デジタル 教科書体 NP-R" w:hAnsiTheme="majorEastAsia" w:hint="eastAsia"/>
                  <w:szCs w:val="18"/>
                </w:rPr>
                <w:t>標仕5.4.10</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※(ｲ)試験方法：　※超音波探傷試験　・引張試験</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・(ｲ)(b)引張試験の方法は下記による</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※１ロットは、１組の作業班が１日に行った圧接箇所とする</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※試験片の採取数は1ロットに対して3本とする</w:t>
            </w:r>
          </w:p>
          <w:p w:rsidR="00897368" w:rsidRPr="001C745C" w:rsidRDefault="00897368" w:rsidP="00897368">
            <w:pPr>
              <w:spacing w:afterLines="20" w:after="72"/>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※試験片の形状、寸法及び試験方法は</w:t>
            </w:r>
            <w:hyperlink r:id="rId207" w:history="1">
              <w:r w:rsidRPr="001C745C">
                <w:rPr>
                  <w:rStyle w:val="af6"/>
                  <w:rFonts w:ascii="UD デジタル 教科書体 NP-R" w:eastAsia="UD デジタル 教科書体 NP-R" w:hint="eastAsia"/>
                  <w:szCs w:val="18"/>
                </w:rPr>
                <w:t>JIS Z 3120</w:t>
              </w:r>
            </w:hyperlink>
            <w:r w:rsidRPr="001C745C">
              <w:rPr>
                <w:rFonts w:ascii="UD デジタル 教科書体 NP-R" w:eastAsia="UD デジタル 教科書体 NP-R" w:hint="eastAsia"/>
                <w:szCs w:val="18"/>
              </w:rPr>
              <w:t>（鉄筋コンクリート用棒鋼ガス圧接継手の試験方法及び判定基準）による</w:t>
            </w:r>
          </w:p>
        </w:tc>
      </w:tr>
      <w:tr w:rsidR="00897368" w:rsidRPr="001C745C" w:rsidTr="0089736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5節　機械式継手</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・工法</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08" w:anchor="page=42" w:history="1">
              <w:r w:rsidRPr="001C745C">
                <w:rPr>
                  <w:rStyle w:val="af6"/>
                  <w:rFonts w:ascii="UD デジタル 教科書体 NP-R" w:eastAsia="UD デジタル 教科書体 NP-R" w:hAnsiTheme="majorEastAsia" w:hint="eastAsia"/>
                  <w:szCs w:val="18"/>
                </w:rPr>
                <w:t>標仕5.5.3</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※(2)機械式継手</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適用箇所：　※構造図による</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性能：　※構造図による</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種類：　※構造図による　　・ねじ節鉄筋継手（グラウト方式）　　・モルタル充填継手</w:t>
            </w:r>
          </w:p>
          <w:p w:rsidR="00897368" w:rsidRPr="001C745C" w:rsidRDefault="00897368" w:rsidP="00897368">
            <w:pPr>
              <w:ind w:leftChars="600" w:left="1080"/>
              <w:rPr>
                <w:rFonts w:ascii="UD デジタル 教科書体 NP-R" w:eastAsia="UD デジタル 教科書体 NP-R"/>
                <w:szCs w:val="18"/>
              </w:rPr>
            </w:pPr>
            <w:r w:rsidRPr="001C745C">
              <w:rPr>
                <w:rFonts w:ascii="UD デジタル 教科書体 NP-R" w:eastAsia="UD デジタル 教科書体 NP-R" w:hint="eastAsia"/>
                <w:szCs w:val="18"/>
              </w:rPr>
              <w:t>・端部ねじ加工継手</w:t>
            </w:r>
          </w:p>
          <w:p w:rsidR="00897368" w:rsidRPr="001C745C" w:rsidRDefault="00897368" w:rsidP="0089736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鉄筋相互のあき等：　※</w:t>
            </w:r>
            <w:hyperlink r:id="rId209" w:anchor="page=1"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による　　・構造図による</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・施工完了後の継手部の試験</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10" w:anchor="page=43" w:history="1">
              <w:r w:rsidRPr="001C745C">
                <w:rPr>
                  <w:rStyle w:val="af6"/>
                  <w:rFonts w:ascii="UD デジタル 教科書体 NP-R" w:eastAsia="UD デジタル 教科書体 NP-R" w:hAnsiTheme="majorEastAsia" w:hint="eastAsia"/>
                  <w:szCs w:val="18"/>
                </w:rPr>
                <w:t>標仕5.5.5</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・(ｱ)(b)外観試験の試験項目及び合否判定</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hyperlink r:id="rId211" w:anchor="page=43" w:history="1">
              <w:r w:rsidRPr="001C745C">
                <w:rPr>
                  <w:rStyle w:val="af6"/>
                  <w:rFonts w:ascii="UD デジタル 教科書体 NP-R" w:eastAsia="UD デジタル 教科書体 NP-R" w:hint="eastAsia"/>
                  <w:szCs w:val="18"/>
                </w:rPr>
                <w:t>標仕 表5.5.1～3</w:t>
              </w:r>
            </w:hyperlink>
            <w:r w:rsidRPr="001C745C">
              <w:rPr>
                <w:rFonts w:ascii="UD デジタル 教科書体 NP-R" w:eastAsia="UD デジタル 教科書体 NP-R" w:hint="eastAsia"/>
                <w:szCs w:val="18"/>
              </w:rPr>
              <w:t>による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・(ｲ)超音波探傷試験：　・実施する</w:t>
            </w:r>
          </w:p>
          <w:p w:rsidR="00897368" w:rsidRPr="001C745C" w:rsidRDefault="00897368"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・(ｲ)(a)試験対象：　※構造図による　　・</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・不合格となった場合の措置</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12" w:anchor="page=43" w:history="1">
              <w:r w:rsidRPr="001C745C">
                <w:rPr>
                  <w:rStyle w:val="af6"/>
                  <w:rFonts w:ascii="UD デジタル 教科書体 NP-R" w:eastAsia="UD デジタル 教科書体 NP-R" w:hAnsiTheme="majorEastAsia" w:hint="eastAsia"/>
                  <w:szCs w:val="18"/>
                </w:rPr>
                <w:t>標仕5.5.6</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・(1)外観試験の不合格の場合の措置</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hyperlink r:id="rId213" w:anchor="page=44" w:history="1">
              <w:r w:rsidRPr="001C745C">
                <w:rPr>
                  <w:rStyle w:val="af6"/>
                  <w:rFonts w:ascii="UD デジタル 教科書体 NP-R" w:eastAsia="UD デジタル 教科書体 NP-R" w:hint="eastAsia"/>
                  <w:szCs w:val="18"/>
                </w:rPr>
                <w:t>標仕5.5.6(1)(ｱ)～(ｳ)</w:t>
              </w:r>
            </w:hyperlink>
            <w:r w:rsidRPr="001C745C">
              <w:rPr>
                <w:rFonts w:ascii="UD デジタル 教科書体 NP-R" w:eastAsia="UD デジタル 教科書体 NP-R" w:hint="eastAsia"/>
                <w:szCs w:val="18"/>
              </w:rPr>
              <w:t>による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・(2)超音波探傷試験の不合格の場合の措置</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※グラウト施工前などで取り外せる場合を除き、鉄筋を切断して継手を除去した後に再施工する</w:t>
            </w:r>
          </w:p>
        </w:tc>
      </w:tr>
      <w:tr w:rsidR="00897368" w:rsidRPr="001C745C" w:rsidTr="0089736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6節　溶接継手</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・工法</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14" w:anchor="page=44" w:history="1">
              <w:r w:rsidRPr="001C745C">
                <w:rPr>
                  <w:rStyle w:val="af6"/>
                  <w:rFonts w:ascii="UD デジタル 教科書体 NP-R" w:eastAsia="UD デジタル 教科書体 NP-R" w:hAnsiTheme="majorEastAsia" w:hint="eastAsia"/>
                  <w:szCs w:val="18"/>
                </w:rPr>
                <w:t>標仕5.6.3</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※(2)溶接継手</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適用箇所：　※構造図による</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性能：　※構造図による</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工法：　※構造図による　　</w:t>
            </w:r>
          </w:p>
          <w:p w:rsidR="00897368" w:rsidRPr="001C745C" w:rsidRDefault="00897368" w:rsidP="00897368">
            <w:pPr>
              <w:ind w:leftChars="600" w:left="1080"/>
              <w:rPr>
                <w:rFonts w:ascii="UD デジタル 教科書体 NP-R" w:eastAsia="UD デジタル 教科書体 NP-R"/>
                <w:szCs w:val="18"/>
              </w:rPr>
            </w:pPr>
            <w:r w:rsidRPr="001C745C">
              <w:rPr>
                <w:rFonts w:ascii="UD デジタル 教科書体 NP-R" w:eastAsia="UD デジタル 教科書体 NP-R" w:hint="eastAsia"/>
                <w:szCs w:val="18"/>
              </w:rPr>
              <w:t>・突合せ溶接（</w:t>
            </w:r>
            <w:hyperlink r:id="rId215" w:anchor="page=1"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§2総則(g)フレア溶接）</w:t>
            </w:r>
          </w:p>
          <w:p w:rsidR="00897368" w:rsidRPr="001C745C" w:rsidRDefault="00897368" w:rsidP="00897368">
            <w:pPr>
              <w:ind w:leftChars="600" w:left="1080"/>
              <w:rPr>
                <w:rFonts w:ascii="UD デジタル 教科書体 NP-R" w:eastAsia="UD デジタル 教科書体 NP-R"/>
                <w:szCs w:val="18"/>
              </w:rPr>
            </w:pPr>
            <w:r w:rsidRPr="001C745C">
              <w:rPr>
                <w:rFonts w:ascii="UD デジタル 教科書体 NP-R" w:eastAsia="UD デジタル 教科書体 NP-R" w:hint="eastAsia"/>
                <w:szCs w:val="18"/>
              </w:rPr>
              <w:t>・重ねアーク溶接</w:t>
            </w:r>
          </w:p>
          <w:p w:rsidR="00897368" w:rsidRPr="001C745C" w:rsidRDefault="00897368" w:rsidP="0089736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鉄筋相互のあき等：　※構造図による</w:t>
            </w:r>
          </w:p>
        </w:tc>
      </w:tr>
      <w:tr w:rsidR="00897368" w:rsidRPr="001C745C" w:rsidTr="0089736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・はり貫通孔の補強</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16" w:anchor="page=2"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による</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・H形（　　）　・M形（　　）　・MH形（　　）　・図示</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・既製の梁貫通孔補強筋等</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※（財）日本建築センターの評定（評価）品</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※（財）日本建築総合試験所の建築技術性能証明品</w:t>
            </w:r>
          </w:p>
          <w:p w:rsidR="00897368" w:rsidRPr="001C745C" w:rsidRDefault="00897368" w:rsidP="00897368">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評定（評価）書又は性能証明書を提出し、使用部位の確認を行うこと。</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・機械つり上げ用フック</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種別：　・図示　・</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spacing w:afterLines="20" w:after="72"/>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・鉄骨鉄筋コンクリート造の配筋</w:t>
            </w:r>
          </w:p>
        </w:tc>
        <w:tc>
          <w:tcPr>
            <w:tcW w:w="9105" w:type="dxa"/>
            <w:tcBorders>
              <w:top w:val="nil"/>
              <w:bottom w:val="single" w:sz="4" w:space="0" w:color="auto"/>
            </w:tcBorders>
          </w:tcPr>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※図示及び仕様書等以外の部分は、（社）日本建築学会「鉄骨鉄筋コンクリート配筋指針・同解説」（最新版）による。</w:t>
            </w:r>
          </w:p>
        </w:tc>
      </w:tr>
    </w:tbl>
    <w:p w:rsidR="00897368" w:rsidRPr="001C745C" w:rsidRDefault="00897368" w:rsidP="00897368">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897368" w:rsidRPr="001C745C" w:rsidRDefault="00897368" w:rsidP="00897368">
      <w:pPr>
        <w:pStyle w:val="1"/>
      </w:pPr>
      <w:bookmarkStart w:id="13" w:name="_Toc233206452"/>
      <w:r w:rsidRPr="001C745C">
        <w:rPr>
          <w:rFonts w:hint="eastAsia"/>
        </w:rPr>
        <w:t>3章4節　基礎工事（コンクリート）</w:t>
      </w:r>
      <w:r w:rsidR="002613D9" w:rsidRPr="00A838B0">
        <w:rPr>
          <w:rFonts w:hint="eastAsia"/>
          <w:sz w:val="21"/>
          <w:szCs w:val="21"/>
        </w:rPr>
        <w:t>【標準仕様書６章[コンクリート工事]に</w:t>
      </w:r>
      <w:r w:rsidR="001F6424" w:rsidRPr="00A838B0">
        <w:rPr>
          <w:rFonts w:hint="eastAsia"/>
          <w:sz w:val="21"/>
          <w:szCs w:val="21"/>
        </w:rPr>
        <w:t>よる</w:t>
      </w:r>
      <w:r w:rsidR="002613D9" w:rsidRPr="00A838B0">
        <w:rPr>
          <w:rFonts w:hint="eastAsia"/>
          <w:sz w:val="21"/>
          <w:szCs w:val="21"/>
        </w:rPr>
        <w:t>】</w:t>
      </w:r>
      <w:bookmarkEnd w:id="13"/>
    </w:p>
    <w:tbl>
      <w:tblPr>
        <w:tblStyle w:val="af5"/>
        <w:tblW w:w="10943" w:type="dxa"/>
        <w:tblLook w:val="04A0" w:firstRow="1" w:lastRow="0" w:firstColumn="1" w:lastColumn="0" w:noHBand="0" w:noVBand="1"/>
      </w:tblPr>
      <w:tblGrid>
        <w:gridCol w:w="1838"/>
        <w:gridCol w:w="9105"/>
      </w:tblGrid>
      <w:tr w:rsidR="002613D9" w:rsidRPr="001C745C" w:rsidTr="002613D9">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2613D9" w:rsidRPr="001C745C" w:rsidRDefault="002613D9" w:rsidP="002613D9">
            <w:pPr>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2613D9" w:rsidRPr="001C745C" w:rsidRDefault="002613D9" w:rsidP="002613D9">
            <w:pPr>
              <w:jc w:val="center"/>
              <w:rPr>
                <w:rFonts w:ascii="UD デジタル 教科書体 NP-R" w:eastAsia="UD デジタル 教科書体 NP-R" w:hAnsiTheme="majorEastAsia"/>
                <w:b/>
                <w:sz w:val="20"/>
                <w:szCs w:val="20"/>
              </w:rPr>
            </w:pPr>
            <w:r w:rsidRPr="001C745C">
              <w:rPr>
                <w:rFonts w:ascii="UD デジタル 教科書体 NP-R" w:eastAsia="UD デジタル 教科書体 NP-R" w:hint="eastAsia"/>
                <w:sz w:val="20"/>
                <w:szCs w:val="20"/>
              </w:rPr>
              <w:t>特記事項</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２節　コンクリートの種類及び品質</w:t>
            </w:r>
          </w:p>
        </w:tc>
      </w:tr>
      <w:tr w:rsidR="002613D9" w:rsidRPr="001C745C" w:rsidTr="002613D9">
        <w:trPr>
          <w:trHeight w:val="283"/>
        </w:trPr>
        <w:tc>
          <w:tcPr>
            <w:tcW w:w="1838"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・コンクリートの種類</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17" w:anchor="page=47" w:history="1">
              <w:r w:rsidRPr="001C745C">
                <w:rPr>
                  <w:rStyle w:val="af6"/>
                  <w:rFonts w:ascii="UD デジタル 教科書体 NP-R" w:eastAsia="UD デジタル 教科書体 NP-R" w:hAnsiTheme="majorEastAsia" w:hint="eastAsia"/>
                  <w:szCs w:val="18"/>
                </w:rPr>
                <w:t>標仕6.2.1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※(1)コンクリートの種別　</w:t>
            </w:r>
            <w:hyperlink r:id="rId218" w:anchor="page=47" w:history="1">
              <w:r w:rsidRPr="001C745C">
                <w:rPr>
                  <w:rStyle w:val="af6"/>
                  <w:rFonts w:ascii="UD デジタル 教科書体 NP-R" w:eastAsia="UD デジタル 教科書体 NP-R" w:hint="eastAsia"/>
                  <w:szCs w:val="18"/>
                </w:rPr>
                <w:t>標仕 表6.2.1</w:t>
              </w:r>
            </w:hyperlink>
          </w:p>
          <w:p w:rsidR="002613D9" w:rsidRPr="001C745C" w:rsidRDefault="002613D9" w:rsidP="002613D9">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※Ⅰ類〔配合設計及び品質管理等を適切に施工できる工場（</w:t>
            </w:r>
            <w:hyperlink r:id="rId219" w:history="1">
              <w:r w:rsidRPr="001C745C">
                <w:rPr>
                  <w:rStyle w:val="af6"/>
                  <w:rFonts w:ascii="UD デジタル 教科書体 NP-R" w:eastAsia="UD デジタル 教科書体 NP-R" w:hint="eastAsia"/>
                  <w:szCs w:val="18"/>
                </w:rPr>
                <w:t>全国品質管理監査会議</w:t>
              </w:r>
            </w:hyperlink>
            <w:r w:rsidRPr="001C745C">
              <w:rPr>
                <w:rFonts w:ascii="UD デジタル 教科書体 NP-R" w:eastAsia="UD デジタル 教科書体 NP-R" w:hint="eastAsia"/>
                <w:szCs w:val="18"/>
              </w:rPr>
              <w:t>の策定した統一監査基準に基づく</w:t>
            </w:r>
            <w:hyperlink r:id="rId220" w:history="1">
              <w:r w:rsidRPr="001C745C">
                <w:rPr>
                  <w:rStyle w:val="af6"/>
                  <w:rFonts w:ascii="UD デジタル 教科書体 NP-R" w:eastAsia="UD デジタル 教科書体 NP-R" w:hint="eastAsia"/>
                  <w:szCs w:val="18"/>
                </w:rPr>
                <w:t>監査に合格した工場等</w:t>
              </w:r>
            </w:hyperlink>
            <w:r w:rsidRPr="001C745C">
              <w:rPr>
                <w:rFonts w:ascii="UD デジタル 教科書体 NP-R" w:eastAsia="UD デジタル 教科書体 NP-R" w:hint="eastAsia"/>
                <w:szCs w:val="18"/>
              </w:rPr>
              <w:t>）から選定する。〕</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※(2)コンクリートの気乾単位容積質量による種類</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・普通コンクリート　　・軽量コンクリート</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・(3)建築基準法第 37 条第二号の規定に基づき国土交通大臣の認定を受けたコンクリート</w:t>
            </w:r>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・適用する（使用部位：　　　　　　　　）</w:t>
            </w:r>
          </w:p>
        </w:tc>
      </w:tr>
      <w:tr w:rsidR="002613D9" w:rsidRPr="001C745C" w:rsidTr="002613D9">
        <w:trPr>
          <w:trHeight w:val="3426"/>
        </w:trPr>
        <w:tc>
          <w:tcPr>
            <w:tcW w:w="1838"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・コンクリートの強度</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21" w:anchor="page=47" w:history="1">
              <w:r w:rsidRPr="001C745C">
                <w:rPr>
                  <w:rStyle w:val="af6"/>
                  <w:rFonts w:ascii="UD デジタル 教科書体 NP-R" w:eastAsia="UD デジタル 教科書体 NP-R" w:hAnsiTheme="majorEastAsia" w:hint="eastAsia"/>
                  <w:szCs w:val="18"/>
                </w:rPr>
                <w:t>標仕6.2.2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コンクリートの設計基準強度（Fc）</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・普通コンクリート：36N/mm</w:t>
            </w:r>
            <w:r w:rsidRPr="001C745C">
              <w:rPr>
                <w:rFonts w:ascii="UD デジタル 教科書体 NP-R" w:eastAsia="UD デジタル 教科書体 NP-R" w:hint="eastAsia"/>
                <w:szCs w:val="18"/>
                <w:vertAlign w:val="superscript"/>
              </w:rPr>
              <w:t>2</w:t>
            </w:r>
            <w:r w:rsidRPr="001C745C">
              <w:rPr>
                <w:rFonts w:ascii="UD デジタル 教科書体 NP-R" w:eastAsia="UD デジタル 教科書体 NP-R" w:hint="eastAsia"/>
                <w:szCs w:val="18"/>
              </w:rPr>
              <w:t>以下</w:t>
            </w:r>
          </w:p>
          <w:tbl>
            <w:tblPr>
              <w:tblStyle w:val="af5"/>
              <w:tblW w:w="0" w:type="auto"/>
              <w:tblInd w:w="180" w:type="dxa"/>
              <w:tblBorders>
                <w:left w:val="none" w:sz="0" w:space="0" w:color="auto"/>
                <w:right w:val="none" w:sz="0" w:space="0" w:color="auto"/>
              </w:tblBorders>
              <w:tblLook w:val="04A0" w:firstRow="1" w:lastRow="0" w:firstColumn="1" w:lastColumn="0" w:noHBand="0" w:noVBand="1"/>
            </w:tblPr>
            <w:tblGrid>
              <w:gridCol w:w="2593"/>
              <w:gridCol w:w="3071"/>
            </w:tblGrid>
            <w:tr w:rsidR="002613D9" w:rsidRPr="001C745C" w:rsidTr="002613D9">
              <w:tc>
                <w:tcPr>
                  <w:tcW w:w="2593" w:type="dxa"/>
                  <w:tcBorders>
                    <w:lef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設計基準強度（N/㎜</w:t>
                  </w:r>
                  <w:r w:rsidRPr="001C745C">
                    <w:rPr>
                      <w:rFonts w:ascii="UD デジタル 教科書体 NP-R" w:eastAsia="UD デジタル 教科書体 NP-R" w:hint="eastAsia"/>
                      <w:szCs w:val="18"/>
                      <w:vertAlign w:val="superscript"/>
                    </w:rPr>
                    <w:t>2</w:t>
                  </w:r>
                  <w:r w:rsidRPr="001C745C">
                    <w:rPr>
                      <w:rFonts w:ascii="UD デジタル 教科書体 NP-R" w:eastAsia="UD デジタル 教科書体 NP-R" w:hint="eastAsia"/>
                      <w:szCs w:val="18"/>
                    </w:rPr>
                    <w:t>）</w:t>
                  </w:r>
                </w:p>
              </w:tc>
              <w:tc>
                <w:tcPr>
                  <w:tcW w:w="3071" w:type="dxa"/>
                  <w:tcBorders>
                    <w:righ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適用箇所</w:t>
                  </w:r>
                </w:p>
              </w:tc>
            </w:tr>
            <w:tr w:rsidR="002613D9" w:rsidRPr="001C745C" w:rsidTr="002613D9">
              <w:tc>
                <w:tcPr>
                  <w:tcW w:w="2593"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・18</w:t>
                  </w:r>
                </w:p>
              </w:tc>
              <w:tc>
                <w:tcPr>
                  <w:tcW w:w="3071"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593"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・21</w:t>
                  </w:r>
                </w:p>
              </w:tc>
              <w:tc>
                <w:tcPr>
                  <w:tcW w:w="3071"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593"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・24</w:t>
                  </w:r>
                </w:p>
              </w:tc>
              <w:tc>
                <w:tcPr>
                  <w:tcW w:w="3071"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593"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・27</w:t>
                  </w:r>
                </w:p>
              </w:tc>
              <w:tc>
                <w:tcPr>
                  <w:tcW w:w="3071"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593"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071"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bookmarkStart w:id="14" w:name="コンクリートの強度"/>
            <w:r w:rsidRPr="001C745C">
              <w:rPr>
                <w:rFonts w:ascii="UD デジタル 教科書体 NP-R" w:eastAsia="UD デジタル 教科書体 NP-R" w:hint="eastAsia"/>
                <w:szCs w:val="18"/>
              </w:rPr>
              <w:t>軽量コンクリート：27N/mm</w:t>
            </w:r>
            <w:r w:rsidRPr="001C745C">
              <w:rPr>
                <w:rFonts w:ascii="UD デジタル 教科書体 NP-R" w:eastAsia="UD デジタル 教科書体 NP-R" w:hint="eastAsia"/>
                <w:szCs w:val="18"/>
                <w:vertAlign w:val="superscript"/>
              </w:rPr>
              <w:t>2</w:t>
            </w:r>
            <w:r w:rsidRPr="001C745C">
              <w:rPr>
                <w:rFonts w:ascii="UD デジタル 教科書体 NP-R" w:eastAsia="UD デジタル 教科書体 NP-R" w:hint="eastAsia"/>
                <w:szCs w:val="18"/>
              </w:rPr>
              <w:t>以下</w:t>
            </w:r>
            <w:bookmarkEnd w:id="14"/>
          </w:p>
          <w:tbl>
            <w:tblPr>
              <w:tblStyle w:val="af5"/>
              <w:tblW w:w="0" w:type="auto"/>
              <w:tblInd w:w="180" w:type="dxa"/>
              <w:tblBorders>
                <w:left w:val="none" w:sz="0" w:space="0" w:color="auto"/>
                <w:right w:val="none" w:sz="0" w:space="0" w:color="auto"/>
              </w:tblBorders>
              <w:tblLook w:val="04A0" w:firstRow="1" w:lastRow="0" w:firstColumn="1" w:lastColumn="0" w:noHBand="0" w:noVBand="1"/>
            </w:tblPr>
            <w:tblGrid>
              <w:gridCol w:w="2593"/>
              <w:gridCol w:w="3071"/>
            </w:tblGrid>
            <w:tr w:rsidR="002613D9" w:rsidRPr="001C745C" w:rsidTr="002613D9">
              <w:tc>
                <w:tcPr>
                  <w:tcW w:w="2593" w:type="dxa"/>
                  <w:tcBorders>
                    <w:lef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設計基準強度（N/㎜</w:t>
                  </w:r>
                  <w:r w:rsidRPr="001C745C">
                    <w:rPr>
                      <w:rFonts w:ascii="UD デジタル 教科書体 NP-R" w:eastAsia="UD デジタル 教科書体 NP-R" w:hint="eastAsia"/>
                      <w:szCs w:val="18"/>
                      <w:vertAlign w:val="superscript"/>
                    </w:rPr>
                    <w:t>2</w:t>
                  </w:r>
                  <w:r w:rsidRPr="001C745C">
                    <w:rPr>
                      <w:rFonts w:ascii="UD デジタル 教科書体 NP-R" w:eastAsia="UD デジタル 教科書体 NP-R" w:hint="eastAsia"/>
                      <w:szCs w:val="18"/>
                    </w:rPr>
                    <w:t>）</w:t>
                  </w:r>
                </w:p>
              </w:tc>
              <w:tc>
                <w:tcPr>
                  <w:tcW w:w="3071" w:type="dxa"/>
                  <w:tcBorders>
                    <w:righ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適用箇所</w:t>
                  </w:r>
                </w:p>
              </w:tc>
            </w:tr>
            <w:tr w:rsidR="002613D9" w:rsidRPr="001C745C" w:rsidTr="002613D9">
              <w:tc>
                <w:tcPr>
                  <w:tcW w:w="2593"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・18</w:t>
                  </w:r>
                </w:p>
              </w:tc>
              <w:tc>
                <w:tcPr>
                  <w:tcW w:w="3071"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593"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・21</w:t>
                  </w:r>
                </w:p>
              </w:tc>
              <w:tc>
                <w:tcPr>
                  <w:tcW w:w="3071"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593"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071"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rPr>
                <w:rFonts w:ascii="UD デジタル 教科書体 NP-R" w:eastAsia="UD デジタル 教科書体 NP-R"/>
                <w:szCs w:val="18"/>
              </w:rPr>
            </w:pPr>
          </w:p>
        </w:tc>
      </w:tr>
      <w:tr w:rsidR="002613D9" w:rsidRPr="001C745C" w:rsidTr="002613D9">
        <w:trPr>
          <w:trHeight w:val="283"/>
        </w:trPr>
        <w:tc>
          <w:tcPr>
            <w:tcW w:w="1838"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・ワーカビリティー及びスランプ</w:t>
            </w:r>
          </w:p>
          <w:p w:rsidR="002613D9" w:rsidRPr="001C745C" w:rsidRDefault="002613D9" w:rsidP="002613D9">
            <w:pPr>
              <w:spacing w:afterLines="20" w:after="72"/>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22" w:anchor="page=47" w:history="1">
              <w:r w:rsidRPr="001C745C">
                <w:rPr>
                  <w:rStyle w:val="af6"/>
                  <w:rFonts w:ascii="UD デジタル 教科書体 NP-R" w:eastAsia="UD デジタル 教科書体 NP-R" w:hAnsiTheme="majorEastAsia" w:hint="eastAsia"/>
                  <w:szCs w:val="18"/>
                </w:rPr>
                <w:t>標仕6.2.4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コンクリートの荷卸し地点におけるスランプ</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hyperlink r:id="rId223" w:anchor="page=48" w:history="1">
              <w:r w:rsidRPr="001C745C">
                <w:rPr>
                  <w:rStyle w:val="af6"/>
                  <w:rFonts w:ascii="UD デジタル 教科書体 NP-R" w:eastAsia="UD デジタル 教科書体 NP-R" w:hint="eastAsia"/>
                  <w:szCs w:val="18"/>
                </w:rPr>
                <w:t>標仕 表6.2.2</w:t>
              </w:r>
            </w:hyperlink>
            <w:r w:rsidRPr="001C745C">
              <w:rPr>
                <w:rFonts w:ascii="UD デジタル 教科書体 NP-R" w:eastAsia="UD デジタル 教科書体 NP-R" w:hint="eastAsia"/>
                <w:szCs w:val="18"/>
              </w:rPr>
              <w:t>による</w:t>
            </w:r>
          </w:p>
        </w:tc>
      </w:tr>
      <w:tr w:rsidR="002613D9" w:rsidRPr="001C745C" w:rsidTr="002613D9">
        <w:trPr>
          <w:trHeight w:val="2622"/>
        </w:trPr>
        <w:tc>
          <w:tcPr>
            <w:tcW w:w="1838"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・構造体コンクリートの仕上り</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24" w:anchor="page=48" w:history="1">
              <w:r w:rsidRPr="001C745C">
                <w:rPr>
                  <w:rStyle w:val="af6"/>
                  <w:rFonts w:ascii="UD デジタル 教科書体 NP-R" w:eastAsia="UD デジタル 教科書体 NP-R" w:hAnsiTheme="majorEastAsia" w:hint="eastAsia"/>
                  <w:szCs w:val="18"/>
                </w:rPr>
                <w:t>標仕6.2.5</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・(2)(ｱ)(a)</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合板せき板を用いる場合のコンクリートの打放し仕上げ（</w:t>
            </w:r>
            <w:hyperlink r:id="rId225" w:anchor="page=48" w:history="1">
              <w:r w:rsidRPr="001C745C">
                <w:rPr>
                  <w:rStyle w:val="af6"/>
                  <w:rFonts w:ascii="UD デジタル 教科書体 NP-R" w:eastAsia="UD デジタル 教科書体 NP-R" w:hint="eastAsia"/>
                  <w:szCs w:val="18"/>
                </w:rPr>
                <w:t>標仕 表6.2.4</w:t>
              </w:r>
            </w:hyperlink>
            <w:r w:rsidRPr="001C745C">
              <w:rPr>
                <w:rFonts w:ascii="UD デジタル 教科書体 NP-R" w:eastAsia="UD デジタル 教科書体 NP-R" w:hint="eastAsia"/>
                <w:szCs w:val="18"/>
              </w:rPr>
              <w:t>）</w:t>
            </w:r>
          </w:p>
          <w:tbl>
            <w:tblPr>
              <w:tblStyle w:val="af5"/>
              <w:tblW w:w="8497" w:type="dxa"/>
              <w:tblInd w:w="180" w:type="dxa"/>
              <w:tblBorders>
                <w:left w:val="none" w:sz="0" w:space="0" w:color="auto"/>
                <w:right w:val="none" w:sz="0" w:space="0" w:color="auto"/>
              </w:tblBorders>
              <w:tblLook w:val="04A0" w:firstRow="1" w:lastRow="0" w:firstColumn="1" w:lastColumn="0" w:noHBand="0" w:noVBand="1"/>
            </w:tblPr>
            <w:tblGrid>
              <w:gridCol w:w="1024"/>
              <w:gridCol w:w="3736"/>
              <w:gridCol w:w="3737"/>
            </w:tblGrid>
            <w:tr w:rsidR="002613D9" w:rsidRPr="001C745C" w:rsidTr="002613D9">
              <w:trPr>
                <w:trHeight w:val="250"/>
              </w:trPr>
              <w:tc>
                <w:tcPr>
                  <w:tcW w:w="1024" w:type="dxa"/>
                  <w:tcBorders>
                    <w:lef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3736"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せき板の程度</w:t>
                  </w:r>
                </w:p>
              </w:tc>
              <w:tc>
                <w:tcPr>
                  <w:tcW w:w="3737" w:type="dxa"/>
                  <w:tcBorders>
                    <w:righ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r>
            <w:tr w:rsidR="002613D9" w:rsidRPr="001C745C" w:rsidTr="002613D9">
              <w:trPr>
                <w:trHeight w:val="235"/>
              </w:trPr>
              <w:tc>
                <w:tcPr>
                  <w:tcW w:w="1024"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・A種</w:t>
                  </w:r>
                </w:p>
              </w:tc>
              <w:tc>
                <w:tcPr>
                  <w:tcW w:w="373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rPr>
                    <w:t>表面加工コンクリート型枠用合板でほとんど損傷のないもの</w:t>
                  </w:r>
                </w:p>
              </w:tc>
              <w:tc>
                <w:tcPr>
                  <w:tcW w:w="3737"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rPr>
                <w:trHeight w:val="250"/>
              </w:trPr>
              <w:tc>
                <w:tcPr>
                  <w:tcW w:w="1024"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・B種</w:t>
                  </w:r>
                </w:p>
              </w:tc>
              <w:tc>
                <w:tcPr>
                  <w:tcW w:w="373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rPr>
                    <w:t>表面加工コンクリート型枠用合板以外の型枠用合板でほとんど損傷のないもの</w:t>
                  </w:r>
                </w:p>
              </w:tc>
              <w:tc>
                <w:tcPr>
                  <w:tcW w:w="3737"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rPr>
                <w:trHeight w:val="235"/>
              </w:trPr>
              <w:tc>
                <w:tcPr>
                  <w:tcW w:w="1024"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・C種</w:t>
                  </w:r>
                </w:p>
              </w:tc>
              <w:tc>
                <w:tcPr>
                  <w:tcW w:w="373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rPr>
                    <w:t>表面加工コンクリート型枠用合板以外の型枠用合板で使用上差支えのないもの</w:t>
                  </w:r>
                </w:p>
              </w:tc>
              <w:tc>
                <w:tcPr>
                  <w:tcW w:w="3737"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・(2)(ｲ) コンクリートの仕上がりの平たんさ：※（</w:t>
            </w:r>
            <w:hyperlink r:id="rId226" w:anchor="page=49" w:history="1">
              <w:r w:rsidRPr="001C745C">
                <w:rPr>
                  <w:rStyle w:val="af6"/>
                  <w:rFonts w:ascii="UD デジタル 教科書体 NP-R" w:eastAsia="UD デジタル 教科書体 NP-R" w:hint="eastAsia"/>
                  <w:szCs w:val="18"/>
                </w:rPr>
                <w:t>標仕 表6.2.5</w:t>
              </w:r>
            </w:hyperlink>
            <w:r w:rsidRPr="001C745C">
              <w:rPr>
                <w:rFonts w:ascii="UD デジタル 教科書体 NP-R" w:eastAsia="UD デジタル 教科書体 NP-R" w:hint="eastAsia"/>
                <w:szCs w:val="18"/>
              </w:rPr>
              <w:t>）による</w:t>
            </w:r>
          </w:p>
          <w:tbl>
            <w:tblPr>
              <w:tblStyle w:val="af5"/>
              <w:tblW w:w="8497" w:type="dxa"/>
              <w:tblInd w:w="180" w:type="dxa"/>
              <w:tblBorders>
                <w:left w:val="none" w:sz="0" w:space="0" w:color="auto"/>
                <w:right w:val="none" w:sz="0" w:space="0" w:color="auto"/>
              </w:tblBorders>
              <w:tblLook w:val="04A0" w:firstRow="1" w:lastRow="0" w:firstColumn="1" w:lastColumn="0" w:noHBand="0" w:noVBand="1"/>
            </w:tblPr>
            <w:tblGrid>
              <w:gridCol w:w="1024"/>
              <w:gridCol w:w="3736"/>
              <w:gridCol w:w="3737"/>
            </w:tblGrid>
            <w:tr w:rsidR="002613D9" w:rsidRPr="001C745C" w:rsidTr="002613D9">
              <w:trPr>
                <w:trHeight w:val="178"/>
              </w:trPr>
              <w:tc>
                <w:tcPr>
                  <w:tcW w:w="1024" w:type="dxa"/>
                  <w:tcBorders>
                    <w:lef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3736"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平たんさ</w:t>
                  </w:r>
                </w:p>
              </w:tc>
              <w:tc>
                <w:tcPr>
                  <w:tcW w:w="3737" w:type="dxa"/>
                  <w:tcBorders>
                    <w:righ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適用部位</w:t>
                  </w:r>
                </w:p>
              </w:tc>
            </w:tr>
            <w:tr w:rsidR="002613D9" w:rsidRPr="001C745C" w:rsidTr="002613D9">
              <w:trPr>
                <w:trHeight w:val="167"/>
              </w:trPr>
              <w:tc>
                <w:tcPr>
                  <w:tcW w:w="1024"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・a種</w:t>
                  </w:r>
                </w:p>
              </w:tc>
              <w:tc>
                <w:tcPr>
                  <w:tcW w:w="373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3mにつき７㎜以下</w:t>
                  </w:r>
                </w:p>
              </w:tc>
              <w:tc>
                <w:tcPr>
                  <w:tcW w:w="3737"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rPr>
                <w:trHeight w:val="178"/>
              </w:trPr>
              <w:tc>
                <w:tcPr>
                  <w:tcW w:w="1024"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・b種</w:t>
                  </w:r>
                </w:p>
              </w:tc>
              <w:tc>
                <w:tcPr>
                  <w:tcW w:w="373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3mにつき10㎜以下</w:t>
                  </w:r>
                </w:p>
              </w:tc>
              <w:tc>
                <w:tcPr>
                  <w:tcW w:w="3737"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rPr>
                <w:trHeight w:val="167"/>
              </w:trPr>
              <w:tc>
                <w:tcPr>
                  <w:tcW w:w="1024"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・c種</w:t>
                  </w:r>
                </w:p>
              </w:tc>
              <w:tc>
                <w:tcPr>
                  <w:tcW w:w="373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1mにつき10㎜以下</w:t>
                  </w:r>
                </w:p>
              </w:tc>
              <w:tc>
                <w:tcPr>
                  <w:tcW w:w="3737"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rPr>
                <w:rFonts w:ascii="UD デジタル 教科書体 NP-R" w:eastAsia="UD デジタル 教科書体 NP-R"/>
                <w:szCs w:val="18"/>
              </w:rPr>
            </w:pP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3節　コンクリートの材料及び調合</w:t>
            </w:r>
          </w:p>
        </w:tc>
      </w:tr>
      <w:tr w:rsidR="002613D9" w:rsidRPr="001C745C" w:rsidTr="002613D9">
        <w:trPr>
          <w:trHeight w:val="283"/>
        </w:trPr>
        <w:tc>
          <w:tcPr>
            <w:tcW w:w="1838"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・コンクリートの材料</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27" w:anchor="page=49" w:history="1">
              <w:r w:rsidRPr="001C745C">
                <w:rPr>
                  <w:rStyle w:val="af6"/>
                  <w:rFonts w:ascii="UD デジタル 教科書体 NP-R" w:eastAsia="UD デジタル 教科書体 NP-R" w:hAnsiTheme="majorEastAsia" w:hint="eastAsia"/>
                  <w:szCs w:val="18"/>
                </w:rPr>
                <w:t>標仕6.3.1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・(1)(ｱ)セメントの種類</w:t>
            </w:r>
          </w:p>
          <w:tbl>
            <w:tblPr>
              <w:tblStyle w:val="af5"/>
              <w:tblW w:w="0" w:type="auto"/>
              <w:tblInd w:w="180" w:type="dxa"/>
              <w:tblBorders>
                <w:left w:val="none" w:sz="0" w:space="0" w:color="auto"/>
                <w:right w:val="none" w:sz="0" w:space="0" w:color="auto"/>
              </w:tblBorders>
              <w:tblLook w:val="04A0" w:firstRow="1" w:lastRow="0" w:firstColumn="1" w:lastColumn="0" w:noHBand="0" w:noVBand="1"/>
            </w:tblPr>
            <w:tblGrid>
              <w:gridCol w:w="2550"/>
              <w:gridCol w:w="3402"/>
              <w:gridCol w:w="2551"/>
            </w:tblGrid>
            <w:tr w:rsidR="002613D9" w:rsidRPr="001C745C" w:rsidTr="002613D9">
              <w:tc>
                <w:tcPr>
                  <w:tcW w:w="2550" w:type="dxa"/>
                  <w:tcBorders>
                    <w:lef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規格名称・番号</w:t>
                  </w:r>
                </w:p>
              </w:tc>
              <w:tc>
                <w:tcPr>
                  <w:tcW w:w="3402"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2551" w:type="dxa"/>
                  <w:tcBorders>
                    <w:righ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適用箇所</w:t>
                  </w:r>
                </w:p>
              </w:tc>
            </w:tr>
            <w:tr w:rsidR="002613D9" w:rsidRPr="001C745C" w:rsidTr="002613D9">
              <w:tc>
                <w:tcPr>
                  <w:tcW w:w="2550"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・ポルトランドセメント</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28" w:history="1">
                    <w:r w:rsidRPr="001C745C">
                      <w:rPr>
                        <w:rStyle w:val="af6"/>
                        <w:rFonts w:ascii="UD デジタル 教科書体 NP-R" w:eastAsia="UD デジタル 教科書体 NP-R" w:hint="eastAsia"/>
                        <w:szCs w:val="18"/>
                      </w:rPr>
                      <w:t>JIS R 5210</w:t>
                    </w:r>
                  </w:hyperlink>
                  <w:r w:rsidRPr="001C745C">
                    <w:rPr>
                      <w:rFonts w:ascii="UD デジタル 教科書体 NP-R" w:eastAsia="UD デジタル 教科書体 NP-R" w:hint="eastAsia"/>
                      <w:szCs w:val="18"/>
                    </w:rPr>
                    <w:t>）</w:t>
                  </w:r>
                </w:p>
              </w:tc>
              <w:tc>
                <w:tcPr>
                  <w:tcW w:w="3402"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※普通　・早強　・超早強　・中庸熱</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・低熱　・耐硫酸塩</w:t>
                  </w:r>
                </w:p>
              </w:tc>
              <w:tc>
                <w:tcPr>
                  <w:tcW w:w="2551" w:type="dxa"/>
                  <w:tcBorders>
                    <w:right w:val="single" w:sz="4" w:space="0" w:color="auto"/>
                  </w:tcBorders>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tc>
            </w:tr>
            <w:tr w:rsidR="002613D9" w:rsidRPr="001C745C" w:rsidTr="002613D9">
              <w:tc>
                <w:tcPr>
                  <w:tcW w:w="2550"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・高炉セメント</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29" w:history="1">
                    <w:r w:rsidRPr="001C745C">
                      <w:rPr>
                        <w:rStyle w:val="af6"/>
                        <w:rFonts w:ascii="UD デジタル 教科書体 NP-R" w:eastAsia="UD デジタル 教科書体 NP-R" w:hint="eastAsia"/>
                        <w:szCs w:val="18"/>
                      </w:rPr>
                      <w:t>JIS R 5211</w:t>
                    </w:r>
                  </w:hyperlink>
                  <w:r w:rsidRPr="001C745C">
                    <w:rPr>
                      <w:rFonts w:ascii="UD デジタル 教科書体 NP-R" w:eastAsia="UD デジタル 教科書体 NP-R" w:hint="eastAsia"/>
                      <w:szCs w:val="18"/>
                    </w:rPr>
                    <w:t>）</w:t>
                  </w:r>
                </w:p>
              </w:tc>
              <w:tc>
                <w:tcPr>
                  <w:tcW w:w="3402"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　・C種</w:t>
                  </w:r>
                </w:p>
              </w:tc>
              <w:tc>
                <w:tcPr>
                  <w:tcW w:w="2551" w:type="dxa"/>
                  <w:tcBorders>
                    <w:right w:val="single" w:sz="4" w:space="0" w:color="auto"/>
                  </w:tcBorders>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(1)(ｲ)：・構造図による</w:t>
                  </w:r>
                </w:p>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・基礎　・地中梁</w:t>
                  </w:r>
                </w:p>
              </w:tc>
            </w:tr>
            <w:tr w:rsidR="002613D9" w:rsidRPr="001C745C" w:rsidTr="002613D9">
              <w:tc>
                <w:tcPr>
                  <w:tcW w:w="2550"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・シリカセメント</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30" w:history="1">
                    <w:r w:rsidRPr="001C745C">
                      <w:rPr>
                        <w:rStyle w:val="af6"/>
                        <w:rFonts w:ascii="UD デジタル 教科書体 NP-R" w:eastAsia="UD デジタル 教科書体 NP-R" w:hint="eastAsia"/>
                        <w:szCs w:val="18"/>
                      </w:rPr>
                      <w:t>JIS R 5212</w:t>
                    </w:r>
                  </w:hyperlink>
                  <w:r w:rsidRPr="001C745C">
                    <w:rPr>
                      <w:rFonts w:ascii="UD デジタル 教科書体 NP-R" w:eastAsia="UD デジタル 教科書体 NP-R" w:hint="eastAsia"/>
                      <w:szCs w:val="18"/>
                    </w:rPr>
                    <w:t>）</w:t>
                  </w:r>
                </w:p>
              </w:tc>
              <w:tc>
                <w:tcPr>
                  <w:tcW w:w="3402"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　・C種</w:t>
                  </w:r>
                </w:p>
              </w:tc>
              <w:tc>
                <w:tcPr>
                  <w:tcW w:w="2551" w:type="dxa"/>
                  <w:tcBorders>
                    <w:right w:val="single" w:sz="4" w:space="0" w:color="auto"/>
                  </w:tcBorders>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tc>
            </w:tr>
            <w:tr w:rsidR="002613D9" w:rsidRPr="001C745C" w:rsidTr="002613D9">
              <w:tc>
                <w:tcPr>
                  <w:tcW w:w="2550"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・フライアッシュセメント</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31" w:history="1">
                    <w:r w:rsidRPr="001C745C">
                      <w:rPr>
                        <w:rStyle w:val="af6"/>
                        <w:rFonts w:ascii="UD デジタル 教科書体 NP-R" w:eastAsia="UD デジタル 教科書体 NP-R" w:hint="eastAsia"/>
                        <w:szCs w:val="18"/>
                      </w:rPr>
                      <w:t>JIS R 5213</w:t>
                    </w:r>
                  </w:hyperlink>
                  <w:r w:rsidRPr="001C745C">
                    <w:rPr>
                      <w:rFonts w:ascii="UD デジタル 教科書体 NP-R" w:eastAsia="UD デジタル 教科書体 NP-R" w:hint="eastAsia"/>
                      <w:szCs w:val="18"/>
                    </w:rPr>
                    <w:t>）</w:t>
                  </w:r>
                </w:p>
              </w:tc>
              <w:tc>
                <w:tcPr>
                  <w:tcW w:w="3402"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　・C種</w:t>
                  </w:r>
                </w:p>
              </w:tc>
              <w:tc>
                <w:tcPr>
                  <w:tcW w:w="2551" w:type="dxa"/>
                  <w:tcBorders>
                    <w:right w:val="single" w:sz="4" w:space="0" w:color="auto"/>
                  </w:tcBorders>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(1)(ｲ)：・</w:t>
                  </w:r>
                </w:p>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tc>
            </w:tr>
            <w:tr w:rsidR="002613D9" w:rsidRPr="001C745C" w:rsidTr="002613D9">
              <w:tc>
                <w:tcPr>
                  <w:tcW w:w="2550"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・エコセメント</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32" w:history="1">
                    <w:r w:rsidRPr="001C745C">
                      <w:rPr>
                        <w:rStyle w:val="af6"/>
                        <w:rFonts w:ascii="UD デジタル 教科書体 NP-R" w:eastAsia="UD デジタル 教科書体 NP-R" w:hint="eastAsia"/>
                        <w:szCs w:val="18"/>
                      </w:rPr>
                      <w:t>JIS R 5214</w:t>
                    </w:r>
                  </w:hyperlink>
                  <w:r w:rsidRPr="001C745C">
                    <w:rPr>
                      <w:rFonts w:ascii="UD デジタル 教科書体 NP-R" w:eastAsia="UD デジタル 教科書体 NP-R" w:hint="eastAsia"/>
                      <w:szCs w:val="18"/>
                    </w:rPr>
                    <w:t>）</w:t>
                  </w:r>
                </w:p>
              </w:tc>
              <w:tc>
                <w:tcPr>
                  <w:tcW w:w="3402"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※普通</w:t>
                  </w:r>
                </w:p>
              </w:tc>
              <w:tc>
                <w:tcPr>
                  <w:tcW w:w="2551" w:type="dxa"/>
                  <w:tcBorders>
                    <w:right w:val="single" w:sz="4" w:space="0" w:color="auto"/>
                  </w:tcBorders>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tc>
            </w:tr>
          </w:tbl>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・(1)(ｲ)高炉セメントＢ種及びフライアッシュセメントＢ種の適用箇所：　・図示　　・</w:t>
            </w:r>
          </w:p>
          <w:p w:rsidR="002613D9" w:rsidRPr="001C745C" w:rsidRDefault="002613D9" w:rsidP="002613D9">
            <w:pPr>
              <w:ind w:leftChars="100" w:left="72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注）グリーン購入法に基づき、工事毎の特性、必要とされる強度や耐久性、コスト等に留意した上での採用を推進する。ただし、補正にて予想平均気温が5℃未満の場合は全て普通ポルトランドセメントとする。</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(2)骨材</w:t>
            </w:r>
          </w:p>
          <w:p w:rsidR="002613D9" w:rsidRPr="001C745C" w:rsidRDefault="002613D9" w:rsidP="002613D9">
            <w:pPr>
              <w:rPr>
                <w:rFonts w:ascii="UD デジタル 教科書体 NP-R" w:eastAsia="UD デジタル 教科書体 NP-R"/>
              </w:rPr>
            </w:pPr>
            <w:r w:rsidRPr="001C745C">
              <w:rPr>
                <w:rFonts w:ascii="UD デジタル 教科書体 NP-R" w:eastAsia="UD デジタル 教科書体 NP-R" w:hint="eastAsia"/>
                <w:szCs w:val="18"/>
              </w:rPr>
              <w:t>・(ｱ)(a)</w:t>
            </w:r>
            <w:r w:rsidRPr="001C745C">
              <w:rPr>
                <w:rFonts w:ascii="UD デジタル 教科書体 NP-R" w:eastAsia="UD デジタル 教科書体 NP-R" w:hint="eastAsia"/>
              </w:rPr>
              <w:t>フェロニッケルスラグ骨材、銅スラグ細骨材及び電気炉酸化スラグ骨材の使用</w:t>
            </w:r>
          </w:p>
          <w:p w:rsidR="002613D9" w:rsidRPr="001C745C" w:rsidRDefault="002613D9" w:rsidP="002613D9">
            <w:pPr>
              <w:ind w:leftChars="100" w:left="180"/>
              <w:rPr>
                <w:rFonts w:ascii="UD デジタル 教科書体 NP-R" w:eastAsia="UD デジタル 教科書体 NP-R"/>
              </w:rPr>
            </w:pPr>
            <w:r w:rsidRPr="001C745C">
              <w:rPr>
                <w:rFonts w:ascii="UD デジタル 教科書体 NP-R" w:eastAsia="UD デジタル 教科書体 NP-R" w:hint="eastAsia"/>
              </w:rPr>
              <w:t>・使用する（適用部位　　　　　　　）　　・構造図による</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・(ｱ)(a)</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普通エコセメントを使用するコンクリートにおける再生骨材Ｈの使用</w:t>
            </w:r>
          </w:p>
          <w:p w:rsidR="002613D9" w:rsidRPr="001C745C" w:rsidRDefault="002613D9" w:rsidP="002613D9">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・使用する（適用部位　　　　　　　）　　・</w:t>
            </w:r>
            <w:r w:rsidRPr="001C745C">
              <w:rPr>
                <w:rFonts w:ascii="UD デジタル 教科書体 NP-R" w:eastAsia="UD デジタル 教科書体 NP-R" w:hint="eastAsia"/>
              </w:rPr>
              <w:t>構造図による</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rPr>
              <w:t>・(ｲ)</w:t>
            </w:r>
            <w:r w:rsidRPr="001C745C">
              <w:rPr>
                <w:rFonts w:ascii="UD デジタル 教科書体 NP-R" w:eastAsia="UD デジタル 教科書体 NP-R" w:hint="eastAsia"/>
                <w:szCs w:val="18"/>
              </w:rPr>
              <w:t xml:space="preserve"> アルカリシリカ反応性による区分（</w:t>
            </w:r>
            <w:r w:rsidRPr="001C745C">
              <w:rPr>
                <w:rFonts w:ascii="UD デジタル 教科書体 NP-R" w:eastAsia="UD デジタル 教科書体 NP-R" w:hint="eastAsia"/>
              </w:rPr>
              <w:t>JIS A 5308 附属書ＪＡ</w:t>
            </w:r>
            <w:r w:rsidRPr="001C745C">
              <w:rPr>
                <w:rFonts w:ascii="UD デジタル 教科書体 NP-R" w:eastAsia="UD デジタル 教科書体 NP-R" w:hint="eastAsia"/>
                <w:szCs w:val="18"/>
              </w:rPr>
              <w:t>）</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※A（アルカリシリカ反応性試験の結果が“無害”と判定されたもの）</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※Bの場合は、監督員の承諾を受ける。</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(4)混和材料</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・混和剤　</w:t>
            </w:r>
            <w:hyperlink r:id="rId233" w:anchor=":~:text=A%C2%A06204%EF%BC%9A2011-,%E3%82%B3%E3%83%B3%E3%82%AF%E3%83%AA%E3%83%BC%E3%83%88%E7%94%A8%E5%8C%96%E5%AD%A6%E6%B7%B7%E5%92%8C%E5%89%A4,-Chemical%C2%A0admixtures%C2%A0for" w:history="1">
              <w:r w:rsidRPr="001C745C">
                <w:rPr>
                  <w:rStyle w:val="af6"/>
                  <w:rFonts w:ascii="UD デジタル 教科書体 NP-R" w:eastAsia="UD デジタル 教科書体 NP-R" w:hint="eastAsia"/>
                  <w:szCs w:val="18"/>
                </w:rPr>
                <w:t>JIS A 6204</w:t>
              </w:r>
            </w:hyperlink>
            <w:r w:rsidRPr="001C745C">
              <w:rPr>
                <w:rFonts w:ascii="UD デジタル 教科書体 NP-R" w:eastAsia="UD デジタル 教科書体 NP-R" w:hint="eastAsia"/>
                <w:szCs w:val="18"/>
              </w:rPr>
              <w:t xml:space="preserve"> による</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・AE剤　　・AE減水剤　　・高性能AE減水剤　　・</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・混和材： </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・フライアッシュ（・I種　・II種　・IV種）〔</w:t>
            </w:r>
            <w:hyperlink r:id="rId234" w:history="1">
              <w:r w:rsidRPr="001C745C">
                <w:rPr>
                  <w:rStyle w:val="af6"/>
                  <w:rFonts w:ascii="UD デジタル 教科書体 NP-R" w:eastAsia="UD デジタル 教科書体 NP-R" w:hint="eastAsia"/>
                  <w:szCs w:val="18"/>
                </w:rPr>
                <w:t>JIS A 6201</w:t>
              </w:r>
            </w:hyperlink>
            <w:r w:rsidRPr="001C745C">
              <w:rPr>
                <w:rFonts w:ascii="UD デジタル 教科書体 NP-R" w:eastAsia="UD デジタル 教科書体 NP-R" w:hint="eastAsia"/>
                <w:szCs w:val="18"/>
              </w:rPr>
              <w:t>（コンクリート用フライアッシュ）〕</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・高炉スラグ微粉末〔</w:t>
            </w:r>
            <w:hyperlink r:id="rId235" w:history="1">
              <w:r w:rsidRPr="001C745C">
                <w:rPr>
                  <w:rStyle w:val="af6"/>
                  <w:rFonts w:ascii="UD デジタル 教科書体 NP-R" w:eastAsia="UD デジタル 教科書体 NP-R" w:hint="eastAsia"/>
                  <w:szCs w:val="18"/>
                </w:rPr>
                <w:t>JIS A 6206</w:t>
              </w:r>
            </w:hyperlink>
            <w:r w:rsidRPr="001C745C">
              <w:rPr>
                <w:rFonts w:ascii="UD デジタル 教科書体 NP-R" w:eastAsia="UD デジタル 教科書体 NP-R" w:hint="eastAsia"/>
                <w:szCs w:val="18"/>
              </w:rPr>
              <w:t>（コンクリート用高炉スラグ微粉末）〕</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・シリカフューム〔</w:t>
            </w:r>
            <w:hyperlink r:id="rId236" w:history="1">
              <w:r w:rsidRPr="001C745C">
                <w:rPr>
                  <w:rStyle w:val="af6"/>
                  <w:rFonts w:ascii="UD デジタル 教科書体 NP-R" w:eastAsia="UD デジタル 教科書体 NP-R" w:hint="eastAsia"/>
                  <w:szCs w:val="18"/>
                </w:rPr>
                <w:t>JIS A 6207</w:t>
              </w:r>
            </w:hyperlink>
            <w:r w:rsidRPr="001C745C">
              <w:rPr>
                <w:rFonts w:ascii="UD デジタル 教科書体 NP-R" w:eastAsia="UD デジタル 教科書体 NP-R" w:hint="eastAsia"/>
                <w:szCs w:val="18"/>
              </w:rPr>
              <w:t>（コンクリート用シリカフューム）〕</w:t>
            </w:r>
          </w:p>
          <w:p w:rsidR="002613D9" w:rsidRPr="001C745C" w:rsidRDefault="002613D9" w:rsidP="002613D9">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・膨張材〔</w:t>
            </w:r>
            <w:hyperlink r:id="rId237" w:history="1">
              <w:r w:rsidRPr="001C745C">
                <w:rPr>
                  <w:rStyle w:val="af6"/>
                  <w:rFonts w:ascii="UD デジタル 教科書体 NP-R" w:eastAsia="UD デジタル 教科書体 NP-R" w:hint="eastAsia"/>
                  <w:szCs w:val="18"/>
                </w:rPr>
                <w:t>JIS A 6202</w:t>
              </w:r>
            </w:hyperlink>
            <w:r w:rsidRPr="001C745C">
              <w:rPr>
                <w:rFonts w:ascii="UD デジタル 教科書体 NP-R" w:eastAsia="UD デジタル 教科書体 NP-R" w:hint="eastAsia"/>
                <w:szCs w:val="18"/>
              </w:rPr>
              <w:t>（コンクリート用膨張材）〕</w:t>
            </w:r>
          </w:p>
        </w:tc>
      </w:tr>
      <w:tr w:rsidR="002613D9" w:rsidRPr="001C745C" w:rsidTr="002613D9">
        <w:trPr>
          <w:trHeight w:val="283"/>
        </w:trPr>
        <w:tc>
          <w:tcPr>
            <w:tcW w:w="1838"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lastRenderedPageBreak/>
              <w:t>・</w:t>
            </w:r>
            <w:bookmarkStart w:id="15" w:name="コンクリートの調合"/>
            <w:r w:rsidRPr="001C745C">
              <w:rPr>
                <w:rFonts w:ascii="UD デジタル 教科書体 NP-R" w:eastAsia="UD デジタル 教科書体 NP-R" w:hAnsiTheme="majorEastAsia" w:hint="eastAsia"/>
                <w:szCs w:val="18"/>
              </w:rPr>
              <w:t>コンクリートの調合</w:t>
            </w:r>
            <w:bookmarkEnd w:id="15"/>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38" w:anchor="page=50" w:history="1">
              <w:r w:rsidRPr="001C745C">
                <w:rPr>
                  <w:rStyle w:val="af6"/>
                  <w:rFonts w:ascii="UD デジタル 教科書体 NP-R" w:eastAsia="UD デジタル 教科書体 NP-R" w:hAnsiTheme="majorEastAsia" w:hint="eastAsia"/>
                  <w:szCs w:val="18"/>
                </w:rPr>
                <w:t>標仕6.3.2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※(ｱ)(b)構造体強度補正値（S）は</w:t>
            </w:r>
            <w:hyperlink r:id="rId239" w:anchor="page=51" w:history="1">
              <w:r w:rsidRPr="001C745C">
                <w:rPr>
                  <w:rStyle w:val="af6"/>
                  <w:rFonts w:ascii="UD デジタル 教科書体 NP-R" w:eastAsia="UD デジタル 教科書体 NP-R" w:hint="eastAsia"/>
                  <w:szCs w:val="18"/>
                </w:rPr>
                <w:t>標仕 表 6.3.2</w:t>
              </w:r>
            </w:hyperlink>
            <w:r w:rsidRPr="001C745C">
              <w:rPr>
                <w:rFonts w:ascii="UD デジタル 教科書体 NP-R" w:eastAsia="UD デジタル 教科書体 NP-R" w:hint="eastAsia"/>
                <w:szCs w:val="18"/>
              </w:rPr>
              <w:t xml:space="preserve">　による</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標仕 表 6.3.2</w:t>
            </w:r>
          </w:p>
          <w:tbl>
            <w:tblPr>
              <w:tblStyle w:val="af5"/>
              <w:tblW w:w="8503" w:type="dxa"/>
              <w:tblInd w:w="180" w:type="dxa"/>
              <w:tblLook w:val="04A0" w:firstRow="1" w:lastRow="0" w:firstColumn="1" w:lastColumn="0" w:noHBand="0" w:noVBand="1"/>
            </w:tblPr>
            <w:tblGrid>
              <w:gridCol w:w="2692"/>
              <w:gridCol w:w="2905"/>
              <w:gridCol w:w="2906"/>
            </w:tblGrid>
            <w:tr w:rsidR="002613D9" w:rsidRPr="001C745C" w:rsidTr="002613D9">
              <w:trPr>
                <w:trHeight w:val="211"/>
              </w:trPr>
              <w:tc>
                <w:tcPr>
                  <w:tcW w:w="2692" w:type="dxa"/>
                  <w:shd w:val="clear" w:color="auto" w:fill="D9D9D9" w:themeFill="background1" w:themeFillShade="D9"/>
                </w:tcPr>
                <w:p w:rsidR="002613D9" w:rsidRPr="001C745C" w:rsidRDefault="002613D9" w:rsidP="002613D9">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セメントの種類</w:t>
                  </w:r>
                </w:p>
              </w:tc>
              <w:tc>
                <w:tcPr>
                  <w:tcW w:w="5811" w:type="dxa"/>
                  <w:gridSpan w:val="2"/>
                  <w:shd w:val="clear" w:color="auto" w:fill="D9D9D9" w:themeFill="background1" w:themeFillShade="D9"/>
                  <w:tcMar>
                    <w:left w:w="28" w:type="dxa"/>
                    <w:right w:w="28" w:type="dxa"/>
                  </w:tcMar>
                </w:tcPr>
                <w:p w:rsidR="002613D9" w:rsidRPr="001C745C" w:rsidRDefault="002613D9" w:rsidP="002613D9">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コンクリートの打込みから材齢28日までの期間の予想平均気温θの範囲（℃）</w:t>
                  </w:r>
                </w:p>
              </w:tc>
            </w:tr>
            <w:tr w:rsidR="002613D9" w:rsidRPr="001C745C" w:rsidTr="002613D9">
              <w:trPr>
                <w:trHeight w:val="603"/>
              </w:trPr>
              <w:tc>
                <w:tcPr>
                  <w:tcW w:w="2692" w:type="dxa"/>
                </w:tcPr>
                <w:p w:rsidR="002613D9" w:rsidRPr="001C745C" w:rsidRDefault="002613D9" w:rsidP="002613D9">
                  <w:pPr>
                    <w:spacing w:line="20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普通ポルトランドセメント</w:t>
                  </w:r>
                </w:p>
                <w:p w:rsidR="002613D9" w:rsidRPr="001C745C" w:rsidRDefault="002613D9" w:rsidP="002613D9">
                  <w:pPr>
                    <w:spacing w:line="20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高炉セメントA種</w:t>
                  </w:r>
                </w:p>
                <w:p w:rsidR="002613D9" w:rsidRPr="001C745C" w:rsidRDefault="002613D9" w:rsidP="002613D9">
                  <w:pPr>
                    <w:spacing w:line="20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シリカセメントA種</w:t>
                  </w:r>
                </w:p>
              </w:tc>
              <w:tc>
                <w:tcPr>
                  <w:tcW w:w="2905"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0≦θ＜8</w:t>
                  </w:r>
                </w:p>
              </w:tc>
              <w:tc>
                <w:tcPr>
                  <w:tcW w:w="2906"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8≦θ</w:t>
                  </w:r>
                </w:p>
              </w:tc>
            </w:tr>
            <w:tr w:rsidR="002613D9" w:rsidRPr="001C745C" w:rsidTr="002613D9">
              <w:trPr>
                <w:trHeight w:val="211"/>
              </w:trPr>
              <w:tc>
                <w:tcPr>
                  <w:tcW w:w="2692" w:type="dxa"/>
                </w:tcPr>
                <w:p w:rsidR="002613D9" w:rsidRPr="001C745C" w:rsidRDefault="002613D9" w:rsidP="002613D9">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早強ポルトランドセメント</w:t>
                  </w:r>
                </w:p>
              </w:tc>
              <w:tc>
                <w:tcPr>
                  <w:tcW w:w="2905"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0≦θ＜5</w:t>
                  </w:r>
                </w:p>
              </w:tc>
              <w:tc>
                <w:tcPr>
                  <w:tcW w:w="2906"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5≦θ</w:t>
                  </w:r>
                </w:p>
              </w:tc>
            </w:tr>
            <w:tr w:rsidR="002613D9" w:rsidRPr="001C745C" w:rsidTr="002613D9">
              <w:trPr>
                <w:trHeight w:val="226"/>
              </w:trPr>
              <w:tc>
                <w:tcPr>
                  <w:tcW w:w="2692" w:type="dxa"/>
                </w:tcPr>
                <w:p w:rsidR="002613D9" w:rsidRPr="001C745C" w:rsidRDefault="002613D9" w:rsidP="002613D9">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中庸熱ポルトランドセメント</w:t>
                  </w:r>
                </w:p>
              </w:tc>
              <w:tc>
                <w:tcPr>
                  <w:tcW w:w="2905"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0≦θ＜11</w:t>
                  </w:r>
                </w:p>
              </w:tc>
              <w:tc>
                <w:tcPr>
                  <w:tcW w:w="2906"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11≦θ</w:t>
                  </w:r>
                </w:p>
              </w:tc>
            </w:tr>
            <w:tr w:rsidR="002613D9" w:rsidRPr="001C745C" w:rsidTr="002613D9">
              <w:trPr>
                <w:trHeight w:val="226"/>
              </w:trPr>
              <w:tc>
                <w:tcPr>
                  <w:tcW w:w="2692" w:type="dxa"/>
                </w:tcPr>
                <w:p w:rsidR="002613D9" w:rsidRPr="001C745C" w:rsidRDefault="002613D9" w:rsidP="002613D9">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低熱ポルトランドセメント</w:t>
                  </w:r>
                </w:p>
              </w:tc>
              <w:tc>
                <w:tcPr>
                  <w:tcW w:w="2905"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0≦θ＜14</w:t>
                  </w:r>
                </w:p>
              </w:tc>
              <w:tc>
                <w:tcPr>
                  <w:tcW w:w="2906"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14≦θ</w:t>
                  </w:r>
                </w:p>
              </w:tc>
            </w:tr>
            <w:tr w:rsidR="002613D9" w:rsidRPr="001C745C" w:rsidTr="002613D9">
              <w:trPr>
                <w:trHeight w:val="211"/>
              </w:trPr>
              <w:tc>
                <w:tcPr>
                  <w:tcW w:w="2692" w:type="dxa"/>
                </w:tcPr>
                <w:p w:rsidR="002613D9" w:rsidRPr="001C745C" w:rsidRDefault="002613D9" w:rsidP="002613D9">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高炉セメントB種</w:t>
                  </w:r>
                </w:p>
              </w:tc>
              <w:tc>
                <w:tcPr>
                  <w:tcW w:w="2905"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0≦θ＜13</w:t>
                  </w:r>
                </w:p>
              </w:tc>
              <w:tc>
                <w:tcPr>
                  <w:tcW w:w="2906"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13≦θ</w:t>
                  </w:r>
                </w:p>
              </w:tc>
            </w:tr>
            <w:tr w:rsidR="002613D9" w:rsidRPr="001C745C" w:rsidTr="002613D9">
              <w:trPr>
                <w:trHeight w:val="437"/>
              </w:trPr>
              <w:tc>
                <w:tcPr>
                  <w:tcW w:w="2692" w:type="dxa"/>
                </w:tcPr>
                <w:p w:rsidR="002613D9" w:rsidRPr="001C745C" w:rsidRDefault="002613D9" w:rsidP="002613D9">
                  <w:pPr>
                    <w:spacing w:line="20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フライアッシュセメントA種</w:t>
                  </w:r>
                </w:p>
                <w:p w:rsidR="002613D9" w:rsidRPr="001C745C" w:rsidRDefault="002613D9" w:rsidP="002613D9">
                  <w:pPr>
                    <w:spacing w:line="20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フライアッシュセメントB種</w:t>
                  </w:r>
                </w:p>
              </w:tc>
              <w:tc>
                <w:tcPr>
                  <w:tcW w:w="2905"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0≦θ＜9</w:t>
                  </w:r>
                </w:p>
              </w:tc>
              <w:tc>
                <w:tcPr>
                  <w:tcW w:w="2906"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9≦θ</w:t>
                  </w:r>
                </w:p>
              </w:tc>
            </w:tr>
            <w:tr w:rsidR="002613D9" w:rsidRPr="001C745C" w:rsidTr="002613D9">
              <w:trPr>
                <w:trHeight w:val="211"/>
              </w:trPr>
              <w:tc>
                <w:tcPr>
                  <w:tcW w:w="2692" w:type="dxa"/>
                </w:tcPr>
                <w:p w:rsidR="002613D9" w:rsidRPr="001C745C" w:rsidRDefault="002613D9" w:rsidP="002613D9">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普通エコセメント</w:t>
                  </w:r>
                </w:p>
              </w:tc>
              <w:tc>
                <w:tcPr>
                  <w:tcW w:w="2905"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0≦θ＜6</w:t>
                  </w:r>
                </w:p>
              </w:tc>
              <w:tc>
                <w:tcPr>
                  <w:tcW w:w="2906"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6≦θ</w:t>
                  </w:r>
                </w:p>
              </w:tc>
            </w:tr>
            <w:tr w:rsidR="002613D9" w:rsidRPr="001C745C" w:rsidTr="002613D9">
              <w:trPr>
                <w:trHeight w:val="211"/>
              </w:trPr>
              <w:tc>
                <w:tcPr>
                  <w:tcW w:w="2692" w:type="dxa"/>
                </w:tcPr>
                <w:p w:rsidR="002613D9" w:rsidRPr="001C745C" w:rsidRDefault="002613D9" w:rsidP="002613D9">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構造体強度補正値（S）（N/㎜</w:t>
                  </w:r>
                  <w:r w:rsidRPr="001C745C">
                    <w:rPr>
                      <w:rFonts w:ascii="UD デジタル 教科書体 NP-R" w:eastAsia="UD デジタル 教科書体 NP-R" w:hint="eastAsia"/>
                      <w:sz w:val="16"/>
                      <w:szCs w:val="16"/>
                      <w:vertAlign w:val="superscript"/>
                    </w:rPr>
                    <w:t>2</w:t>
                  </w:r>
                  <w:r w:rsidRPr="001C745C">
                    <w:rPr>
                      <w:rFonts w:ascii="UD デジタル 教科書体 NP-R" w:eastAsia="UD デジタル 教科書体 NP-R" w:hint="eastAsia"/>
                      <w:sz w:val="16"/>
                      <w:szCs w:val="16"/>
                    </w:rPr>
                    <w:t>）</w:t>
                  </w:r>
                </w:p>
              </w:tc>
              <w:tc>
                <w:tcPr>
                  <w:tcW w:w="2905"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6</w:t>
                  </w:r>
                </w:p>
              </w:tc>
              <w:tc>
                <w:tcPr>
                  <w:tcW w:w="2906"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3</w:t>
                  </w:r>
                </w:p>
              </w:tc>
            </w:tr>
          </w:tbl>
          <w:p w:rsidR="002613D9" w:rsidRPr="001C745C" w:rsidRDefault="002613D9" w:rsidP="002613D9">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※下表は、寒候期における</w:t>
            </w:r>
            <w:r w:rsidRPr="001C745C">
              <w:rPr>
                <w:rFonts w:ascii="UD デジタル 教科書体 NP-R" w:eastAsia="UD デジタル 教科書体 NP-R" w:hint="eastAsia"/>
                <w:szCs w:val="18"/>
                <w:u w:val="wave"/>
              </w:rPr>
              <w:t>各旬の初めから28日間の平年値の平均気温</w:t>
            </w:r>
            <w:r w:rsidRPr="001C745C">
              <w:rPr>
                <w:rFonts w:ascii="UD デジタル 教科書体 NP-R" w:eastAsia="UD デジタル 教科書体 NP-R" w:hint="eastAsia"/>
                <w:szCs w:val="18"/>
              </w:rPr>
              <w:t>を示しており、コンクリートの打込みから材齢28日までの期間の予想平均気温θ（℃）として取り扱う。</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※表中にない値は、直線補間して求める。なお、青の網掛けはθ＜８℃を示している。</w:t>
            </w:r>
          </w:p>
          <w:p w:rsidR="002613D9" w:rsidRPr="001C745C" w:rsidRDefault="002613D9" w:rsidP="002613D9">
            <w:pPr>
              <w:spacing w:afterLines="20" w:after="72"/>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※高度差による補正は、工事場所に近い地域の数値に基づき、100m高くなる毎に0.75℃低くなるものとして算定する。</w:t>
            </w:r>
          </w:p>
          <w:p w:rsidR="002613D9" w:rsidRPr="001C745C" w:rsidRDefault="002613D9" w:rsidP="002613D9">
            <w:pPr>
              <w:spacing w:afterLines="20" w:after="72"/>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表－各旬の初めから28日間の平年値の平均気温</w:t>
            </w:r>
          </w:p>
          <w:tbl>
            <w:tblPr>
              <w:tblW w:w="7549" w:type="dxa"/>
              <w:tblInd w:w="180" w:type="dxa"/>
              <w:tblCellMar>
                <w:left w:w="99" w:type="dxa"/>
                <w:right w:w="99" w:type="dxa"/>
              </w:tblCellMar>
              <w:tblLook w:val="04A0" w:firstRow="1" w:lastRow="0" w:firstColumn="1" w:lastColumn="0" w:noHBand="0" w:noVBand="1"/>
            </w:tblPr>
            <w:tblGrid>
              <w:gridCol w:w="1509"/>
              <w:gridCol w:w="1510"/>
              <w:gridCol w:w="1510"/>
              <w:gridCol w:w="1510"/>
              <w:gridCol w:w="1510"/>
            </w:tblGrid>
            <w:tr w:rsidR="002613D9" w:rsidRPr="001C745C" w:rsidTr="002613D9">
              <w:tc>
                <w:tcPr>
                  <w:tcW w:w="150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center"/>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観測地</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center"/>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神戸（気象台）</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center"/>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明石（垂水）</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center"/>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三田（北神）</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center"/>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三木（西神）</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center"/>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標高</w:t>
                  </w:r>
                </w:p>
              </w:tc>
              <w:tc>
                <w:tcPr>
                  <w:tcW w:w="1510" w:type="dxa"/>
                  <w:tcBorders>
                    <w:top w:val="nil"/>
                    <w:left w:val="nil"/>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5.3m</w:t>
                  </w:r>
                </w:p>
              </w:tc>
              <w:tc>
                <w:tcPr>
                  <w:tcW w:w="1510" w:type="dxa"/>
                  <w:tcBorders>
                    <w:top w:val="nil"/>
                    <w:left w:val="nil"/>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3.0m</w:t>
                  </w:r>
                </w:p>
              </w:tc>
              <w:tc>
                <w:tcPr>
                  <w:tcW w:w="1510" w:type="dxa"/>
                  <w:tcBorders>
                    <w:top w:val="nil"/>
                    <w:left w:val="nil"/>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150m</w:t>
                  </w:r>
                </w:p>
              </w:tc>
              <w:tc>
                <w:tcPr>
                  <w:tcW w:w="1510" w:type="dxa"/>
                  <w:tcBorders>
                    <w:top w:val="nil"/>
                    <w:left w:val="nil"/>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145m</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10月1日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19.2</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18.1</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15.5</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16.7</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10月11日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17.4</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16.2</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13.4</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14.8</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10月21日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15.5</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14.3</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11.4</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12.9</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11月1日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13.5</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12.3</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9.3</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10.9</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11月11日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11.6</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10.4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7.4</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8.9</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11月21日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9.8</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8.7</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5.7</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7.2</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12月1日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8.4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7.3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4.3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5.8</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12月11日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7.3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6.4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3.3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4.8</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12月21日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6.6</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5.7</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2.8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4.2</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1月1日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6.1</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5.2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2.5</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3.7</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1月11日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5.9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5.0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2.4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3.6</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1月21日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6.2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5.2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2.8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4.0</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2月1日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7.0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6.0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3.8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4.9</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2月11日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8.0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6.9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4.9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5.9</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2月21日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9.2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7.9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6.2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7.1</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3月1日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10.2</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8.8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7.3</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8.2</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3月11日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11.8</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10.3</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9.0</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9.9</w:t>
                  </w:r>
                </w:p>
              </w:tc>
            </w:tr>
            <w:tr w:rsidR="002613D9" w:rsidRPr="001C745C" w:rsidTr="002613D9">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3月21日</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13.7</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12.0</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10.9</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11.8</w:t>
                  </w:r>
                </w:p>
              </w:tc>
            </w:tr>
            <w:tr w:rsidR="002613D9" w:rsidRPr="001C745C" w:rsidTr="002613D9">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4月1日</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15.7</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14.0</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13.1</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14.0</w:t>
                  </w:r>
                </w:p>
              </w:tc>
            </w:tr>
            <w:tr w:rsidR="002613D9" w:rsidRPr="001C745C" w:rsidTr="002613D9">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4月11日</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17.4</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15.7</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14.9</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15.7</w:t>
                  </w:r>
                </w:p>
              </w:tc>
            </w:tr>
          </w:tbl>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・(ｲ)(f)④調合条件、混和材料の使用、①～③以外の混和材料の使用方法及び使用量</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・使用方法：　・使用する（種類　　　　　、適用箇所　　　　　）　　・構造図による</w:t>
            </w:r>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・使用量：　・製造所の仕様による　　・構造図による</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4節　レディーミクストコンクリート工場の選定、コンクリートの製造及び運搬</w:t>
            </w:r>
          </w:p>
        </w:tc>
      </w:tr>
      <w:tr w:rsidR="002613D9" w:rsidRPr="001C745C" w:rsidTr="002613D9">
        <w:trPr>
          <w:trHeight w:val="283"/>
        </w:trPr>
        <w:tc>
          <w:tcPr>
            <w:tcW w:w="1838"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・レディーミクストコンクリート工場の選定</w:t>
            </w:r>
          </w:p>
          <w:p w:rsidR="002613D9" w:rsidRPr="001C745C" w:rsidRDefault="002613D9" w:rsidP="002613D9">
            <w:pPr>
              <w:spacing w:afterLines="20" w:after="72"/>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40" w:anchor="page=52" w:history="1">
              <w:r w:rsidRPr="001C745C">
                <w:rPr>
                  <w:rStyle w:val="af6"/>
                  <w:rFonts w:ascii="UD デジタル 教科書体 NP-R" w:eastAsia="UD デジタル 教科書体 NP-R" w:hAnsiTheme="majorEastAsia" w:hint="eastAsia"/>
                  <w:szCs w:val="18"/>
                </w:rPr>
                <w:t>標仕6.4.1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※配合設計及び品質管理等を適切に施工できる工場（</w:t>
            </w:r>
            <w:hyperlink r:id="rId241" w:history="1">
              <w:r w:rsidRPr="001C745C">
                <w:rPr>
                  <w:rStyle w:val="af6"/>
                  <w:rFonts w:ascii="UD デジタル 教科書体 NP-R" w:eastAsia="UD デジタル 教科書体 NP-R" w:hint="eastAsia"/>
                  <w:szCs w:val="18"/>
                </w:rPr>
                <w:t>全国品質管理監査会議</w:t>
              </w:r>
            </w:hyperlink>
            <w:r w:rsidRPr="001C745C">
              <w:rPr>
                <w:rFonts w:ascii="UD デジタル 教科書体 NP-R" w:eastAsia="UD デジタル 教科書体 NP-R" w:hint="eastAsia"/>
                <w:szCs w:val="18"/>
              </w:rPr>
              <w:t>の策定した統一監査基準に基づく</w:t>
            </w:r>
            <w:hyperlink r:id="rId242" w:history="1">
              <w:r w:rsidRPr="001C745C">
                <w:rPr>
                  <w:rStyle w:val="af6"/>
                  <w:rFonts w:ascii="UD デジタル 教科書体 NP-R" w:eastAsia="UD デジタル 教科書体 NP-R" w:hint="eastAsia"/>
                  <w:szCs w:val="18"/>
                </w:rPr>
                <w:t>監査に合格した工場等</w:t>
              </w:r>
            </w:hyperlink>
            <w:r w:rsidRPr="001C745C">
              <w:rPr>
                <w:rFonts w:ascii="UD デジタル 教科書体 NP-R" w:eastAsia="UD デジタル 教科書体 NP-R" w:hint="eastAsia"/>
                <w:szCs w:val="18"/>
              </w:rPr>
              <w:t>）から選定する。</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6節　コンクリートの工事現場内運搬、打込み及び締固め</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・打継ぎ</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43" w:anchor="page=55" w:history="1">
              <w:r w:rsidRPr="001C745C">
                <w:rPr>
                  <w:rStyle w:val="af6"/>
                  <w:rFonts w:ascii="UD デジタル 教科書体 NP-R" w:eastAsia="UD デジタル 教科書体 NP-R" w:hAnsiTheme="majorEastAsia" w:hint="eastAsia"/>
                  <w:szCs w:val="18"/>
                </w:rPr>
                <w:t>標仕6.6.4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・(1)打継ぎの位置：　・構造図による</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※(2)外部に面する打継ぎ面の目地の寸法：　※図示　　・</w:t>
            </w:r>
          </w:p>
          <w:p w:rsidR="002613D9" w:rsidRPr="001C745C" w:rsidRDefault="002613D9" w:rsidP="002613D9">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・止水板：　※塩化ビニル（</w:t>
            </w:r>
            <w:hyperlink r:id="rId244" w:anchor=":~:text=K%C2%A06773%C2%A0%3A%C2%A01999-,%E3%83%9D%E3%83%AA%E5%A1%A9%E5%8C%96%E3%83%93%E3%83%8B%E3%83%AB%E6%AD%A2%E6%B0%B4%E6%9D%BF,-Polyvinylchloride%C2%A0waterstop%C2%A0" w:history="1">
              <w:r w:rsidRPr="001C745C">
                <w:rPr>
                  <w:rStyle w:val="af6"/>
                  <w:rFonts w:ascii="UD デジタル 教科書体 NP-R" w:eastAsia="UD デジタル 教科書体 NP-R" w:hint="eastAsia"/>
                  <w:szCs w:val="18"/>
                </w:rPr>
                <w:t>JIS K 6773</w:t>
              </w:r>
            </w:hyperlink>
            <w:r w:rsidRPr="001C745C">
              <w:rPr>
                <w:rFonts w:ascii="UD デジタル 教科書体 NP-R" w:eastAsia="UD デジタル 教科書体 NP-R" w:hint="eastAsia"/>
                <w:szCs w:val="18"/>
              </w:rPr>
              <w:t xml:space="preserve">　規格品フラット型）　　・スチール　　・ステンレス</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８節　型枠</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・型枠一般</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45" w:anchor="page=57" w:history="1">
              <w:r w:rsidRPr="001C745C">
                <w:rPr>
                  <w:rStyle w:val="af6"/>
                  <w:rFonts w:ascii="UD デジタル 教科書体 NP-R" w:eastAsia="UD デジタル 教科書体 NP-R" w:hAnsiTheme="majorEastAsia" w:hint="eastAsia"/>
                  <w:szCs w:val="18"/>
                </w:rPr>
                <w:t>標仕6.8.1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・(4)外部に面するコンクリートの打増し厚さ：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・(5)ひび割れ誘発目地の位置、形状及び寸法</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位置：　・図示　　・</w:t>
            </w:r>
            <w:hyperlink r:id="rId246" w:anchor="page=141" w:history="1">
              <w:r w:rsidRPr="001C745C">
                <w:rPr>
                  <w:rStyle w:val="af6"/>
                  <w:rFonts w:ascii="UD デジタル 教科書体 NP-R" w:eastAsia="UD デジタル 教科書体 NP-R" w:hint="eastAsia"/>
                  <w:szCs w:val="18"/>
                </w:rPr>
                <w:t>標仕 表11.1.1</w:t>
              </w:r>
            </w:hyperlink>
            <w:r w:rsidRPr="001C745C">
              <w:rPr>
                <w:rFonts w:ascii="UD デジタル 教科書体 NP-R" w:eastAsia="UD デジタル 教科書体 NP-R" w:hint="eastAsia"/>
                <w:szCs w:val="18"/>
              </w:rPr>
              <w:t>による</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形状：　・図示　　・</w:t>
            </w:r>
            <w:hyperlink r:id="rId247" w:anchor="page=129" w:history="1">
              <w:r w:rsidRPr="001C745C">
                <w:rPr>
                  <w:rStyle w:val="af6"/>
                  <w:rFonts w:ascii="UD デジタル 教科書体 NP-R" w:eastAsia="UD デジタル 教科書体 NP-R" w:hint="eastAsia"/>
                  <w:szCs w:val="18"/>
                </w:rPr>
                <w:t>標仕9.7.3(1)(ｱ)</w:t>
              </w:r>
            </w:hyperlink>
            <w:r w:rsidRPr="001C745C">
              <w:rPr>
                <w:rFonts w:ascii="UD デジタル 教科書体 NP-R" w:eastAsia="UD デジタル 教科書体 NP-R" w:hint="eastAsia"/>
                <w:szCs w:val="18"/>
              </w:rPr>
              <w:t>による</w:t>
            </w:r>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深さ：　・図示　　・</w:t>
            </w:r>
            <w:hyperlink r:id="rId248" w:anchor="page=141" w:history="1">
              <w:r w:rsidRPr="001C745C">
                <w:rPr>
                  <w:rStyle w:val="af6"/>
                  <w:rFonts w:ascii="UD デジタル 教科書体 NP-R" w:eastAsia="UD デジタル 教科書体 NP-R" w:hint="eastAsia"/>
                  <w:szCs w:val="18"/>
                </w:rPr>
                <w:t>標仕 表11.1.3(3)</w:t>
              </w:r>
            </w:hyperlink>
            <w:r w:rsidRPr="001C745C">
              <w:rPr>
                <w:rFonts w:ascii="UD デジタル 教科書体 NP-R" w:eastAsia="UD デジタル 教科書体 NP-R" w:hint="eastAsia"/>
                <w:szCs w:val="18"/>
              </w:rPr>
              <w:t>による</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49" w:anchor="page=57" w:history="1">
              <w:r w:rsidRPr="001C745C">
                <w:rPr>
                  <w:rStyle w:val="af6"/>
                  <w:rFonts w:ascii="UD デジタル 教科書体 NP-R" w:eastAsia="UD デジタル 教科書体 NP-R" w:hAnsiTheme="majorEastAsia" w:hint="eastAsia"/>
                  <w:szCs w:val="18"/>
                </w:rPr>
                <w:t>標仕6.8.2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・(1)せき板の種類</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・合板　　・床型枠用鋼製デッキプレート</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・(2)合板のせき板の厚さ：　※12㎜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・(4)断熱材を兼用した型枠材の使用：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・(5)ＭＣＲ工法用シートの使用</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・一般タイプ　　・両端フラットタイプ　　・粘着剤付きタイプ</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・(9)(ｲ)型枠に設けるスリーブ（配管用等）の材種、規格等（</w:t>
            </w:r>
            <w:hyperlink r:id="rId250" w:anchor="page=58" w:history="1">
              <w:r w:rsidRPr="001C745C">
                <w:rPr>
                  <w:rStyle w:val="af6"/>
                  <w:rFonts w:ascii="UD デジタル 教科書体 NP-R" w:eastAsia="UD デジタル 教科書体 NP-R" w:hAnsiTheme="majorEastAsia" w:hint="eastAsia"/>
                  <w:szCs w:val="18"/>
                </w:rPr>
                <w:t>標仕 表6.8.1</w:t>
              </w:r>
            </w:hyperlink>
            <w:r w:rsidRPr="001C745C">
              <w:rPr>
                <w:rFonts w:ascii="UD デジタル 教科書体 NP-R" w:eastAsia="UD デジタル 教科書体 NP-R" w:hint="eastAsia"/>
                <w:szCs w:val="18"/>
              </w:rPr>
              <w:t>）</w:t>
            </w:r>
          </w:p>
          <w:tbl>
            <w:tblPr>
              <w:tblStyle w:val="af5"/>
              <w:tblW w:w="0" w:type="auto"/>
              <w:tblInd w:w="360" w:type="dxa"/>
              <w:tblLook w:val="04A0" w:firstRow="1" w:lastRow="0" w:firstColumn="1" w:lastColumn="0" w:noHBand="0" w:noVBand="1"/>
            </w:tblPr>
            <w:tblGrid>
              <w:gridCol w:w="2706"/>
              <w:gridCol w:w="4625"/>
            </w:tblGrid>
            <w:tr w:rsidR="002613D9" w:rsidRPr="001C745C" w:rsidTr="002613D9">
              <w:tc>
                <w:tcPr>
                  <w:tcW w:w="2706" w:type="dxa"/>
                  <w:tcBorders>
                    <w:left w:val="single" w:sz="4" w:space="0" w:color="auto"/>
                  </w:tcBorders>
                  <w:shd w:val="clear" w:color="auto" w:fill="D9D9D9" w:themeFill="background1" w:themeFillShade="D9"/>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材種</w:t>
                  </w:r>
                </w:p>
              </w:tc>
              <w:tc>
                <w:tcPr>
                  <w:tcW w:w="4625" w:type="dxa"/>
                  <w:tcBorders>
                    <w:right w:val="single" w:sz="4" w:space="0" w:color="auto"/>
                  </w:tcBorders>
                  <w:shd w:val="clear" w:color="auto" w:fill="D9D9D9" w:themeFill="background1" w:themeFillShade="D9"/>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tc>
            </w:tr>
            <w:tr w:rsidR="002613D9" w:rsidRPr="001C745C" w:rsidTr="002613D9">
              <w:tc>
                <w:tcPr>
                  <w:tcW w:w="2706" w:type="dxa"/>
                  <w:tcBorders>
                    <w:left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・鋼管</w:t>
                  </w:r>
                </w:p>
              </w:tc>
              <w:tc>
                <w:tcPr>
                  <w:tcW w:w="4625" w:type="dxa"/>
                  <w:tcBorders>
                    <w:right w:val="single" w:sz="4" w:space="0" w:color="auto"/>
                  </w:tcBorders>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706" w:type="dxa"/>
                  <w:tcBorders>
                    <w:left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・硬質ポリ塩化ビニル管</w:t>
                  </w:r>
                </w:p>
              </w:tc>
              <w:tc>
                <w:tcPr>
                  <w:tcW w:w="4625" w:type="dxa"/>
                  <w:tcBorders>
                    <w:right w:val="single" w:sz="4" w:space="0" w:color="auto"/>
                  </w:tcBorders>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706" w:type="dxa"/>
                  <w:tcBorders>
                    <w:left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・溶融亜鉛めっき鋼板</w:t>
                  </w:r>
                </w:p>
              </w:tc>
              <w:tc>
                <w:tcPr>
                  <w:tcW w:w="4625" w:type="dxa"/>
                  <w:tcBorders>
                    <w:right w:val="single" w:sz="4" w:space="0" w:color="auto"/>
                  </w:tcBorders>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706" w:type="dxa"/>
                  <w:tcBorders>
                    <w:left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・つば付き鋼管</w:t>
                  </w:r>
                </w:p>
              </w:tc>
              <w:tc>
                <w:tcPr>
                  <w:tcW w:w="4625" w:type="dxa"/>
                  <w:tcBorders>
                    <w:right w:val="single" w:sz="4" w:space="0" w:color="auto"/>
                  </w:tcBorders>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706" w:type="dxa"/>
                  <w:tcBorders>
                    <w:left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・紙チューブ</w:t>
                  </w:r>
                </w:p>
              </w:tc>
              <w:tc>
                <w:tcPr>
                  <w:tcW w:w="4625" w:type="dxa"/>
                  <w:tcBorders>
                    <w:right w:val="single" w:sz="4" w:space="0" w:color="auto"/>
                  </w:tcBorders>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※硬質ポリ塩化ビニル管は防火区画を貫通する場合には使用しない。</w:t>
            </w:r>
          </w:p>
          <w:p w:rsidR="002613D9" w:rsidRPr="001C745C" w:rsidRDefault="002613D9" w:rsidP="002613D9">
            <w:pPr>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※つば付き鋼管は地中部分、ピットを除く居室部分等の土に接した外壁の地中水位より下に位置する水密性を要する部分に使用するスリーブを施工する場合などに使用</w:t>
            </w:r>
          </w:p>
          <w:p w:rsidR="002613D9" w:rsidRPr="001C745C" w:rsidRDefault="002613D9" w:rsidP="002613D9">
            <w:pPr>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※紙チューブは柱及び梁以外の箇所で、開口補強が不要であり、かつ、スリーブ径が 200mm以下の部分に使用</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・耐震スリットの位置、形状及び寸法：　※図示　　・</w:t>
            </w:r>
          </w:p>
        </w:tc>
      </w:tr>
      <w:tr w:rsidR="002613D9" w:rsidRPr="001C745C" w:rsidTr="002613D9">
        <w:trPr>
          <w:trHeight w:val="283"/>
        </w:trPr>
        <w:tc>
          <w:tcPr>
            <w:tcW w:w="1838"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w:t>
            </w:r>
            <w:r w:rsidRPr="001C745C">
              <w:rPr>
                <w:rFonts w:ascii="UD デジタル 教科書体 NP-R" w:eastAsia="UD デジタル 教科書体 NP-R" w:hint="eastAsia"/>
              </w:rPr>
              <w:t>型枠の存置期間及び取外し</w:t>
            </w:r>
          </w:p>
          <w:p w:rsidR="002613D9" w:rsidRPr="001C745C" w:rsidRDefault="002613D9" w:rsidP="002613D9">
            <w:pPr>
              <w:spacing w:afterLines="20" w:after="72"/>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51" w:anchor="page=59" w:history="1">
              <w:r w:rsidRPr="001C745C">
                <w:rPr>
                  <w:rStyle w:val="af6"/>
                  <w:rFonts w:ascii="UD デジタル 教科書体 NP-R" w:eastAsia="UD デジタル 教科書体 NP-R" w:hAnsiTheme="majorEastAsia" w:hint="eastAsia"/>
                  <w:szCs w:val="18"/>
                </w:rPr>
                <w:t>標仕6.8.4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(2)(ｱ)普通エコセメントの場合の最小存置期間</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・普通ポルトランドセメントと同じ</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・平均気温20℃以上で5日、20℃未満10℃以上8日</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10節　軽量コンクリート</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52" w:anchor="page=64" w:history="1">
              <w:r w:rsidRPr="001C745C">
                <w:rPr>
                  <w:rStyle w:val="af6"/>
                  <w:rFonts w:ascii="UD デジタル 教科書体 NP-R" w:eastAsia="UD デジタル 教科書体 NP-R" w:hAnsiTheme="majorEastAsia" w:hint="eastAsia"/>
                  <w:szCs w:val="18"/>
                </w:rPr>
                <w:t>標仕6.10.1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(2)軽量コンクリートの適用及び適用箇所</w:t>
            </w:r>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※本特記の「</w:t>
            </w:r>
            <w:hyperlink w:anchor="コンクリートの強度" w:history="1">
              <w:r w:rsidRPr="001C745C">
                <w:rPr>
                  <w:rStyle w:val="af6"/>
                  <w:rFonts w:ascii="UD デジタル 教科書体 NP-R" w:eastAsia="UD デジタル 教科書体 NP-R" w:hint="eastAsia"/>
                  <w:szCs w:val="18"/>
                </w:rPr>
                <w:t>6.2.2コンクリートの強度</w:t>
              </w:r>
            </w:hyperlink>
            <w:r w:rsidRPr="001C745C">
              <w:rPr>
                <w:rFonts w:ascii="UD デジタル 教科書体 NP-R" w:eastAsia="UD デジタル 教科書体 NP-R" w:hint="eastAsia"/>
                <w:szCs w:val="18"/>
              </w:rPr>
              <w:t>」による</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・種類及び品質</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53" w:anchor="page=64" w:history="1">
              <w:r w:rsidRPr="001C745C">
                <w:rPr>
                  <w:rStyle w:val="af6"/>
                  <w:rFonts w:ascii="UD デジタル 教科書体 NP-R" w:eastAsia="UD デジタル 教科書体 NP-R" w:hAnsiTheme="majorEastAsia" w:hint="eastAsia"/>
                  <w:szCs w:val="18"/>
                </w:rPr>
                <w:t>標仕6.10.2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・(1)軽量コンクリートの種類及び気乾単位容積質量(t/m</w:t>
            </w:r>
            <w:r w:rsidRPr="001C745C">
              <w:rPr>
                <w:rFonts w:ascii="UD デジタル 教科書体 NP-R" w:eastAsia="UD デジタル 教科書体 NP-R" w:hint="eastAsia"/>
                <w:szCs w:val="18"/>
                <w:vertAlign w:val="superscript"/>
              </w:rPr>
              <w:t>3</w:t>
            </w:r>
            <w:r w:rsidRPr="001C745C">
              <w:rPr>
                <w:rFonts w:ascii="UD デジタル 教科書体 NP-R" w:eastAsia="UD デジタル 教科書体 NP-R" w:hint="eastAsia"/>
                <w:szCs w:val="18"/>
              </w:rPr>
              <w:t>)</w:t>
            </w:r>
          </w:p>
          <w:p w:rsidR="002613D9" w:rsidRPr="001C745C" w:rsidRDefault="002613D9" w:rsidP="002613D9">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種類：　・１種　　・2種</w:t>
            </w:r>
          </w:p>
          <w:p w:rsidR="002613D9" w:rsidRPr="001C745C" w:rsidRDefault="002613D9" w:rsidP="002613D9">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気乾単位容積質量(t/m</w:t>
            </w:r>
            <w:r w:rsidRPr="001C745C">
              <w:rPr>
                <w:rFonts w:ascii="UD デジタル 教科書体 NP-R" w:eastAsia="UD デジタル 教科書体 NP-R" w:hint="eastAsia"/>
                <w:szCs w:val="18"/>
                <w:vertAlign w:val="superscript"/>
              </w:rPr>
              <w:t>3</w:t>
            </w:r>
            <w:r w:rsidRPr="001C745C">
              <w:rPr>
                <w:rFonts w:ascii="UD デジタル 教科書体 NP-R" w:eastAsia="UD デジタル 教科書体 NP-R" w:hint="eastAsia"/>
                <w:szCs w:val="18"/>
              </w:rPr>
              <w:t>)：　・図示　　・1.85　　・</w:t>
            </w:r>
          </w:p>
          <w:p w:rsidR="002613D9" w:rsidRPr="001C745C" w:rsidRDefault="002613D9" w:rsidP="002613D9">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・(2)スランプ：　・図示　　・21㎝</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11節　寒中コンクリート</w:t>
            </w:r>
          </w:p>
        </w:tc>
      </w:tr>
      <w:tr w:rsidR="002613D9" w:rsidRPr="001C745C" w:rsidTr="002613D9">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54" w:anchor="page=65" w:history="1">
              <w:r w:rsidRPr="001C745C">
                <w:rPr>
                  <w:rStyle w:val="af6"/>
                  <w:rFonts w:ascii="UD デジタル 教科書体 NP-R" w:eastAsia="UD デジタル 教科書体 NP-R" w:hAnsiTheme="majorEastAsia" w:hint="eastAsia"/>
                  <w:szCs w:val="18"/>
                </w:rPr>
                <w:t>標仕6.11.1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※(2)寒中コンクリートの適用期間</w:t>
            </w:r>
          </w:p>
          <w:p w:rsidR="002613D9" w:rsidRPr="001C745C" w:rsidRDefault="002613D9" w:rsidP="002613D9">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寒中コンクリートの適用は、打込み日を含む旬の日予想平均気温が4.0℃以下となる期間とする。</w:t>
            </w:r>
          </w:p>
          <w:tbl>
            <w:tblPr>
              <w:tblStyle w:val="af5"/>
              <w:tblW w:w="7408" w:type="dxa"/>
              <w:tblLook w:val="04A0" w:firstRow="1" w:lastRow="0" w:firstColumn="1" w:lastColumn="0" w:noHBand="0" w:noVBand="1"/>
            </w:tblPr>
            <w:tblGrid>
              <w:gridCol w:w="1879"/>
              <w:gridCol w:w="1701"/>
              <w:gridCol w:w="1843"/>
              <w:gridCol w:w="1985"/>
            </w:tblGrid>
            <w:tr w:rsidR="002613D9" w:rsidRPr="001C745C" w:rsidTr="002613D9">
              <w:trPr>
                <w:trHeight w:val="163"/>
                <w:tblHeader/>
              </w:trPr>
              <w:tc>
                <w:tcPr>
                  <w:tcW w:w="1879" w:type="dxa"/>
                  <w:vMerge w:val="restart"/>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観測地</w:t>
                  </w:r>
                </w:p>
              </w:tc>
              <w:tc>
                <w:tcPr>
                  <w:tcW w:w="1701" w:type="dxa"/>
                  <w:vMerge w:val="restart"/>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観測地の標高</w:t>
                  </w:r>
                </w:p>
              </w:tc>
              <w:tc>
                <w:tcPr>
                  <w:tcW w:w="3828" w:type="dxa"/>
                  <w:gridSpan w:val="2"/>
                  <w:shd w:val="clear" w:color="auto" w:fill="D9D9D9" w:themeFill="background1" w:themeFillShade="D9"/>
                  <w:tcMar>
                    <w:left w:w="28" w:type="dxa"/>
                    <w:right w:w="28" w:type="dxa"/>
                  </w:tcMa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寒中コンクリート工事適用期間</w:t>
                  </w:r>
                </w:p>
              </w:tc>
            </w:tr>
            <w:tr w:rsidR="002613D9" w:rsidRPr="001C745C" w:rsidTr="002613D9">
              <w:trPr>
                <w:trHeight w:val="163"/>
                <w:tblHeader/>
              </w:trPr>
              <w:tc>
                <w:tcPr>
                  <w:tcW w:w="1879" w:type="dxa"/>
                  <w:vMerge/>
                  <w:shd w:val="clear" w:color="auto" w:fill="D9D9D9" w:themeFill="background1" w:themeFillShade="D9"/>
                </w:tcPr>
                <w:p w:rsidR="002613D9" w:rsidRPr="001C745C" w:rsidRDefault="002613D9" w:rsidP="002613D9">
                  <w:pPr>
                    <w:rPr>
                      <w:rFonts w:ascii="UD デジタル 教科書体 NP-R" w:eastAsia="UD デジタル 教科書体 NP-R"/>
                      <w:sz w:val="16"/>
                      <w:szCs w:val="16"/>
                    </w:rPr>
                  </w:pPr>
                </w:p>
              </w:tc>
              <w:tc>
                <w:tcPr>
                  <w:tcW w:w="1701" w:type="dxa"/>
                  <w:vMerge/>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p>
              </w:tc>
              <w:tc>
                <w:tcPr>
                  <w:tcW w:w="1843"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始まり</w:t>
                  </w:r>
                </w:p>
              </w:tc>
              <w:tc>
                <w:tcPr>
                  <w:tcW w:w="1985"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終わり</w:t>
                  </w:r>
                </w:p>
              </w:tc>
            </w:tr>
            <w:tr w:rsidR="002613D9" w:rsidRPr="001C745C" w:rsidTr="002613D9">
              <w:trPr>
                <w:trHeight w:val="163"/>
              </w:trPr>
              <w:tc>
                <w:tcPr>
                  <w:tcW w:w="1879" w:type="dxa"/>
                  <w:tcMar>
                    <w:left w:w="85" w:type="dxa"/>
                    <w:right w:w="28" w:type="dxa"/>
                  </w:tcMar>
                </w:tcPr>
                <w:p w:rsidR="002613D9" w:rsidRPr="001C745C" w:rsidRDefault="00C15E51" w:rsidP="002613D9">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神戸（気象台）</w:t>
                  </w:r>
                </w:p>
              </w:tc>
              <w:tc>
                <w:tcPr>
                  <w:tcW w:w="1701" w:type="dxa"/>
                </w:tcPr>
                <w:p w:rsidR="002613D9" w:rsidRPr="001C745C" w:rsidRDefault="002613D9" w:rsidP="002613D9">
                  <w:pPr>
                    <w:ind w:right="160"/>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5,3m</w:t>
                  </w:r>
                </w:p>
              </w:tc>
              <w:tc>
                <w:tcPr>
                  <w:tcW w:w="1843"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985"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r>
            <w:tr w:rsidR="002613D9" w:rsidRPr="001C745C" w:rsidTr="002613D9">
              <w:trPr>
                <w:trHeight w:val="163"/>
              </w:trPr>
              <w:tc>
                <w:tcPr>
                  <w:tcW w:w="1879" w:type="dxa"/>
                  <w:tcMar>
                    <w:left w:w="85" w:type="dxa"/>
                    <w:right w:w="28" w:type="dxa"/>
                  </w:tcMar>
                </w:tcPr>
                <w:p w:rsidR="002613D9" w:rsidRPr="001C745C" w:rsidRDefault="00C15E51" w:rsidP="002613D9">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明石（垂水）</w:t>
                  </w:r>
                </w:p>
              </w:tc>
              <w:tc>
                <w:tcPr>
                  <w:tcW w:w="1701" w:type="dxa"/>
                </w:tcPr>
                <w:p w:rsidR="002613D9" w:rsidRPr="001C745C" w:rsidRDefault="002613D9" w:rsidP="002613D9">
                  <w:pPr>
                    <w:ind w:right="160"/>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3.0m</w:t>
                  </w:r>
                </w:p>
              </w:tc>
              <w:tc>
                <w:tcPr>
                  <w:tcW w:w="1843"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985"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r>
            <w:tr w:rsidR="002613D9" w:rsidRPr="001C745C" w:rsidTr="002613D9">
              <w:trPr>
                <w:trHeight w:val="163"/>
              </w:trPr>
              <w:tc>
                <w:tcPr>
                  <w:tcW w:w="1879" w:type="dxa"/>
                  <w:tcMar>
                    <w:left w:w="85" w:type="dxa"/>
                    <w:right w:w="28" w:type="dxa"/>
                  </w:tcMar>
                </w:tcPr>
                <w:p w:rsidR="002613D9" w:rsidRPr="001C745C" w:rsidRDefault="00C15E51" w:rsidP="002613D9">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三田（北神）</w:t>
                  </w:r>
                </w:p>
              </w:tc>
              <w:tc>
                <w:tcPr>
                  <w:tcW w:w="1701" w:type="dxa"/>
                </w:tcPr>
                <w:p w:rsidR="002613D9" w:rsidRPr="001C745C" w:rsidRDefault="002613D9" w:rsidP="002613D9">
                  <w:pPr>
                    <w:ind w:right="160"/>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150m</w:t>
                  </w:r>
                </w:p>
              </w:tc>
              <w:tc>
                <w:tcPr>
                  <w:tcW w:w="1843"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12月21日</w:t>
                  </w:r>
                </w:p>
              </w:tc>
              <w:tc>
                <w:tcPr>
                  <w:tcW w:w="1985"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2月20日</w:t>
                  </w:r>
                </w:p>
              </w:tc>
            </w:tr>
            <w:tr w:rsidR="002613D9" w:rsidRPr="001C745C" w:rsidTr="002613D9">
              <w:trPr>
                <w:trHeight w:val="153"/>
              </w:trPr>
              <w:tc>
                <w:tcPr>
                  <w:tcW w:w="1879" w:type="dxa"/>
                  <w:tcMar>
                    <w:left w:w="85" w:type="dxa"/>
                    <w:right w:w="28" w:type="dxa"/>
                  </w:tcMar>
                </w:tcPr>
                <w:p w:rsidR="002613D9" w:rsidRPr="001C745C" w:rsidRDefault="00C15E51" w:rsidP="002613D9">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三木（西神戸）</w:t>
                  </w:r>
                </w:p>
              </w:tc>
              <w:tc>
                <w:tcPr>
                  <w:tcW w:w="1701" w:type="dxa"/>
                </w:tcPr>
                <w:p w:rsidR="002613D9" w:rsidRPr="001C745C" w:rsidRDefault="002613D9" w:rsidP="002613D9">
                  <w:pPr>
                    <w:ind w:right="160"/>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145m</w:t>
                  </w:r>
                </w:p>
              </w:tc>
              <w:tc>
                <w:tcPr>
                  <w:tcW w:w="1843"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１月11日</w:t>
                  </w:r>
                </w:p>
              </w:tc>
              <w:tc>
                <w:tcPr>
                  <w:tcW w:w="1985"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2月10日</w:t>
                  </w:r>
                </w:p>
              </w:tc>
            </w:tr>
          </w:tbl>
          <w:p w:rsidR="002613D9" w:rsidRPr="001C745C" w:rsidRDefault="002613D9" w:rsidP="002613D9">
            <w:pPr>
              <w:spacing w:afterLines="20" w:after="72"/>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※標高による補正は、下表による。下表は神戸（気象台）の旬平均気温を基に100m高くなる毎に0.75℃低くなるものとして算定している。</w:t>
            </w:r>
          </w:p>
          <w:tbl>
            <w:tblPr>
              <w:tblStyle w:val="af5"/>
              <w:tblW w:w="0" w:type="auto"/>
              <w:tblLook w:val="04A0" w:firstRow="1" w:lastRow="0" w:firstColumn="1" w:lastColumn="0" w:noHBand="0" w:noVBand="1"/>
            </w:tblPr>
            <w:tblGrid>
              <w:gridCol w:w="1879"/>
              <w:gridCol w:w="1701"/>
              <w:gridCol w:w="1841"/>
              <w:gridCol w:w="1987"/>
            </w:tblGrid>
            <w:tr w:rsidR="002613D9" w:rsidRPr="001C745C" w:rsidTr="002613D9">
              <w:trPr>
                <w:tblHeader/>
              </w:trPr>
              <w:tc>
                <w:tcPr>
                  <w:tcW w:w="1879" w:type="dxa"/>
                  <w:vMerge w:val="restart"/>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観測地</w:t>
                  </w:r>
                </w:p>
              </w:tc>
              <w:tc>
                <w:tcPr>
                  <w:tcW w:w="1701" w:type="dxa"/>
                  <w:vMerge w:val="restart"/>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補正した標高</w:t>
                  </w:r>
                </w:p>
              </w:tc>
              <w:tc>
                <w:tcPr>
                  <w:tcW w:w="3828" w:type="dxa"/>
                  <w:gridSpan w:val="2"/>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寒中コンクリート工事適用期間</w:t>
                  </w:r>
                </w:p>
              </w:tc>
            </w:tr>
            <w:tr w:rsidR="002613D9" w:rsidRPr="001C745C" w:rsidTr="002613D9">
              <w:trPr>
                <w:tblHeader/>
              </w:trPr>
              <w:tc>
                <w:tcPr>
                  <w:tcW w:w="1879" w:type="dxa"/>
                  <w:vMerge/>
                  <w:shd w:val="clear" w:color="auto" w:fill="D9D9D9" w:themeFill="background1" w:themeFillShade="D9"/>
                </w:tcPr>
                <w:p w:rsidR="002613D9" w:rsidRPr="001C745C" w:rsidRDefault="002613D9" w:rsidP="002613D9">
                  <w:pPr>
                    <w:rPr>
                      <w:rFonts w:ascii="UD デジタル 教科書体 NP-R" w:eastAsia="UD デジタル 教科書体 NP-R"/>
                      <w:sz w:val="16"/>
                      <w:szCs w:val="16"/>
                    </w:rPr>
                  </w:pPr>
                </w:p>
              </w:tc>
              <w:tc>
                <w:tcPr>
                  <w:tcW w:w="1701" w:type="dxa"/>
                  <w:vMerge/>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p>
              </w:tc>
              <w:tc>
                <w:tcPr>
                  <w:tcW w:w="1841"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始まり</w:t>
                  </w:r>
                </w:p>
              </w:tc>
              <w:tc>
                <w:tcPr>
                  <w:tcW w:w="1987"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終わり</w:t>
                  </w:r>
                </w:p>
              </w:tc>
            </w:tr>
            <w:tr w:rsidR="002613D9" w:rsidRPr="001C745C" w:rsidTr="002613D9">
              <w:tc>
                <w:tcPr>
                  <w:tcW w:w="1879" w:type="dxa"/>
                  <w:vMerge w:val="restart"/>
                  <w:tcMar>
                    <w:left w:w="85" w:type="dxa"/>
                    <w:right w:w="28" w:type="dxa"/>
                  </w:tcMar>
                </w:tcPr>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神戸（気象台）</w:t>
                  </w:r>
                </w:p>
              </w:tc>
              <w:tc>
                <w:tcPr>
                  <w:tcW w:w="1701" w:type="dxa"/>
                </w:tcPr>
                <w:p w:rsidR="002613D9" w:rsidRPr="001C745C" w:rsidRDefault="00C15E51" w:rsidP="002613D9">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200m</w:t>
                  </w:r>
                </w:p>
              </w:tc>
              <w:tc>
                <w:tcPr>
                  <w:tcW w:w="1841"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987"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r>
            <w:tr w:rsidR="002613D9" w:rsidRPr="001C745C" w:rsidTr="002613D9">
              <w:tc>
                <w:tcPr>
                  <w:tcW w:w="1879" w:type="dxa"/>
                  <w:vMerge/>
                  <w:tcMar>
                    <w:left w:w="85" w:type="dxa"/>
                    <w:right w:w="28" w:type="dxa"/>
                  </w:tcMar>
                </w:tcPr>
                <w:p w:rsidR="002613D9" w:rsidRPr="001C745C" w:rsidRDefault="002613D9" w:rsidP="002613D9">
                  <w:pPr>
                    <w:rPr>
                      <w:rFonts w:ascii="UD デジタル 教科書体 NP-R" w:eastAsia="UD デジタル 教科書体 NP-R"/>
                      <w:sz w:val="16"/>
                      <w:szCs w:val="16"/>
                    </w:rPr>
                  </w:pPr>
                </w:p>
              </w:tc>
              <w:tc>
                <w:tcPr>
                  <w:tcW w:w="1701" w:type="dxa"/>
                </w:tcPr>
                <w:p w:rsidR="002613D9" w:rsidRPr="001C745C" w:rsidRDefault="00C15E51" w:rsidP="002613D9">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300m</w:t>
                  </w:r>
                </w:p>
              </w:tc>
              <w:tc>
                <w:tcPr>
                  <w:tcW w:w="1841"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1月11日</w:t>
                  </w:r>
                </w:p>
              </w:tc>
              <w:tc>
                <w:tcPr>
                  <w:tcW w:w="1987"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２月10日</w:t>
                  </w:r>
                </w:p>
              </w:tc>
            </w:tr>
            <w:tr w:rsidR="002613D9" w:rsidRPr="001C745C" w:rsidTr="002613D9">
              <w:tc>
                <w:tcPr>
                  <w:tcW w:w="1879" w:type="dxa"/>
                  <w:vMerge/>
                  <w:tcMar>
                    <w:left w:w="85" w:type="dxa"/>
                    <w:right w:w="28" w:type="dxa"/>
                  </w:tcMar>
                </w:tcPr>
                <w:p w:rsidR="002613D9" w:rsidRPr="001C745C" w:rsidRDefault="002613D9" w:rsidP="002613D9">
                  <w:pPr>
                    <w:rPr>
                      <w:rFonts w:ascii="UD デジタル 教科書体 NP-R" w:eastAsia="UD デジタル 教科書体 NP-R"/>
                      <w:sz w:val="16"/>
                      <w:szCs w:val="16"/>
                    </w:rPr>
                  </w:pPr>
                </w:p>
              </w:tc>
              <w:tc>
                <w:tcPr>
                  <w:tcW w:w="1701" w:type="dxa"/>
                </w:tcPr>
                <w:p w:rsidR="002613D9" w:rsidRPr="001C745C" w:rsidRDefault="00C15E51" w:rsidP="002613D9">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400m</w:t>
                  </w:r>
                </w:p>
              </w:tc>
              <w:tc>
                <w:tcPr>
                  <w:tcW w:w="1841"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１月1日</w:t>
                  </w:r>
                </w:p>
              </w:tc>
              <w:tc>
                <w:tcPr>
                  <w:tcW w:w="1987"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２月20日</w:t>
                  </w:r>
                </w:p>
              </w:tc>
            </w:tr>
            <w:tr w:rsidR="002613D9" w:rsidRPr="001C745C" w:rsidTr="002613D9">
              <w:tc>
                <w:tcPr>
                  <w:tcW w:w="1879" w:type="dxa"/>
                  <w:vMerge/>
                  <w:tcMar>
                    <w:left w:w="85" w:type="dxa"/>
                    <w:right w:w="28" w:type="dxa"/>
                  </w:tcMar>
                </w:tcPr>
                <w:p w:rsidR="002613D9" w:rsidRPr="001C745C" w:rsidRDefault="002613D9" w:rsidP="002613D9">
                  <w:pPr>
                    <w:rPr>
                      <w:rFonts w:ascii="UD デジタル 教科書体 NP-R" w:eastAsia="UD デジタル 教科書体 NP-R"/>
                      <w:sz w:val="16"/>
                      <w:szCs w:val="16"/>
                    </w:rPr>
                  </w:pPr>
                </w:p>
              </w:tc>
              <w:tc>
                <w:tcPr>
                  <w:tcW w:w="1701" w:type="dxa"/>
                </w:tcPr>
                <w:p w:rsidR="002613D9" w:rsidRPr="001C745C" w:rsidRDefault="00C15E51" w:rsidP="002613D9">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500m</w:t>
                  </w:r>
                </w:p>
              </w:tc>
              <w:tc>
                <w:tcPr>
                  <w:tcW w:w="1841"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12月21日</w:t>
                  </w:r>
                </w:p>
              </w:tc>
              <w:tc>
                <w:tcPr>
                  <w:tcW w:w="1987"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２月28日</w:t>
                  </w:r>
                </w:p>
              </w:tc>
            </w:tr>
            <w:tr w:rsidR="002613D9" w:rsidRPr="001C745C" w:rsidTr="002613D9">
              <w:tc>
                <w:tcPr>
                  <w:tcW w:w="1879" w:type="dxa"/>
                  <w:vMerge/>
                  <w:tcMar>
                    <w:left w:w="85" w:type="dxa"/>
                    <w:right w:w="28" w:type="dxa"/>
                  </w:tcMar>
                </w:tcPr>
                <w:p w:rsidR="002613D9" w:rsidRPr="001C745C" w:rsidRDefault="002613D9" w:rsidP="002613D9">
                  <w:pPr>
                    <w:rPr>
                      <w:rFonts w:ascii="UD デジタル 教科書体 NP-R" w:eastAsia="UD デジタル 教科書体 NP-R"/>
                      <w:sz w:val="16"/>
                      <w:szCs w:val="16"/>
                    </w:rPr>
                  </w:pPr>
                </w:p>
              </w:tc>
              <w:tc>
                <w:tcPr>
                  <w:tcW w:w="1701" w:type="dxa"/>
                </w:tcPr>
                <w:p w:rsidR="002613D9" w:rsidRPr="001C745C" w:rsidRDefault="00C15E51" w:rsidP="002613D9">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600m</w:t>
                  </w:r>
                </w:p>
              </w:tc>
              <w:tc>
                <w:tcPr>
                  <w:tcW w:w="1841"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12月21日</w:t>
                  </w:r>
                </w:p>
              </w:tc>
              <w:tc>
                <w:tcPr>
                  <w:tcW w:w="1987"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３月10日</w:t>
                  </w:r>
                </w:p>
              </w:tc>
            </w:tr>
            <w:tr w:rsidR="002613D9" w:rsidRPr="001C745C" w:rsidTr="002613D9">
              <w:tc>
                <w:tcPr>
                  <w:tcW w:w="1879" w:type="dxa"/>
                  <w:vMerge/>
                  <w:tcMar>
                    <w:left w:w="85" w:type="dxa"/>
                    <w:right w:w="28" w:type="dxa"/>
                  </w:tcMar>
                </w:tcPr>
                <w:p w:rsidR="002613D9" w:rsidRPr="001C745C" w:rsidRDefault="002613D9" w:rsidP="002613D9">
                  <w:pPr>
                    <w:rPr>
                      <w:rFonts w:ascii="UD デジタル 教科書体 NP-R" w:eastAsia="UD デジタル 教科書体 NP-R"/>
                      <w:sz w:val="16"/>
                      <w:szCs w:val="16"/>
                    </w:rPr>
                  </w:pPr>
                </w:p>
              </w:tc>
              <w:tc>
                <w:tcPr>
                  <w:tcW w:w="1701" w:type="dxa"/>
                </w:tcPr>
                <w:p w:rsidR="002613D9" w:rsidRPr="001C745C" w:rsidRDefault="00C15E51" w:rsidP="002613D9">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700m</w:t>
                  </w:r>
                </w:p>
              </w:tc>
              <w:tc>
                <w:tcPr>
                  <w:tcW w:w="1841"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12月11日</w:t>
                  </w:r>
                </w:p>
              </w:tc>
              <w:tc>
                <w:tcPr>
                  <w:tcW w:w="1987"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3月10日</w:t>
                  </w:r>
                </w:p>
              </w:tc>
            </w:tr>
            <w:tr w:rsidR="002613D9" w:rsidRPr="001C745C" w:rsidTr="002613D9">
              <w:tc>
                <w:tcPr>
                  <w:tcW w:w="1879" w:type="dxa"/>
                  <w:vMerge/>
                  <w:tcMar>
                    <w:left w:w="85" w:type="dxa"/>
                    <w:right w:w="28" w:type="dxa"/>
                  </w:tcMar>
                </w:tcPr>
                <w:p w:rsidR="002613D9" w:rsidRPr="001C745C" w:rsidRDefault="002613D9" w:rsidP="002613D9">
                  <w:pPr>
                    <w:rPr>
                      <w:rFonts w:ascii="UD デジタル 教科書体 NP-R" w:eastAsia="UD デジタル 教科書体 NP-R"/>
                      <w:sz w:val="16"/>
                      <w:szCs w:val="16"/>
                    </w:rPr>
                  </w:pPr>
                </w:p>
              </w:tc>
              <w:tc>
                <w:tcPr>
                  <w:tcW w:w="1701" w:type="dxa"/>
                </w:tcPr>
                <w:p w:rsidR="002613D9" w:rsidRPr="001C745C" w:rsidRDefault="00C15E51" w:rsidP="002613D9">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800m</w:t>
                  </w:r>
                </w:p>
              </w:tc>
              <w:tc>
                <w:tcPr>
                  <w:tcW w:w="1841"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12月11日</w:t>
                  </w:r>
                </w:p>
              </w:tc>
              <w:tc>
                <w:tcPr>
                  <w:tcW w:w="1987"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3月20日</w:t>
                  </w:r>
                </w:p>
              </w:tc>
            </w:tr>
            <w:tr w:rsidR="002613D9" w:rsidRPr="001C745C" w:rsidTr="002613D9">
              <w:tc>
                <w:tcPr>
                  <w:tcW w:w="1879" w:type="dxa"/>
                  <w:vMerge/>
                  <w:tcMar>
                    <w:left w:w="85" w:type="dxa"/>
                    <w:right w:w="28" w:type="dxa"/>
                  </w:tcMar>
                </w:tcPr>
                <w:p w:rsidR="002613D9" w:rsidRPr="001C745C" w:rsidRDefault="002613D9" w:rsidP="002613D9">
                  <w:pPr>
                    <w:rPr>
                      <w:rFonts w:ascii="UD デジタル 教科書体 NP-R" w:eastAsia="UD デジタル 教科書体 NP-R"/>
                      <w:sz w:val="16"/>
                      <w:szCs w:val="16"/>
                    </w:rPr>
                  </w:pPr>
                </w:p>
              </w:tc>
              <w:tc>
                <w:tcPr>
                  <w:tcW w:w="1701" w:type="dxa"/>
                </w:tcPr>
                <w:p w:rsidR="002613D9" w:rsidRPr="001C745C" w:rsidRDefault="00C15E51" w:rsidP="002613D9">
                  <w:pPr>
                    <w:jc w:val="cente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900m</w:t>
                  </w:r>
                </w:p>
              </w:tc>
              <w:tc>
                <w:tcPr>
                  <w:tcW w:w="1841"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12月1日</w:t>
                  </w:r>
                </w:p>
              </w:tc>
              <w:tc>
                <w:tcPr>
                  <w:tcW w:w="1987"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3月20日</w:t>
                  </w:r>
                </w:p>
              </w:tc>
            </w:tr>
          </w:tbl>
          <w:p w:rsidR="002613D9" w:rsidRPr="001C745C" w:rsidRDefault="002613D9" w:rsidP="002613D9">
            <w:pPr>
              <w:rPr>
                <w:rFonts w:ascii="UD デジタル 教科書体 NP-R" w:eastAsia="UD デジタル 教科書体 NP-R"/>
                <w:szCs w:val="18"/>
              </w:rPr>
            </w:pP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lastRenderedPageBreak/>
              <w:t>・材料及び調合</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55" w:anchor="page=65" w:history="1">
              <w:r w:rsidRPr="001C745C">
                <w:rPr>
                  <w:rStyle w:val="af6"/>
                  <w:rFonts w:ascii="UD デジタル 教科書体 NP-R" w:eastAsia="UD デジタル 教科書体 NP-R" w:hAnsiTheme="majorEastAsia" w:hint="eastAsia"/>
                  <w:szCs w:val="18"/>
                </w:rPr>
                <w:t>標仕6.11.2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※(3)調合管理強度</w:t>
            </w:r>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構造体強度補正値(S)は、本特記の「6.3.2コンクリートの調合」による</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bookmarkStart w:id="16" w:name="暑中コンクリート"/>
            <w:r w:rsidRPr="001C745C">
              <w:rPr>
                <w:rFonts w:ascii="UD デジタル 教科書体 NP-R" w:eastAsia="UD デジタル 教科書体 NP-R" w:hint="eastAsia"/>
                <w:szCs w:val="18"/>
              </w:rPr>
              <w:t>12節　暑中コンクリート</w:t>
            </w:r>
            <w:bookmarkEnd w:id="16"/>
          </w:p>
        </w:tc>
      </w:tr>
      <w:tr w:rsidR="002613D9" w:rsidRPr="001C745C" w:rsidTr="002613D9">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56" w:anchor="page=67" w:history="1">
              <w:r w:rsidRPr="001C745C">
                <w:rPr>
                  <w:rStyle w:val="af6"/>
                  <w:rFonts w:ascii="UD デジタル 教科書体 NP-R" w:eastAsia="UD デジタル 教科書体 NP-R" w:hAnsiTheme="majorEastAsia" w:hint="eastAsia"/>
                  <w:szCs w:val="18"/>
                </w:rPr>
                <w:t>標仕6.12.1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※(1)10年間（2016～2025）の日平均気温の日別平滑値による暑中期と酷暑期の算定結果</w:t>
            </w:r>
          </w:p>
          <w:tbl>
            <w:tblPr>
              <w:tblStyle w:val="af5"/>
              <w:tblW w:w="0" w:type="auto"/>
              <w:tblLook w:val="04A0" w:firstRow="1" w:lastRow="0" w:firstColumn="1" w:lastColumn="0" w:noHBand="0" w:noVBand="1"/>
            </w:tblPr>
            <w:tblGrid>
              <w:gridCol w:w="1454"/>
              <w:gridCol w:w="1214"/>
              <w:gridCol w:w="1214"/>
              <w:gridCol w:w="1214"/>
              <w:gridCol w:w="1214"/>
              <w:gridCol w:w="1214"/>
              <w:gridCol w:w="1214"/>
            </w:tblGrid>
            <w:tr w:rsidR="002613D9" w:rsidRPr="001C745C" w:rsidTr="002613D9">
              <w:trPr>
                <w:tblHeader/>
              </w:trPr>
              <w:tc>
                <w:tcPr>
                  <w:tcW w:w="1454" w:type="dxa"/>
                  <w:vMerge w:val="restart"/>
                  <w:shd w:val="clear" w:color="auto" w:fill="D9D9D9" w:themeFill="background1" w:themeFillShade="D9"/>
                  <w:vAlign w:val="bottom"/>
                </w:tcPr>
                <w:p w:rsidR="002613D9" w:rsidRPr="001C745C" w:rsidRDefault="002613D9" w:rsidP="002613D9">
                  <w:pPr>
                    <w:jc w:val="both"/>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観測地</w:t>
                  </w:r>
                </w:p>
              </w:tc>
              <w:tc>
                <w:tcPr>
                  <w:tcW w:w="3642" w:type="dxa"/>
                  <w:gridSpan w:val="3"/>
                  <w:shd w:val="clear" w:color="auto" w:fill="D9D9D9" w:themeFill="background1" w:themeFillShade="D9"/>
                  <w:tcMar>
                    <w:left w:w="28" w:type="dxa"/>
                    <w:right w:w="28" w:type="dxa"/>
                  </w:tcMa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日別平滑値が25℃を超える期間（暑中期）</w:t>
                  </w:r>
                </w:p>
              </w:tc>
              <w:tc>
                <w:tcPr>
                  <w:tcW w:w="3642" w:type="dxa"/>
                  <w:gridSpan w:val="3"/>
                  <w:shd w:val="clear" w:color="auto" w:fill="D9D9D9" w:themeFill="background1" w:themeFillShade="D9"/>
                  <w:tcMar>
                    <w:left w:w="28" w:type="dxa"/>
                    <w:right w:w="28" w:type="dxa"/>
                  </w:tcMa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日別平滑値が28℃を超える期間（酷暑期）</w:t>
                  </w:r>
                </w:p>
              </w:tc>
            </w:tr>
            <w:tr w:rsidR="002613D9" w:rsidRPr="001C745C" w:rsidTr="002613D9">
              <w:trPr>
                <w:tblHeader/>
              </w:trPr>
              <w:tc>
                <w:tcPr>
                  <w:tcW w:w="1454" w:type="dxa"/>
                  <w:vMerge/>
                  <w:shd w:val="clear" w:color="auto" w:fill="D9D9D9" w:themeFill="background1" w:themeFillShade="D9"/>
                </w:tcPr>
                <w:p w:rsidR="002613D9" w:rsidRPr="001C745C" w:rsidRDefault="002613D9" w:rsidP="002613D9">
                  <w:pPr>
                    <w:rPr>
                      <w:rFonts w:ascii="UD デジタル 教科書体 NP-R" w:eastAsia="UD デジタル 教科書体 NP-R"/>
                      <w:sz w:val="16"/>
                      <w:szCs w:val="16"/>
                    </w:rPr>
                  </w:pP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開始日</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終了日</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日数</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開始日</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終了日</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日数</w:t>
                  </w:r>
                </w:p>
              </w:tc>
            </w:tr>
            <w:tr w:rsidR="002613D9" w:rsidRPr="001C745C" w:rsidTr="002613D9">
              <w:tc>
                <w:tcPr>
                  <w:tcW w:w="1454" w:type="dxa"/>
                  <w:tcMar>
                    <w:left w:w="28" w:type="dxa"/>
                    <w:right w:w="28" w:type="dxa"/>
                  </w:tcMar>
                </w:tcPr>
                <w:p w:rsidR="002613D9" w:rsidRPr="001C745C" w:rsidRDefault="00C15E51" w:rsidP="002613D9">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神戸（気象台）</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6月25日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9月24日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92</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7月19日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9月3日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47</w:t>
                  </w:r>
                </w:p>
              </w:tc>
            </w:tr>
            <w:tr w:rsidR="002613D9" w:rsidRPr="001C745C" w:rsidTr="002613D9">
              <w:tc>
                <w:tcPr>
                  <w:tcW w:w="1454" w:type="dxa"/>
                  <w:tcMar>
                    <w:left w:w="28" w:type="dxa"/>
                    <w:right w:w="28" w:type="dxa"/>
                  </w:tcMar>
                </w:tcPr>
                <w:p w:rsidR="002613D9" w:rsidRPr="001C745C" w:rsidRDefault="00C15E51" w:rsidP="002613D9">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明石（垂水）</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7月3日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9月19日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79</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7月27日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8月25日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30</w:t>
                  </w:r>
                </w:p>
              </w:tc>
            </w:tr>
            <w:tr w:rsidR="002613D9" w:rsidRPr="001C745C" w:rsidTr="002613D9">
              <w:tc>
                <w:tcPr>
                  <w:tcW w:w="1454" w:type="dxa"/>
                  <w:tcMar>
                    <w:left w:w="28" w:type="dxa"/>
                    <w:right w:w="28" w:type="dxa"/>
                  </w:tcMar>
                </w:tcPr>
                <w:p w:rsidR="002613D9" w:rsidRPr="001C745C" w:rsidRDefault="00C15E51" w:rsidP="002613D9">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三田（北神）</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7月2日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9月7日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68</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w:t>
                  </w:r>
                </w:p>
              </w:tc>
            </w:tr>
            <w:tr w:rsidR="002613D9" w:rsidRPr="001C745C" w:rsidTr="002613D9">
              <w:tc>
                <w:tcPr>
                  <w:tcW w:w="1454" w:type="dxa"/>
                  <w:tcMar>
                    <w:left w:w="28" w:type="dxa"/>
                    <w:right w:w="28" w:type="dxa"/>
                  </w:tcMar>
                </w:tcPr>
                <w:p w:rsidR="002613D9" w:rsidRPr="001C745C" w:rsidRDefault="00C15E51" w:rsidP="002613D9">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三木（西神）</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7月1日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9月14日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76</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7月29日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8月12日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15</w:t>
                  </w:r>
                </w:p>
              </w:tc>
            </w:tr>
          </w:tbl>
          <w:p w:rsidR="002613D9" w:rsidRPr="001C745C" w:rsidRDefault="002613D9" w:rsidP="002613D9">
            <w:pPr>
              <w:spacing w:beforeLines="20" w:before="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※標高による補正は下表により、表中に無い値は直線補完して求める。</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下表は神戸（気象台）の気温を基に100m高くなる毎に0.65℃低くなるものとして算定している。</w:t>
            </w:r>
          </w:p>
          <w:tbl>
            <w:tblPr>
              <w:tblStyle w:val="af5"/>
              <w:tblW w:w="0" w:type="auto"/>
              <w:tblLook w:val="04A0" w:firstRow="1" w:lastRow="0" w:firstColumn="1" w:lastColumn="0" w:noHBand="0" w:noVBand="1"/>
            </w:tblPr>
            <w:tblGrid>
              <w:gridCol w:w="1454"/>
              <w:gridCol w:w="1214"/>
              <w:gridCol w:w="1214"/>
              <w:gridCol w:w="1214"/>
              <w:gridCol w:w="1214"/>
              <w:gridCol w:w="1214"/>
              <w:gridCol w:w="1214"/>
            </w:tblGrid>
            <w:tr w:rsidR="002613D9" w:rsidRPr="001C745C" w:rsidTr="002613D9">
              <w:trPr>
                <w:tblHeader/>
              </w:trPr>
              <w:tc>
                <w:tcPr>
                  <w:tcW w:w="1454" w:type="dxa"/>
                  <w:vMerge w:val="restart"/>
                  <w:shd w:val="clear" w:color="auto" w:fill="D9D9D9" w:themeFill="background1" w:themeFillShade="D9"/>
                  <w:vAlign w:val="bottom"/>
                </w:tcPr>
                <w:p w:rsidR="002613D9" w:rsidRPr="001C745C" w:rsidRDefault="002613D9" w:rsidP="002613D9">
                  <w:pPr>
                    <w:jc w:val="both"/>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観測地の標高</w:t>
                  </w:r>
                </w:p>
              </w:tc>
              <w:tc>
                <w:tcPr>
                  <w:tcW w:w="3642" w:type="dxa"/>
                  <w:gridSpan w:val="3"/>
                  <w:shd w:val="clear" w:color="auto" w:fill="D9D9D9" w:themeFill="background1" w:themeFillShade="D9"/>
                  <w:tcMar>
                    <w:left w:w="28" w:type="dxa"/>
                    <w:right w:w="28" w:type="dxa"/>
                  </w:tcMa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日別平滑値が25℃を超える期間（暑中期）</w:t>
                  </w:r>
                </w:p>
              </w:tc>
              <w:tc>
                <w:tcPr>
                  <w:tcW w:w="3642" w:type="dxa"/>
                  <w:gridSpan w:val="3"/>
                  <w:shd w:val="clear" w:color="auto" w:fill="D9D9D9" w:themeFill="background1" w:themeFillShade="D9"/>
                  <w:tcMar>
                    <w:left w:w="28" w:type="dxa"/>
                    <w:right w:w="28" w:type="dxa"/>
                  </w:tcMa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日別平滑値が28℃を超える期間（酷暑期）</w:t>
                  </w:r>
                </w:p>
              </w:tc>
            </w:tr>
            <w:tr w:rsidR="002613D9" w:rsidRPr="001C745C" w:rsidTr="002613D9">
              <w:trPr>
                <w:tblHeader/>
              </w:trPr>
              <w:tc>
                <w:tcPr>
                  <w:tcW w:w="1454" w:type="dxa"/>
                  <w:vMerge/>
                  <w:shd w:val="clear" w:color="auto" w:fill="D9D9D9" w:themeFill="background1" w:themeFillShade="D9"/>
                </w:tcPr>
                <w:p w:rsidR="002613D9" w:rsidRPr="001C745C" w:rsidRDefault="002613D9" w:rsidP="002613D9">
                  <w:pPr>
                    <w:rPr>
                      <w:rFonts w:ascii="UD デジタル 教科書体 NP-R" w:eastAsia="UD デジタル 教科書体 NP-R"/>
                      <w:sz w:val="16"/>
                      <w:szCs w:val="16"/>
                    </w:rPr>
                  </w:pP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開始日</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終了日</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日数</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開始日</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終了日</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日数</w:t>
                  </w:r>
                </w:p>
              </w:tc>
            </w:tr>
            <w:tr w:rsidR="002613D9" w:rsidRPr="001C745C" w:rsidTr="002613D9">
              <w:tc>
                <w:tcPr>
                  <w:tcW w:w="1454" w:type="dxa"/>
                  <w:tcMar>
                    <w:left w:w="85" w:type="dxa"/>
                    <w:right w:w="28" w:type="dxa"/>
                  </w:tcMar>
                </w:tcPr>
                <w:p w:rsidR="002613D9" w:rsidRPr="001C745C" w:rsidRDefault="00C15E51" w:rsidP="002613D9">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標高200m</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7月3日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9月17日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77</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7月29日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8月14日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17</w:t>
                  </w:r>
                </w:p>
              </w:tc>
            </w:tr>
            <w:tr w:rsidR="002613D9" w:rsidRPr="001C745C" w:rsidTr="002613D9">
              <w:tc>
                <w:tcPr>
                  <w:tcW w:w="1454" w:type="dxa"/>
                  <w:tcMar>
                    <w:left w:w="85" w:type="dxa"/>
                    <w:right w:w="28" w:type="dxa"/>
                  </w:tcMar>
                </w:tcPr>
                <w:p w:rsidR="002613D9" w:rsidRPr="001C745C" w:rsidRDefault="00C15E51" w:rsidP="002613D9">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標高300m</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7月8日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9月13日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68</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bookmarkStart w:id="17" w:name="_GoBack"/>
                  <w:bookmarkEnd w:id="17"/>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w:t>
                  </w:r>
                </w:p>
              </w:tc>
            </w:tr>
            <w:tr w:rsidR="002613D9" w:rsidRPr="001C745C" w:rsidTr="002613D9">
              <w:tc>
                <w:tcPr>
                  <w:tcW w:w="1454" w:type="dxa"/>
                  <w:tcMar>
                    <w:left w:w="85" w:type="dxa"/>
                    <w:right w:w="28" w:type="dxa"/>
                  </w:tcMar>
                </w:tcPr>
                <w:p w:rsidR="002613D9" w:rsidRPr="001C745C" w:rsidRDefault="00C15E51" w:rsidP="002613D9">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標高400m</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7月16日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9月6日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53</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w:t>
                  </w:r>
                </w:p>
              </w:tc>
            </w:tr>
            <w:tr w:rsidR="002613D9" w:rsidRPr="001C745C" w:rsidTr="002613D9">
              <w:tc>
                <w:tcPr>
                  <w:tcW w:w="1454" w:type="dxa"/>
                  <w:tcMar>
                    <w:left w:w="85" w:type="dxa"/>
                    <w:right w:w="28" w:type="dxa"/>
                  </w:tcMar>
                </w:tcPr>
                <w:p w:rsidR="002613D9" w:rsidRPr="001C745C" w:rsidRDefault="00C15E51" w:rsidP="002613D9">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標高500m</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7月21日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8月31日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42</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w:t>
                  </w:r>
                </w:p>
              </w:tc>
            </w:tr>
            <w:tr w:rsidR="002613D9" w:rsidRPr="001C745C" w:rsidTr="002613D9">
              <w:tc>
                <w:tcPr>
                  <w:tcW w:w="1454" w:type="dxa"/>
                  <w:tcMar>
                    <w:left w:w="85" w:type="dxa"/>
                    <w:right w:w="28" w:type="dxa"/>
                  </w:tcMar>
                </w:tcPr>
                <w:p w:rsidR="002613D9" w:rsidRPr="001C745C" w:rsidRDefault="00C15E51" w:rsidP="002613D9">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標高600m</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7月26日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8月25日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31</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w:t>
                  </w:r>
                </w:p>
              </w:tc>
            </w:tr>
            <w:tr w:rsidR="002613D9" w:rsidRPr="001C745C" w:rsidTr="002613D9">
              <w:tc>
                <w:tcPr>
                  <w:tcW w:w="1454" w:type="dxa"/>
                  <w:tcMar>
                    <w:left w:w="85" w:type="dxa"/>
                    <w:right w:w="28" w:type="dxa"/>
                  </w:tcMar>
                </w:tcPr>
                <w:p w:rsidR="002613D9" w:rsidRPr="001C745C" w:rsidRDefault="00C15E51" w:rsidP="002613D9">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標高700m</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8月1日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8月10日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1２</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w:t>
                  </w:r>
                </w:p>
              </w:tc>
            </w:tr>
            <w:tr w:rsidR="002613D9" w:rsidRPr="001C745C" w:rsidTr="002613D9">
              <w:tc>
                <w:tcPr>
                  <w:tcW w:w="1454" w:type="dxa"/>
                  <w:tcMar>
                    <w:left w:w="85" w:type="dxa"/>
                    <w:right w:w="28" w:type="dxa"/>
                  </w:tcMar>
                </w:tcPr>
                <w:p w:rsidR="002613D9" w:rsidRPr="001C745C" w:rsidRDefault="00C15E51" w:rsidP="002613D9">
                  <w:pPr>
                    <w:rPr>
                      <w:rFonts w:ascii="UD デジタル 教科書体 NP-R" w:eastAsia="UD デジタル 教科書体 NP-R"/>
                      <w:sz w:val="16"/>
                      <w:szCs w:val="16"/>
                    </w:rPr>
                  </w:pPr>
                  <w:r>
                    <w:rPr>
                      <w:rFonts w:ascii="UD デジタル 教科書体 NP-R" w:eastAsia="UD デジタル 教科書体 NP-R" w:hint="eastAsia"/>
                      <w:sz w:val="16"/>
                      <w:szCs w:val="16"/>
                    </w:rPr>
                    <w:t>・</w:t>
                  </w:r>
                  <w:r w:rsidR="002613D9" w:rsidRPr="001C745C">
                    <w:rPr>
                      <w:rFonts w:ascii="UD デジタル 教科書体 NP-R" w:eastAsia="UD デジタル 教科書体 NP-R" w:hint="eastAsia"/>
                      <w:sz w:val="16"/>
                      <w:szCs w:val="16"/>
                    </w:rPr>
                    <w:t>標高800m</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w:t>
                  </w:r>
                </w:p>
              </w:tc>
            </w:tr>
          </w:tbl>
          <w:p w:rsidR="002613D9" w:rsidRPr="001C745C" w:rsidRDefault="002613D9" w:rsidP="002613D9">
            <w:pPr>
              <w:rPr>
                <w:rFonts w:ascii="UD デジタル 教科書体 NP-R" w:eastAsia="UD デジタル 教科書体 NP-R"/>
                <w:szCs w:val="18"/>
              </w:rPr>
            </w:pP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・材料及び調合</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57" w:anchor="page=67" w:history="1">
              <w:r w:rsidRPr="001C745C">
                <w:rPr>
                  <w:rStyle w:val="af6"/>
                  <w:rFonts w:ascii="UD デジタル 教科書体 NP-R" w:eastAsia="UD デジタル 教科書体 NP-R" w:hAnsiTheme="majorEastAsia" w:hint="eastAsia"/>
                  <w:szCs w:val="18"/>
                </w:rPr>
                <w:t>標仕6.12.2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※(2)スランプ：　※21㎝　　・図示</w:t>
            </w:r>
          </w:p>
          <w:p w:rsidR="002613D9" w:rsidRPr="001C745C" w:rsidRDefault="002613D9" w:rsidP="002613D9">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※(3)構造体強度補正値(S)：　※</w:t>
            </w:r>
            <w:hyperlink r:id="rId258" w:anchor="page=68" w:history="1">
              <w:r w:rsidRPr="001C745C">
                <w:rPr>
                  <w:rStyle w:val="af6"/>
                  <w:rFonts w:ascii="UD デジタル 教科書体 NP-R" w:eastAsia="UD デジタル 教科書体 NP-R" w:hAnsiTheme="majorEastAsia" w:hint="eastAsia"/>
                  <w:szCs w:val="18"/>
                </w:rPr>
                <w:t>標仕 表6.12.1</w:t>
              </w:r>
            </w:hyperlink>
            <w:r w:rsidRPr="001C745C">
              <w:rPr>
                <w:rFonts w:ascii="UD デジタル 教科書体 NP-R" w:eastAsia="UD デジタル 教科書体 NP-R" w:hint="eastAsia"/>
                <w:szCs w:val="18"/>
              </w:rPr>
              <w:t>による　　・</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・製造及び打込み</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59" w:anchor="page=67" w:history="1">
              <w:r w:rsidRPr="001C745C">
                <w:rPr>
                  <w:rStyle w:val="af6"/>
                  <w:rFonts w:ascii="UD デジタル 教科書体 NP-R" w:eastAsia="UD デジタル 教科書体 NP-R" w:hAnsiTheme="majorEastAsia" w:hint="eastAsia"/>
                  <w:szCs w:val="18"/>
                </w:rPr>
                <w:t>標仕6.12.3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※(1)荷卸し時のコンクリートの温度が35℃を超える場合の対応</w:t>
            </w:r>
          </w:p>
          <w:p w:rsidR="002613D9" w:rsidRPr="001C745C" w:rsidRDefault="002613D9" w:rsidP="002613D9">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※荷卸し時のコンクリートの温度が35℃を超える期間は本特記に示す酷暑期の期間とする。</w:t>
            </w:r>
          </w:p>
          <w:p w:rsidR="002613D9" w:rsidRPr="001C745C" w:rsidRDefault="002613D9" w:rsidP="002613D9">
            <w:pPr>
              <w:ind w:leftChars="50" w:left="27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受け入れ時のコンクリート温度の上限値について35℃を超えて設定する場合は、コンクリートの性能が低下しないような適切な対策を定めて監督員の承諾を受けるとともに、試し練りにより性能を確認する。</w:t>
            </w:r>
          </w:p>
          <w:p w:rsidR="002613D9" w:rsidRPr="001C745C" w:rsidRDefault="002613D9" w:rsidP="002613D9">
            <w:pPr>
              <w:ind w:leftChars="50" w:left="27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※上記の対応を行った場合でも、受け入れ時のコンクリート温度の上限値は38℃までとする。</w:t>
            </w:r>
          </w:p>
          <w:p w:rsidR="002613D9" w:rsidRPr="001C745C" w:rsidRDefault="002613D9" w:rsidP="002613D9">
            <w:pPr>
              <w:ind w:leftChars="50" w:left="27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※参考資料：暑中コンクリートの施工指針・同解説（日本建築学会）</w:t>
            </w:r>
          </w:p>
          <w:p w:rsidR="002613D9" w:rsidRPr="001C745C" w:rsidRDefault="002613D9" w:rsidP="002613D9">
            <w:pPr>
              <w:spacing w:afterLines="20" w:after="72"/>
              <w:ind w:leftChars="650" w:left="135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暑中コンクリート工事における対策マニュアル2013（日本建築学会近畿支部）</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13節　マスコンクリート</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60" w:anchor="page=68" w:history="1">
              <w:r w:rsidRPr="001C745C">
                <w:rPr>
                  <w:rStyle w:val="af6"/>
                  <w:rFonts w:ascii="UD デジタル 教科書体 NP-R" w:eastAsia="UD デジタル 教科書体 NP-R" w:hAnsiTheme="majorEastAsia" w:hint="eastAsia"/>
                  <w:szCs w:val="18"/>
                </w:rPr>
                <w:t>標仕6.13.1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・(2)マスコンクリートの適用及び適用箇所</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・適用：　・適用する　　・適用しない</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・適用箇所：　・図示</w:t>
            </w:r>
          </w:p>
          <w:p w:rsidR="002613D9" w:rsidRPr="001C745C" w:rsidRDefault="002613D9" w:rsidP="002613D9">
            <w:pPr>
              <w:ind w:leftChars="800" w:left="1440"/>
              <w:rPr>
                <w:rFonts w:ascii="UD デジタル 教科書体 NP-R" w:eastAsia="UD デジタル 教科書体 NP-R"/>
                <w:szCs w:val="18"/>
              </w:rPr>
            </w:pPr>
            <w:r w:rsidRPr="001C745C">
              <w:rPr>
                <w:rFonts w:ascii="UD デジタル 教科書体 NP-R" w:eastAsia="UD デジタル 教科書体 NP-R" w:hint="eastAsia"/>
                <w:szCs w:val="18"/>
              </w:rPr>
              <w:t>・最小断面寸法が壁状部材で800㎜以上、マット状部材・柱状部材で1,000㎜以上</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・材料及び調合</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61" w:anchor="page=68" w:history="1">
              <w:r w:rsidRPr="001C745C">
                <w:rPr>
                  <w:rStyle w:val="af6"/>
                  <w:rFonts w:ascii="UD デジタル 教科書体 NP-R" w:eastAsia="UD デジタル 教科書体 NP-R" w:hAnsiTheme="majorEastAsia" w:hint="eastAsia"/>
                  <w:szCs w:val="18"/>
                </w:rPr>
                <w:t>標仕6.13.2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・（1）セメントの種類</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・普通ポルトランドセメント　　・中庸熱ポルトランドセメント　　・低熱ポルトランドセメント</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・高炉セメントB種　　・フライアッシュセメントB種　　・シリカセメント</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・(2)混和材料</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・混和剤　</w:t>
            </w:r>
            <w:hyperlink r:id="rId262" w:anchor=":~:text=A%C2%A06204%EF%BC%9A2011-,%E3%82%B3%E3%83%B3%E3%82%AF%E3%83%AA%E3%83%BC%E3%83%88%E7%94%A8%E5%8C%96%E5%AD%A6%E6%B7%B7%E5%92%8C%E5%89%A4,-Chemical%C2%A0admixtures%C2%A0for" w:history="1">
              <w:r w:rsidRPr="001C745C">
                <w:rPr>
                  <w:rStyle w:val="af6"/>
                  <w:rFonts w:ascii="UD デジタル 教科書体 NP-R" w:eastAsia="UD デジタル 教科書体 NP-R" w:hint="eastAsia"/>
                  <w:szCs w:val="18"/>
                </w:rPr>
                <w:t>JIS A 6204</w:t>
              </w:r>
            </w:hyperlink>
            <w:r w:rsidRPr="001C745C">
              <w:rPr>
                <w:rFonts w:ascii="UD デジタル 教科書体 NP-R" w:eastAsia="UD デジタル 教科書体 NP-R" w:hint="eastAsia"/>
                <w:szCs w:val="18"/>
              </w:rPr>
              <w:t xml:space="preserve"> による</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・AE剤　　・AE減水剤　　・高性能AE減水剤　　・</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・混和材： </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・フライアッシュ（・I種　・II種　・IV種）〔</w:t>
            </w:r>
            <w:hyperlink r:id="rId263" w:history="1">
              <w:r w:rsidRPr="001C745C">
                <w:rPr>
                  <w:rStyle w:val="af6"/>
                  <w:rFonts w:ascii="UD デジタル 教科書体 NP-R" w:eastAsia="UD デジタル 教科書体 NP-R" w:hint="eastAsia"/>
                  <w:szCs w:val="18"/>
                </w:rPr>
                <w:t>JIS A 6201</w:t>
              </w:r>
            </w:hyperlink>
            <w:r w:rsidRPr="001C745C">
              <w:rPr>
                <w:rFonts w:ascii="UD デジタル 教科書体 NP-R" w:eastAsia="UD デジタル 教科書体 NP-R" w:hint="eastAsia"/>
                <w:szCs w:val="18"/>
              </w:rPr>
              <w:t>（コンクリート用フライアッシュ）〕</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・高炉スラグ微粉末〔</w:t>
            </w:r>
            <w:hyperlink r:id="rId264" w:history="1">
              <w:r w:rsidRPr="001C745C">
                <w:rPr>
                  <w:rStyle w:val="af6"/>
                  <w:rFonts w:ascii="UD デジタル 教科書体 NP-R" w:eastAsia="UD デジタル 教科書体 NP-R" w:hint="eastAsia"/>
                  <w:szCs w:val="18"/>
                </w:rPr>
                <w:t>JIS A 6206</w:t>
              </w:r>
            </w:hyperlink>
            <w:r w:rsidRPr="001C745C">
              <w:rPr>
                <w:rFonts w:ascii="UD デジタル 教科書体 NP-R" w:eastAsia="UD デジタル 教科書体 NP-R" w:hint="eastAsia"/>
                <w:szCs w:val="18"/>
              </w:rPr>
              <w:t>（コンクリート用高炉スラグ微粉末）〕</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・シリカフューム〔</w:t>
            </w:r>
            <w:hyperlink r:id="rId265" w:history="1">
              <w:r w:rsidRPr="001C745C">
                <w:rPr>
                  <w:rStyle w:val="af6"/>
                  <w:rFonts w:ascii="UD デジタル 教科書体 NP-R" w:eastAsia="UD デジタル 教科書体 NP-R" w:hint="eastAsia"/>
                  <w:szCs w:val="18"/>
                </w:rPr>
                <w:t>JIS A 6207</w:t>
              </w:r>
            </w:hyperlink>
            <w:r w:rsidRPr="001C745C">
              <w:rPr>
                <w:rFonts w:ascii="UD デジタル 教科書体 NP-R" w:eastAsia="UD デジタル 教科書体 NP-R" w:hint="eastAsia"/>
                <w:szCs w:val="18"/>
              </w:rPr>
              <w:t>（コンクリート用シリカフューム）〕</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・膨張材〔</w:t>
            </w:r>
            <w:hyperlink r:id="rId266" w:history="1">
              <w:r w:rsidRPr="001C745C">
                <w:rPr>
                  <w:rStyle w:val="af6"/>
                  <w:rFonts w:ascii="UD デジタル 教科書体 NP-R" w:eastAsia="UD デジタル 教科書体 NP-R" w:hint="eastAsia"/>
                  <w:szCs w:val="18"/>
                </w:rPr>
                <w:t>JIS A 6202</w:t>
              </w:r>
            </w:hyperlink>
            <w:r w:rsidRPr="001C745C">
              <w:rPr>
                <w:rFonts w:ascii="UD デジタル 教科書体 NP-R" w:eastAsia="UD デジタル 教科書体 NP-R" w:hint="eastAsia"/>
                <w:szCs w:val="18"/>
              </w:rPr>
              <w:t>（コンクリート用膨張材）〕</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・(5)スランプ：　・図示　　・15㎝</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・(6)構造体強度補正値：　※</w:t>
            </w:r>
            <w:hyperlink r:id="rId267" w:anchor="page=69" w:history="1">
              <w:r w:rsidRPr="001C745C">
                <w:rPr>
                  <w:rStyle w:val="af6"/>
                  <w:rFonts w:ascii="UD デジタル 教科書体 NP-R" w:eastAsia="UD デジタル 教科書体 NP-R" w:hAnsiTheme="majorEastAsia" w:hint="eastAsia"/>
                  <w:szCs w:val="18"/>
                </w:rPr>
                <w:t>標仕 表6.13.1</w:t>
              </w:r>
            </w:hyperlink>
            <w:r w:rsidRPr="001C745C">
              <w:rPr>
                <w:rFonts w:ascii="UD デジタル 教科書体 NP-R" w:eastAsia="UD デジタル 教科書体 NP-R" w:hint="eastAsia"/>
                <w:szCs w:val="18"/>
              </w:rPr>
              <w:t>による　　・</w:t>
            </w:r>
          </w:p>
          <w:p w:rsidR="002613D9" w:rsidRPr="001C745C" w:rsidRDefault="002613D9" w:rsidP="002613D9">
            <w:pPr>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※標仕 表6.13.1の”θ”は</w:t>
            </w:r>
            <w:hyperlink w:anchor="コンクリートの調合" w:history="1">
              <w:r w:rsidRPr="001C745C">
                <w:rPr>
                  <w:rStyle w:val="af6"/>
                  <w:rFonts w:ascii="UD デジタル 教科書体 NP-R" w:eastAsia="UD デジタル 教科書体 NP-R" w:hint="eastAsia"/>
                  <w:szCs w:val="18"/>
                </w:rPr>
                <w:t>本特記6.3.2「表－各旬の初めから28日間の平年値の平均気温」</w:t>
              </w:r>
            </w:hyperlink>
            <w:r w:rsidRPr="001C745C">
              <w:rPr>
                <w:rFonts w:ascii="UD デジタル 教科書体 NP-R" w:eastAsia="UD デジタル 教科書体 NP-R" w:hint="eastAsia"/>
                <w:szCs w:val="18"/>
              </w:rPr>
              <w:t>による</w:t>
            </w:r>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※標仕 表6.13.1の”暑中期”は</w:t>
            </w:r>
            <w:hyperlink w:anchor="暑中コンクリート" w:history="1">
              <w:r w:rsidRPr="001C745C">
                <w:rPr>
                  <w:rStyle w:val="af6"/>
                  <w:rFonts w:ascii="UD デジタル 教科書体 NP-R" w:eastAsia="UD デジタル 教科書体 NP-R" w:hint="eastAsia"/>
                  <w:szCs w:val="18"/>
                </w:rPr>
                <w:t>本特記6.12.1「16一般事項」の表による</w:t>
              </w:r>
            </w:hyperlink>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・製造</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68" w:anchor="page=69" w:history="1">
              <w:r w:rsidRPr="001C745C">
                <w:rPr>
                  <w:rStyle w:val="af6"/>
                  <w:rFonts w:ascii="UD デジタル 教科書体 NP-R" w:eastAsia="UD デジタル 教科書体 NP-R" w:hAnsiTheme="majorEastAsia" w:hint="eastAsia"/>
                  <w:szCs w:val="18"/>
                </w:rPr>
                <w:t>標仕6.13.3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※荷卸し時のコンクリートの温度が35℃を超える場合の対応</w:t>
            </w:r>
          </w:p>
          <w:p w:rsidR="002613D9" w:rsidRPr="001C745C" w:rsidRDefault="002613D9" w:rsidP="002613D9">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※荷卸し時のコンクリートの温度が35℃を超える期間は本特記に示す酷暑期の期間とする。</w:t>
            </w:r>
          </w:p>
          <w:p w:rsidR="002613D9" w:rsidRPr="001C745C" w:rsidRDefault="002613D9" w:rsidP="002613D9">
            <w:pPr>
              <w:ind w:leftChars="50" w:left="27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受け入れ時のコンクリート温度の上限値について35℃を超えて設定する場合は、コンクリートの性能が低下しないような適切な対策を定めて監督員の承諾を受けるとともに、試し練りにより性能を確認する。</w:t>
            </w:r>
          </w:p>
          <w:p w:rsidR="002613D9" w:rsidRPr="001C745C" w:rsidRDefault="002613D9" w:rsidP="002613D9">
            <w:pPr>
              <w:ind w:leftChars="50" w:left="27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※上記の対応を行った場合でも、受け入れ時のコンクリート温度の上限値は38℃までとする。</w:t>
            </w:r>
          </w:p>
          <w:p w:rsidR="002613D9" w:rsidRPr="001C745C" w:rsidRDefault="002613D9" w:rsidP="002613D9">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※参考資料：暑中コンクリート工事における対策マニュアル2013（日本建築学会近畿支部）</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14節　無筋コンクリート</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69" w:anchor="page=69" w:history="1">
              <w:r w:rsidRPr="001C745C">
                <w:rPr>
                  <w:rStyle w:val="af6"/>
                  <w:rFonts w:ascii="UD デジタル 教科書体 NP-R" w:eastAsia="UD デジタル 教科書体 NP-R" w:hAnsiTheme="majorEastAsia" w:hint="eastAsia"/>
                  <w:szCs w:val="18"/>
                </w:rPr>
                <w:t>標仕6.14.1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※(2)コンクリートの種類：　※普通コンクリート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※(3)設計基準強度（Fc）：　※18N/㎜</w:t>
            </w:r>
            <w:r w:rsidRPr="001C745C">
              <w:rPr>
                <w:rFonts w:ascii="UD デジタル 教科書体 NP-R" w:eastAsia="UD デジタル 教科書体 NP-R" w:hint="eastAsia"/>
                <w:szCs w:val="18"/>
                <w:vertAlign w:val="superscript"/>
              </w:rPr>
              <w:t>2</w:t>
            </w:r>
            <w:r w:rsidRPr="001C745C">
              <w:rPr>
                <w:rFonts w:ascii="UD デジタル 教科書体 NP-R" w:eastAsia="UD デジタル 教科書体 NP-R" w:hint="eastAsia"/>
                <w:szCs w:val="18"/>
              </w:rPr>
              <w:t xml:space="preserve">　　・</w:t>
            </w:r>
          </w:p>
          <w:p w:rsidR="002613D9" w:rsidRPr="001C745C" w:rsidRDefault="002613D9" w:rsidP="002613D9">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スランプ：　・15㎝　　・18㎝</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・(4)無筋コンクリートの適用場所：　※</w:t>
            </w:r>
            <w:hyperlink r:id="rId270" w:anchor="page=70" w:history="1">
              <w:r w:rsidRPr="001C745C">
                <w:rPr>
                  <w:rStyle w:val="af6"/>
                  <w:rFonts w:ascii="UD デジタル 教科書体 NP-R" w:eastAsia="UD デジタル 教科書体 NP-R" w:hAnsiTheme="majorEastAsia" w:hint="eastAsia"/>
                  <w:szCs w:val="18"/>
                </w:rPr>
                <w:t>標仕6.14.1</w:t>
              </w:r>
            </w:hyperlink>
            <w:r w:rsidRPr="001C745C">
              <w:rPr>
                <w:rStyle w:val="af6"/>
                <w:rFonts w:ascii="UD デジタル 教科書体 NP-R" w:eastAsia="UD デジタル 教科書体 NP-R" w:hAnsiTheme="majorEastAsia" w:hint="eastAsia"/>
                <w:szCs w:val="18"/>
              </w:rPr>
              <w:t>(4)(ｱ)～(ｶ)</w:t>
            </w:r>
            <w:r w:rsidRPr="001C745C">
              <w:rPr>
                <w:rFonts w:ascii="UD デジタル 教科書体 NP-R" w:eastAsia="UD デジタル 教科書体 NP-R" w:hint="eastAsia"/>
                <w:szCs w:val="18"/>
              </w:rPr>
              <w:t>による　　・</w:t>
            </w:r>
          </w:p>
          <w:p w:rsidR="002613D9" w:rsidRPr="001C745C" w:rsidRDefault="002613D9" w:rsidP="002613D9">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・(5)</w:t>
            </w:r>
            <w:hyperlink r:id="rId271" w:anchor="page=47" w:history="1">
              <w:r w:rsidRPr="001C745C">
                <w:rPr>
                  <w:rStyle w:val="af6"/>
                  <w:rFonts w:ascii="UD デジタル 教科書体 NP-R" w:eastAsia="UD デジタル 教科書体 NP-R" w:hint="eastAsia"/>
                  <w:szCs w:val="18"/>
                </w:rPr>
                <w:t>標仕 表6.2.1</w:t>
              </w:r>
            </w:hyperlink>
            <w:r w:rsidRPr="001C745C">
              <w:rPr>
                <w:rFonts w:ascii="UD デジタル 教科書体 NP-R" w:eastAsia="UD デジタル 教科書体 NP-R" w:hint="eastAsia"/>
                <w:szCs w:val="18"/>
              </w:rPr>
              <w:t>以外のコンクリート：　※使用しない　　・使用する（・図示　　・）</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15節　流動化コンクリート</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72" w:anchor="page=70" w:history="1">
              <w:r w:rsidRPr="001C745C">
                <w:rPr>
                  <w:rStyle w:val="af6"/>
                  <w:rFonts w:ascii="UD デジタル 教科書体 NP-R" w:eastAsia="UD デジタル 教科書体 NP-R" w:hAnsiTheme="majorEastAsia" w:hint="eastAsia"/>
                  <w:szCs w:val="18"/>
                </w:rPr>
                <w:t>標仕6.15.1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・(1)適用部位：　・図示</w:t>
            </w:r>
          </w:p>
          <w:p w:rsidR="002613D9" w:rsidRPr="001C745C" w:rsidRDefault="002613D9" w:rsidP="002613D9">
            <w:pPr>
              <w:spacing w:afterLines="20" w:after="72"/>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適用部材：　・図示　　・普通コンクリート　　・軽量コンクリート</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・材料及び調合</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73" w:anchor="page=70" w:history="1">
              <w:r w:rsidRPr="001C745C">
                <w:rPr>
                  <w:rStyle w:val="af6"/>
                  <w:rFonts w:ascii="UD デジタル 教科書体 NP-R" w:eastAsia="UD デジタル 教科書体 NP-R" w:hAnsiTheme="majorEastAsia" w:hint="eastAsia"/>
                  <w:szCs w:val="18"/>
                </w:rPr>
                <w:t>標仕6.15.2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・(4)流動化コンクリートの空気量：　・図示　　・4.5%　　・5.0%</w:t>
            </w:r>
          </w:p>
          <w:p w:rsidR="002613D9" w:rsidRPr="001C745C" w:rsidRDefault="002613D9" w:rsidP="002613D9">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普通コンクリートは4.5%、軽量コンクリートは5.0%を標準とする</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16節　高流動コンクリート</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74" w:anchor="page=72" w:history="1">
              <w:r w:rsidRPr="001C745C">
                <w:rPr>
                  <w:rStyle w:val="af6"/>
                  <w:rFonts w:ascii="UD デジタル 教科書体 NP-R" w:eastAsia="UD デジタル 教科書体 NP-R" w:hAnsiTheme="majorEastAsia" w:hint="eastAsia"/>
                  <w:szCs w:val="18"/>
                </w:rPr>
                <w:t>標仕6.16.1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・(2)適用部位：　・図示</w:t>
            </w:r>
          </w:p>
          <w:p w:rsidR="002613D9" w:rsidRPr="001C745C" w:rsidRDefault="002613D9" w:rsidP="002613D9">
            <w:pPr>
              <w:spacing w:afterLines="20" w:after="72"/>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適用部材：　・図示　　・普通コンクリート　　・軽量コンクリート</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・材料及び調合</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75" w:anchor="page=72" w:history="1">
              <w:r w:rsidRPr="001C745C">
                <w:rPr>
                  <w:rStyle w:val="af6"/>
                  <w:rFonts w:ascii="UD デジタル 教科書体 NP-R" w:eastAsia="UD デジタル 教科書体 NP-R" w:hAnsiTheme="majorEastAsia" w:hint="eastAsia"/>
                  <w:szCs w:val="18"/>
                </w:rPr>
                <w:t>標仕6.16.2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・(2)スランプフロー：　・45㎝　　・50㎝　　・55㎝　　・60㎝　　・65㎝</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・(3)空気量：　※4.5%　　・図示</w:t>
            </w:r>
          </w:p>
          <w:p w:rsidR="002613D9" w:rsidRPr="001C745C" w:rsidRDefault="002613D9" w:rsidP="002613D9">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・(5)単位粗骨材かさ重量：　※0.500m</w:t>
            </w:r>
            <w:r w:rsidRPr="001C745C">
              <w:rPr>
                <w:rFonts w:ascii="UD デジタル 教科書体 NP-R" w:eastAsia="UD デジタル 教科書体 NP-R" w:hint="eastAsia"/>
                <w:szCs w:val="18"/>
                <w:vertAlign w:val="superscript"/>
              </w:rPr>
              <w:t>3</w:t>
            </w:r>
            <w:r w:rsidRPr="001C745C">
              <w:rPr>
                <w:rFonts w:ascii="UD デジタル 教科書体 NP-R" w:eastAsia="UD デジタル 教科書体 NP-R" w:hint="eastAsia"/>
                <w:szCs w:val="18"/>
              </w:rPr>
              <w:t>/m</w:t>
            </w:r>
            <w:r w:rsidRPr="001C745C">
              <w:rPr>
                <w:rFonts w:ascii="UD デジタル 教科書体 NP-R" w:eastAsia="UD デジタル 教科書体 NP-R" w:hint="eastAsia"/>
                <w:szCs w:val="18"/>
                <w:vertAlign w:val="superscript"/>
              </w:rPr>
              <w:t>3</w:t>
            </w:r>
            <w:r w:rsidRPr="001C745C">
              <w:rPr>
                <w:rFonts w:ascii="UD デジタル 教科書体 NP-R" w:eastAsia="UD デジタル 教科書体 NP-R" w:hint="eastAsia"/>
                <w:szCs w:val="18"/>
              </w:rPr>
              <w:t>以上　　・図示</w:t>
            </w:r>
          </w:p>
        </w:tc>
      </w:tr>
    </w:tbl>
    <w:p w:rsidR="00897368" w:rsidRPr="001C745C" w:rsidRDefault="002613D9" w:rsidP="002613D9">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2613D9" w:rsidRPr="001C745C" w:rsidRDefault="00100152" w:rsidP="002613D9">
      <w:pPr>
        <w:pStyle w:val="1"/>
      </w:pPr>
      <w:bookmarkStart w:id="18" w:name="_Toc233206453"/>
      <w:r w:rsidRPr="001C745C">
        <w:rPr>
          <w:rFonts w:hint="eastAsia"/>
        </w:rPr>
        <w:t>4</w:t>
      </w:r>
      <w:r w:rsidR="002613D9" w:rsidRPr="001C745C">
        <w:rPr>
          <w:rFonts w:hint="eastAsia"/>
        </w:rPr>
        <w:t>章　木造工事</w:t>
      </w:r>
      <w:bookmarkEnd w:id="18"/>
    </w:p>
    <w:tbl>
      <w:tblPr>
        <w:tblStyle w:val="af5"/>
        <w:tblW w:w="10943" w:type="dxa"/>
        <w:tblInd w:w="-5" w:type="dxa"/>
        <w:tblLook w:val="04A0" w:firstRow="1" w:lastRow="0" w:firstColumn="1" w:lastColumn="0" w:noHBand="0" w:noVBand="1"/>
      </w:tblPr>
      <w:tblGrid>
        <w:gridCol w:w="1843"/>
        <w:gridCol w:w="9100"/>
      </w:tblGrid>
      <w:tr w:rsidR="002613D9" w:rsidRPr="001C745C" w:rsidTr="002613D9">
        <w:trPr>
          <w:trHeight w:val="283"/>
          <w:tblHeader/>
        </w:trPr>
        <w:tc>
          <w:tcPr>
            <w:tcW w:w="1843" w:type="dxa"/>
            <w:tcBorders>
              <w:top w:val="single" w:sz="4" w:space="0" w:color="auto"/>
              <w:left w:val="single" w:sz="4" w:space="0" w:color="auto"/>
              <w:bottom w:val="single" w:sz="4" w:space="0" w:color="auto"/>
            </w:tcBorders>
            <w:shd w:val="clear" w:color="auto" w:fill="000000" w:themeFill="text1"/>
            <w:vAlign w:val="center"/>
          </w:tcPr>
          <w:p w:rsidR="002613D9" w:rsidRPr="001C745C" w:rsidRDefault="002613D9" w:rsidP="002613D9">
            <w:pPr>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100" w:type="dxa"/>
            <w:tcBorders>
              <w:top w:val="single" w:sz="4" w:space="0" w:color="auto"/>
              <w:bottom w:val="single" w:sz="4" w:space="0" w:color="auto"/>
            </w:tcBorders>
            <w:shd w:val="clear" w:color="auto" w:fill="000000" w:themeFill="text1"/>
            <w:vAlign w:val="center"/>
          </w:tcPr>
          <w:p w:rsidR="002613D9" w:rsidRPr="001C745C" w:rsidRDefault="002613D9" w:rsidP="002613D9">
            <w:pPr>
              <w:jc w:val="center"/>
              <w:rPr>
                <w:rFonts w:ascii="UD デジタル 教科書体 NP-R" w:eastAsia="UD デジタル 教科書体 NP-R" w:hAnsiTheme="majorEastAsia"/>
                <w:b/>
                <w:sz w:val="20"/>
                <w:szCs w:val="20"/>
              </w:rPr>
            </w:pPr>
            <w:r w:rsidRPr="001C745C">
              <w:rPr>
                <w:rFonts w:ascii="UD デジタル 教科書体 NP-R" w:eastAsia="UD デジタル 教科書体 NP-R" w:hint="eastAsia"/>
                <w:sz w:val="20"/>
                <w:szCs w:val="20"/>
              </w:rPr>
              <w:t>特記事項</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１節　共通事項</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・一般事項</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76" w:anchor="page=20" w:history="1">
              <w:r w:rsidRPr="001C745C">
                <w:rPr>
                  <w:rStyle w:val="af6"/>
                  <w:rFonts w:ascii="UD デジタル 教科書体 NP-R" w:eastAsia="UD デジタル 教科書体 NP-R" w:hAnsi="Meiryo UI" w:hint="eastAsia"/>
                  <w:szCs w:val="18"/>
                </w:rPr>
                <w:t>木仕4.1.1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(1)(ｲ)構造耐力上主要な部分への部材単位で木材を利用する場合の適用箇所</w:t>
            </w:r>
          </w:p>
          <w:p w:rsidR="002613D9" w:rsidRPr="001C745C" w:rsidRDefault="002613D9" w:rsidP="002613D9">
            <w:pPr>
              <w:ind w:leftChars="53" w:left="37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・図示　　・壁　　・柱　　・小屋組　　・土台　　・斜材（筋かい、方づえ、火打材など）</w:t>
            </w:r>
          </w:p>
          <w:p w:rsidR="002613D9" w:rsidRPr="001C745C" w:rsidRDefault="002613D9" w:rsidP="002613D9">
            <w:pPr>
              <w:spacing w:afterLines="20" w:after="72"/>
              <w:ind w:leftChars="53" w:left="37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・床版　　・屋根版　　　　・横架材（はり、けたなど）</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・構造方法</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77" w:anchor="page=20" w:history="1">
              <w:r w:rsidRPr="001C745C">
                <w:rPr>
                  <w:rStyle w:val="af6"/>
                  <w:rFonts w:ascii="UD デジタル 教科書体 NP-R" w:eastAsia="UD デジタル 教科書体 NP-R" w:hAnsi="Meiryo UI" w:hint="eastAsia"/>
                  <w:szCs w:val="18"/>
                </w:rPr>
                <w:t>木仕4.1.3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autoSpaceDN w:val="0"/>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(1)軸組構法の面材耐力壁に「</w:t>
            </w:r>
            <w:hyperlink r:id="rId278" w:history="1">
              <w:r w:rsidRPr="001C745C">
                <w:rPr>
                  <w:rStyle w:val="af6"/>
                  <w:rFonts w:ascii="UD デジタル 教科書体 NP-R" w:eastAsia="UD デジタル 教科書体 NP-R" w:hAnsi="ＭＳ ゴシック" w:hint="eastAsia"/>
                  <w:szCs w:val="18"/>
                </w:rPr>
                <w:t>木造の建築物の軸組の構造方法及び設置の基準を定める件</w:t>
              </w:r>
            </w:hyperlink>
            <w:r w:rsidRPr="001C745C">
              <w:rPr>
                <w:rFonts w:ascii="UD デジタル 教科書体 NP-R" w:eastAsia="UD デジタル 教科書体 NP-R" w:hAnsi="ＭＳ ゴシック" w:hint="eastAsia"/>
                <w:szCs w:val="18"/>
              </w:rPr>
              <w:t>」(昭和56年６月１日 建設省告示第1100号)以外のものを用いる場合</w:t>
            </w:r>
          </w:p>
          <w:p w:rsidR="002613D9" w:rsidRPr="001C745C" w:rsidRDefault="002613D9" w:rsidP="002613D9">
            <w:pPr>
              <w:ind w:leftChars="153" w:left="55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・図示　　・</w:t>
            </w:r>
          </w:p>
          <w:p w:rsidR="002613D9" w:rsidRPr="001C745C" w:rsidRDefault="002613D9" w:rsidP="002613D9">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(5)木材を用いた耐火構造</w:t>
            </w:r>
          </w:p>
          <w:p w:rsidR="002613D9" w:rsidRPr="001C745C" w:rsidRDefault="002613D9" w:rsidP="002613D9">
            <w:pPr>
              <w:autoSpaceDN w:val="0"/>
              <w:ind w:leftChars="153" w:left="55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hyperlink r:id="rId279" w:history="1">
              <w:r w:rsidRPr="001C745C">
                <w:rPr>
                  <w:rStyle w:val="af6"/>
                  <w:rFonts w:ascii="UD デジタル 教科書体 NP-R" w:eastAsia="UD デジタル 教科書体 NP-R" w:hAnsi="ＭＳ ゴシック" w:hint="eastAsia"/>
                  <w:szCs w:val="18"/>
                </w:rPr>
                <w:t>耐火構造の構造方法を定める件</w:t>
              </w:r>
            </w:hyperlink>
            <w:r w:rsidRPr="001C745C">
              <w:rPr>
                <w:rFonts w:ascii="UD デジタル 教科書体 NP-R" w:eastAsia="UD デジタル 教科書体 NP-R" w:hAnsi="ＭＳ ゴシック" w:hint="eastAsia"/>
                <w:szCs w:val="18"/>
              </w:rPr>
              <w:t>」（平成12年５月30日 建設省告示第1399号）に基づくもの</w:t>
            </w:r>
          </w:p>
          <w:p w:rsidR="002613D9" w:rsidRPr="001C745C" w:rsidRDefault="002613D9" w:rsidP="002613D9">
            <w:pPr>
              <w:ind w:leftChars="153" w:left="55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・国土交通大臣の認定を受けたもの</w:t>
            </w:r>
          </w:p>
          <w:p w:rsidR="002613D9" w:rsidRPr="001C745C" w:rsidRDefault="002613D9" w:rsidP="002613D9">
            <w:pPr>
              <w:spacing w:afterLines="20" w:after="72"/>
              <w:ind w:leftChars="153" w:left="55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※具体的な構法は図示</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2613D9" w:rsidRPr="001C745C" w:rsidRDefault="002613D9" w:rsidP="002613D9">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2節　材料</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・施工一般</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80" w:anchor="page=21" w:history="1">
              <w:r w:rsidRPr="001C745C">
                <w:rPr>
                  <w:rStyle w:val="af6"/>
                  <w:rFonts w:ascii="UD デジタル 教科書体 NP-R" w:eastAsia="UD デジタル 教科書体 NP-R" w:hAnsi="Meiryo UI" w:hint="eastAsia"/>
                  <w:szCs w:val="18"/>
                </w:rPr>
                <w:t>木仕4.2.1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(2)材料のホルムアルデヒド放散量</w:t>
            </w:r>
          </w:p>
          <w:p w:rsidR="002613D9" w:rsidRPr="001C745C" w:rsidRDefault="002613D9" w:rsidP="002613D9">
            <w:pPr>
              <w:ind w:leftChars="53" w:left="37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※木仕4.2.1(2)による（適用材料：　　　　　　　　　　）</w:t>
            </w:r>
          </w:p>
          <w:p w:rsidR="002613D9" w:rsidRPr="001C745C" w:rsidRDefault="002613D9" w:rsidP="002613D9">
            <w:pPr>
              <w:ind w:leftChars="53" w:left="379" w:hanging="284"/>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81" w:anchor="page=21" w:history="1">
              <w:r w:rsidRPr="001C745C">
                <w:rPr>
                  <w:rStyle w:val="af6"/>
                  <w:rFonts w:ascii="UD デジタル 教科書体 NP-R" w:eastAsia="UD デジタル 教科書体 NP-R" w:hAnsi="Meiryo UI" w:hint="eastAsia"/>
                  <w:szCs w:val="18"/>
                </w:rPr>
                <w:t>木仕4.2.2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Mar>
              <w:right w:w="28" w:type="dxa"/>
            </w:tcMa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※木材は原則として県産材を使用する。</w:t>
            </w:r>
          </w:p>
          <w:p w:rsidR="002613D9" w:rsidRPr="001C745C" w:rsidRDefault="002613D9" w:rsidP="002613D9">
            <w:pPr>
              <w:rPr>
                <w:rFonts w:ascii="UD デジタル 教科書体 NP-R" w:eastAsia="UD デジタル 教科書体 NP-R"/>
                <w:b/>
                <w:szCs w:val="18"/>
              </w:rPr>
            </w:pPr>
            <w:r w:rsidRPr="001C745C">
              <w:rPr>
                <w:rFonts w:ascii="UD デジタル 教科書体 NP-R" w:eastAsia="UD デジタル 教科書体 NP-R" w:hint="eastAsia"/>
                <w:b/>
                <w:szCs w:val="18"/>
              </w:rPr>
              <w:t>(1)製材</w:t>
            </w:r>
          </w:p>
          <w:p w:rsidR="002613D9" w:rsidRPr="001C745C" w:rsidRDefault="002613D9" w:rsidP="002613D9">
            <w:pPr>
              <w:rPr>
                <w:rFonts w:ascii="UD デジタル 教科書体 NP-R" w:eastAsia="UD デジタル 教科書体 NP-R"/>
              </w:rPr>
            </w:pPr>
            <w:r w:rsidRPr="001C745C">
              <w:rPr>
                <w:rFonts w:ascii="UD デジタル 教科書体 NP-R" w:eastAsia="UD デジタル 教科書体 NP-R" w:hint="eastAsia"/>
                <w:szCs w:val="18"/>
              </w:rPr>
              <w:t>・(1)(ｱ)</w:t>
            </w:r>
            <w:hyperlink r:id="rId282" w:anchor="page=21" w:history="1">
              <w:r w:rsidRPr="001C745C">
                <w:rPr>
                  <w:rStyle w:val="af6"/>
                  <w:rFonts w:ascii="UD デジタル 教科書体 NP-R" w:eastAsia="UD デジタル 教科書体 NP-R" w:hint="eastAsia"/>
                  <w:szCs w:val="18"/>
                </w:rPr>
                <w:t>目視等級区分構造用製材</w:t>
              </w:r>
            </w:hyperlink>
            <w:r w:rsidRPr="001C745C">
              <w:rPr>
                <w:rFonts w:ascii="UD デジタル 教科書体 NP-R" w:eastAsia="UD デジタル 教科書体 NP-R" w:hint="eastAsia"/>
                <w:szCs w:val="18"/>
              </w:rPr>
              <w:t xml:space="preserve">　</w:t>
            </w:r>
            <w:hyperlink r:id="rId283" w:anchor="page=54" w:history="1">
              <w:r w:rsidRPr="001C745C">
                <w:rPr>
                  <w:rStyle w:val="af6"/>
                  <w:rFonts w:ascii="UD デジタル 教科書体 NP-R" w:eastAsia="UD デジタル 教科書体 NP-R" w:hint="eastAsia"/>
                </w:rPr>
                <w:t>JAS 1083-3</w:t>
              </w:r>
            </w:hyperlink>
            <w:r w:rsidRPr="001C745C">
              <w:rPr>
                <w:rFonts w:ascii="UD デジタル 教科書体 NP-R" w:eastAsia="UD デジタル 教科書体 NP-R" w:hint="eastAsia"/>
              </w:rPr>
              <w:t>（製材‐第３部：目視等級区分構造用製材）</w:t>
            </w:r>
          </w:p>
          <w:p w:rsidR="002613D9" w:rsidRPr="001C745C" w:rsidRDefault="002613D9" w:rsidP="002613D9">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284" w:history="1">
              <w:r w:rsidRPr="001C745C">
                <w:rPr>
                  <w:rStyle w:val="af6"/>
                  <w:rFonts w:ascii="UD デジタル 教科書体 NP-R" w:eastAsia="UD デジタル 教科書体 NP-R" w:hint="eastAsia"/>
                </w:rPr>
                <w:t>告示第1452号第一号</w:t>
              </w:r>
            </w:hyperlink>
            <w:r w:rsidRPr="001C745C">
              <w:rPr>
                <w:rFonts w:ascii="UD デジタル 教科書体 NP-R" w:eastAsia="UD デジタル 教科書体 NP-R" w:hint="eastAsia"/>
              </w:rPr>
              <w:t>（木材の基準強度 Fc、Ft、Fb 及び Fsを定める件）</w:t>
            </w:r>
          </w:p>
          <w:tbl>
            <w:tblPr>
              <w:tblStyle w:val="af5"/>
              <w:tblW w:w="8393" w:type="dxa"/>
              <w:tblLook w:val="04A0" w:firstRow="1" w:lastRow="0" w:firstColumn="1" w:lastColumn="0" w:noHBand="0" w:noVBand="1"/>
            </w:tblPr>
            <w:tblGrid>
              <w:gridCol w:w="1447"/>
              <w:gridCol w:w="1134"/>
              <w:gridCol w:w="1276"/>
              <w:gridCol w:w="2268"/>
              <w:gridCol w:w="1134"/>
              <w:gridCol w:w="1134"/>
            </w:tblGrid>
            <w:tr w:rsidR="002613D9" w:rsidRPr="001C745C" w:rsidTr="002613D9">
              <w:tc>
                <w:tcPr>
                  <w:tcW w:w="144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構造材の種類・等級</w:t>
                  </w:r>
                </w:p>
              </w:tc>
              <w:tc>
                <w:tcPr>
                  <w:tcW w:w="2268"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2613D9" w:rsidRPr="001C745C" w:rsidTr="002613D9">
              <w:tc>
                <w:tcPr>
                  <w:tcW w:w="1447"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(記入例)梁</w:t>
                  </w:r>
                </w:p>
              </w:tc>
              <w:tc>
                <w:tcPr>
                  <w:tcW w:w="1134"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甲種2級</w:t>
                  </w: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2613D9" w:rsidRPr="001C745C" w:rsidTr="002613D9">
              <w:tc>
                <w:tcPr>
                  <w:tcW w:w="144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276" w:type="dxa"/>
                </w:tcPr>
                <w:p w:rsidR="002613D9" w:rsidRPr="001C745C" w:rsidRDefault="002613D9" w:rsidP="002613D9">
                  <w:pPr>
                    <w:jc w:val="center"/>
                    <w:rPr>
                      <w:rFonts w:ascii="UD デジタル 教科書体 NP-R" w:eastAsia="UD デジタル 教科書体 NP-R"/>
                      <w:szCs w:val="18"/>
                    </w:rPr>
                  </w:pP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4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276" w:type="dxa"/>
                </w:tcPr>
                <w:p w:rsidR="002613D9" w:rsidRPr="001C745C" w:rsidRDefault="002613D9" w:rsidP="002613D9">
                  <w:pPr>
                    <w:jc w:val="center"/>
                    <w:rPr>
                      <w:rFonts w:ascii="UD デジタル 教科書体 NP-R" w:eastAsia="UD デジタル 教科書体 NP-R"/>
                      <w:szCs w:val="18"/>
                    </w:rPr>
                  </w:pP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4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276" w:type="dxa"/>
                </w:tcPr>
                <w:p w:rsidR="002613D9" w:rsidRPr="001C745C" w:rsidRDefault="002613D9" w:rsidP="002613D9">
                  <w:pPr>
                    <w:jc w:val="center"/>
                    <w:rPr>
                      <w:rFonts w:ascii="UD デジタル 教科書体 NP-R" w:eastAsia="UD デジタル 教科書体 NP-R"/>
                      <w:szCs w:val="18"/>
                    </w:rPr>
                  </w:pP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w:t>
            </w:r>
            <w:hyperlink r:id="rId285" w:anchor="page=21" w:history="1">
              <w:r w:rsidRPr="001C745C">
                <w:rPr>
                  <w:rStyle w:val="af6"/>
                  <w:rFonts w:ascii="UD デジタル 教科書体 NP-R" w:eastAsia="UD デジタル 教科書体 NP-R" w:hint="eastAsia"/>
                  <w:szCs w:val="18"/>
                </w:rPr>
                <w:t>機械等級区分構造用製材</w:t>
              </w:r>
            </w:hyperlink>
            <w:r w:rsidRPr="001C745C">
              <w:rPr>
                <w:rFonts w:ascii="UD デジタル 教科書体 NP-R" w:eastAsia="UD デジタル 教科書体 NP-R" w:hint="eastAsia"/>
                <w:szCs w:val="18"/>
              </w:rPr>
              <w:t xml:space="preserve">　</w:t>
            </w:r>
            <w:hyperlink r:id="rId286" w:anchor="page=26" w:history="1">
              <w:r w:rsidRPr="001C745C">
                <w:rPr>
                  <w:rStyle w:val="af6"/>
                  <w:rFonts w:ascii="UD デジタル 教科書体 NP-R" w:eastAsia="UD デジタル 教科書体 NP-R" w:hint="eastAsia"/>
                </w:rPr>
                <w:t>JAS 1083-4</w:t>
              </w:r>
            </w:hyperlink>
            <w:r w:rsidRPr="001C745C">
              <w:rPr>
                <w:rFonts w:ascii="UD デジタル 教科書体 NP-R" w:eastAsia="UD デジタル 教科書体 NP-R" w:hint="eastAsia"/>
              </w:rPr>
              <w:t>（製材‐第４部：機械等級区分構造用製材）</w:t>
            </w:r>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287" w:anchor="page=3" w:history="1">
              <w:r w:rsidRPr="001C745C">
                <w:rPr>
                  <w:rStyle w:val="af6"/>
                  <w:rFonts w:ascii="UD デジタル 教科書体 NP-R" w:eastAsia="UD デジタル 教科書体 NP-R" w:hint="eastAsia"/>
                </w:rPr>
                <w:t>告示第1452号第二号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2613D9" w:rsidRPr="001C745C" w:rsidTr="002613D9">
              <w:tc>
                <w:tcPr>
                  <w:tcW w:w="1446"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2613D9" w:rsidRPr="001C745C" w:rsidTr="002613D9">
              <w:tc>
                <w:tcPr>
                  <w:tcW w:w="1446"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(記入例)柱</w:t>
                  </w:r>
                </w:p>
              </w:tc>
              <w:tc>
                <w:tcPr>
                  <w:tcW w:w="1134"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E90</w:t>
                  </w:r>
                </w:p>
              </w:tc>
              <w:tc>
                <w:tcPr>
                  <w:tcW w:w="2268"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120×120×3000</w:t>
                  </w:r>
                </w:p>
              </w:tc>
              <w:tc>
                <w:tcPr>
                  <w:tcW w:w="1134"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2613D9" w:rsidRPr="001C745C" w:rsidTr="002613D9">
              <w:tc>
                <w:tcPr>
                  <w:tcW w:w="144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276" w:type="dxa"/>
                </w:tcPr>
                <w:p w:rsidR="002613D9" w:rsidRPr="001C745C" w:rsidRDefault="002613D9" w:rsidP="002613D9">
                  <w:pPr>
                    <w:jc w:val="center"/>
                    <w:rPr>
                      <w:rFonts w:ascii="UD デジタル 教科書体 NP-R" w:eastAsia="UD デジタル 教科書体 NP-R"/>
                      <w:szCs w:val="18"/>
                    </w:rPr>
                  </w:pP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4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276" w:type="dxa"/>
                </w:tcPr>
                <w:p w:rsidR="002613D9" w:rsidRPr="001C745C" w:rsidRDefault="002613D9" w:rsidP="002613D9">
                  <w:pPr>
                    <w:jc w:val="center"/>
                    <w:rPr>
                      <w:rFonts w:ascii="UD デジタル 教科書体 NP-R" w:eastAsia="UD デジタル 教科書体 NP-R"/>
                      <w:szCs w:val="18"/>
                    </w:rPr>
                  </w:pP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4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276" w:type="dxa"/>
                </w:tcPr>
                <w:p w:rsidR="002613D9" w:rsidRPr="001C745C" w:rsidRDefault="002613D9" w:rsidP="002613D9">
                  <w:pPr>
                    <w:jc w:val="center"/>
                    <w:rPr>
                      <w:rFonts w:ascii="UD デジタル 教科書体 NP-R" w:eastAsia="UD デジタル 教科書体 NP-R"/>
                      <w:szCs w:val="18"/>
                    </w:rPr>
                  </w:pP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・(1)(ｳ)(a)</w:t>
            </w:r>
            <w:hyperlink r:id="rId288" w:anchor="page=22" w:history="1">
              <w:r w:rsidRPr="001C745C">
                <w:rPr>
                  <w:rStyle w:val="af6"/>
                  <w:rFonts w:ascii="UD デジタル 教科書体 NP-R" w:eastAsia="UD デジタル 教科書体 NP-R" w:hint="eastAsia"/>
                  <w:szCs w:val="18"/>
                </w:rPr>
                <w:t>広葉樹製材</w:t>
              </w:r>
            </w:hyperlink>
            <w:r w:rsidRPr="001C745C">
              <w:rPr>
                <w:rFonts w:ascii="UD デジタル 教科書体 NP-R" w:eastAsia="UD デジタル 教科書体 NP-R" w:hint="eastAsia"/>
                <w:szCs w:val="18"/>
              </w:rPr>
              <w:t xml:space="preserve">　</w:t>
            </w:r>
            <w:hyperlink r:id="rId289" w:anchor="page=79" w:history="1">
              <w:r w:rsidRPr="001C745C">
                <w:rPr>
                  <w:rStyle w:val="af6"/>
                  <w:rFonts w:ascii="UD デジタル 教科書体 NP-R" w:eastAsia="UD デジタル 教科書体 NP-R" w:hint="eastAsia"/>
                </w:rPr>
                <w:t>JAS 1083-6</w:t>
              </w:r>
            </w:hyperlink>
            <w:r w:rsidRPr="001C745C">
              <w:rPr>
                <w:rFonts w:ascii="UD デジタル 教科書体 NP-R" w:eastAsia="UD デジタル 教科書体 NP-R" w:hint="eastAsia"/>
              </w:rPr>
              <w:t>（製材‐第６部：広葉樹製材）</w:t>
            </w:r>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290"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2613D9" w:rsidRPr="001C745C" w:rsidTr="002613D9">
              <w:tc>
                <w:tcPr>
                  <w:tcW w:w="1446"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2613D9" w:rsidRPr="001C745C" w:rsidTr="002613D9">
              <w:tc>
                <w:tcPr>
                  <w:tcW w:w="144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276" w:type="dxa"/>
                </w:tcPr>
                <w:p w:rsidR="002613D9" w:rsidRPr="001C745C" w:rsidRDefault="002613D9" w:rsidP="002613D9">
                  <w:pPr>
                    <w:jc w:val="center"/>
                    <w:rPr>
                      <w:rFonts w:ascii="UD デジタル 教科書体 NP-R" w:eastAsia="UD デジタル 教科書体 NP-R"/>
                      <w:szCs w:val="18"/>
                    </w:rPr>
                  </w:pP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4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276" w:type="dxa"/>
                </w:tcPr>
                <w:p w:rsidR="002613D9" w:rsidRPr="001C745C" w:rsidRDefault="002613D9" w:rsidP="002613D9">
                  <w:pPr>
                    <w:jc w:val="center"/>
                    <w:rPr>
                      <w:rFonts w:ascii="UD デジタル 教科書体 NP-R" w:eastAsia="UD デジタル 教科書体 NP-R"/>
                      <w:szCs w:val="18"/>
                    </w:rPr>
                  </w:pP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4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276" w:type="dxa"/>
                </w:tcPr>
                <w:p w:rsidR="002613D9" w:rsidRPr="001C745C" w:rsidRDefault="002613D9" w:rsidP="002613D9">
                  <w:pPr>
                    <w:jc w:val="center"/>
                    <w:rPr>
                      <w:rFonts w:ascii="UD デジタル 教科書体 NP-R" w:eastAsia="UD デジタル 教科書体 NP-R"/>
                      <w:szCs w:val="18"/>
                    </w:rPr>
                  </w:pP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・(1)(ｳ)(b)</w:t>
            </w:r>
            <w:r w:rsidRPr="001C745C">
              <w:rPr>
                <w:rFonts w:ascii="UD デジタル 教科書体 NP-R" w:eastAsia="UD デジタル 教科書体 NP-R" w:hint="eastAsia"/>
              </w:rPr>
              <w:t xml:space="preserve"> </w:t>
            </w:r>
            <w:hyperlink r:id="rId291"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・(1)(ｴ)</w:t>
            </w:r>
            <w:hyperlink r:id="rId292" w:anchor="page=22" w:history="1">
              <w:r w:rsidRPr="001C745C">
                <w:rPr>
                  <w:rStyle w:val="af6"/>
                  <w:rFonts w:ascii="UD デジタル 教科書体 NP-R" w:eastAsia="UD デジタル 教科書体 NP-R" w:hint="eastAsia"/>
                  <w:szCs w:val="18"/>
                </w:rPr>
                <w:t>無等級材</w:t>
              </w:r>
            </w:hyperlink>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293"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533" w:type="dxa"/>
              <w:tblLook w:val="04A0" w:firstRow="1" w:lastRow="0" w:firstColumn="1" w:lastColumn="0" w:noHBand="0" w:noVBand="1"/>
            </w:tblPr>
            <w:tblGrid>
              <w:gridCol w:w="1446"/>
              <w:gridCol w:w="1134"/>
              <w:gridCol w:w="2551"/>
              <w:gridCol w:w="1134"/>
              <w:gridCol w:w="1134"/>
              <w:gridCol w:w="1134"/>
            </w:tblGrid>
            <w:tr w:rsidR="002613D9" w:rsidRPr="001C745C" w:rsidTr="002613D9">
              <w:tc>
                <w:tcPr>
                  <w:tcW w:w="1446"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2551"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1134" w:type="dxa"/>
                  <w:shd w:val="clear" w:color="auto" w:fill="D0CECE" w:themeFill="background2" w:themeFillShade="E6"/>
                  <w:tcMar>
                    <w:left w:w="57" w:type="dxa"/>
                    <w:right w:w="57"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r>
            <w:tr w:rsidR="002613D9" w:rsidRPr="001C745C" w:rsidTr="002613D9">
              <w:tc>
                <w:tcPr>
                  <w:tcW w:w="144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2551"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4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2551"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4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2551"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・(1)（c）</w:t>
            </w:r>
            <w:hyperlink r:id="rId294"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・(1)(ｵ)</w:t>
            </w:r>
            <w:hyperlink r:id="rId295" w:anchor="page=22" w:history="1">
              <w:r w:rsidRPr="001C745C">
                <w:rPr>
                  <w:rStyle w:val="af6"/>
                  <w:rFonts w:ascii="UD デジタル 教科書体 NP-R" w:eastAsia="UD デジタル 教科書体 NP-R" w:hint="eastAsia"/>
                  <w:szCs w:val="18"/>
                </w:rPr>
                <w:t>国土交通大臣の指定を受けたもので基準強度の数値を指定された製材</w:t>
              </w:r>
            </w:hyperlink>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296"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含水率：　・図示　　・　　・</w:t>
            </w:r>
          </w:p>
          <w:p w:rsidR="002613D9" w:rsidRPr="001C745C" w:rsidRDefault="002613D9" w:rsidP="002613D9">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（2）枠組壁工法構造用製材</w:t>
            </w:r>
          </w:p>
          <w:p w:rsidR="002613D9" w:rsidRPr="001C745C" w:rsidRDefault="002613D9" w:rsidP="002613D9">
            <w:pPr>
              <w:ind w:left="720" w:hangingChars="400" w:hanging="72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・(2)(ｱ)</w:t>
            </w:r>
            <w:hyperlink r:id="rId297" w:anchor="page=22" w:history="1">
              <w:r w:rsidRPr="001C745C">
                <w:rPr>
                  <w:rStyle w:val="af6"/>
                  <w:rFonts w:ascii="UD デジタル 教科書体 NP-R" w:eastAsia="UD デジタル 教科書体 NP-R" w:hint="eastAsia"/>
                  <w:szCs w:val="18"/>
                </w:rPr>
                <w:t>甲種枠組材</w:t>
              </w:r>
            </w:hyperlink>
          </w:p>
          <w:p w:rsidR="002613D9" w:rsidRPr="001C745C" w:rsidRDefault="002613D9" w:rsidP="002613D9">
            <w:pPr>
              <w:ind w:leftChars="200" w:left="1080" w:hangingChars="400" w:hanging="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298" w:anchor="page=2" w:history="1">
              <w:r w:rsidRPr="001C745C">
                <w:rPr>
                  <w:rStyle w:val="af6"/>
                  <w:rFonts w:ascii="UD デジタル 教科書体 NP-R" w:eastAsia="UD デジタル 教科書体 NP-R" w:hint="eastAsia"/>
                  <w:szCs w:val="18"/>
                </w:rPr>
                <w:t>第4条「甲種枠組材の規格」</w:t>
              </w:r>
            </w:hyperlink>
          </w:p>
          <w:p w:rsidR="002613D9" w:rsidRPr="001C745C" w:rsidRDefault="002613D9" w:rsidP="002613D9">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299"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2613D9" w:rsidRPr="001C745C" w:rsidRDefault="002613D9" w:rsidP="002613D9">
            <w:pPr>
              <w:spacing w:afterLines="20" w:after="72"/>
              <w:ind w:leftChars="200" w:left="360"/>
              <w:rPr>
                <w:rFonts w:ascii="UD デジタル 教科書体 NP-R" w:eastAsia="UD デジタル 教科書体 NP-R"/>
              </w:rPr>
            </w:pPr>
          </w:p>
          <w:p w:rsidR="002613D9" w:rsidRPr="001C745C" w:rsidRDefault="002613D9" w:rsidP="002613D9">
            <w:pPr>
              <w:spacing w:afterLines="20" w:after="72"/>
              <w:ind w:leftChars="200" w:left="360"/>
              <w:rPr>
                <w:rFonts w:ascii="UD デジタル 教科書体 NP-R" w:eastAsia="UD デジタル 教科書体 NP-R"/>
              </w:rPr>
            </w:pPr>
          </w:p>
          <w:tbl>
            <w:tblPr>
              <w:tblStyle w:val="af5"/>
              <w:tblW w:w="8786" w:type="dxa"/>
              <w:tblLook w:val="04A0" w:firstRow="1" w:lastRow="0" w:firstColumn="1" w:lastColumn="0" w:noHBand="0" w:noVBand="1"/>
            </w:tblPr>
            <w:tblGrid>
              <w:gridCol w:w="1417"/>
              <w:gridCol w:w="1701"/>
              <w:gridCol w:w="1417"/>
              <w:gridCol w:w="1417"/>
              <w:gridCol w:w="1417"/>
              <w:gridCol w:w="1417"/>
            </w:tblGrid>
            <w:tr w:rsidR="002613D9" w:rsidRPr="001C745C" w:rsidTr="002613D9">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2613D9" w:rsidRPr="001C745C" w:rsidTr="002613D9">
              <w:tc>
                <w:tcPr>
                  <w:tcW w:w="141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41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41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・(2)(ｲ)</w:t>
            </w:r>
            <w:hyperlink r:id="rId300" w:anchor="page=22" w:history="1">
              <w:r w:rsidRPr="001C745C">
                <w:rPr>
                  <w:rStyle w:val="af6"/>
                  <w:rFonts w:ascii="UD デジタル 教科書体 NP-R" w:eastAsia="UD デジタル 教科書体 NP-R" w:hint="eastAsia"/>
                  <w:szCs w:val="18"/>
                </w:rPr>
                <w:t>乙種枠組材</w:t>
              </w:r>
            </w:hyperlink>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301" w:anchor="page=10" w:history="1">
              <w:r w:rsidRPr="001C745C">
                <w:rPr>
                  <w:rStyle w:val="af6"/>
                  <w:rFonts w:ascii="UD デジタル 教科書体 NP-R" w:eastAsia="UD デジタル 教科書体 NP-R" w:hint="eastAsia"/>
                  <w:szCs w:val="18"/>
                </w:rPr>
                <w:t>第５条「乙種枠組材の規格」</w:t>
              </w:r>
            </w:hyperlink>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02"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787" w:type="dxa"/>
              <w:tblLook w:val="04A0" w:firstRow="1" w:lastRow="0" w:firstColumn="1" w:lastColumn="0" w:noHBand="0" w:noVBand="1"/>
            </w:tblPr>
            <w:tblGrid>
              <w:gridCol w:w="1417"/>
              <w:gridCol w:w="1701"/>
              <w:gridCol w:w="1417"/>
              <w:gridCol w:w="1417"/>
              <w:gridCol w:w="1418"/>
              <w:gridCol w:w="1417"/>
            </w:tblGrid>
            <w:tr w:rsidR="002613D9" w:rsidRPr="001C745C" w:rsidTr="002613D9">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8"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2613D9" w:rsidRPr="001C745C" w:rsidTr="002613D9">
              <w:tc>
                <w:tcPr>
                  <w:tcW w:w="141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8"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41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8"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41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8"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・(2)(ｳ)</w:t>
            </w:r>
            <w:hyperlink r:id="rId303" w:anchor="page=22" w:history="1">
              <w:r w:rsidRPr="001C745C">
                <w:rPr>
                  <w:rStyle w:val="af6"/>
                  <w:rFonts w:ascii="UD デジタル 教科書体 NP-R" w:eastAsia="UD デジタル 教科書体 NP-R" w:hint="eastAsia"/>
                  <w:szCs w:val="18"/>
                </w:rPr>
                <w:t>MSR枠組材</w:t>
              </w:r>
            </w:hyperlink>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304" w:anchor="page=13" w:history="1">
              <w:r w:rsidRPr="001C745C">
                <w:rPr>
                  <w:rStyle w:val="af6"/>
                  <w:rFonts w:ascii="UD デジタル 教科書体 NP-R" w:eastAsia="UD デジタル 教科書体 NP-R" w:hint="eastAsia"/>
                  <w:szCs w:val="18"/>
                </w:rPr>
                <w:t>第６条「MSR枠組材の規格」</w:t>
              </w:r>
            </w:hyperlink>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05"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754" w:type="dxa"/>
              <w:tblLook w:val="04A0" w:firstRow="1" w:lastRow="0" w:firstColumn="1" w:lastColumn="0" w:noHBand="0" w:noVBand="1"/>
            </w:tblPr>
            <w:tblGrid>
              <w:gridCol w:w="1384"/>
              <w:gridCol w:w="1134"/>
              <w:gridCol w:w="1134"/>
              <w:gridCol w:w="1134"/>
              <w:gridCol w:w="1417"/>
              <w:gridCol w:w="1134"/>
              <w:gridCol w:w="1417"/>
            </w:tblGrid>
            <w:tr w:rsidR="002613D9" w:rsidRPr="001C745C" w:rsidTr="002613D9">
              <w:tc>
                <w:tcPr>
                  <w:tcW w:w="138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134"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w:t>
                  </w:r>
                </w:p>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乾燥材の別</w:t>
                  </w:r>
                </w:p>
              </w:tc>
            </w:tr>
            <w:tr w:rsidR="002613D9" w:rsidRPr="001C745C" w:rsidTr="002613D9">
              <w:tc>
                <w:tcPr>
                  <w:tcW w:w="138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2613D9" w:rsidRPr="001C745C" w:rsidRDefault="002613D9" w:rsidP="002613D9">
                  <w:pPr>
                    <w:rPr>
                      <w:rFonts w:ascii="UD デジタル 教科書体 NP-R" w:eastAsia="UD デジタル 教科書体 NP-R"/>
                      <w:szCs w:val="18"/>
                    </w:rPr>
                  </w:pPr>
                </w:p>
              </w:tc>
              <w:tc>
                <w:tcPr>
                  <w:tcW w:w="1134" w:type="dxa"/>
                </w:tcPr>
                <w:p w:rsidR="002613D9" w:rsidRPr="001C745C" w:rsidRDefault="002613D9" w:rsidP="002613D9">
                  <w:pPr>
                    <w:rPr>
                      <w:rFonts w:ascii="UD デジタル 教科書体 NP-R" w:eastAsia="UD デジタル 教科書体 NP-R"/>
                      <w:szCs w:val="18"/>
                    </w:rPr>
                  </w:pPr>
                </w:p>
              </w:tc>
              <w:tc>
                <w:tcPr>
                  <w:tcW w:w="1134"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134"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38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rPr>
                      <w:rFonts w:ascii="UD デジタル 教科書体 NP-R" w:eastAsia="UD デジタル 教科書体 NP-R"/>
                      <w:szCs w:val="18"/>
                    </w:rPr>
                  </w:pPr>
                </w:p>
              </w:tc>
              <w:tc>
                <w:tcPr>
                  <w:tcW w:w="1134" w:type="dxa"/>
                </w:tcPr>
                <w:p w:rsidR="002613D9" w:rsidRPr="001C745C" w:rsidRDefault="002613D9" w:rsidP="002613D9">
                  <w:pPr>
                    <w:rPr>
                      <w:rFonts w:ascii="UD デジタル 教科書体 NP-R" w:eastAsia="UD デジタル 教科書体 NP-R"/>
                      <w:szCs w:val="18"/>
                    </w:rPr>
                  </w:pPr>
                </w:p>
              </w:tc>
              <w:tc>
                <w:tcPr>
                  <w:tcW w:w="1134"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134"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38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rPr>
                      <w:rFonts w:ascii="UD デジタル 教科書体 NP-R" w:eastAsia="UD デジタル 教科書体 NP-R"/>
                      <w:szCs w:val="18"/>
                    </w:rPr>
                  </w:pPr>
                </w:p>
              </w:tc>
              <w:tc>
                <w:tcPr>
                  <w:tcW w:w="1134" w:type="dxa"/>
                </w:tcPr>
                <w:p w:rsidR="002613D9" w:rsidRPr="001C745C" w:rsidRDefault="002613D9" w:rsidP="002613D9">
                  <w:pPr>
                    <w:rPr>
                      <w:rFonts w:ascii="UD デジタル 教科書体 NP-R" w:eastAsia="UD デジタル 教科書体 NP-R"/>
                      <w:szCs w:val="18"/>
                    </w:rPr>
                  </w:pPr>
                </w:p>
              </w:tc>
              <w:tc>
                <w:tcPr>
                  <w:tcW w:w="1134"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134"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306" w:anchor="page=27" w:history="1">
              <w:r w:rsidRPr="001C745C">
                <w:rPr>
                  <w:rStyle w:val="af6"/>
                  <w:rFonts w:ascii="UD デジタル 教科書体 NP-R" w:eastAsia="UD デジタル 教科書体 NP-R" w:hint="eastAsia"/>
                  <w:szCs w:val="18"/>
                </w:rPr>
                <w:t>(2)(ｴ)の部材</w:t>
              </w:r>
            </w:hyperlink>
            <w:r w:rsidRPr="001C745C">
              <w:rPr>
                <w:rFonts w:ascii="UD デジタル 教科書体 NP-R" w:eastAsia="UD デジタル 教科書体 NP-R" w:hint="eastAsia"/>
                <w:szCs w:val="18"/>
              </w:rPr>
              <w:t>の含水率：（　　　　　　　　　）</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07"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2613D9" w:rsidRPr="001C745C" w:rsidRDefault="002613D9" w:rsidP="002613D9">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（3）枠組壁工法構造用たて継ぎ材</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・(3)(ｱ)</w:t>
            </w:r>
            <w:hyperlink r:id="rId308" w:anchor="page=22" w:history="1">
              <w:r w:rsidRPr="001C745C">
                <w:rPr>
                  <w:rStyle w:val="af6"/>
                  <w:rFonts w:ascii="UD デジタル 教科書体 NP-R" w:eastAsia="UD デジタル 教科書体 NP-R" w:hint="eastAsia"/>
                  <w:szCs w:val="18"/>
                </w:rPr>
                <w:t>たて枠用たて継ぎ材</w:t>
              </w:r>
            </w:hyperlink>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309" w:anchor="page=17" w:history="1">
              <w:r w:rsidRPr="001C745C">
                <w:rPr>
                  <w:rStyle w:val="af6"/>
                  <w:rFonts w:ascii="UD デジタル 教科書体 NP-R" w:eastAsia="UD デジタル 教科書体 NP-R" w:hint="eastAsia"/>
                  <w:szCs w:val="18"/>
                </w:rPr>
                <w:t>第7条「たて枠用たて継ぎ材の規格」</w:t>
              </w:r>
            </w:hyperlink>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10"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2613D9" w:rsidRPr="001C745C" w:rsidTr="002613D9">
              <w:tc>
                <w:tcPr>
                  <w:tcW w:w="95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2613D9" w:rsidRPr="001C745C" w:rsidTr="002613D9">
              <w:tc>
                <w:tcPr>
                  <w:tcW w:w="95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2613D9" w:rsidRPr="001C745C" w:rsidRDefault="002613D9" w:rsidP="002613D9">
                  <w:pPr>
                    <w:rPr>
                      <w:rFonts w:ascii="UD デジタル 教科書体 NP-R" w:eastAsia="UD デジタル 教科書体 NP-R"/>
                      <w:szCs w:val="18"/>
                    </w:rPr>
                  </w:pPr>
                </w:p>
              </w:tc>
              <w:tc>
                <w:tcPr>
                  <w:tcW w:w="1971" w:type="dxa"/>
                </w:tcPr>
                <w:p w:rsidR="002613D9" w:rsidRPr="001C745C" w:rsidRDefault="002613D9" w:rsidP="002613D9">
                  <w:pPr>
                    <w:rPr>
                      <w:rFonts w:ascii="UD デジタル 教科書体 NP-R" w:eastAsia="UD デジタル 教科書体 NP-R"/>
                      <w:szCs w:val="18"/>
                    </w:rPr>
                  </w:pPr>
                </w:p>
              </w:tc>
              <w:tc>
                <w:tcPr>
                  <w:tcW w:w="1949" w:type="dxa"/>
                </w:tcPr>
                <w:p w:rsidR="002613D9" w:rsidRPr="001C745C" w:rsidRDefault="002613D9" w:rsidP="002613D9">
                  <w:pPr>
                    <w:rPr>
                      <w:rFonts w:ascii="UD デジタル 教科書体 NP-R" w:eastAsia="UD デジタル 教科書体 NP-R"/>
                      <w:szCs w:val="18"/>
                    </w:rPr>
                  </w:pPr>
                </w:p>
              </w:tc>
              <w:tc>
                <w:tcPr>
                  <w:tcW w:w="194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95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2613D9" w:rsidRPr="001C745C" w:rsidRDefault="002613D9" w:rsidP="002613D9">
                  <w:pPr>
                    <w:rPr>
                      <w:rFonts w:ascii="UD デジタル 教科書体 NP-R" w:eastAsia="UD デジタル 教科書体 NP-R"/>
                      <w:szCs w:val="18"/>
                    </w:rPr>
                  </w:pPr>
                </w:p>
              </w:tc>
              <w:tc>
                <w:tcPr>
                  <w:tcW w:w="1971" w:type="dxa"/>
                </w:tcPr>
                <w:p w:rsidR="002613D9" w:rsidRPr="001C745C" w:rsidRDefault="002613D9" w:rsidP="002613D9">
                  <w:pPr>
                    <w:rPr>
                      <w:rFonts w:ascii="UD デジタル 教科書体 NP-R" w:eastAsia="UD デジタル 教科書体 NP-R"/>
                      <w:szCs w:val="18"/>
                    </w:rPr>
                  </w:pPr>
                </w:p>
              </w:tc>
              <w:tc>
                <w:tcPr>
                  <w:tcW w:w="1949" w:type="dxa"/>
                </w:tcPr>
                <w:p w:rsidR="002613D9" w:rsidRPr="001C745C" w:rsidRDefault="002613D9" w:rsidP="002613D9">
                  <w:pPr>
                    <w:rPr>
                      <w:rFonts w:ascii="UD デジタル 教科書体 NP-R" w:eastAsia="UD デジタル 教科書体 NP-R"/>
                      <w:szCs w:val="18"/>
                    </w:rPr>
                  </w:pPr>
                </w:p>
              </w:tc>
              <w:tc>
                <w:tcPr>
                  <w:tcW w:w="194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95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2613D9" w:rsidRPr="001C745C" w:rsidRDefault="002613D9" w:rsidP="002613D9">
                  <w:pPr>
                    <w:rPr>
                      <w:rFonts w:ascii="UD デジタル 教科書体 NP-R" w:eastAsia="UD デジタル 教科書体 NP-R"/>
                      <w:szCs w:val="18"/>
                    </w:rPr>
                  </w:pPr>
                </w:p>
              </w:tc>
              <w:tc>
                <w:tcPr>
                  <w:tcW w:w="1971" w:type="dxa"/>
                </w:tcPr>
                <w:p w:rsidR="002613D9" w:rsidRPr="001C745C" w:rsidRDefault="002613D9" w:rsidP="002613D9">
                  <w:pPr>
                    <w:rPr>
                      <w:rFonts w:ascii="UD デジタル 教科書体 NP-R" w:eastAsia="UD デジタル 教科書体 NP-R"/>
                      <w:szCs w:val="18"/>
                    </w:rPr>
                  </w:pPr>
                </w:p>
              </w:tc>
              <w:tc>
                <w:tcPr>
                  <w:tcW w:w="1949" w:type="dxa"/>
                </w:tcPr>
                <w:p w:rsidR="002613D9" w:rsidRPr="001C745C" w:rsidRDefault="002613D9" w:rsidP="002613D9">
                  <w:pPr>
                    <w:rPr>
                      <w:rFonts w:ascii="UD デジタル 教科書体 NP-R" w:eastAsia="UD デジタル 教科書体 NP-R"/>
                      <w:szCs w:val="18"/>
                    </w:rPr>
                  </w:pPr>
                </w:p>
              </w:tc>
              <w:tc>
                <w:tcPr>
                  <w:tcW w:w="1947"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・(3)(ｲ)</w:t>
            </w:r>
            <w:hyperlink r:id="rId311" w:anchor="page=22" w:history="1">
              <w:r w:rsidRPr="001C745C">
                <w:rPr>
                  <w:rStyle w:val="af6"/>
                  <w:rFonts w:ascii="UD デジタル 教科書体 NP-R" w:eastAsia="UD デジタル 教科書体 NP-R" w:hint="eastAsia"/>
                  <w:szCs w:val="18"/>
                </w:rPr>
                <w:t>甲種たて継ぎ材</w:t>
              </w:r>
            </w:hyperlink>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312" w:anchor="page=19" w:history="1">
              <w:r w:rsidRPr="001C745C">
                <w:rPr>
                  <w:rStyle w:val="af6"/>
                  <w:rFonts w:ascii="UD デジタル 教科書体 NP-R" w:eastAsia="UD デジタル 教科書体 NP-R" w:hint="eastAsia"/>
                  <w:szCs w:val="18"/>
                </w:rPr>
                <w:t>第８条「甲種たて継ぎ材の規格」</w:t>
              </w:r>
            </w:hyperlink>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13"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2613D9" w:rsidRPr="001C745C" w:rsidTr="002613D9">
              <w:tc>
                <w:tcPr>
                  <w:tcW w:w="95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2613D9" w:rsidRPr="001C745C" w:rsidTr="002613D9">
              <w:tc>
                <w:tcPr>
                  <w:tcW w:w="95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2613D9" w:rsidRPr="001C745C" w:rsidRDefault="002613D9" w:rsidP="002613D9">
                  <w:pPr>
                    <w:rPr>
                      <w:rFonts w:ascii="UD デジタル 教科書体 NP-R" w:eastAsia="UD デジタル 教科書体 NP-R"/>
                      <w:szCs w:val="18"/>
                    </w:rPr>
                  </w:pPr>
                </w:p>
              </w:tc>
              <w:tc>
                <w:tcPr>
                  <w:tcW w:w="1971" w:type="dxa"/>
                </w:tcPr>
                <w:p w:rsidR="002613D9" w:rsidRPr="001C745C" w:rsidRDefault="002613D9" w:rsidP="002613D9">
                  <w:pPr>
                    <w:rPr>
                      <w:rFonts w:ascii="UD デジタル 教科書体 NP-R" w:eastAsia="UD デジタル 教科書体 NP-R"/>
                      <w:szCs w:val="18"/>
                    </w:rPr>
                  </w:pPr>
                </w:p>
              </w:tc>
              <w:tc>
                <w:tcPr>
                  <w:tcW w:w="1949" w:type="dxa"/>
                </w:tcPr>
                <w:p w:rsidR="002613D9" w:rsidRPr="001C745C" w:rsidRDefault="002613D9" w:rsidP="002613D9">
                  <w:pPr>
                    <w:rPr>
                      <w:rFonts w:ascii="UD デジタル 教科書体 NP-R" w:eastAsia="UD デジタル 教科書体 NP-R"/>
                      <w:szCs w:val="18"/>
                    </w:rPr>
                  </w:pPr>
                </w:p>
              </w:tc>
              <w:tc>
                <w:tcPr>
                  <w:tcW w:w="194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95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2613D9" w:rsidRPr="001C745C" w:rsidRDefault="002613D9" w:rsidP="002613D9">
                  <w:pPr>
                    <w:rPr>
                      <w:rFonts w:ascii="UD デジタル 教科書体 NP-R" w:eastAsia="UD デジタル 教科書体 NP-R"/>
                      <w:szCs w:val="18"/>
                    </w:rPr>
                  </w:pPr>
                </w:p>
              </w:tc>
              <w:tc>
                <w:tcPr>
                  <w:tcW w:w="1971" w:type="dxa"/>
                </w:tcPr>
                <w:p w:rsidR="002613D9" w:rsidRPr="001C745C" w:rsidRDefault="002613D9" w:rsidP="002613D9">
                  <w:pPr>
                    <w:rPr>
                      <w:rFonts w:ascii="UD デジタル 教科書体 NP-R" w:eastAsia="UD デジタル 教科書体 NP-R"/>
                      <w:szCs w:val="18"/>
                    </w:rPr>
                  </w:pPr>
                </w:p>
              </w:tc>
              <w:tc>
                <w:tcPr>
                  <w:tcW w:w="1949" w:type="dxa"/>
                </w:tcPr>
                <w:p w:rsidR="002613D9" w:rsidRPr="001C745C" w:rsidRDefault="002613D9" w:rsidP="002613D9">
                  <w:pPr>
                    <w:rPr>
                      <w:rFonts w:ascii="UD デジタル 教科書体 NP-R" w:eastAsia="UD デジタル 教科書体 NP-R"/>
                      <w:szCs w:val="18"/>
                    </w:rPr>
                  </w:pPr>
                </w:p>
              </w:tc>
              <w:tc>
                <w:tcPr>
                  <w:tcW w:w="194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95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2613D9" w:rsidRPr="001C745C" w:rsidRDefault="002613D9" w:rsidP="002613D9">
                  <w:pPr>
                    <w:rPr>
                      <w:rFonts w:ascii="UD デジタル 教科書体 NP-R" w:eastAsia="UD デジタル 教科書体 NP-R"/>
                      <w:szCs w:val="18"/>
                    </w:rPr>
                  </w:pPr>
                </w:p>
              </w:tc>
              <w:tc>
                <w:tcPr>
                  <w:tcW w:w="1971" w:type="dxa"/>
                </w:tcPr>
                <w:p w:rsidR="002613D9" w:rsidRPr="001C745C" w:rsidRDefault="002613D9" w:rsidP="002613D9">
                  <w:pPr>
                    <w:rPr>
                      <w:rFonts w:ascii="UD デジタル 教科書体 NP-R" w:eastAsia="UD デジタル 教科書体 NP-R"/>
                      <w:szCs w:val="18"/>
                    </w:rPr>
                  </w:pPr>
                </w:p>
              </w:tc>
              <w:tc>
                <w:tcPr>
                  <w:tcW w:w="1949" w:type="dxa"/>
                </w:tcPr>
                <w:p w:rsidR="002613D9" w:rsidRPr="001C745C" w:rsidRDefault="002613D9" w:rsidP="002613D9">
                  <w:pPr>
                    <w:rPr>
                      <w:rFonts w:ascii="UD デジタル 教科書体 NP-R" w:eastAsia="UD デジタル 教科書体 NP-R"/>
                      <w:szCs w:val="18"/>
                    </w:rPr>
                  </w:pPr>
                </w:p>
              </w:tc>
              <w:tc>
                <w:tcPr>
                  <w:tcW w:w="1947"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・(3)(ｳ)</w:t>
            </w:r>
            <w:hyperlink r:id="rId314" w:anchor="page=23" w:history="1">
              <w:r w:rsidRPr="001C745C">
                <w:rPr>
                  <w:rStyle w:val="af6"/>
                  <w:rFonts w:ascii="UD デジタル 教科書体 NP-R" w:eastAsia="UD デジタル 教科書体 NP-R" w:hint="eastAsia"/>
                  <w:szCs w:val="18"/>
                </w:rPr>
                <w:t>乙種たて継ぎ材</w:t>
              </w:r>
            </w:hyperlink>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315" w:anchor="page=22" w:history="1">
              <w:r w:rsidRPr="001C745C">
                <w:rPr>
                  <w:rStyle w:val="af6"/>
                  <w:rFonts w:ascii="UD デジタル 教科書体 NP-R" w:eastAsia="UD デジタル 教科書体 NP-R" w:hint="eastAsia"/>
                  <w:szCs w:val="18"/>
                </w:rPr>
                <w:t>第９条「乙種たて継ぎ材の規格」</w:t>
              </w:r>
            </w:hyperlink>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16"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2613D9" w:rsidRPr="001C745C" w:rsidTr="002613D9">
              <w:tc>
                <w:tcPr>
                  <w:tcW w:w="95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2613D9" w:rsidRPr="001C745C" w:rsidTr="002613D9">
              <w:tc>
                <w:tcPr>
                  <w:tcW w:w="95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2613D9" w:rsidRPr="001C745C" w:rsidRDefault="002613D9" w:rsidP="002613D9">
                  <w:pPr>
                    <w:rPr>
                      <w:rFonts w:ascii="UD デジタル 教科書体 NP-R" w:eastAsia="UD デジタル 教科書体 NP-R"/>
                      <w:szCs w:val="18"/>
                    </w:rPr>
                  </w:pPr>
                </w:p>
              </w:tc>
              <w:tc>
                <w:tcPr>
                  <w:tcW w:w="1971" w:type="dxa"/>
                </w:tcPr>
                <w:p w:rsidR="002613D9" w:rsidRPr="001C745C" w:rsidRDefault="002613D9" w:rsidP="002613D9">
                  <w:pPr>
                    <w:rPr>
                      <w:rFonts w:ascii="UD デジタル 教科書体 NP-R" w:eastAsia="UD デジタル 教科書体 NP-R"/>
                      <w:szCs w:val="18"/>
                    </w:rPr>
                  </w:pPr>
                </w:p>
              </w:tc>
              <w:tc>
                <w:tcPr>
                  <w:tcW w:w="1949" w:type="dxa"/>
                </w:tcPr>
                <w:p w:rsidR="002613D9" w:rsidRPr="001C745C" w:rsidRDefault="002613D9" w:rsidP="002613D9">
                  <w:pPr>
                    <w:rPr>
                      <w:rFonts w:ascii="UD デジタル 教科書体 NP-R" w:eastAsia="UD デジタル 教科書体 NP-R"/>
                      <w:szCs w:val="18"/>
                    </w:rPr>
                  </w:pPr>
                </w:p>
              </w:tc>
              <w:tc>
                <w:tcPr>
                  <w:tcW w:w="194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95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2613D9" w:rsidRPr="001C745C" w:rsidRDefault="002613D9" w:rsidP="002613D9">
                  <w:pPr>
                    <w:rPr>
                      <w:rFonts w:ascii="UD デジタル 教科書体 NP-R" w:eastAsia="UD デジタル 教科書体 NP-R"/>
                      <w:szCs w:val="18"/>
                    </w:rPr>
                  </w:pPr>
                </w:p>
              </w:tc>
              <w:tc>
                <w:tcPr>
                  <w:tcW w:w="1971" w:type="dxa"/>
                </w:tcPr>
                <w:p w:rsidR="002613D9" w:rsidRPr="001C745C" w:rsidRDefault="002613D9" w:rsidP="002613D9">
                  <w:pPr>
                    <w:rPr>
                      <w:rFonts w:ascii="UD デジタル 教科書体 NP-R" w:eastAsia="UD デジタル 教科書体 NP-R"/>
                      <w:szCs w:val="18"/>
                    </w:rPr>
                  </w:pPr>
                </w:p>
              </w:tc>
              <w:tc>
                <w:tcPr>
                  <w:tcW w:w="1949" w:type="dxa"/>
                </w:tcPr>
                <w:p w:rsidR="002613D9" w:rsidRPr="001C745C" w:rsidRDefault="002613D9" w:rsidP="002613D9">
                  <w:pPr>
                    <w:rPr>
                      <w:rFonts w:ascii="UD デジタル 教科書体 NP-R" w:eastAsia="UD デジタル 教科書体 NP-R"/>
                      <w:szCs w:val="18"/>
                    </w:rPr>
                  </w:pPr>
                </w:p>
              </w:tc>
              <w:tc>
                <w:tcPr>
                  <w:tcW w:w="194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95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2613D9" w:rsidRPr="001C745C" w:rsidRDefault="002613D9" w:rsidP="002613D9">
                  <w:pPr>
                    <w:rPr>
                      <w:rFonts w:ascii="UD デジタル 教科書体 NP-R" w:eastAsia="UD デジタル 教科書体 NP-R"/>
                      <w:szCs w:val="18"/>
                    </w:rPr>
                  </w:pPr>
                </w:p>
              </w:tc>
              <w:tc>
                <w:tcPr>
                  <w:tcW w:w="1971" w:type="dxa"/>
                </w:tcPr>
                <w:p w:rsidR="002613D9" w:rsidRPr="001C745C" w:rsidRDefault="002613D9" w:rsidP="002613D9">
                  <w:pPr>
                    <w:rPr>
                      <w:rFonts w:ascii="UD デジタル 教科書体 NP-R" w:eastAsia="UD デジタル 教科書体 NP-R"/>
                      <w:szCs w:val="18"/>
                    </w:rPr>
                  </w:pPr>
                </w:p>
              </w:tc>
              <w:tc>
                <w:tcPr>
                  <w:tcW w:w="1949" w:type="dxa"/>
                </w:tcPr>
                <w:p w:rsidR="002613D9" w:rsidRPr="001C745C" w:rsidRDefault="002613D9" w:rsidP="002613D9">
                  <w:pPr>
                    <w:rPr>
                      <w:rFonts w:ascii="UD デジタル 教科書体 NP-R" w:eastAsia="UD デジタル 教科書体 NP-R"/>
                      <w:szCs w:val="18"/>
                    </w:rPr>
                  </w:pPr>
                </w:p>
              </w:tc>
              <w:tc>
                <w:tcPr>
                  <w:tcW w:w="1947"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・(3)(ｴ)</w:t>
            </w:r>
            <w:hyperlink r:id="rId317" w:anchor="page=23" w:history="1">
              <w:r w:rsidRPr="001C745C">
                <w:rPr>
                  <w:rStyle w:val="af6"/>
                  <w:rFonts w:ascii="UD デジタル 教科書体 NP-R" w:eastAsia="UD デジタル 教科書体 NP-R" w:hint="eastAsia"/>
                  <w:szCs w:val="18"/>
                </w:rPr>
                <w:t>MSRたて継ぎ材</w:t>
              </w:r>
            </w:hyperlink>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318" w:anchor="page=24" w:history="1">
              <w:r w:rsidRPr="001C745C">
                <w:rPr>
                  <w:rStyle w:val="af6"/>
                  <w:rFonts w:ascii="UD デジタル 教科書体 NP-R" w:eastAsia="UD デジタル 教科書体 NP-R" w:hint="eastAsia"/>
                  <w:szCs w:val="18"/>
                </w:rPr>
                <w:t>第10条「MSRたて継ぎ材の規格」</w:t>
              </w:r>
            </w:hyperlink>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19"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808" w:type="dxa"/>
              <w:tblLook w:val="04A0" w:firstRow="1" w:lastRow="0" w:firstColumn="1" w:lastColumn="0" w:noHBand="0" w:noVBand="1"/>
            </w:tblPr>
            <w:tblGrid>
              <w:gridCol w:w="987"/>
              <w:gridCol w:w="1565"/>
              <w:gridCol w:w="1566"/>
              <w:gridCol w:w="1583"/>
              <w:gridCol w:w="1554"/>
              <w:gridCol w:w="1553"/>
            </w:tblGrid>
            <w:tr w:rsidR="002613D9" w:rsidRPr="001C745C" w:rsidTr="002613D9">
              <w:tc>
                <w:tcPr>
                  <w:tcW w:w="987"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部位</w:t>
                  </w:r>
                </w:p>
              </w:tc>
              <w:tc>
                <w:tcPr>
                  <w:tcW w:w="1565"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566" w:type="dxa"/>
                  <w:shd w:val="clear" w:color="auto" w:fill="D0CECE" w:themeFill="background2" w:themeFillShade="E6"/>
                  <w:tcMar>
                    <w:left w:w="57" w:type="dxa"/>
                    <w:right w:w="57"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583"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554"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553"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2613D9" w:rsidRPr="001C745C" w:rsidTr="002613D9">
              <w:tc>
                <w:tcPr>
                  <w:tcW w:w="98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65" w:type="dxa"/>
                </w:tcPr>
                <w:p w:rsidR="002613D9" w:rsidRPr="001C745C" w:rsidRDefault="002613D9" w:rsidP="002613D9">
                  <w:pPr>
                    <w:rPr>
                      <w:rFonts w:ascii="UD デジタル 教科書体 NP-R" w:eastAsia="UD デジタル 教科書体 NP-R"/>
                      <w:szCs w:val="18"/>
                    </w:rPr>
                  </w:pPr>
                </w:p>
              </w:tc>
              <w:tc>
                <w:tcPr>
                  <w:tcW w:w="1566" w:type="dxa"/>
                </w:tcPr>
                <w:p w:rsidR="002613D9" w:rsidRPr="001C745C" w:rsidRDefault="002613D9" w:rsidP="002613D9">
                  <w:pPr>
                    <w:rPr>
                      <w:rFonts w:ascii="UD デジタル 教科書体 NP-R" w:eastAsia="UD デジタル 教科書体 NP-R"/>
                      <w:szCs w:val="18"/>
                    </w:rPr>
                  </w:pPr>
                </w:p>
              </w:tc>
              <w:tc>
                <w:tcPr>
                  <w:tcW w:w="1583" w:type="dxa"/>
                </w:tcPr>
                <w:p w:rsidR="002613D9" w:rsidRPr="001C745C" w:rsidRDefault="002613D9" w:rsidP="002613D9">
                  <w:pPr>
                    <w:rPr>
                      <w:rFonts w:ascii="UD デジタル 教科書体 NP-R" w:eastAsia="UD デジタル 教科書体 NP-R"/>
                      <w:szCs w:val="18"/>
                    </w:rPr>
                  </w:pPr>
                </w:p>
              </w:tc>
              <w:tc>
                <w:tcPr>
                  <w:tcW w:w="1554" w:type="dxa"/>
                </w:tcPr>
                <w:p w:rsidR="002613D9" w:rsidRPr="001C745C" w:rsidRDefault="002613D9" w:rsidP="002613D9">
                  <w:pPr>
                    <w:rPr>
                      <w:rFonts w:ascii="UD デジタル 教科書体 NP-R" w:eastAsia="UD デジタル 教科書体 NP-R"/>
                      <w:szCs w:val="18"/>
                    </w:rPr>
                  </w:pPr>
                </w:p>
              </w:tc>
              <w:tc>
                <w:tcPr>
                  <w:tcW w:w="1553"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98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2613D9" w:rsidRPr="001C745C" w:rsidRDefault="002613D9" w:rsidP="002613D9">
                  <w:pPr>
                    <w:rPr>
                      <w:rFonts w:ascii="UD デジタル 教科書体 NP-R" w:eastAsia="UD デジタル 教科書体 NP-R"/>
                      <w:szCs w:val="18"/>
                    </w:rPr>
                  </w:pPr>
                </w:p>
              </w:tc>
              <w:tc>
                <w:tcPr>
                  <w:tcW w:w="1566" w:type="dxa"/>
                </w:tcPr>
                <w:p w:rsidR="002613D9" w:rsidRPr="001C745C" w:rsidRDefault="002613D9" w:rsidP="002613D9">
                  <w:pPr>
                    <w:rPr>
                      <w:rFonts w:ascii="UD デジタル 教科書体 NP-R" w:eastAsia="UD デジタル 教科書体 NP-R"/>
                      <w:szCs w:val="18"/>
                    </w:rPr>
                  </w:pPr>
                </w:p>
              </w:tc>
              <w:tc>
                <w:tcPr>
                  <w:tcW w:w="1583" w:type="dxa"/>
                </w:tcPr>
                <w:p w:rsidR="002613D9" w:rsidRPr="001C745C" w:rsidRDefault="002613D9" w:rsidP="002613D9">
                  <w:pPr>
                    <w:rPr>
                      <w:rFonts w:ascii="UD デジタル 教科書体 NP-R" w:eastAsia="UD デジタル 教科書体 NP-R"/>
                      <w:szCs w:val="18"/>
                    </w:rPr>
                  </w:pPr>
                </w:p>
              </w:tc>
              <w:tc>
                <w:tcPr>
                  <w:tcW w:w="1554" w:type="dxa"/>
                </w:tcPr>
                <w:p w:rsidR="002613D9" w:rsidRPr="001C745C" w:rsidRDefault="002613D9" w:rsidP="002613D9">
                  <w:pPr>
                    <w:rPr>
                      <w:rFonts w:ascii="UD デジタル 教科書体 NP-R" w:eastAsia="UD デジタル 教科書体 NP-R"/>
                      <w:szCs w:val="18"/>
                    </w:rPr>
                  </w:pPr>
                </w:p>
              </w:tc>
              <w:tc>
                <w:tcPr>
                  <w:tcW w:w="1553"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98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2613D9" w:rsidRPr="001C745C" w:rsidRDefault="002613D9" w:rsidP="002613D9">
                  <w:pPr>
                    <w:rPr>
                      <w:rFonts w:ascii="UD デジタル 教科書体 NP-R" w:eastAsia="UD デジタル 教科書体 NP-R"/>
                      <w:szCs w:val="18"/>
                    </w:rPr>
                  </w:pPr>
                </w:p>
              </w:tc>
              <w:tc>
                <w:tcPr>
                  <w:tcW w:w="1566" w:type="dxa"/>
                </w:tcPr>
                <w:p w:rsidR="002613D9" w:rsidRPr="001C745C" w:rsidRDefault="002613D9" w:rsidP="002613D9">
                  <w:pPr>
                    <w:rPr>
                      <w:rFonts w:ascii="UD デジタル 教科書体 NP-R" w:eastAsia="UD デジタル 教科書体 NP-R"/>
                      <w:szCs w:val="18"/>
                    </w:rPr>
                  </w:pPr>
                </w:p>
              </w:tc>
              <w:tc>
                <w:tcPr>
                  <w:tcW w:w="1583" w:type="dxa"/>
                </w:tcPr>
                <w:p w:rsidR="002613D9" w:rsidRPr="001C745C" w:rsidRDefault="002613D9" w:rsidP="002613D9">
                  <w:pPr>
                    <w:rPr>
                      <w:rFonts w:ascii="UD デジタル 教科書体 NP-R" w:eastAsia="UD デジタル 教科書体 NP-R"/>
                      <w:szCs w:val="18"/>
                    </w:rPr>
                  </w:pPr>
                </w:p>
              </w:tc>
              <w:tc>
                <w:tcPr>
                  <w:tcW w:w="1554" w:type="dxa"/>
                </w:tcPr>
                <w:p w:rsidR="002613D9" w:rsidRPr="001C745C" w:rsidRDefault="002613D9" w:rsidP="002613D9">
                  <w:pPr>
                    <w:rPr>
                      <w:rFonts w:ascii="UD デジタル 教科書体 NP-R" w:eastAsia="UD デジタル 教科書体 NP-R"/>
                      <w:szCs w:val="18"/>
                    </w:rPr>
                  </w:pPr>
                </w:p>
              </w:tc>
              <w:tc>
                <w:tcPr>
                  <w:tcW w:w="1553"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320" w:anchor="page=23" w:history="1">
              <w:r w:rsidRPr="001C745C">
                <w:rPr>
                  <w:rStyle w:val="af6"/>
                  <w:rFonts w:ascii="UD デジタル 教科書体 NP-R" w:eastAsia="UD デジタル 教科書体 NP-R" w:hint="eastAsia"/>
                  <w:szCs w:val="18"/>
                </w:rPr>
                <w:t>(3)(ｵ)の部材</w:t>
              </w:r>
            </w:hyperlink>
            <w:r w:rsidRPr="001C745C">
              <w:rPr>
                <w:rFonts w:ascii="UD デジタル 教科書体 NP-R" w:eastAsia="UD デジタル 教科書体 NP-R" w:hint="eastAsia"/>
                <w:szCs w:val="18"/>
              </w:rPr>
              <w:t>の含水率：（　　　　　　　　　）</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21"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2613D9" w:rsidRPr="001C745C" w:rsidRDefault="002613D9" w:rsidP="002613D9">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 xml:space="preserve">（4）下地用製材　</w:t>
            </w:r>
          </w:p>
          <w:p w:rsidR="002613D9" w:rsidRPr="001C745C" w:rsidRDefault="002613D9" w:rsidP="002613D9">
            <w:pPr>
              <w:rPr>
                <w:rFonts w:ascii="UD デジタル 教科書体 NP-R" w:eastAsia="UD デジタル 教科書体 NP-R"/>
              </w:rPr>
            </w:pPr>
            <w:r w:rsidRPr="001C745C">
              <w:rPr>
                <w:rFonts w:ascii="UD デジタル 教科書体 NP-R" w:eastAsia="UD デジタル 教科書体 NP-R" w:hint="eastAsia"/>
                <w:szCs w:val="18"/>
              </w:rPr>
              <w:t>・(４)</w:t>
            </w:r>
            <w:hyperlink r:id="rId322" w:anchor="page=23" w:history="1">
              <w:r w:rsidRPr="001C745C">
                <w:rPr>
                  <w:rStyle w:val="af6"/>
                  <w:rFonts w:ascii="UD デジタル 教科書体 NP-R" w:eastAsia="UD デジタル 教科書体 NP-R" w:hint="eastAsia"/>
                  <w:szCs w:val="18"/>
                </w:rPr>
                <w:t>下地用製材</w:t>
              </w:r>
            </w:hyperlink>
            <w:r w:rsidRPr="001C745C">
              <w:rPr>
                <w:rFonts w:ascii="UD デジタル 教科書体 NP-R" w:eastAsia="UD デジタル 教科書体 NP-R" w:hint="eastAsia"/>
                <w:b/>
                <w:szCs w:val="18"/>
              </w:rPr>
              <w:t xml:space="preserve">　　</w:t>
            </w:r>
            <w:hyperlink r:id="rId323" w:anchor="page=72" w:history="1">
              <w:r w:rsidRPr="001C745C">
                <w:rPr>
                  <w:rStyle w:val="af6"/>
                  <w:rFonts w:ascii="UD デジタル 教科書体 NP-R" w:eastAsia="UD デジタル 教科書体 NP-R" w:hint="eastAsia"/>
                </w:rPr>
                <w:t>JAS 1083-5</w:t>
              </w:r>
            </w:hyperlink>
            <w:r w:rsidRPr="001C745C">
              <w:rPr>
                <w:rFonts w:ascii="UD デジタル 教科書体 NP-R" w:eastAsia="UD デジタル 教科書体 NP-R" w:hint="eastAsia"/>
              </w:rPr>
              <w:t>（製材‐第５部：下地用製材）</w:t>
            </w:r>
          </w:p>
          <w:tbl>
            <w:tblPr>
              <w:tblStyle w:val="af5"/>
              <w:tblW w:w="0" w:type="auto"/>
              <w:tblLook w:val="04A0" w:firstRow="1" w:lastRow="0" w:firstColumn="1" w:lastColumn="0" w:noHBand="0" w:noVBand="1"/>
            </w:tblPr>
            <w:tblGrid>
              <w:gridCol w:w="1134"/>
              <w:gridCol w:w="1514"/>
              <w:gridCol w:w="1515"/>
              <w:gridCol w:w="1514"/>
              <w:gridCol w:w="1515"/>
              <w:gridCol w:w="1515"/>
            </w:tblGrid>
            <w:tr w:rsidR="002613D9" w:rsidRPr="001C745C" w:rsidTr="002613D9">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1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515"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51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515"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515"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2613D9" w:rsidRPr="001C745C" w:rsidTr="002613D9">
              <w:tc>
                <w:tcPr>
                  <w:tcW w:w="113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14" w:type="dxa"/>
                </w:tcPr>
                <w:p w:rsidR="002613D9" w:rsidRPr="001C745C" w:rsidRDefault="002613D9" w:rsidP="002613D9">
                  <w:pPr>
                    <w:jc w:val="center"/>
                    <w:rPr>
                      <w:rFonts w:ascii="UD デジタル 教科書体 NP-R" w:eastAsia="UD デジタル 教科書体 NP-R"/>
                      <w:szCs w:val="18"/>
                    </w:rPr>
                  </w:pPr>
                </w:p>
              </w:tc>
              <w:tc>
                <w:tcPr>
                  <w:tcW w:w="1515" w:type="dxa"/>
                </w:tcPr>
                <w:p w:rsidR="002613D9" w:rsidRPr="001C745C" w:rsidRDefault="002613D9" w:rsidP="002613D9">
                  <w:pPr>
                    <w:jc w:val="center"/>
                    <w:rPr>
                      <w:rFonts w:ascii="UD デジタル 教科書体 NP-R" w:eastAsia="UD デジタル 教科書体 NP-R"/>
                      <w:szCs w:val="18"/>
                    </w:rPr>
                  </w:pPr>
                </w:p>
              </w:tc>
              <w:tc>
                <w:tcPr>
                  <w:tcW w:w="1514" w:type="dxa"/>
                </w:tcPr>
                <w:p w:rsidR="002613D9" w:rsidRPr="001C745C" w:rsidRDefault="002613D9" w:rsidP="002613D9">
                  <w:pPr>
                    <w:jc w:val="center"/>
                    <w:rPr>
                      <w:rFonts w:ascii="UD デジタル 教科書体 NP-R" w:eastAsia="UD デジタル 教科書体 NP-R"/>
                      <w:szCs w:val="18"/>
                    </w:rPr>
                  </w:pPr>
                </w:p>
              </w:tc>
              <w:tc>
                <w:tcPr>
                  <w:tcW w:w="1515" w:type="dxa"/>
                </w:tcPr>
                <w:p w:rsidR="002613D9" w:rsidRPr="001C745C" w:rsidRDefault="002613D9" w:rsidP="002613D9">
                  <w:pPr>
                    <w:jc w:val="center"/>
                    <w:rPr>
                      <w:rFonts w:ascii="UD デジタル 教科書体 NP-R" w:eastAsia="UD デジタル 教科書体 NP-R"/>
                      <w:szCs w:val="18"/>
                    </w:rPr>
                  </w:pPr>
                </w:p>
              </w:tc>
              <w:tc>
                <w:tcPr>
                  <w:tcW w:w="1515"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13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2613D9" w:rsidRPr="001C745C" w:rsidRDefault="002613D9" w:rsidP="002613D9">
                  <w:pPr>
                    <w:jc w:val="center"/>
                    <w:rPr>
                      <w:rFonts w:ascii="UD デジタル 教科書体 NP-R" w:eastAsia="UD デジタル 教科書体 NP-R"/>
                      <w:szCs w:val="18"/>
                    </w:rPr>
                  </w:pPr>
                </w:p>
              </w:tc>
              <w:tc>
                <w:tcPr>
                  <w:tcW w:w="1515" w:type="dxa"/>
                </w:tcPr>
                <w:p w:rsidR="002613D9" w:rsidRPr="001C745C" w:rsidRDefault="002613D9" w:rsidP="002613D9">
                  <w:pPr>
                    <w:jc w:val="center"/>
                    <w:rPr>
                      <w:rFonts w:ascii="UD デジタル 教科書体 NP-R" w:eastAsia="UD デジタル 教科書体 NP-R"/>
                      <w:szCs w:val="18"/>
                    </w:rPr>
                  </w:pPr>
                </w:p>
              </w:tc>
              <w:tc>
                <w:tcPr>
                  <w:tcW w:w="1514" w:type="dxa"/>
                </w:tcPr>
                <w:p w:rsidR="002613D9" w:rsidRPr="001C745C" w:rsidRDefault="002613D9" w:rsidP="002613D9">
                  <w:pPr>
                    <w:jc w:val="center"/>
                    <w:rPr>
                      <w:rFonts w:ascii="UD デジタル 教科書体 NP-R" w:eastAsia="UD デジタル 教科書体 NP-R"/>
                      <w:szCs w:val="18"/>
                    </w:rPr>
                  </w:pPr>
                </w:p>
              </w:tc>
              <w:tc>
                <w:tcPr>
                  <w:tcW w:w="1515" w:type="dxa"/>
                </w:tcPr>
                <w:p w:rsidR="002613D9" w:rsidRPr="001C745C" w:rsidRDefault="002613D9" w:rsidP="002613D9">
                  <w:pPr>
                    <w:jc w:val="center"/>
                    <w:rPr>
                      <w:rFonts w:ascii="UD デジタル 教科書体 NP-R" w:eastAsia="UD デジタル 教科書体 NP-R"/>
                      <w:szCs w:val="18"/>
                    </w:rPr>
                  </w:pPr>
                </w:p>
              </w:tc>
              <w:tc>
                <w:tcPr>
                  <w:tcW w:w="1515"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13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2613D9" w:rsidRPr="001C745C" w:rsidRDefault="002613D9" w:rsidP="002613D9">
                  <w:pPr>
                    <w:jc w:val="center"/>
                    <w:rPr>
                      <w:rFonts w:ascii="UD デジタル 教科書体 NP-R" w:eastAsia="UD デジタル 教科書体 NP-R"/>
                      <w:szCs w:val="18"/>
                    </w:rPr>
                  </w:pPr>
                </w:p>
              </w:tc>
              <w:tc>
                <w:tcPr>
                  <w:tcW w:w="1515" w:type="dxa"/>
                </w:tcPr>
                <w:p w:rsidR="002613D9" w:rsidRPr="001C745C" w:rsidRDefault="002613D9" w:rsidP="002613D9">
                  <w:pPr>
                    <w:jc w:val="center"/>
                    <w:rPr>
                      <w:rFonts w:ascii="UD デジタル 教科書体 NP-R" w:eastAsia="UD デジタル 教科書体 NP-R"/>
                      <w:szCs w:val="18"/>
                    </w:rPr>
                  </w:pPr>
                </w:p>
              </w:tc>
              <w:tc>
                <w:tcPr>
                  <w:tcW w:w="1514" w:type="dxa"/>
                </w:tcPr>
                <w:p w:rsidR="002613D9" w:rsidRPr="001C745C" w:rsidRDefault="002613D9" w:rsidP="002613D9">
                  <w:pPr>
                    <w:jc w:val="center"/>
                    <w:rPr>
                      <w:rFonts w:ascii="UD デジタル 教科書体 NP-R" w:eastAsia="UD デジタル 教科書体 NP-R"/>
                      <w:szCs w:val="18"/>
                    </w:rPr>
                  </w:pPr>
                </w:p>
              </w:tc>
              <w:tc>
                <w:tcPr>
                  <w:tcW w:w="1515" w:type="dxa"/>
                </w:tcPr>
                <w:p w:rsidR="002613D9" w:rsidRPr="001C745C" w:rsidRDefault="002613D9" w:rsidP="002613D9">
                  <w:pPr>
                    <w:jc w:val="center"/>
                    <w:rPr>
                      <w:rFonts w:ascii="UD デジタル 教科書体 NP-R" w:eastAsia="UD デジタル 教科書体 NP-R"/>
                      <w:szCs w:val="18"/>
                    </w:rPr>
                  </w:pPr>
                </w:p>
              </w:tc>
              <w:tc>
                <w:tcPr>
                  <w:tcW w:w="1515"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(5)集成材</w:t>
            </w:r>
          </w:p>
          <w:p w:rsidR="002613D9" w:rsidRPr="001C745C" w:rsidRDefault="002613D9" w:rsidP="002613D9">
            <w:pPr>
              <w:rPr>
                <w:rFonts w:ascii="UD デジタル 教科書体 NP-R" w:eastAsia="UD デジタル 教科書体 NP-R"/>
              </w:rPr>
            </w:pPr>
            <w:r w:rsidRPr="001C745C">
              <w:rPr>
                <w:rFonts w:ascii="UD デジタル 教科書体 NP-R" w:eastAsia="UD デジタル 教科書体 NP-R" w:hint="eastAsia"/>
                <w:szCs w:val="18"/>
              </w:rPr>
              <w:t>・(5)(ｱ)</w:t>
            </w:r>
            <w:hyperlink r:id="rId324" w:anchor="page=23" w:history="1">
              <w:r w:rsidRPr="001C745C">
                <w:rPr>
                  <w:rStyle w:val="af6"/>
                  <w:rFonts w:ascii="UD デジタル 教科書体 NP-R" w:eastAsia="UD デジタル 教科書体 NP-R" w:hint="eastAsia"/>
                  <w:szCs w:val="18"/>
                </w:rPr>
                <w:t>構造用集成材</w:t>
              </w:r>
            </w:hyperlink>
            <w:r w:rsidRPr="001C745C">
              <w:rPr>
                <w:rFonts w:ascii="UD デジタル 教科書体 NP-R" w:eastAsia="UD デジタル 教科書体 NP-R" w:hint="eastAsia"/>
              </w:rPr>
              <w:t xml:space="preserve">　JAS 1152（集成材）</w:t>
            </w:r>
            <w:hyperlink r:id="rId325" w:anchor="page=7" w:history="1">
              <w:r w:rsidRPr="001C745C">
                <w:rPr>
                  <w:rStyle w:val="af6"/>
                  <w:rFonts w:ascii="UD デジタル 教科書体 NP-R" w:eastAsia="UD デジタル 教科書体 NP-R" w:hint="eastAsia"/>
                </w:rPr>
                <w:t>第５条「構造用集成材の規格」</w:t>
              </w:r>
            </w:hyperlink>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26"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1"/>
              <w:gridCol w:w="1103"/>
              <w:gridCol w:w="1103"/>
              <w:gridCol w:w="1103"/>
              <w:gridCol w:w="1100"/>
              <w:gridCol w:w="1100"/>
              <w:gridCol w:w="1103"/>
              <w:gridCol w:w="963"/>
            </w:tblGrid>
            <w:tr w:rsidR="002613D9" w:rsidRPr="001C745C" w:rsidTr="002613D9">
              <w:tc>
                <w:tcPr>
                  <w:tcW w:w="110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03"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03"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103"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100"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c>
                <w:tcPr>
                  <w:tcW w:w="1100"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103"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963"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2613D9" w:rsidRPr="001C745C" w:rsidTr="002613D9">
              <w:tc>
                <w:tcPr>
                  <w:tcW w:w="1101" w:type="dxa"/>
                </w:tcPr>
                <w:p w:rsidR="002613D9" w:rsidRPr="001C745C" w:rsidRDefault="002613D9" w:rsidP="002613D9">
                  <w:pPr>
                    <w:rPr>
                      <w:rFonts w:ascii="UD デジタル 教科書体 NP-R" w:eastAsia="UD デジタル 教科書体 NP-R"/>
                      <w:szCs w:val="18"/>
                    </w:rPr>
                  </w:pPr>
                </w:p>
              </w:tc>
              <w:tc>
                <w:tcPr>
                  <w:tcW w:w="1103" w:type="dxa"/>
                </w:tcPr>
                <w:p w:rsidR="002613D9" w:rsidRPr="001C745C" w:rsidRDefault="002613D9" w:rsidP="002613D9">
                  <w:pPr>
                    <w:rPr>
                      <w:rFonts w:ascii="UD デジタル 教科書体 NP-R" w:eastAsia="UD デジタル 教科書体 NP-R"/>
                      <w:szCs w:val="18"/>
                    </w:rPr>
                  </w:pPr>
                </w:p>
              </w:tc>
              <w:tc>
                <w:tcPr>
                  <w:tcW w:w="1103" w:type="dxa"/>
                </w:tcPr>
                <w:p w:rsidR="002613D9" w:rsidRPr="001C745C" w:rsidRDefault="002613D9" w:rsidP="002613D9">
                  <w:pPr>
                    <w:jc w:val="center"/>
                    <w:rPr>
                      <w:rFonts w:ascii="UD デジタル 教科書体 NP-R" w:eastAsia="UD デジタル 教科書体 NP-R"/>
                      <w:szCs w:val="18"/>
                    </w:rPr>
                  </w:pPr>
                </w:p>
              </w:tc>
              <w:tc>
                <w:tcPr>
                  <w:tcW w:w="1103" w:type="dxa"/>
                </w:tcPr>
                <w:p w:rsidR="002613D9" w:rsidRPr="001C745C" w:rsidRDefault="002613D9" w:rsidP="002613D9">
                  <w:pPr>
                    <w:jc w:val="center"/>
                    <w:rPr>
                      <w:rFonts w:ascii="UD デジタル 教科書体 NP-R" w:eastAsia="UD デジタル 教科書体 NP-R"/>
                      <w:szCs w:val="18"/>
                    </w:rPr>
                  </w:pPr>
                </w:p>
              </w:tc>
              <w:tc>
                <w:tcPr>
                  <w:tcW w:w="1100" w:type="dxa"/>
                </w:tcPr>
                <w:p w:rsidR="002613D9" w:rsidRPr="001C745C" w:rsidRDefault="002613D9" w:rsidP="002613D9">
                  <w:pPr>
                    <w:jc w:val="center"/>
                    <w:rPr>
                      <w:rFonts w:ascii="UD デジタル 教科書体 NP-R" w:eastAsia="UD デジタル 教科書体 NP-R"/>
                      <w:szCs w:val="18"/>
                    </w:rPr>
                  </w:pPr>
                </w:p>
              </w:tc>
              <w:tc>
                <w:tcPr>
                  <w:tcW w:w="1100" w:type="dxa"/>
                </w:tcPr>
                <w:p w:rsidR="002613D9" w:rsidRPr="001C745C" w:rsidRDefault="002613D9" w:rsidP="002613D9">
                  <w:pPr>
                    <w:jc w:val="center"/>
                    <w:rPr>
                      <w:rFonts w:ascii="UD デジタル 教科書体 NP-R" w:eastAsia="UD デジタル 教科書体 NP-R"/>
                      <w:szCs w:val="18"/>
                    </w:rPr>
                  </w:pPr>
                </w:p>
              </w:tc>
              <w:tc>
                <w:tcPr>
                  <w:tcW w:w="1103" w:type="dxa"/>
                </w:tcPr>
                <w:p w:rsidR="002613D9" w:rsidRPr="001C745C" w:rsidRDefault="002613D9" w:rsidP="002613D9">
                  <w:pPr>
                    <w:jc w:val="center"/>
                    <w:rPr>
                      <w:rFonts w:ascii="UD デジタル 教科書体 NP-R" w:eastAsia="UD デジタル 教科書体 NP-R"/>
                      <w:szCs w:val="18"/>
                    </w:rPr>
                  </w:pPr>
                </w:p>
              </w:tc>
              <w:tc>
                <w:tcPr>
                  <w:tcW w:w="963"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101" w:type="dxa"/>
                </w:tcPr>
                <w:p w:rsidR="002613D9" w:rsidRPr="001C745C" w:rsidRDefault="002613D9" w:rsidP="002613D9">
                  <w:pPr>
                    <w:rPr>
                      <w:rFonts w:ascii="UD デジタル 教科書体 NP-R" w:eastAsia="UD デジタル 教科書体 NP-R"/>
                      <w:szCs w:val="18"/>
                    </w:rPr>
                  </w:pPr>
                </w:p>
              </w:tc>
              <w:tc>
                <w:tcPr>
                  <w:tcW w:w="1103" w:type="dxa"/>
                </w:tcPr>
                <w:p w:rsidR="002613D9" w:rsidRPr="001C745C" w:rsidRDefault="002613D9" w:rsidP="002613D9">
                  <w:pPr>
                    <w:rPr>
                      <w:rFonts w:ascii="UD デジタル 教科書体 NP-R" w:eastAsia="UD デジタル 教科書体 NP-R"/>
                      <w:szCs w:val="18"/>
                    </w:rPr>
                  </w:pPr>
                </w:p>
              </w:tc>
              <w:tc>
                <w:tcPr>
                  <w:tcW w:w="1103" w:type="dxa"/>
                </w:tcPr>
                <w:p w:rsidR="002613D9" w:rsidRPr="001C745C" w:rsidRDefault="002613D9" w:rsidP="002613D9">
                  <w:pPr>
                    <w:jc w:val="center"/>
                    <w:rPr>
                      <w:rFonts w:ascii="UD デジタル 教科書体 NP-R" w:eastAsia="UD デジタル 教科書体 NP-R"/>
                      <w:szCs w:val="18"/>
                    </w:rPr>
                  </w:pPr>
                </w:p>
              </w:tc>
              <w:tc>
                <w:tcPr>
                  <w:tcW w:w="1103" w:type="dxa"/>
                </w:tcPr>
                <w:p w:rsidR="002613D9" w:rsidRPr="001C745C" w:rsidRDefault="002613D9" w:rsidP="002613D9">
                  <w:pPr>
                    <w:jc w:val="center"/>
                    <w:rPr>
                      <w:rFonts w:ascii="UD デジタル 教科書体 NP-R" w:eastAsia="UD デジタル 教科書体 NP-R"/>
                      <w:szCs w:val="18"/>
                    </w:rPr>
                  </w:pPr>
                </w:p>
              </w:tc>
              <w:tc>
                <w:tcPr>
                  <w:tcW w:w="1100" w:type="dxa"/>
                </w:tcPr>
                <w:p w:rsidR="002613D9" w:rsidRPr="001C745C" w:rsidRDefault="002613D9" w:rsidP="002613D9">
                  <w:pPr>
                    <w:jc w:val="center"/>
                    <w:rPr>
                      <w:rFonts w:ascii="UD デジタル 教科書体 NP-R" w:eastAsia="UD デジタル 教科書体 NP-R"/>
                      <w:szCs w:val="18"/>
                    </w:rPr>
                  </w:pPr>
                </w:p>
              </w:tc>
              <w:tc>
                <w:tcPr>
                  <w:tcW w:w="1100" w:type="dxa"/>
                </w:tcPr>
                <w:p w:rsidR="002613D9" w:rsidRPr="001C745C" w:rsidRDefault="002613D9" w:rsidP="002613D9">
                  <w:pPr>
                    <w:jc w:val="center"/>
                    <w:rPr>
                      <w:rFonts w:ascii="UD デジタル 教科書体 NP-R" w:eastAsia="UD デジタル 教科書体 NP-R"/>
                      <w:szCs w:val="18"/>
                    </w:rPr>
                  </w:pPr>
                </w:p>
              </w:tc>
              <w:tc>
                <w:tcPr>
                  <w:tcW w:w="1103" w:type="dxa"/>
                </w:tcPr>
                <w:p w:rsidR="002613D9" w:rsidRPr="001C745C" w:rsidRDefault="002613D9" w:rsidP="002613D9">
                  <w:pPr>
                    <w:jc w:val="center"/>
                    <w:rPr>
                      <w:rFonts w:ascii="UD デジタル 教科書体 NP-R" w:eastAsia="UD デジタル 教科書体 NP-R"/>
                      <w:szCs w:val="18"/>
                    </w:rPr>
                  </w:pPr>
                </w:p>
              </w:tc>
              <w:tc>
                <w:tcPr>
                  <w:tcW w:w="963"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101" w:type="dxa"/>
                </w:tcPr>
                <w:p w:rsidR="002613D9" w:rsidRPr="001C745C" w:rsidRDefault="002613D9" w:rsidP="002613D9">
                  <w:pPr>
                    <w:rPr>
                      <w:rFonts w:ascii="UD デジタル 教科書体 NP-R" w:eastAsia="UD デジタル 教科書体 NP-R"/>
                      <w:szCs w:val="18"/>
                    </w:rPr>
                  </w:pPr>
                </w:p>
              </w:tc>
              <w:tc>
                <w:tcPr>
                  <w:tcW w:w="1103" w:type="dxa"/>
                </w:tcPr>
                <w:p w:rsidR="002613D9" w:rsidRPr="001C745C" w:rsidRDefault="002613D9" w:rsidP="002613D9">
                  <w:pPr>
                    <w:rPr>
                      <w:rFonts w:ascii="UD デジタル 教科書体 NP-R" w:eastAsia="UD デジタル 教科書体 NP-R"/>
                      <w:szCs w:val="18"/>
                    </w:rPr>
                  </w:pPr>
                </w:p>
              </w:tc>
              <w:tc>
                <w:tcPr>
                  <w:tcW w:w="1103" w:type="dxa"/>
                </w:tcPr>
                <w:p w:rsidR="002613D9" w:rsidRPr="001C745C" w:rsidRDefault="002613D9" w:rsidP="002613D9">
                  <w:pPr>
                    <w:jc w:val="center"/>
                    <w:rPr>
                      <w:rFonts w:ascii="UD デジタル 教科書体 NP-R" w:eastAsia="UD デジタル 教科書体 NP-R"/>
                      <w:szCs w:val="18"/>
                    </w:rPr>
                  </w:pPr>
                </w:p>
              </w:tc>
              <w:tc>
                <w:tcPr>
                  <w:tcW w:w="1103" w:type="dxa"/>
                </w:tcPr>
                <w:p w:rsidR="002613D9" w:rsidRPr="001C745C" w:rsidRDefault="002613D9" w:rsidP="002613D9">
                  <w:pPr>
                    <w:jc w:val="center"/>
                    <w:rPr>
                      <w:rFonts w:ascii="UD デジタル 教科書体 NP-R" w:eastAsia="UD デジタル 教科書体 NP-R"/>
                      <w:szCs w:val="18"/>
                    </w:rPr>
                  </w:pPr>
                </w:p>
              </w:tc>
              <w:tc>
                <w:tcPr>
                  <w:tcW w:w="1100" w:type="dxa"/>
                </w:tcPr>
                <w:p w:rsidR="002613D9" w:rsidRPr="001C745C" w:rsidRDefault="002613D9" w:rsidP="002613D9">
                  <w:pPr>
                    <w:jc w:val="center"/>
                    <w:rPr>
                      <w:rFonts w:ascii="UD デジタル 教科書体 NP-R" w:eastAsia="UD デジタル 教科書体 NP-R"/>
                      <w:szCs w:val="18"/>
                    </w:rPr>
                  </w:pPr>
                </w:p>
              </w:tc>
              <w:tc>
                <w:tcPr>
                  <w:tcW w:w="1100" w:type="dxa"/>
                </w:tcPr>
                <w:p w:rsidR="002613D9" w:rsidRPr="001C745C" w:rsidRDefault="002613D9" w:rsidP="002613D9">
                  <w:pPr>
                    <w:jc w:val="center"/>
                    <w:rPr>
                      <w:rFonts w:ascii="UD デジタル 教科書体 NP-R" w:eastAsia="UD デジタル 教科書体 NP-R"/>
                      <w:szCs w:val="18"/>
                    </w:rPr>
                  </w:pPr>
                </w:p>
              </w:tc>
              <w:tc>
                <w:tcPr>
                  <w:tcW w:w="1103" w:type="dxa"/>
                </w:tcPr>
                <w:p w:rsidR="002613D9" w:rsidRPr="001C745C" w:rsidRDefault="002613D9" w:rsidP="002613D9">
                  <w:pPr>
                    <w:jc w:val="center"/>
                    <w:rPr>
                      <w:rFonts w:ascii="UD デジタル 教科書体 NP-R" w:eastAsia="UD デジタル 教科書体 NP-R"/>
                      <w:szCs w:val="18"/>
                    </w:rPr>
                  </w:pPr>
                </w:p>
              </w:tc>
              <w:tc>
                <w:tcPr>
                  <w:tcW w:w="963"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・(5)(ｲ)</w:t>
            </w:r>
            <w:hyperlink r:id="rId327" w:anchor="page=23" w:history="1">
              <w:r w:rsidRPr="001C745C">
                <w:rPr>
                  <w:rStyle w:val="af6"/>
                  <w:rFonts w:ascii="UD デジタル 教科書体 NP-R" w:eastAsia="UD デジタル 教科書体 NP-R" w:hint="eastAsia"/>
                  <w:szCs w:val="18"/>
                </w:rPr>
                <w:t>化粧ばり構造用集成柱</w:t>
              </w:r>
            </w:hyperlink>
            <w:r w:rsidRPr="001C745C">
              <w:rPr>
                <w:rFonts w:ascii="UD デジタル 教科書体 NP-R" w:eastAsia="UD デジタル 教科書体 NP-R" w:hint="eastAsia"/>
              </w:rPr>
              <w:t xml:space="preserve">　JAS 1152（集成材）</w:t>
            </w:r>
            <w:hyperlink r:id="rId328" w:anchor="page=25" w:history="1">
              <w:r w:rsidRPr="001C745C">
                <w:rPr>
                  <w:rStyle w:val="af6"/>
                  <w:rFonts w:ascii="UD デジタル 教科書体 NP-R" w:eastAsia="UD デジタル 教科書体 NP-R" w:hint="eastAsia"/>
                </w:rPr>
                <w:t>第６条「化粧ばり構造用集成材の規格」</w:t>
              </w:r>
            </w:hyperlink>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29"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455"/>
              <w:gridCol w:w="1469"/>
              <w:gridCol w:w="1471"/>
              <w:gridCol w:w="1456"/>
              <w:gridCol w:w="1461"/>
              <w:gridCol w:w="1364"/>
            </w:tblGrid>
            <w:tr w:rsidR="002613D9" w:rsidRPr="001C745C" w:rsidTr="002613D9">
              <w:tc>
                <w:tcPr>
                  <w:tcW w:w="1455"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69"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471" w:type="dxa"/>
                  <w:shd w:val="clear" w:color="auto" w:fill="D0CECE" w:themeFill="background2" w:themeFillShade="E6"/>
                  <w:tcMar>
                    <w:left w:w="0" w:type="dxa"/>
                    <w:right w:w="0"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(芯材・化粧薄板)</w:t>
                  </w:r>
                </w:p>
              </w:tc>
              <w:tc>
                <w:tcPr>
                  <w:tcW w:w="1456"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化粧薄板の厚さ</w:t>
                  </w:r>
                </w:p>
              </w:tc>
              <w:tc>
                <w:tcPr>
                  <w:tcW w:w="1461" w:type="dxa"/>
                  <w:shd w:val="clear" w:color="auto" w:fill="D0CECE" w:themeFill="background2" w:themeFillShade="E6"/>
                  <w:tcMar>
                    <w:left w:w="57" w:type="dxa"/>
                    <w:right w:w="57"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w:t>
                  </w:r>
                </w:p>
              </w:tc>
              <w:tc>
                <w:tcPr>
                  <w:tcW w:w="136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2613D9" w:rsidRPr="001C745C" w:rsidTr="002613D9">
              <w:tc>
                <w:tcPr>
                  <w:tcW w:w="1455" w:type="dxa"/>
                </w:tcPr>
                <w:p w:rsidR="002613D9" w:rsidRPr="001C745C" w:rsidRDefault="002613D9" w:rsidP="002613D9">
                  <w:pPr>
                    <w:rPr>
                      <w:rFonts w:ascii="UD デジタル 教科書体 NP-R" w:eastAsia="UD デジタル 教科書体 NP-R"/>
                      <w:szCs w:val="18"/>
                    </w:rPr>
                  </w:pPr>
                </w:p>
              </w:tc>
              <w:tc>
                <w:tcPr>
                  <w:tcW w:w="1469" w:type="dxa"/>
                </w:tcPr>
                <w:p w:rsidR="002613D9" w:rsidRPr="001C745C" w:rsidRDefault="002613D9" w:rsidP="002613D9">
                  <w:pPr>
                    <w:rPr>
                      <w:rFonts w:ascii="UD デジタル 教科書体 NP-R" w:eastAsia="UD デジタル 教科書体 NP-R"/>
                      <w:szCs w:val="18"/>
                    </w:rPr>
                  </w:pPr>
                </w:p>
              </w:tc>
              <w:tc>
                <w:tcPr>
                  <w:tcW w:w="1471" w:type="dxa"/>
                </w:tcPr>
                <w:p w:rsidR="002613D9" w:rsidRPr="001C745C" w:rsidRDefault="002613D9" w:rsidP="002613D9">
                  <w:pPr>
                    <w:jc w:val="center"/>
                    <w:rPr>
                      <w:rFonts w:ascii="UD デジタル 教科書体 NP-R" w:eastAsia="UD デジタル 教科書体 NP-R"/>
                      <w:szCs w:val="18"/>
                    </w:rPr>
                  </w:pPr>
                </w:p>
              </w:tc>
              <w:tc>
                <w:tcPr>
                  <w:tcW w:w="1456" w:type="dxa"/>
                </w:tcPr>
                <w:p w:rsidR="002613D9" w:rsidRPr="001C745C" w:rsidRDefault="002613D9" w:rsidP="002613D9">
                  <w:pPr>
                    <w:jc w:val="center"/>
                    <w:rPr>
                      <w:rFonts w:ascii="UD デジタル 教科書体 NP-R" w:eastAsia="UD デジタル 教科書体 NP-R"/>
                      <w:szCs w:val="18"/>
                    </w:rPr>
                  </w:pPr>
                </w:p>
              </w:tc>
              <w:tc>
                <w:tcPr>
                  <w:tcW w:w="1461" w:type="dxa"/>
                </w:tcPr>
                <w:p w:rsidR="002613D9" w:rsidRPr="001C745C" w:rsidRDefault="002613D9" w:rsidP="002613D9">
                  <w:pPr>
                    <w:jc w:val="center"/>
                    <w:rPr>
                      <w:rFonts w:ascii="UD デジタル 教科書体 NP-R" w:eastAsia="UD デジタル 教科書体 NP-R"/>
                      <w:szCs w:val="18"/>
                    </w:rPr>
                  </w:pPr>
                </w:p>
              </w:tc>
              <w:tc>
                <w:tcPr>
                  <w:tcW w:w="136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55" w:type="dxa"/>
                </w:tcPr>
                <w:p w:rsidR="002613D9" w:rsidRPr="001C745C" w:rsidRDefault="002613D9" w:rsidP="002613D9">
                  <w:pPr>
                    <w:rPr>
                      <w:rFonts w:ascii="UD デジタル 教科書体 NP-R" w:eastAsia="UD デジタル 教科書体 NP-R"/>
                      <w:szCs w:val="18"/>
                    </w:rPr>
                  </w:pPr>
                </w:p>
              </w:tc>
              <w:tc>
                <w:tcPr>
                  <w:tcW w:w="1469" w:type="dxa"/>
                </w:tcPr>
                <w:p w:rsidR="002613D9" w:rsidRPr="001C745C" w:rsidRDefault="002613D9" w:rsidP="002613D9">
                  <w:pPr>
                    <w:rPr>
                      <w:rFonts w:ascii="UD デジタル 教科書体 NP-R" w:eastAsia="UD デジタル 教科書体 NP-R"/>
                      <w:szCs w:val="18"/>
                    </w:rPr>
                  </w:pPr>
                </w:p>
              </w:tc>
              <w:tc>
                <w:tcPr>
                  <w:tcW w:w="1471" w:type="dxa"/>
                </w:tcPr>
                <w:p w:rsidR="002613D9" w:rsidRPr="001C745C" w:rsidRDefault="002613D9" w:rsidP="002613D9">
                  <w:pPr>
                    <w:jc w:val="center"/>
                    <w:rPr>
                      <w:rFonts w:ascii="UD デジタル 教科書体 NP-R" w:eastAsia="UD デジタル 教科書体 NP-R"/>
                      <w:szCs w:val="18"/>
                    </w:rPr>
                  </w:pPr>
                </w:p>
              </w:tc>
              <w:tc>
                <w:tcPr>
                  <w:tcW w:w="1456" w:type="dxa"/>
                </w:tcPr>
                <w:p w:rsidR="002613D9" w:rsidRPr="001C745C" w:rsidRDefault="002613D9" w:rsidP="002613D9">
                  <w:pPr>
                    <w:jc w:val="center"/>
                    <w:rPr>
                      <w:rFonts w:ascii="UD デジタル 教科書体 NP-R" w:eastAsia="UD デジタル 教科書体 NP-R"/>
                      <w:szCs w:val="18"/>
                    </w:rPr>
                  </w:pPr>
                </w:p>
              </w:tc>
              <w:tc>
                <w:tcPr>
                  <w:tcW w:w="1461" w:type="dxa"/>
                </w:tcPr>
                <w:p w:rsidR="002613D9" w:rsidRPr="001C745C" w:rsidRDefault="002613D9" w:rsidP="002613D9">
                  <w:pPr>
                    <w:jc w:val="center"/>
                    <w:rPr>
                      <w:rFonts w:ascii="UD デジタル 教科書体 NP-R" w:eastAsia="UD デジタル 教科書体 NP-R"/>
                      <w:szCs w:val="18"/>
                    </w:rPr>
                  </w:pPr>
                </w:p>
              </w:tc>
              <w:tc>
                <w:tcPr>
                  <w:tcW w:w="136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55" w:type="dxa"/>
                </w:tcPr>
                <w:p w:rsidR="002613D9" w:rsidRPr="001C745C" w:rsidRDefault="002613D9" w:rsidP="002613D9">
                  <w:pPr>
                    <w:rPr>
                      <w:rFonts w:ascii="UD デジタル 教科書体 NP-R" w:eastAsia="UD デジタル 教科書体 NP-R"/>
                      <w:szCs w:val="18"/>
                    </w:rPr>
                  </w:pPr>
                </w:p>
              </w:tc>
              <w:tc>
                <w:tcPr>
                  <w:tcW w:w="1469" w:type="dxa"/>
                </w:tcPr>
                <w:p w:rsidR="002613D9" w:rsidRPr="001C745C" w:rsidRDefault="002613D9" w:rsidP="002613D9">
                  <w:pPr>
                    <w:rPr>
                      <w:rFonts w:ascii="UD デジタル 教科書体 NP-R" w:eastAsia="UD デジタル 教科書体 NP-R"/>
                      <w:szCs w:val="18"/>
                    </w:rPr>
                  </w:pPr>
                </w:p>
              </w:tc>
              <w:tc>
                <w:tcPr>
                  <w:tcW w:w="1471" w:type="dxa"/>
                </w:tcPr>
                <w:p w:rsidR="002613D9" w:rsidRPr="001C745C" w:rsidRDefault="002613D9" w:rsidP="002613D9">
                  <w:pPr>
                    <w:jc w:val="center"/>
                    <w:rPr>
                      <w:rFonts w:ascii="UD デジタル 教科書体 NP-R" w:eastAsia="UD デジタル 教科書体 NP-R"/>
                      <w:szCs w:val="18"/>
                    </w:rPr>
                  </w:pPr>
                </w:p>
              </w:tc>
              <w:tc>
                <w:tcPr>
                  <w:tcW w:w="1456" w:type="dxa"/>
                </w:tcPr>
                <w:p w:rsidR="002613D9" w:rsidRPr="001C745C" w:rsidRDefault="002613D9" w:rsidP="002613D9">
                  <w:pPr>
                    <w:jc w:val="center"/>
                    <w:rPr>
                      <w:rFonts w:ascii="UD デジタル 教科書体 NP-R" w:eastAsia="UD デジタル 教科書体 NP-R"/>
                      <w:szCs w:val="18"/>
                    </w:rPr>
                  </w:pPr>
                </w:p>
              </w:tc>
              <w:tc>
                <w:tcPr>
                  <w:tcW w:w="1461" w:type="dxa"/>
                </w:tcPr>
                <w:p w:rsidR="002613D9" w:rsidRPr="001C745C" w:rsidRDefault="002613D9" w:rsidP="002613D9">
                  <w:pPr>
                    <w:jc w:val="center"/>
                    <w:rPr>
                      <w:rFonts w:ascii="UD デジタル 教科書体 NP-R" w:eastAsia="UD デジタル 教科書体 NP-R"/>
                      <w:szCs w:val="18"/>
                    </w:rPr>
                  </w:pPr>
                </w:p>
              </w:tc>
              <w:tc>
                <w:tcPr>
                  <w:tcW w:w="1364"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・(6)</w:t>
            </w:r>
            <w:hyperlink r:id="rId330" w:anchor="page=23" w:history="1">
              <w:r w:rsidRPr="001C745C">
                <w:rPr>
                  <w:rStyle w:val="af6"/>
                  <w:rFonts w:ascii="UD デジタル 教科書体 NP-R" w:eastAsia="UD デジタル 教科書体 NP-R" w:hint="eastAsia"/>
                  <w:szCs w:val="18"/>
                </w:rPr>
                <w:t>構造用単板積層材</w:t>
              </w:r>
            </w:hyperlink>
            <w:r w:rsidRPr="001C745C">
              <w:rPr>
                <w:rFonts w:ascii="UD デジタル 教科書体 NP-R" w:eastAsia="UD デジタル 教科書体 NP-R" w:hint="eastAsia"/>
                <w:szCs w:val="18"/>
              </w:rPr>
              <w:t xml:space="preserve">　　JAS 0701（単板積層材）</w:t>
            </w:r>
            <w:hyperlink r:id="rId331" w:anchor="page=6" w:history="1">
              <w:r w:rsidRPr="001C745C">
                <w:rPr>
                  <w:rStyle w:val="af6"/>
                  <w:rFonts w:ascii="UD デジタル 教科書体 NP-R" w:eastAsia="UD デジタル 教科書体 NP-R" w:hint="eastAsia"/>
                  <w:szCs w:val="18"/>
                </w:rPr>
                <w:t>第4条「構造用単板積層材」</w:t>
              </w:r>
            </w:hyperlink>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32"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084"/>
              <w:gridCol w:w="1085"/>
              <w:gridCol w:w="1084"/>
              <w:gridCol w:w="1085"/>
              <w:gridCol w:w="1084"/>
              <w:gridCol w:w="1085"/>
              <w:gridCol w:w="1084"/>
              <w:gridCol w:w="1085"/>
            </w:tblGrid>
            <w:tr w:rsidR="002613D9" w:rsidRPr="001C745C" w:rsidTr="002613D9">
              <w:tc>
                <w:tcPr>
                  <w:tcW w:w="108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085"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08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085"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084"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1085"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水平せん断区分</w:t>
                  </w:r>
                </w:p>
              </w:tc>
              <w:tc>
                <w:tcPr>
                  <w:tcW w:w="1084"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085"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2613D9" w:rsidRPr="001C745C" w:rsidTr="002613D9">
              <w:tc>
                <w:tcPr>
                  <w:tcW w:w="108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085" w:type="dxa"/>
                </w:tcPr>
                <w:p w:rsidR="002613D9" w:rsidRPr="001C745C" w:rsidRDefault="002613D9" w:rsidP="002613D9">
                  <w:pPr>
                    <w:rPr>
                      <w:rFonts w:ascii="UD デジタル 教科書体 NP-R" w:eastAsia="UD デジタル 教科書体 NP-R"/>
                      <w:szCs w:val="18"/>
                    </w:rPr>
                  </w:pPr>
                </w:p>
              </w:tc>
              <w:tc>
                <w:tcPr>
                  <w:tcW w:w="1084" w:type="dxa"/>
                </w:tcPr>
                <w:p w:rsidR="002613D9" w:rsidRPr="001C745C" w:rsidRDefault="002613D9" w:rsidP="002613D9">
                  <w:pPr>
                    <w:jc w:val="center"/>
                    <w:rPr>
                      <w:rFonts w:ascii="UD デジタル 教科書体 NP-R" w:eastAsia="UD デジタル 教科書体 NP-R"/>
                      <w:szCs w:val="18"/>
                    </w:rPr>
                  </w:pPr>
                </w:p>
              </w:tc>
              <w:tc>
                <w:tcPr>
                  <w:tcW w:w="1085" w:type="dxa"/>
                </w:tcPr>
                <w:p w:rsidR="002613D9" w:rsidRPr="001C745C" w:rsidRDefault="002613D9" w:rsidP="002613D9">
                  <w:pPr>
                    <w:jc w:val="center"/>
                    <w:rPr>
                      <w:rFonts w:ascii="UD デジタル 教科書体 NP-R" w:eastAsia="UD デジタル 教科書体 NP-R"/>
                      <w:szCs w:val="18"/>
                    </w:rPr>
                  </w:pPr>
                </w:p>
              </w:tc>
              <w:tc>
                <w:tcPr>
                  <w:tcW w:w="1084" w:type="dxa"/>
                </w:tcPr>
                <w:p w:rsidR="002613D9" w:rsidRPr="001C745C" w:rsidRDefault="002613D9" w:rsidP="002613D9">
                  <w:pPr>
                    <w:jc w:val="center"/>
                    <w:rPr>
                      <w:rFonts w:ascii="UD デジタル 教科書体 NP-R" w:eastAsia="UD デジタル 教科書体 NP-R"/>
                      <w:szCs w:val="18"/>
                    </w:rPr>
                  </w:pPr>
                </w:p>
              </w:tc>
              <w:tc>
                <w:tcPr>
                  <w:tcW w:w="1085" w:type="dxa"/>
                </w:tcPr>
                <w:p w:rsidR="002613D9" w:rsidRPr="001C745C" w:rsidRDefault="002613D9" w:rsidP="002613D9">
                  <w:pPr>
                    <w:jc w:val="center"/>
                    <w:rPr>
                      <w:rFonts w:ascii="UD デジタル 教科書体 NP-R" w:eastAsia="UD デジタル 教科書体 NP-R"/>
                      <w:szCs w:val="18"/>
                    </w:rPr>
                  </w:pPr>
                </w:p>
              </w:tc>
              <w:tc>
                <w:tcPr>
                  <w:tcW w:w="1084" w:type="dxa"/>
                </w:tcPr>
                <w:p w:rsidR="002613D9" w:rsidRPr="001C745C" w:rsidRDefault="002613D9" w:rsidP="002613D9">
                  <w:pPr>
                    <w:jc w:val="center"/>
                    <w:rPr>
                      <w:rFonts w:ascii="UD デジタル 教科書体 NP-R" w:eastAsia="UD デジタル 教科書体 NP-R"/>
                      <w:szCs w:val="18"/>
                    </w:rPr>
                  </w:pPr>
                </w:p>
              </w:tc>
              <w:tc>
                <w:tcPr>
                  <w:tcW w:w="1085"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08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2613D9" w:rsidRPr="001C745C" w:rsidRDefault="002613D9" w:rsidP="002613D9">
                  <w:pPr>
                    <w:rPr>
                      <w:rFonts w:ascii="UD デジタル 教科書体 NP-R" w:eastAsia="UD デジタル 教科書体 NP-R"/>
                      <w:szCs w:val="18"/>
                    </w:rPr>
                  </w:pPr>
                </w:p>
              </w:tc>
              <w:tc>
                <w:tcPr>
                  <w:tcW w:w="1084" w:type="dxa"/>
                </w:tcPr>
                <w:p w:rsidR="002613D9" w:rsidRPr="001C745C" w:rsidRDefault="002613D9" w:rsidP="002613D9">
                  <w:pPr>
                    <w:jc w:val="center"/>
                    <w:rPr>
                      <w:rFonts w:ascii="UD デジタル 教科書体 NP-R" w:eastAsia="UD デジタル 教科書体 NP-R"/>
                      <w:szCs w:val="18"/>
                    </w:rPr>
                  </w:pPr>
                </w:p>
              </w:tc>
              <w:tc>
                <w:tcPr>
                  <w:tcW w:w="1085" w:type="dxa"/>
                </w:tcPr>
                <w:p w:rsidR="002613D9" w:rsidRPr="001C745C" w:rsidRDefault="002613D9" w:rsidP="002613D9">
                  <w:pPr>
                    <w:jc w:val="center"/>
                    <w:rPr>
                      <w:rFonts w:ascii="UD デジタル 教科書体 NP-R" w:eastAsia="UD デジタル 教科書体 NP-R"/>
                      <w:szCs w:val="18"/>
                    </w:rPr>
                  </w:pPr>
                </w:p>
              </w:tc>
              <w:tc>
                <w:tcPr>
                  <w:tcW w:w="1084" w:type="dxa"/>
                </w:tcPr>
                <w:p w:rsidR="002613D9" w:rsidRPr="001C745C" w:rsidRDefault="002613D9" w:rsidP="002613D9">
                  <w:pPr>
                    <w:jc w:val="center"/>
                    <w:rPr>
                      <w:rFonts w:ascii="UD デジタル 教科書体 NP-R" w:eastAsia="UD デジタル 教科書体 NP-R"/>
                      <w:szCs w:val="18"/>
                    </w:rPr>
                  </w:pPr>
                </w:p>
              </w:tc>
              <w:tc>
                <w:tcPr>
                  <w:tcW w:w="1085" w:type="dxa"/>
                </w:tcPr>
                <w:p w:rsidR="002613D9" w:rsidRPr="001C745C" w:rsidRDefault="002613D9" w:rsidP="002613D9">
                  <w:pPr>
                    <w:jc w:val="center"/>
                    <w:rPr>
                      <w:rFonts w:ascii="UD デジタル 教科書体 NP-R" w:eastAsia="UD デジタル 教科書体 NP-R"/>
                      <w:szCs w:val="18"/>
                    </w:rPr>
                  </w:pPr>
                </w:p>
              </w:tc>
              <w:tc>
                <w:tcPr>
                  <w:tcW w:w="1084" w:type="dxa"/>
                </w:tcPr>
                <w:p w:rsidR="002613D9" w:rsidRPr="001C745C" w:rsidRDefault="002613D9" w:rsidP="002613D9">
                  <w:pPr>
                    <w:jc w:val="center"/>
                    <w:rPr>
                      <w:rFonts w:ascii="UD デジタル 教科書体 NP-R" w:eastAsia="UD デジタル 教科書体 NP-R"/>
                      <w:szCs w:val="18"/>
                    </w:rPr>
                  </w:pPr>
                </w:p>
              </w:tc>
              <w:tc>
                <w:tcPr>
                  <w:tcW w:w="1085"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08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2613D9" w:rsidRPr="001C745C" w:rsidRDefault="002613D9" w:rsidP="002613D9">
                  <w:pPr>
                    <w:rPr>
                      <w:rFonts w:ascii="UD デジタル 教科書体 NP-R" w:eastAsia="UD デジタル 教科書体 NP-R"/>
                      <w:szCs w:val="18"/>
                    </w:rPr>
                  </w:pPr>
                </w:p>
              </w:tc>
              <w:tc>
                <w:tcPr>
                  <w:tcW w:w="1084" w:type="dxa"/>
                </w:tcPr>
                <w:p w:rsidR="002613D9" w:rsidRPr="001C745C" w:rsidRDefault="002613D9" w:rsidP="002613D9">
                  <w:pPr>
                    <w:jc w:val="center"/>
                    <w:rPr>
                      <w:rFonts w:ascii="UD デジタル 教科書体 NP-R" w:eastAsia="UD デジタル 教科書体 NP-R"/>
                      <w:szCs w:val="18"/>
                    </w:rPr>
                  </w:pPr>
                </w:p>
              </w:tc>
              <w:tc>
                <w:tcPr>
                  <w:tcW w:w="1085" w:type="dxa"/>
                </w:tcPr>
                <w:p w:rsidR="002613D9" w:rsidRPr="001C745C" w:rsidRDefault="002613D9" w:rsidP="002613D9">
                  <w:pPr>
                    <w:jc w:val="center"/>
                    <w:rPr>
                      <w:rFonts w:ascii="UD デジタル 教科書体 NP-R" w:eastAsia="UD デジタル 教科書体 NP-R"/>
                      <w:szCs w:val="18"/>
                    </w:rPr>
                  </w:pPr>
                </w:p>
              </w:tc>
              <w:tc>
                <w:tcPr>
                  <w:tcW w:w="1084" w:type="dxa"/>
                </w:tcPr>
                <w:p w:rsidR="002613D9" w:rsidRPr="001C745C" w:rsidRDefault="002613D9" w:rsidP="002613D9">
                  <w:pPr>
                    <w:jc w:val="center"/>
                    <w:rPr>
                      <w:rFonts w:ascii="UD デジタル 教科書体 NP-R" w:eastAsia="UD デジタル 教科書体 NP-R"/>
                      <w:szCs w:val="18"/>
                    </w:rPr>
                  </w:pPr>
                </w:p>
              </w:tc>
              <w:tc>
                <w:tcPr>
                  <w:tcW w:w="1085" w:type="dxa"/>
                </w:tcPr>
                <w:p w:rsidR="002613D9" w:rsidRPr="001C745C" w:rsidRDefault="002613D9" w:rsidP="002613D9">
                  <w:pPr>
                    <w:jc w:val="center"/>
                    <w:rPr>
                      <w:rFonts w:ascii="UD デジタル 教科書体 NP-R" w:eastAsia="UD デジタル 教科書体 NP-R"/>
                      <w:szCs w:val="18"/>
                    </w:rPr>
                  </w:pPr>
                </w:p>
              </w:tc>
              <w:tc>
                <w:tcPr>
                  <w:tcW w:w="1084" w:type="dxa"/>
                </w:tcPr>
                <w:p w:rsidR="002613D9" w:rsidRPr="001C745C" w:rsidRDefault="002613D9" w:rsidP="002613D9">
                  <w:pPr>
                    <w:jc w:val="center"/>
                    <w:rPr>
                      <w:rFonts w:ascii="UD デジタル 教科書体 NP-R" w:eastAsia="UD デジタル 教科書体 NP-R"/>
                      <w:szCs w:val="18"/>
                    </w:rPr>
                  </w:pPr>
                </w:p>
              </w:tc>
              <w:tc>
                <w:tcPr>
                  <w:tcW w:w="1085"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・(7)</w:t>
            </w:r>
            <w:hyperlink r:id="rId333" w:anchor="page=23" w:history="1">
              <w:r w:rsidRPr="001C745C">
                <w:rPr>
                  <w:rStyle w:val="af6"/>
                  <w:rFonts w:ascii="UD デジタル 教科書体 NP-R" w:eastAsia="UD デジタル 教科書体 NP-R" w:hint="eastAsia"/>
                  <w:szCs w:val="18"/>
                </w:rPr>
                <w:t>直交集成板</w:t>
              </w:r>
            </w:hyperlink>
            <w:r w:rsidRPr="001C745C">
              <w:rPr>
                <w:rFonts w:ascii="UD デジタル 教科書体 NP-R" w:eastAsia="UD デジタル 教科書体 NP-R" w:hint="eastAsia"/>
                <w:szCs w:val="18"/>
              </w:rPr>
              <w:t xml:space="preserve">　　</w:t>
            </w:r>
            <w:hyperlink r:id="rId334" w:history="1">
              <w:r w:rsidRPr="001C745C">
                <w:rPr>
                  <w:rStyle w:val="af6"/>
                  <w:rFonts w:ascii="UD デジタル 教科書体 NP-R" w:eastAsia="UD デジタル 教科書体 NP-R" w:hint="eastAsia"/>
                  <w:szCs w:val="18"/>
                </w:rPr>
                <w:t>JAS 3079（直交集成板</w:t>
              </w:r>
            </w:hyperlink>
            <w:r w:rsidRPr="001C745C">
              <w:rPr>
                <w:rFonts w:ascii="UD デジタル 教科書体 NP-R" w:eastAsia="UD デジタル 教科書体 NP-R" w:hint="eastAsia"/>
                <w:szCs w:val="18"/>
              </w:rPr>
              <w:t>）</w:t>
            </w:r>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35" w:anchor="page=12" w:history="1">
              <w:r w:rsidRPr="001C745C">
                <w:rPr>
                  <w:rStyle w:val="af6"/>
                  <w:rFonts w:ascii="UD デジタル 教科書体 NP-R" w:eastAsia="UD デジタル 教科書体 NP-R" w:hint="eastAsia"/>
                </w:rPr>
                <w:t>告示第1024号第一第十九号</w:t>
              </w:r>
            </w:hyperlink>
            <w:r w:rsidRPr="001C745C">
              <w:rPr>
                <w:rFonts w:ascii="UD デジタル 教科書体 NP-R" w:eastAsia="UD デジタル 教科書体 NP-R" w:hint="eastAsia"/>
              </w:rPr>
              <w:t xml:space="preserve">　</w:t>
            </w:r>
            <w:hyperlink r:id="rId336" w:anchor="page=15" w:history="1">
              <w:r w:rsidRPr="001C745C">
                <w:rPr>
                  <w:rStyle w:val="af6"/>
                  <w:rFonts w:ascii="UD デジタル 教科書体 NP-R" w:eastAsia="UD デジタル 教科書体 NP-R" w:hint="eastAsia"/>
                </w:rPr>
                <w:t>第二第十八号</w:t>
              </w:r>
            </w:hyperlink>
            <w:r w:rsidRPr="001C745C">
              <w:rPr>
                <w:rFonts w:ascii="UD デジタル 教科書体 NP-R" w:eastAsia="UD デジタル 教科書体 NP-R" w:hint="eastAsia"/>
              </w:rPr>
              <w:t xml:space="preserve">　</w:t>
            </w:r>
            <w:hyperlink r:id="rId337" w:anchor="page=23" w:history="1">
              <w:r w:rsidRPr="001C745C">
                <w:rPr>
                  <w:rStyle w:val="af6"/>
                  <w:rFonts w:ascii="UD デジタル 教科書体 NP-R" w:eastAsia="UD デジタル 教科書体 NP-R" w:hint="eastAsia"/>
                </w:rPr>
                <w:t>第三第九号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3"/>
              <w:gridCol w:w="1262"/>
              <w:gridCol w:w="1262"/>
              <w:gridCol w:w="1262"/>
              <w:gridCol w:w="1262"/>
              <w:gridCol w:w="1262"/>
              <w:gridCol w:w="1263"/>
            </w:tblGrid>
            <w:tr w:rsidR="002613D9" w:rsidRPr="001C745C" w:rsidTr="002613D9">
              <w:tc>
                <w:tcPr>
                  <w:tcW w:w="1103"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62"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262"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62"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262"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262"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263" w:type="dxa"/>
                  <w:shd w:val="clear" w:color="auto" w:fill="D0CECE" w:themeFill="background2" w:themeFillShade="E6"/>
                  <w:tcMar>
                    <w:left w:w="57" w:type="dxa"/>
                    <w:right w:w="57"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2613D9" w:rsidRPr="001C745C" w:rsidTr="002613D9">
              <w:tc>
                <w:tcPr>
                  <w:tcW w:w="1103"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3"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103"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3"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103"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3"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・(8)</w:t>
            </w:r>
            <w:hyperlink r:id="rId338" w:anchor="page=23" w:history="1">
              <w:r w:rsidRPr="001C745C">
                <w:rPr>
                  <w:rStyle w:val="af6"/>
                  <w:rFonts w:ascii="UD デジタル 教科書体 NP-R" w:eastAsia="UD デジタル 教科書体 NP-R" w:hint="eastAsia"/>
                  <w:szCs w:val="18"/>
                </w:rPr>
                <w:t>丸太材</w:t>
              </w:r>
            </w:hyperlink>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39" w:anchor="page=8" w:history="1">
              <w:r w:rsidRPr="001C745C">
                <w:rPr>
                  <w:rStyle w:val="af6"/>
                  <w:rFonts w:ascii="UD デジタル 教科書体 NP-R" w:eastAsia="UD デジタル 教科書体 NP-R" w:hint="eastAsia"/>
                </w:rPr>
                <w:t>告示第1452号第五号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1134"/>
              <w:gridCol w:w="1671"/>
              <w:gridCol w:w="1672"/>
              <w:gridCol w:w="1672"/>
              <w:gridCol w:w="1672"/>
            </w:tblGrid>
            <w:tr w:rsidR="002613D9" w:rsidRPr="001C745C" w:rsidTr="002613D9">
              <w:tc>
                <w:tcPr>
                  <w:tcW w:w="1134"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7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672"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672"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672"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末口径</w:t>
                  </w:r>
                </w:p>
              </w:tc>
            </w:tr>
            <w:tr w:rsidR="002613D9" w:rsidRPr="001C745C" w:rsidTr="002613D9">
              <w:tc>
                <w:tcPr>
                  <w:tcW w:w="113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71" w:type="dxa"/>
                </w:tcPr>
                <w:p w:rsidR="002613D9" w:rsidRPr="001C745C" w:rsidRDefault="002613D9" w:rsidP="002613D9">
                  <w:pPr>
                    <w:rPr>
                      <w:rFonts w:ascii="UD デジタル 教科書体 NP-R" w:eastAsia="UD デジタル 教科書体 NP-R"/>
                      <w:szCs w:val="18"/>
                    </w:rPr>
                  </w:pPr>
                </w:p>
              </w:tc>
              <w:tc>
                <w:tcPr>
                  <w:tcW w:w="1672" w:type="dxa"/>
                </w:tcPr>
                <w:p w:rsidR="002613D9" w:rsidRPr="001C745C" w:rsidRDefault="002613D9" w:rsidP="002613D9">
                  <w:pPr>
                    <w:rPr>
                      <w:rFonts w:ascii="UD デジタル 教科書体 NP-R" w:eastAsia="UD デジタル 教科書体 NP-R"/>
                      <w:szCs w:val="18"/>
                    </w:rPr>
                  </w:pPr>
                </w:p>
              </w:tc>
              <w:tc>
                <w:tcPr>
                  <w:tcW w:w="1672" w:type="dxa"/>
                </w:tcPr>
                <w:p w:rsidR="002613D9" w:rsidRPr="001C745C" w:rsidRDefault="002613D9" w:rsidP="002613D9">
                  <w:pPr>
                    <w:rPr>
                      <w:rFonts w:ascii="UD デジタル 教科書体 NP-R" w:eastAsia="UD デジタル 教科書体 NP-R"/>
                      <w:szCs w:val="18"/>
                    </w:rPr>
                  </w:pPr>
                </w:p>
              </w:tc>
              <w:tc>
                <w:tcPr>
                  <w:tcW w:w="1672"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13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2613D9" w:rsidRPr="001C745C" w:rsidRDefault="002613D9" w:rsidP="002613D9">
                  <w:pPr>
                    <w:rPr>
                      <w:rFonts w:ascii="UD デジタル 教科書体 NP-R" w:eastAsia="UD デジタル 教科書体 NP-R"/>
                      <w:szCs w:val="18"/>
                    </w:rPr>
                  </w:pPr>
                </w:p>
              </w:tc>
              <w:tc>
                <w:tcPr>
                  <w:tcW w:w="1672" w:type="dxa"/>
                </w:tcPr>
                <w:p w:rsidR="002613D9" w:rsidRPr="001C745C" w:rsidRDefault="002613D9" w:rsidP="002613D9">
                  <w:pPr>
                    <w:rPr>
                      <w:rFonts w:ascii="UD デジタル 教科書体 NP-R" w:eastAsia="UD デジタル 教科書体 NP-R"/>
                      <w:szCs w:val="18"/>
                    </w:rPr>
                  </w:pPr>
                </w:p>
              </w:tc>
              <w:tc>
                <w:tcPr>
                  <w:tcW w:w="1672" w:type="dxa"/>
                </w:tcPr>
                <w:p w:rsidR="002613D9" w:rsidRPr="001C745C" w:rsidRDefault="002613D9" w:rsidP="002613D9">
                  <w:pPr>
                    <w:rPr>
                      <w:rFonts w:ascii="UD デジタル 教科書体 NP-R" w:eastAsia="UD デジタル 教科書体 NP-R"/>
                      <w:szCs w:val="18"/>
                    </w:rPr>
                  </w:pPr>
                </w:p>
              </w:tc>
              <w:tc>
                <w:tcPr>
                  <w:tcW w:w="1672"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13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2613D9" w:rsidRPr="001C745C" w:rsidRDefault="002613D9" w:rsidP="002613D9">
                  <w:pPr>
                    <w:rPr>
                      <w:rFonts w:ascii="UD デジタル 教科書体 NP-R" w:eastAsia="UD デジタル 教科書体 NP-R"/>
                      <w:szCs w:val="18"/>
                    </w:rPr>
                  </w:pPr>
                </w:p>
              </w:tc>
              <w:tc>
                <w:tcPr>
                  <w:tcW w:w="1672" w:type="dxa"/>
                </w:tcPr>
                <w:p w:rsidR="002613D9" w:rsidRPr="001C745C" w:rsidRDefault="002613D9" w:rsidP="002613D9">
                  <w:pPr>
                    <w:rPr>
                      <w:rFonts w:ascii="UD デジタル 教科書体 NP-R" w:eastAsia="UD デジタル 教科書体 NP-R"/>
                      <w:szCs w:val="18"/>
                    </w:rPr>
                  </w:pPr>
                </w:p>
              </w:tc>
              <w:tc>
                <w:tcPr>
                  <w:tcW w:w="1672" w:type="dxa"/>
                </w:tcPr>
                <w:p w:rsidR="002613D9" w:rsidRPr="001C745C" w:rsidRDefault="002613D9" w:rsidP="002613D9">
                  <w:pPr>
                    <w:rPr>
                      <w:rFonts w:ascii="UD デジタル 教科書体 NP-R" w:eastAsia="UD デジタル 教科書体 NP-R"/>
                      <w:szCs w:val="18"/>
                    </w:rPr>
                  </w:pPr>
                </w:p>
              </w:tc>
              <w:tc>
                <w:tcPr>
                  <w:tcW w:w="1672"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340"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・(9)</w:t>
            </w:r>
            <w:hyperlink r:id="rId341" w:anchor="page=23" w:history="1">
              <w:r w:rsidRPr="001C745C">
                <w:rPr>
                  <w:rStyle w:val="af6"/>
                  <w:rFonts w:ascii="UD デジタル 教科書体 NP-R" w:eastAsia="UD デジタル 教科書体 NP-R" w:hint="eastAsia"/>
                  <w:szCs w:val="18"/>
                </w:rPr>
                <w:t>木質接着成形軸材料、木質複合軸材料</w:t>
              </w:r>
            </w:hyperlink>
          </w:p>
          <w:p w:rsidR="002613D9" w:rsidRPr="001C745C" w:rsidRDefault="00C15E51" w:rsidP="002613D9">
            <w:pPr>
              <w:ind w:leftChars="100" w:left="180"/>
              <w:rPr>
                <w:rFonts w:ascii="UD デジタル 教科書体 NP-R" w:eastAsia="UD デジタル 教科書体 NP-R"/>
                <w:szCs w:val="18"/>
              </w:rPr>
            </w:pPr>
            <w:hyperlink r:id="rId342" w:anchor="page=2" w:history="1">
              <w:r w:rsidR="002613D9" w:rsidRPr="001C745C">
                <w:rPr>
                  <w:rStyle w:val="af6"/>
                  <w:rFonts w:ascii="UD デジタル 教科書体 NP-R" w:eastAsia="UD デジタル 教科書体 NP-R" w:hint="eastAsia"/>
                  <w:szCs w:val="18"/>
                </w:rPr>
                <w:t>告示第1446号第一</w:t>
              </w:r>
            </w:hyperlink>
            <w:r w:rsidR="002613D9" w:rsidRPr="001C745C">
              <w:rPr>
                <w:rFonts w:ascii="UD デジタル 教科書体 NP-R" w:eastAsia="UD デジタル 教科書体 NP-R" w:hint="eastAsia"/>
                <w:szCs w:val="18"/>
              </w:rPr>
              <w:t xml:space="preserve">　十：</w:t>
            </w:r>
            <w:hyperlink r:id="rId343" w:anchor="page=34" w:history="1">
              <w:r w:rsidR="002613D9" w:rsidRPr="001C745C">
                <w:rPr>
                  <w:rStyle w:val="af6"/>
                  <w:rFonts w:ascii="UD デジタル 教科書体 NP-R" w:eastAsia="UD デジタル 教科書体 NP-R" w:hint="eastAsia"/>
                </w:rPr>
                <w:t>木質接着成形軸材料</w:t>
              </w:r>
            </w:hyperlink>
            <w:r w:rsidR="002613D9" w:rsidRPr="001C745C">
              <w:rPr>
                <w:rFonts w:ascii="UD デジタル 教科書体 NP-R" w:eastAsia="UD デジタル 教科書体 NP-R" w:hint="eastAsia"/>
              </w:rPr>
              <w:t xml:space="preserve">　　十一：</w:t>
            </w:r>
            <w:hyperlink r:id="rId344" w:anchor="page=44" w:history="1">
              <w:r w:rsidR="002613D9" w:rsidRPr="001C745C">
                <w:rPr>
                  <w:rStyle w:val="af6"/>
                  <w:rFonts w:ascii="UD デジタル 教科書体 NP-R" w:eastAsia="UD デジタル 教科書体 NP-R" w:hint="eastAsia"/>
                </w:rPr>
                <w:t>木質複合軸材料</w:t>
              </w:r>
            </w:hyperlink>
          </w:p>
          <w:tbl>
            <w:tblPr>
              <w:tblStyle w:val="af5"/>
              <w:tblW w:w="0" w:type="auto"/>
              <w:tblLook w:val="04A0" w:firstRow="1" w:lastRow="0" w:firstColumn="1" w:lastColumn="0" w:noHBand="0" w:noVBand="1"/>
            </w:tblPr>
            <w:tblGrid>
              <w:gridCol w:w="1134"/>
              <w:gridCol w:w="2220"/>
              <w:gridCol w:w="2221"/>
              <w:gridCol w:w="2221"/>
            </w:tblGrid>
            <w:tr w:rsidR="002613D9" w:rsidRPr="001C745C" w:rsidTr="002613D9">
              <w:tc>
                <w:tcPr>
                  <w:tcW w:w="1134"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2613D9" w:rsidRPr="001C745C" w:rsidTr="002613D9">
              <w:tc>
                <w:tcPr>
                  <w:tcW w:w="113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13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13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（10）構造用面材</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・(ｱ)</w:t>
            </w:r>
            <w:hyperlink r:id="rId345" w:anchor="page=23" w:history="1">
              <w:r w:rsidRPr="001C745C">
                <w:rPr>
                  <w:rStyle w:val="af6"/>
                  <w:rFonts w:ascii="UD デジタル 教科書体 NP-R" w:eastAsia="UD デジタル 教科書体 NP-R" w:hint="eastAsia"/>
                  <w:szCs w:val="18"/>
                </w:rPr>
                <w:t>MDF</w:t>
              </w:r>
            </w:hyperlink>
            <w:r w:rsidRPr="001C745C">
              <w:rPr>
                <w:rFonts w:ascii="UD デジタル 教科書体 NP-R" w:eastAsia="UD デジタル 教科書体 NP-R" w:hint="eastAsia"/>
                <w:szCs w:val="18"/>
              </w:rPr>
              <w:t xml:space="preserve">　　</w:t>
            </w:r>
            <w:hyperlink r:id="rId346" w:anchor=":~:text=A%C2%A05905%EF%BC%9A2014-,%E7%B9%8A%E7%B6%AD%E6%9D%BF,-Fiberboards%C2%A0" w:history="1">
              <w:r w:rsidRPr="001C745C">
                <w:rPr>
                  <w:rStyle w:val="af6"/>
                  <w:rFonts w:ascii="UD デジタル 教科書体 NP-R" w:eastAsia="UD デジタル 教科書体 NP-R" w:hint="eastAsia"/>
                </w:rPr>
                <w:t>JIS A 5905（繊維板）</w:t>
              </w:r>
            </w:hyperlink>
          </w:p>
          <w:tbl>
            <w:tblPr>
              <w:tblStyle w:val="af5"/>
              <w:tblW w:w="8812" w:type="dxa"/>
              <w:tblLook w:val="04A0" w:firstRow="1" w:lastRow="0" w:firstColumn="1" w:lastColumn="0" w:noHBand="0" w:noVBand="1"/>
            </w:tblPr>
            <w:tblGrid>
              <w:gridCol w:w="1032"/>
              <w:gridCol w:w="1296"/>
              <w:gridCol w:w="1297"/>
              <w:gridCol w:w="1297"/>
              <w:gridCol w:w="1296"/>
              <w:gridCol w:w="1297"/>
              <w:gridCol w:w="1297"/>
            </w:tblGrid>
            <w:tr w:rsidR="002613D9" w:rsidRPr="001C745C" w:rsidTr="002613D9">
              <w:tc>
                <w:tcPr>
                  <w:tcW w:w="1032"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96"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普通／構造用</w:t>
                  </w:r>
                </w:p>
              </w:tc>
              <w:tc>
                <w:tcPr>
                  <w:tcW w:w="129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29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296"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29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29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2613D9" w:rsidRPr="001C745C" w:rsidTr="002613D9">
              <w:tc>
                <w:tcPr>
                  <w:tcW w:w="1032"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96"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c>
                <w:tcPr>
                  <w:tcW w:w="1296"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032"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c>
                <w:tcPr>
                  <w:tcW w:w="1296"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032"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c>
                <w:tcPr>
                  <w:tcW w:w="1296"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w:t>
            </w:r>
            <w:bookmarkStart w:id="19" w:name="構造用合板"/>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HYPERLINK "https://www.mlit.go.jp/gobuild/content/001888858.pdf" \l "page=23" </w:instrText>
            </w:r>
            <w:r w:rsidRPr="001C745C">
              <w:rPr>
                <w:rFonts w:ascii="UD デジタル 教科書体 NP-R" w:eastAsia="UD デジタル 教科書体 NP-R" w:hint="eastAsia"/>
                <w:szCs w:val="18"/>
              </w:rPr>
              <w:fldChar w:fldCharType="separate"/>
            </w:r>
            <w:r w:rsidRPr="001C745C">
              <w:rPr>
                <w:rStyle w:val="af6"/>
                <w:rFonts w:ascii="UD デジタル 教科書体 NP-R" w:eastAsia="UD デジタル 教科書体 NP-R" w:hint="eastAsia"/>
                <w:szCs w:val="18"/>
              </w:rPr>
              <w:t>構造用合板</w:t>
            </w:r>
            <w:bookmarkEnd w:id="19"/>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int="eastAsia"/>
                <w:szCs w:val="18"/>
              </w:rPr>
              <w:t xml:space="preserve">　　JAS 0233（合板）</w:t>
            </w:r>
            <w:hyperlink r:id="rId347" w:anchor="page=13" w:history="1">
              <w:r w:rsidRPr="001C745C">
                <w:rPr>
                  <w:rStyle w:val="af6"/>
                  <w:rFonts w:ascii="UD デジタル 教科書体 NP-R" w:eastAsia="UD デジタル 教科書体 NP-R" w:hint="eastAsia"/>
                </w:rPr>
                <w:t>第６条「構造用合板の規格」</w:t>
              </w:r>
            </w:hyperlink>
          </w:p>
          <w:tbl>
            <w:tblPr>
              <w:tblStyle w:val="af5"/>
              <w:tblW w:w="8818" w:type="dxa"/>
              <w:tblLook w:val="04A0" w:firstRow="1" w:lastRow="0" w:firstColumn="1" w:lastColumn="0" w:noHBand="0" w:noVBand="1"/>
            </w:tblPr>
            <w:tblGrid>
              <w:gridCol w:w="881"/>
              <w:gridCol w:w="882"/>
              <w:gridCol w:w="882"/>
              <w:gridCol w:w="882"/>
              <w:gridCol w:w="882"/>
              <w:gridCol w:w="881"/>
              <w:gridCol w:w="882"/>
              <w:gridCol w:w="882"/>
              <w:gridCol w:w="882"/>
              <w:gridCol w:w="882"/>
            </w:tblGrid>
            <w:tr w:rsidR="002613D9" w:rsidRPr="001C745C" w:rsidTr="002613D9">
              <w:tc>
                <w:tcPr>
                  <w:tcW w:w="881"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882"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882"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882"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w:t>
                  </w:r>
                </w:p>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程度</w:t>
                  </w:r>
                </w:p>
              </w:tc>
              <w:tc>
                <w:tcPr>
                  <w:tcW w:w="882"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881"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板面の</w:t>
                  </w:r>
                </w:p>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品質</w:t>
                  </w:r>
                </w:p>
              </w:tc>
              <w:tc>
                <w:tcPr>
                  <w:tcW w:w="882"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882"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882"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c>
                <w:tcPr>
                  <w:tcW w:w="882"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2613D9" w:rsidRPr="001C745C" w:rsidTr="002613D9">
              <w:tc>
                <w:tcPr>
                  <w:tcW w:w="88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882" w:type="dxa"/>
                </w:tcPr>
                <w:p w:rsidR="002613D9" w:rsidRPr="001C745C" w:rsidRDefault="002613D9" w:rsidP="002613D9">
                  <w:pP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1"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88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2613D9" w:rsidRPr="001C745C" w:rsidRDefault="002613D9" w:rsidP="002613D9">
                  <w:pP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1"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88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2613D9" w:rsidRPr="001C745C" w:rsidRDefault="002613D9" w:rsidP="002613D9">
                  <w:pP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1"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・(ｳ)</w:t>
            </w:r>
            <w:bookmarkStart w:id="20" w:name="化粧ばり構造用合板"/>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HYPERLINK "https://www.mlit.go.jp/gobuild/content/001888858.pdf" \l "page=24"</w:instrText>
            </w:r>
            <w:r w:rsidRPr="001C745C">
              <w:rPr>
                <w:rFonts w:ascii="UD デジタル 教科書体 NP-R" w:eastAsia="UD デジタル 教科書体 NP-R" w:hint="eastAsia"/>
                <w:szCs w:val="18"/>
              </w:rPr>
              <w:fldChar w:fldCharType="separate"/>
            </w:r>
            <w:r w:rsidRPr="001C745C">
              <w:rPr>
                <w:rStyle w:val="af6"/>
                <w:rFonts w:ascii="UD デジタル 教科書体 NP-R" w:eastAsia="UD デジタル 教科書体 NP-R" w:hint="eastAsia"/>
                <w:szCs w:val="18"/>
              </w:rPr>
              <w:t>化粧ばり構造用合板</w:t>
            </w:r>
            <w:bookmarkEnd w:id="20"/>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int="eastAsia"/>
                <w:szCs w:val="18"/>
              </w:rPr>
              <w:t xml:space="preserve">　　JAS 0233（合板）</w:t>
            </w:r>
            <w:hyperlink r:id="rId348" w:anchor="page=20" w:history="1">
              <w:r w:rsidRPr="001C745C">
                <w:rPr>
                  <w:rStyle w:val="af6"/>
                  <w:rFonts w:ascii="UD デジタル 教科書体 NP-R" w:eastAsia="UD デジタル 教科書体 NP-R" w:hint="eastAsia"/>
                </w:rPr>
                <w:t>第７条「化粧ばり構造用合板」</w:t>
              </w:r>
            </w:hyperlink>
          </w:p>
          <w:tbl>
            <w:tblPr>
              <w:tblStyle w:val="af5"/>
              <w:tblW w:w="7699" w:type="dxa"/>
              <w:tblLook w:val="04A0" w:firstRow="1" w:lastRow="0" w:firstColumn="1" w:lastColumn="0" w:noHBand="0" w:noVBand="1"/>
            </w:tblPr>
            <w:tblGrid>
              <w:gridCol w:w="1037"/>
              <w:gridCol w:w="1665"/>
              <w:gridCol w:w="1666"/>
              <w:gridCol w:w="1665"/>
              <w:gridCol w:w="1666"/>
            </w:tblGrid>
            <w:tr w:rsidR="002613D9" w:rsidRPr="001C745C" w:rsidTr="002613D9">
              <w:tc>
                <w:tcPr>
                  <w:tcW w:w="1037"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65"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666"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665"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666"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2613D9" w:rsidRPr="001C745C" w:rsidTr="002613D9">
              <w:tc>
                <w:tcPr>
                  <w:tcW w:w="103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65" w:type="dxa"/>
                </w:tcPr>
                <w:p w:rsidR="002613D9" w:rsidRPr="001C745C" w:rsidRDefault="002613D9" w:rsidP="002613D9">
                  <w:pPr>
                    <w:rPr>
                      <w:rFonts w:ascii="UD デジタル 教科書体 NP-R" w:eastAsia="UD デジタル 教科書体 NP-R"/>
                      <w:szCs w:val="18"/>
                    </w:rPr>
                  </w:pPr>
                </w:p>
              </w:tc>
              <w:tc>
                <w:tcPr>
                  <w:tcW w:w="1666" w:type="dxa"/>
                </w:tcPr>
                <w:p w:rsidR="002613D9" w:rsidRPr="001C745C" w:rsidRDefault="002613D9" w:rsidP="002613D9">
                  <w:pPr>
                    <w:rPr>
                      <w:rFonts w:ascii="UD デジタル 教科書体 NP-R" w:eastAsia="UD デジタル 教科書体 NP-R"/>
                      <w:szCs w:val="18"/>
                    </w:rPr>
                  </w:pPr>
                </w:p>
              </w:tc>
              <w:tc>
                <w:tcPr>
                  <w:tcW w:w="1665" w:type="dxa"/>
                </w:tcPr>
                <w:p w:rsidR="002613D9" w:rsidRPr="001C745C" w:rsidRDefault="002613D9" w:rsidP="002613D9">
                  <w:pPr>
                    <w:rPr>
                      <w:rFonts w:ascii="UD デジタル 教科書体 NP-R" w:eastAsia="UD デジタル 教科書体 NP-R"/>
                      <w:szCs w:val="18"/>
                    </w:rPr>
                  </w:pPr>
                </w:p>
              </w:tc>
              <w:tc>
                <w:tcPr>
                  <w:tcW w:w="1666"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03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2613D9" w:rsidRPr="001C745C" w:rsidRDefault="002613D9" w:rsidP="002613D9">
                  <w:pPr>
                    <w:rPr>
                      <w:rFonts w:ascii="UD デジタル 教科書体 NP-R" w:eastAsia="UD デジタル 教科書体 NP-R"/>
                      <w:szCs w:val="18"/>
                    </w:rPr>
                  </w:pPr>
                </w:p>
              </w:tc>
              <w:tc>
                <w:tcPr>
                  <w:tcW w:w="1666" w:type="dxa"/>
                </w:tcPr>
                <w:p w:rsidR="002613D9" w:rsidRPr="001C745C" w:rsidRDefault="002613D9" w:rsidP="002613D9">
                  <w:pPr>
                    <w:rPr>
                      <w:rFonts w:ascii="UD デジタル 教科書体 NP-R" w:eastAsia="UD デジタル 教科書体 NP-R"/>
                      <w:szCs w:val="18"/>
                    </w:rPr>
                  </w:pPr>
                </w:p>
              </w:tc>
              <w:tc>
                <w:tcPr>
                  <w:tcW w:w="1665" w:type="dxa"/>
                </w:tcPr>
                <w:p w:rsidR="002613D9" w:rsidRPr="001C745C" w:rsidRDefault="002613D9" w:rsidP="002613D9">
                  <w:pPr>
                    <w:rPr>
                      <w:rFonts w:ascii="UD デジタル 教科書体 NP-R" w:eastAsia="UD デジタル 教科書体 NP-R"/>
                      <w:szCs w:val="18"/>
                    </w:rPr>
                  </w:pPr>
                </w:p>
              </w:tc>
              <w:tc>
                <w:tcPr>
                  <w:tcW w:w="1666"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03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2613D9" w:rsidRPr="001C745C" w:rsidRDefault="002613D9" w:rsidP="002613D9">
                  <w:pPr>
                    <w:rPr>
                      <w:rFonts w:ascii="UD デジタル 教科書体 NP-R" w:eastAsia="UD デジタル 教科書体 NP-R"/>
                      <w:szCs w:val="18"/>
                    </w:rPr>
                  </w:pPr>
                </w:p>
              </w:tc>
              <w:tc>
                <w:tcPr>
                  <w:tcW w:w="1666" w:type="dxa"/>
                </w:tcPr>
                <w:p w:rsidR="002613D9" w:rsidRPr="001C745C" w:rsidRDefault="002613D9" w:rsidP="002613D9">
                  <w:pPr>
                    <w:rPr>
                      <w:rFonts w:ascii="UD デジタル 教科書体 NP-R" w:eastAsia="UD デジタル 教科書体 NP-R"/>
                      <w:szCs w:val="18"/>
                    </w:rPr>
                  </w:pPr>
                </w:p>
              </w:tc>
              <w:tc>
                <w:tcPr>
                  <w:tcW w:w="1665" w:type="dxa"/>
                </w:tcPr>
                <w:p w:rsidR="002613D9" w:rsidRPr="001C745C" w:rsidRDefault="002613D9" w:rsidP="002613D9">
                  <w:pPr>
                    <w:rPr>
                      <w:rFonts w:ascii="UD デジタル 教科書体 NP-R" w:eastAsia="UD デジタル 教科書体 NP-R"/>
                      <w:szCs w:val="18"/>
                    </w:rPr>
                  </w:pPr>
                </w:p>
              </w:tc>
              <w:tc>
                <w:tcPr>
                  <w:tcW w:w="1666"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・(ｴ)</w:t>
            </w:r>
            <w:bookmarkStart w:id="21" w:name="構造用パネル"/>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HYPERLINK "https://www.mlit.go.jp/gobuild/content/001888858.pdf" \l "page=24"</w:instrText>
            </w:r>
            <w:r w:rsidRPr="001C745C">
              <w:rPr>
                <w:rFonts w:ascii="UD デジタル 教科書体 NP-R" w:eastAsia="UD デジタル 教科書体 NP-R" w:hint="eastAsia"/>
                <w:szCs w:val="18"/>
              </w:rPr>
              <w:fldChar w:fldCharType="separate"/>
            </w:r>
            <w:r w:rsidRPr="001C745C">
              <w:rPr>
                <w:rStyle w:val="af6"/>
                <w:rFonts w:ascii="UD デジタル 教科書体 NP-R" w:eastAsia="UD デジタル 教科書体 NP-R" w:hint="eastAsia"/>
                <w:szCs w:val="18"/>
              </w:rPr>
              <w:t>構造用パネル</w:t>
            </w:r>
            <w:bookmarkEnd w:id="21"/>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int="eastAsia"/>
                <w:szCs w:val="18"/>
              </w:rPr>
              <w:t xml:space="preserve">　　</w:t>
            </w:r>
            <w:hyperlink r:id="rId349" w:history="1">
              <w:r w:rsidRPr="001C745C">
                <w:rPr>
                  <w:rStyle w:val="af6"/>
                  <w:rFonts w:ascii="UD デジタル 教科書体 NP-R" w:eastAsia="UD デジタル 教科書体 NP-R" w:hint="eastAsia"/>
                </w:rPr>
                <w:t>JAS 0360（構造用パネル）</w:t>
              </w:r>
            </w:hyperlink>
          </w:p>
          <w:tbl>
            <w:tblPr>
              <w:tblStyle w:val="af5"/>
              <w:tblW w:w="7685" w:type="dxa"/>
              <w:tblLook w:val="04A0" w:firstRow="1" w:lastRow="0" w:firstColumn="1" w:lastColumn="0" w:noHBand="0" w:noVBand="1"/>
            </w:tblPr>
            <w:tblGrid>
              <w:gridCol w:w="1828"/>
              <w:gridCol w:w="1887"/>
              <w:gridCol w:w="1985"/>
              <w:gridCol w:w="1985"/>
            </w:tblGrid>
            <w:tr w:rsidR="002613D9" w:rsidRPr="001C745C" w:rsidTr="002613D9">
              <w:tc>
                <w:tcPr>
                  <w:tcW w:w="1828"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887"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85"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985"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r>
            <w:tr w:rsidR="002613D9" w:rsidRPr="001C745C" w:rsidTr="002613D9">
              <w:tc>
                <w:tcPr>
                  <w:tcW w:w="1828"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887" w:type="dxa"/>
                </w:tcPr>
                <w:p w:rsidR="002613D9" w:rsidRPr="001C745C" w:rsidRDefault="002613D9" w:rsidP="002613D9">
                  <w:pPr>
                    <w:rPr>
                      <w:rFonts w:ascii="UD デジタル 教科書体 NP-R" w:eastAsia="UD デジタル 教科書体 NP-R"/>
                      <w:szCs w:val="18"/>
                    </w:rPr>
                  </w:pPr>
                </w:p>
              </w:tc>
              <w:tc>
                <w:tcPr>
                  <w:tcW w:w="1985" w:type="dxa"/>
                </w:tcPr>
                <w:p w:rsidR="002613D9" w:rsidRPr="001C745C" w:rsidRDefault="002613D9" w:rsidP="002613D9">
                  <w:pPr>
                    <w:rPr>
                      <w:rFonts w:ascii="UD デジタル 教科書体 NP-R" w:eastAsia="UD デジタル 教科書体 NP-R"/>
                      <w:szCs w:val="18"/>
                    </w:rPr>
                  </w:pPr>
                </w:p>
              </w:tc>
              <w:tc>
                <w:tcPr>
                  <w:tcW w:w="1985"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828"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2613D9" w:rsidRPr="001C745C" w:rsidRDefault="002613D9" w:rsidP="002613D9">
                  <w:pPr>
                    <w:rPr>
                      <w:rFonts w:ascii="UD デジタル 教科書体 NP-R" w:eastAsia="UD デジタル 教科書体 NP-R"/>
                      <w:szCs w:val="18"/>
                    </w:rPr>
                  </w:pPr>
                </w:p>
              </w:tc>
              <w:tc>
                <w:tcPr>
                  <w:tcW w:w="1985" w:type="dxa"/>
                </w:tcPr>
                <w:p w:rsidR="002613D9" w:rsidRPr="001C745C" w:rsidRDefault="002613D9" w:rsidP="002613D9">
                  <w:pPr>
                    <w:rPr>
                      <w:rFonts w:ascii="UD デジタル 教科書体 NP-R" w:eastAsia="UD デジタル 教科書体 NP-R"/>
                      <w:szCs w:val="18"/>
                    </w:rPr>
                  </w:pPr>
                </w:p>
              </w:tc>
              <w:tc>
                <w:tcPr>
                  <w:tcW w:w="1985"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828"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2613D9" w:rsidRPr="001C745C" w:rsidRDefault="002613D9" w:rsidP="002613D9">
                  <w:pPr>
                    <w:rPr>
                      <w:rFonts w:ascii="UD デジタル 教科書体 NP-R" w:eastAsia="UD デジタル 教科書体 NP-R"/>
                      <w:szCs w:val="18"/>
                    </w:rPr>
                  </w:pPr>
                </w:p>
              </w:tc>
              <w:tc>
                <w:tcPr>
                  <w:tcW w:w="1985" w:type="dxa"/>
                </w:tcPr>
                <w:p w:rsidR="002613D9" w:rsidRPr="001C745C" w:rsidRDefault="002613D9" w:rsidP="002613D9">
                  <w:pPr>
                    <w:rPr>
                      <w:rFonts w:ascii="UD デジタル 教科書体 NP-R" w:eastAsia="UD デジタル 教科書体 NP-R"/>
                      <w:szCs w:val="18"/>
                    </w:rPr>
                  </w:pPr>
                </w:p>
              </w:tc>
              <w:tc>
                <w:tcPr>
                  <w:tcW w:w="1985"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・(ｵ)</w:t>
            </w:r>
            <w:hyperlink r:id="rId350" w:anchor="page=24" w:history="1">
              <w:r w:rsidRPr="001C745C">
                <w:rPr>
                  <w:rStyle w:val="af6"/>
                  <w:rFonts w:ascii="UD デジタル 教科書体 NP-R" w:eastAsia="UD デジタル 教科書体 NP-R" w:hint="eastAsia"/>
                  <w:szCs w:val="18"/>
                </w:rPr>
                <w:t>パーティクルボード</w:t>
              </w:r>
            </w:hyperlink>
            <w:r w:rsidRPr="001C745C">
              <w:rPr>
                <w:rFonts w:ascii="UD デジタル 教科書体 NP-R" w:eastAsia="UD デジタル 教科書体 NP-R" w:hint="eastAsia"/>
                <w:szCs w:val="18"/>
              </w:rPr>
              <w:t xml:space="preserve">　　</w:t>
            </w:r>
            <w:hyperlink r:id="rId351" w:anchor=":~:text=A%C2%A05908%EF%BC%9A2015-,%E3%83%91%E3%83%BC%E3%83%86%E3%82%A3%E3%82%AF%E3%83%AB%E3%83%9C%E3%83%BC%E3%83%89,-Particleboards%C2%A0" w:history="1">
              <w:r w:rsidRPr="001C745C">
                <w:rPr>
                  <w:rStyle w:val="af6"/>
                  <w:rFonts w:ascii="UD デジタル 教科書体 NP-R" w:eastAsia="UD デジタル 教科書体 NP-R" w:hint="eastAsia"/>
                </w:rPr>
                <w:t>JIS A 5908 (パーティクルボード）</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2613D9" w:rsidRPr="001C745C" w:rsidTr="002613D9">
              <w:tc>
                <w:tcPr>
                  <w:tcW w:w="1469"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種類の区分</w:t>
                  </w:r>
                </w:p>
              </w:tc>
              <w:tc>
                <w:tcPr>
                  <w:tcW w:w="1470" w:type="dxa"/>
                  <w:shd w:val="clear" w:color="auto" w:fill="D0CECE" w:themeFill="background2" w:themeFillShade="E6"/>
                  <w:tcMar>
                    <w:left w:w="0" w:type="dxa"/>
                    <w:right w:w="0"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469"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470"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2613D9" w:rsidRPr="001C745C" w:rsidTr="002613D9">
              <w:tc>
                <w:tcPr>
                  <w:tcW w:w="1469"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69"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469"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69"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469"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69"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・(ｶ)</w:t>
            </w:r>
            <w:hyperlink r:id="rId352" w:anchor="page=24" w:history="1">
              <w:r w:rsidRPr="001C745C">
                <w:rPr>
                  <w:rStyle w:val="af6"/>
                  <w:rFonts w:ascii="UD デジタル 教科書体 NP-R" w:eastAsia="UD デジタル 教科書体 NP-R" w:hint="eastAsia"/>
                  <w:szCs w:val="18"/>
                </w:rPr>
                <w:t>ハードファイバーボード</w:t>
              </w:r>
            </w:hyperlink>
            <w:r w:rsidRPr="001C745C">
              <w:rPr>
                <w:rFonts w:ascii="UD デジタル 教科書体 NP-R" w:eastAsia="UD デジタル 教科書体 NP-R" w:hint="eastAsia"/>
                <w:szCs w:val="18"/>
              </w:rPr>
              <w:t xml:space="preserve">　　</w:t>
            </w:r>
            <w:hyperlink r:id="rId353" w:anchor=":~:text=A%C2%A05905%EF%BC%9A2014-,%E7%B9%8A%E7%B6%AD%E6%9D%BF,-Fiberboards%C2%A0" w:history="1">
              <w:r w:rsidRPr="001C745C">
                <w:rPr>
                  <w:rStyle w:val="af6"/>
                  <w:rFonts w:ascii="UD デジタル 教科書体 NP-R" w:eastAsia="UD デジタル 教科書体 NP-R" w:hint="eastAsia"/>
                  <w:szCs w:val="18"/>
                </w:rPr>
                <w:t>JIS A 5905（繊維板）</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2613D9" w:rsidRPr="001C745C" w:rsidTr="002613D9">
              <w:tc>
                <w:tcPr>
                  <w:tcW w:w="1469"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油、樹脂など処理の区分</w:t>
                  </w:r>
                </w:p>
              </w:tc>
              <w:tc>
                <w:tcPr>
                  <w:tcW w:w="1470" w:type="dxa"/>
                  <w:shd w:val="clear" w:color="auto" w:fill="D0CECE" w:themeFill="background2" w:themeFillShade="E6"/>
                  <w:tcMar>
                    <w:left w:w="0" w:type="dxa"/>
                    <w:right w:w="0"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裏面の状態区分</w:t>
                  </w:r>
                </w:p>
              </w:tc>
              <w:tc>
                <w:tcPr>
                  <w:tcW w:w="1469"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470"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2613D9" w:rsidRPr="001C745C" w:rsidTr="002613D9">
              <w:tc>
                <w:tcPr>
                  <w:tcW w:w="1469"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69"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469"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69"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469"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69"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・(ｷ)</w:t>
            </w:r>
            <w:hyperlink r:id="rId354" w:anchor="page=24" w:history="1">
              <w:r w:rsidRPr="001C745C">
                <w:rPr>
                  <w:rStyle w:val="af6"/>
                  <w:rFonts w:ascii="UD デジタル 教科書体 NP-R" w:eastAsia="UD デジタル 教科書体 NP-R" w:hint="eastAsia"/>
                  <w:szCs w:val="18"/>
                </w:rPr>
                <w:t>硬質木片セメント板</w:t>
              </w:r>
            </w:hyperlink>
            <w:r w:rsidRPr="001C745C">
              <w:rPr>
                <w:rFonts w:ascii="UD デジタル 教科書体 NP-R" w:eastAsia="UD デジタル 教科書体 NP-R" w:hint="eastAsia"/>
                <w:szCs w:val="18"/>
              </w:rPr>
              <w:t xml:space="preserve">　　</w:t>
            </w:r>
            <w:hyperlink r:id="rId355" w:anchor=":~:text=A%C2%A05404%EF%BC%9A2019-,%E6%9C%A8%E8%B3%AA%E7%B3%BB%E3%82%BB%E3%83%A1%E3%83%B3%E3%83%88%E6%9D%BF,-Cement%C2%A0bonded%C2%A0wood" w:history="1">
              <w:r w:rsidRPr="001C745C">
                <w:rPr>
                  <w:rStyle w:val="af6"/>
                  <w:rFonts w:ascii="UD デジタル 教科書体 NP-R" w:eastAsia="UD デジタル 教科書体 NP-R" w:hint="eastAsia"/>
                </w:rPr>
                <w:t>JIS A 5404 (木質系セメント板)</w:t>
              </w:r>
            </w:hyperlink>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・(ｸ)</w:t>
            </w:r>
            <w:hyperlink r:id="rId356" w:anchor="page=24" w:history="1">
              <w:r w:rsidRPr="001C745C">
                <w:rPr>
                  <w:rStyle w:val="af6"/>
                  <w:rFonts w:ascii="UD デジタル 教科書体 NP-R" w:eastAsia="UD デジタル 教科書体 NP-R" w:hint="eastAsia"/>
                  <w:szCs w:val="18"/>
                </w:rPr>
                <w:t>構造用せっこうボードA種</w:t>
              </w:r>
            </w:hyperlink>
            <w:r w:rsidRPr="001C745C">
              <w:rPr>
                <w:rFonts w:ascii="UD デジタル 教科書体 NP-R" w:eastAsia="UD デジタル 教科書体 NP-R" w:hint="eastAsia"/>
                <w:szCs w:val="18"/>
              </w:rPr>
              <w:t xml:space="preserve">　　</w:t>
            </w:r>
            <w:hyperlink r:id="rId357"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・(ｹ)</w:t>
            </w:r>
            <w:hyperlink r:id="rId358" w:anchor="page=24" w:history="1">
              <w:r w:rsidRPr="001C745C">
                <w:rPr>
                  <w:rStyle w:val="af6"/>
                  <w:rFonts w:ascii="UD デジタル 教科書体 NP-R" w:eastAsia="UD デジタル 教科書体 NP-R" w:hint="eastAsia"/>
                  <w:szCs w:val="18"/>
                </w:rPr>
                <w:t>構造用せっこうボードB種</w:t>
              </w:r>
            </w:hyperlink>
            <w:r w:rsidRPr="001C745C">
              <w:rPr>
                <w:rFonts w:ascii="UD デジタル 教科書体 NP-R" w:eastAsia="UD デジタル 教科書体 NP-R" w:hint="eastAsia"/>
                <w:szCs w:val="18"/>
              </w:rPr>
              <w:t xml:space="preserve">　　</w:t>
            </w:r>
            <w:hyperlink r:id="rId359"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・(ｺ)</w:t>
            </w:r>
            <w:hyperlink r:id="rId360" w:anchor="page=24" w:history="1">
              <w:r w:rsidRPr="001C745C">
                <w:rPr>
                  <w:rStyle w:val="af6"/>
                  <w:rFonts w:ascii="UD デジタル 教科書体 NP-R" w:eastAsia="UD デジタル 教科書体 NP-R" w:hint="eastAsia"/>
                  <w:szCs w:val="18"/>
                </w:rPr>
                <w:t>せっこうボード</w:t>
              </w:r>
            </w:hyperlink>
            <w:r w:rsidRPr="001C745C">
              <w:rPr>
                <w:rFonts w:ascii="UD デジタル 教科書体 NP-R" w:eastAsia="UD デジタル 教科書体 NP-R" w:hint="eastAsia"/>
                <w:szCs w:val="18"/>
              </w:rPr>
              <w:t xml:space="preserve">　　</w:t>
            </w:r>
            <w:hyperlink r:id="rId361" w:anchor=":~:text=%E8%A1%A82%E2%88%92-,%E3%81%9B%E3%81%A3%E3%81%93%E3%81%86%E3%83%9C%E3%83%BC%E3%83%89%EF%BC%88GB%E2%88%92R%EF%BC%89%E3%81%AE%E6%80%A7%E8%83%BD,-%E6%80%A7%E8%83%BD%E9%A0%85%E7%9B%AE%C2%A0" w:history="1">
              <w:r w:rsidRPr="001C745C">
                <w:rPr>
                  <w:rStyle w:val="af6"/>
                  <w:rFonts w:ascii="UD デジタル 教科書体 NP-R" w:eastAsia="UD デジタル 教科書体 NP-R" w:hint="eastAsia"/>
                </w:rPr>
                <w:t>JIS A 6901 (せっこうボード製品)</w:t>
              </w:r>
            </w:hyperlink>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・(ｻ)</w:t>
            </w:r>
            <w:hyperlink r:id="rId362" w:anchor="page=24" w:history="1">
              <w:r w:rsidRPr="001C745C">
                <w:rPr>
                  <w:rStyle w:val="af6"/>
                  <w:rFonts w:ascii="UD デジタル 教科書体 NP-R" w:eastAsia="UD デジタル 教科書体 NP-R" w:hint="eastAsia"/>
                  <w:szCs w:val="18"/>
                </w:rPr>
                <w:t>強化せっこうボード</w:t>
              </w:r>
            </w:hyperlink>
            <w:r w:rsidRPr="001C745C">
              <w:rPr>
                <w:rFonts w:ascii="UD デジタル 教科書体 NP-R" w:eastAsia="UD デジタル 教科書体 NP-R" w:hint="eastAsia"/>
                <w:szCs w:val="18"/>
              </w:rPr>
              <w:t xml:space="preserve">　　</w:t>
            </w:r>
            <w:hyperlink r:id="rId363"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・（ｼ）</w:t>
            </w:r>
            <w:hyperlink r:id="rId364" w:anchor="page=24" w:history="1">
              <w:r w:rsidRPr="001C745C">
                <w:rPr>
                  <w:rStyle w:val="af6"/>
                  <w:rFonts w:ascii="UD デジタル 教科書体 NP-R" w:eastAsia="UD デジタル 教科書体 NP-R" w:hint="eastAsia"/>
                  <w:szCs w:val="18"/>
                </w:rPr>
                <w:t>シージングボード</w:t>
              </w:r>
            </w:hyperlink>
            <w:r w:rsidRPr="001C745C">
              <w:rPr>
                <w:rFonts w:ascii="UD デジタル 教科書体 NP-R" w:eastAsia="UD デジタル 教科書体 NP-R" w:hint="eastAsia"/>
                <w:szCs w:val="18"/>
              </w:rPr>
              <w:t xml:space="preserve">　　</w:t>
            </w:r>
            <w:hyperlink r:id="rId365" w:anchor=":~:text=A%C2%A05905%EF%BC%9A2014-,%E7%B9%8A%E7%B6%AD%E6%9D%BF,-Fiberboards%C2%A0" w:history="1">
              <w:r w:rsidRPr="001C745C">
                <w:rPr>
                  <w:rStyle w:val="af6"/>
                  <w:rFonts w:ascii="UD デジタル 教科書体 NP-R" w:eastAsia="UD デジタル 教科書体 NP-R" w:hint="eastAsia"/>
                </w:rPr>
                <w:t>JIS A 5905（繊維板）</w:t>
              </w:r>
            </w:hyperlink>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部位　・図示　　　　・</w:t>
            </w:r>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・(ｽ)</w:t>
            </w:r>
            <w:hyperlink r:id="rId366" w:anchor="page=24" w:history="1">
              <w:r w:rsidRPr="001C745C">
                <w:rPr>
                  <w:rStyle w:val="af6"/>
                  <w:rFonts w:ascii="UD デジタル 教科書体 NP-R" w:eastAsia="UD デジタル 教科書体 NP-R" w:hint="eastAsia"/>
                  <w:szCs w:val="18"/>
                </w:rPr>
                <w:t>せっこうラスボード</w:t>
              </w:r>
            </w:hyperlink>
            <w:r w:rsidRPr="001C745C">
              <w:rPr>
                <w:rFonts w:ascii="UD デジタル 教科書体 NP-R" w:eastAsia="UD デジタル 教科書体 NP-R" w:hint="eastAsia"/>
                <w:szCs w:val="18"/>
              </w:rPr>
              <w:t xml:space="preserve">　　</w:t>
            </w:r>
            <w:hyperlink r:id="rId367"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2613D9" w:rsidRPr="001C745C" w:rsidRDefault="002613D9" w:rsidP="002613D9">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・(ｾ)</w:t>
            </w:r>
            <w:hyperlink r:id="rId368" w:anchor="page=24" w:history="1">
              <w:r w:rsidRPr="001C745C">
                <w:rPr>
                  <w:rStyle w:val="af6"/>
                  <w:rFonts w:ascii="UD デジタル 教科書体 NP-R" w:eastAsia="UD デジタル 教科書体 NP-R" w:hint="eastAsia"/>
                  <w:szCs w:val="18"/>
                </w:rPr>
                <w:t>ラスシート</w:t>
              </w:r>
            </w:hyperlink>
            <w:r w:rsidRPr="001C745C">
              <w:rPr>
                <w:rFonts w:ascii="UD デジタル 教科書体 NP-R" w:eastAsia="UD デジタル 教科書体 NP-R" w:hint="eastAsia"/>
                <w:szCs w:val="18"/>
              </w:rPr>
              <w:t xml:space="preserve">　　</w:t>
            </w:r>
            <w:hyperlink r:id="rId369" w:anchor=":~:text=A%C2%A05524%2D1994-,%E3%83%A9%E3%82%B9%E3%82%B7%E3%83%BC%E3%83%88%EF%BC%88%E8%A7%92%E6%B3%A2%E4%BA%9C%E9%89%9B%E9%89%84%E6%9D%BF%E3%83%A9%E3%82%B9%EF%BC%89,-Lath%C2%A0sheets%C2%A0" w:history="1">
              <w:r w:rsidRPr="001C745C">
                <w:rPr>
                  <w:rStyle w:val="af6"/>
                  <w:rFonts w:ascii="UD デジタル 教科書体 NP-R" w:eastAsia="UD デジタル 教科書体 NP-R" w:hint="eastAsia"/>
                </w:rPr>
                <w:t>JIS A 5524 (ラスシート (角波亜鉛鉄板ラス) )</w:t>
              </w:r>
            </w:hyperlink>
          </w:p>
          <w:tbl>
            <w:tblPr>
              <w:tblStyle w:val="af5"/>
              <w:tblW w:w="7699" w:type="dxa"/>
              <w:tblLook w:val="04A0" w:firstRow="1" w:lastRow="0" w:firstColumn="1" w:lastColumn="0" w:noHBand="0" w:noVBand="1"/>
            </w:tblPr>
            <w:tblGrid>
              <w:gridCol w:w="1037"/>
              <w:gridCol w:w="1332"/>
              <w:gridCol w:w="1332"/>
              <w:gridCol w:w="1333"/>
              <w:gridCol w:w="1332"/>
              <w:gridCol w:w="1333"/>
            </w:tblGrid>
            <w:tr w:rsidR="002613D9" w:rsidRPr="001C745C" w:rsidTr="002613D9">
              <w:tc>
                <w:tcPr>
                  <w:tcW w:w="1037"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332"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ラス目</w:t>
                  </w:r>
                </w:p>
              </w:tc>
              <w:tc>
                <w:tcPr>
                  <w:tcW w:w="1332"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山高</w:t>
                  </w:r>
                </w:p>
              </w:tc>
              <w:tc>
                <w:tcPr>
                  <w:tcW w:w="1333"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山ピッチ</w:t>
                  </w:r>
                </w:p>
              </w:tc>
              <w:tc>
                <w:tcPr>
                  <w:tcW w:w="1332"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質量</w:t>
                  </w:r>
                </w:p>
              </w:tc>
              <w:tc>
                <w:tcPr>
                  <w:tcW w:w="1333"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溶接ピッチ</w:t>
                  </w:r>
                </w:p>
              </w:tc>
            </w:tr>
            <w:tr w:rsidR="002613D9" w:rsidRPr="001C745C" w:rsidTr="002613D9">
              <w:tc>
                <w:tcPr>
                  <w:tcW w:w="103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332" w:type="dxa"/>
                </w:tcPr>
                <w:p w:rsidR="002613D9" w:rsidRPr="001C745C" w:rsidRDefault="002613D9" w:rsidP="002613D9">
                  <w:pPr>
                    <w:rPr>
                      <w:rFonts w:ascii="UD デジタル 教科書体 NP-R" w:eastAsia="UD デジタル 教科書体 NP-R"/>
                      <w:szCs w:val="18"/>
                    </w:rPr>
                  </w:pPr>
                </w:p>
              </w:tc>
              <w:tc>
                <w:tcPr>
                  <w:tcW w:w="1332" w:type="dxa"/>
                </w:tcPr>
                <w:p w:rsidR="002613D9" w:rsidRPr="001C745C" w:rsidRDefault="002613D9" w:rsidP="002613D9">
                  <w:pPr>
                    <w:rPr>
                      <w:rFonts w:ascii="UD デジタル 教科書体 NP-R" w:eastAsia="UD デジタル 教科書体 NP-R"/>
                      <w:szCs w:val="18"/>
                    </w:rPr>
                  </w:pPr>
                </w:p>
              </w:tc>
              <w:tc>
                <w:tcPr>
                  <w:tcW w:w="1333" w:type="dxa"/>
                </w:tcPr>
                <w:p w:rsidR="002613D9" w:rsidRPr="001C745C" w:rsidRDefault="002613D9" w:rsidP="002613D9">
                  <w:pPr>
                    <w:rPr>
                      <w:rFonts w:ascii="UD デジタル 教科書体 NP-R" w:eastAsia="UD デジタル 教科書体 NP-R"/>
                      <w:szCs w:val="18"/>
                    </w:rPr>
                  </w:pPr>
                </w:p>
              </w:tc>
              <w:tc>
                <w:tcPr>
                  <w:tcW w:w="1332" w:type="dxa"/>
                </w:tcPr>
                <w:p w:rsidR="002613D9" w:rsidRPr="001C745C" w:rsidRDefault="002613D9" w:rsidP="002613D9">
                  <w:pPr>
                    <w:rPr>
                      <w:rFonts w:ascii="UD デジタル 教科書体 NP-R" w:eastAsia="UD デジタル 教科書体 NP-R"/>
                      <w:szCs w:val="18"/>
                    </w:rPr>
                  </w:pPr>
                </w:p>
              </w:tc>
              <w:tc>
                <w:tcPr>
                  <w:tcW w:w="1333"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03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2613D9" w:rsidRPr="001C745C" w:rsidRDefault="002613D9" w:rsidP="002613D9">
                  <w:pPr>
                    <w:rPr>
                      <w:rFonts w:ascii="UD デジタル 教科書体 NP-R" w:eastAsia="UD デジタル 教科書体 NP-R"/>
                      <w:szCs w:val="18"/>
                    </w:rPr>
                  </w:pPr>
                </w:p>
              </w:tc>
              <w:tc>
                <w:tcPr>
                  <w:tcW w:w="1332" w:type="dxa"/>
                </w:tcPr>
                <w:p w:rsidR="002613D9" w:rsidRPr="001C745C" w:rsidRDefault="002613D9" w:rsidP="002613D9">
                  <w:pPr>
                    <w:rPr>
                      <w:rFonts w:ascii="UD デジタル 教科書体 NP-R" w:eastAsia="UD デジタル 教科書体 NP-R"/>
                      <w:szCs w:val="18"/>
                    </w:rPr>
                  </w:pPr>
                </w:p>
              </w:tc>
              <w:tc>
                <w:tcPr>
                  <w:tcW w:w="1333" w:type="dxa"/>
                </w:tcPr>
                <w:p w:rsidR="002613D9" w:rsidRPr="001C745C" w:rsidRDefault="002613D9" w:rsidP="002613D9">
                  <w:pPr>
                    <w:rPr>
                      <w:rFonts w:ascii="UD デジタル 教科書体 NP-R" w:eastAsia="UD デジタル 教科書体 NP-R"/>
                      <w:szCs w:val="18"/>
                    </w:rPr>
                  </w:pPr>
                </w:p>
              </w:tc>
              <w:tc>
                <w:tcPr>
                  <w:tcW w:w="1332" w:type="dxa"/>
                </w:tcPr>
                <w:p w:rsidR="002613D9" w:rsidRPr="001C745C" w:rsidRDefault="002613D9" w:rsidP="002613D9">
                  <w:pPr>
                    <w:rPr>
                      <w:rFonts w:ascii="UD デジタル 教科書体 NP-R" w:eastAsia="UD デジタル 教科書体 NP-R"/>
                      <w:szCs w:val="18"/>
                    </w:rPr>
                  </w:pPr>
                </w:p>
              </w:tc>
              <w:tc>
                <w:tcPr>
                  <w:tcW w:w="1333"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03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2613D9" w:rsidRPr="001C745C" w:rsidRDefault="002613D9" w:rsidP="002613D9">
                  <w:pPr>
                    <w:rPr>
                      <w:rFonts w:ascii="UD デジタル 教科書体 NP-R" w:eastAsia="UD デジタル 教科書体 NP-R"/>
                      <w:szCs w:val="18"/>
                    </w:rPr>
                  </w:pPr>
                </w:p>
              </w:tc>
              <w:tc>
                <w:tcPr>
                  <w:tcW w:w="1332" w:type="dxa"/>
                </w:tcPr>
                <w:p w:rsidR="002613D9" w:rsidRPr="001C745C" w:rsidRDefault="002613D9" w:rsidP="002613D9">
                  <w:pPr>
                    <w:rPr>
                      <w:rFonts w:ascii="UD デジタル 教科書体 NP-R" w:eastAsia="UD デジタル 教科書体 NP-R"/>
                      <w:szCs w:val="18"/>
                    </w:rPr>
                  </w:pPr>
                </w:p>
              </w:tc>
              <w:tc>
                <w:tcPr>
                  <w:tcW w:w="1333" w:type="dxa"/>
                </w:tcPr>
                <w:p w:rsidR="002613D9" w:rsidRPr="001C745C" w:rsidRDefault="002613D9" w:rsidP="002613D9">
                  <w:pPr>
                    <w:rPr>
                      <w:rFonts w:ascii="UD デジタル 教科書体 NP-R" w:eastAsia="UD デジタル 教科書体 NP-R"/>
                      <w:szCs w:val="18"/>
                    </w:rPr>
                  </w:pPr>
                </w:p>
              </w:tc>
              <w:tc>
                <w:tcPr>
                  <w:tcW w:w="1332" w:type="dxa"/>
                </w:tcPr>
                <w:p w:rsidR="002613D9" w:rsidRPr="001C745C" w:rsidRDefault="002613D9" w:rsidP="002613D9">
                  <w:pPr>
                    <w:rPr>
                      <w:rFonts w:ascii="UD デジタル 教科書体 NP-R" w:eastAsia="UD デジタル 教科書体 NP-R"/>
                      <w:szCs w:val="18"/>
                    </w:rPr>
                  </w:pPr>
                </w:p>
              </w:tc>
              <w:tc>
                <w:tcPr>
                  <w:tcW w:w="1333"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・(ｿ)</w:t>
            </w:r>
            <w:hyperlink r:id="rId370" w:anchor="page=24" w:history="1">
              <w:r w:rsidRPr="001C745C">
                <w:rPr>
                  <w:rStyle w:val="af6"/>
                  <w:rFonts w:ascii="UD デジタル 教科書体 NP-R" w:eastAsia="UD デジタル 教科書体 NP-R" w:hint="eastAsia"/>
                  <w:szCs w:val="18"/>
                </w:rPr>
                <w:t>フレキシブル板</w:t>
              </w:r>
            </w:hyperlink>
            <w:r w:rsidRPr="001C745C">
              <w:rPr>
                <w:rFonts w:ascii="UD デジタル 教科書体 NP-R" w:eastAsia="UD デジタル 教科書体 NP-R" w:hint="eastAsia"/>
                <w:szCs w:val="18"/>
              </w:rPr>
              <w:t xml:space="preserve">　　</w:t>
            </w:r>
            <w:hyperlink r:id="rId371" w:anchor=":~:text=A%C2%A05430%EF%BC%9A2018-,%E7%B9%8A%E7%B6%AD%E5%BC%B7%E5%8C%96%E3%82%BB%E3%83%A1%E3%83%B3%E3%83%88%E6%9D%BF,-Fibre%C2%A0reinforced%C2%A0cement" w:history="1">
              <w:r w:rsidRPr="001C745C">
                <w:rPr>
                  <w:rStyle w:val="af6"/>
                  <w:rFonts w:ascii="UD デジタル 教科書体 NP-R" w:eastAsia="UD デジタル 教科書体 NP-R" w:hint="eastAsia"/>
                  <w:szCs w:val="18"/>
                </w:rPr>
                <w:t>JIS A 5430（繊維強化セメント板）</w:t>
              </w:r>
            </w:hyperlink>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・(ﾀ)</w:t>
            </w:r>
            <w:hyperlink r:id="rId372" w:anchor="page=24" w:history="1">
              <w:r w:rsidRPr="001C745C">
                <w:rPr>
                  <w:rStyle w:val="af6"/>
                  <w:rFonts w:ascii="UD デジタル 教科書体 NP-R" w:eastAsia="UD デジタル 教科書体 NP-R" w:hint="eastAsia"/>
                  <w:szCs w:val="18"/>
                </w:rPr>
                <w:t>火山性ガラス質複層板</w:t>
              </w:r>
            </w:hyperlink>
            <w:r w:rsidRPr="001C745C">
              <w:rPr>
                <w:rFonts w:ascii="UD デジタル 教科書体 NP-R" w:eastAsia="UD デジタル 教科書体 NP-R" w:hint="eastAsia"/>
                <w:szCs w:val="18"/>
              </w:rPr>
              <w:t xml:space="preserve">　　</w:t>
            </w:r>
            <w:hyperlink r:id="rId373" w:anchor=":~:text=A%C2%A05440%EF%BC%9A2009-,%E7%81%AB%E5%B1%B1%E6%80%A7%E3%82%AC%E3%83%A9%E3%82%B9%E8%B3%AA%E8%A4%87%E5%B1%A4%E6%9D%BF%EF%BC%88VS%E3%83%9C%E3%83%BC%E3%83%89%EF%BC%89,-Volcanic%C2%A0silicates%C2%A0fiber" w:history="1">
              <w:r w:rsidRPr="001C745C">
                <w:rPr>
                  <w:rStyle w:val="af6"/>
                  <w:rFonts w:ascii="UD デジタル 教科書体 NP-R" w:eastAsia="UD デジタル 教科書体 NP-R" w:hint="eastAsia"/>
                </w:rPr>
                <w:t>JIS A 5440 (火山性ガラス質複層板 (VSボード) )</w:t>
              </w:r>
            </w:hyperlink>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密度による区分</w:t>
            </w:r>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・(ﾃ)</w:t>
            </w:r>
            <w:hyperlink r:id="rId374" w:anchor="page=24" w:history="1">
              <w:r w:rsidRPr="001C745C">
                <w:rPr>
                  <w:rStyle w:val="af6"/>
                  <w:rFonts w:ascii="UD デジタル 教科書体 NP-R" w:eastAsia="UD デジタル 教科書体 NP-R" w:hint="eastAsia"/>
                  <w:szCs w:val="18"/>
                </w:rPr>
                <w:t>木質断熱複合パネル、木質接着複合パネル</w:t>
              </w:r>
            </w:hyperlink>
          </w:p>
          <w:p w:rsidR="002613D9" w:rsidRPr="001C745C" w:rsidRDefault="00C15E51" w:rsidP="002613D9">
            <w:pPr>
              <w:spacing w:afterLines="20" w:after="72"/>
              <w:ind w:leftChars="225" w:left="405"/>
              <w:rPr>
                <w:rFonts w:ascii="UD デジタル 教科書体 NP-R" w:eastAsia="UD デジタル 教科書体 NP-R"/>
                <w:szCs w:val="18"/>
              </w:rPr>
            </w:pPr>
            <w:hyperlink r:id="rId375" w:anchor="page=2" w:history="1">
              <w:r w:rsidR="002613D9" w:rsidRPr="001C745C">
                <w:rPr>
                  <w:rStyle w:val="af6"/>
                  <w:rFonts w:ascii="UD デジタル 教科書体 NP-R" w:eastAsia="UD デジタル 教科書体 NP-R" w:hint="eastAsia"/>
                  <w:szCs w:val="18"/>
                </w:rPr>
                <w:t>告示第1446号第一</w:t>
              </w:r>
            </w:hyperlink>
            <w:r w:rsidR="002613D9" w:rsidRPr="001C745C">
              <w:rPr>
                <w:rFonts w:ascii="UD デジタル 教科書体 NP-R" w:eastAsia="UD デジタル 教科書体 NP-R" w:hint="eastAsia"/>
                <w:szCs w:val="18"/>
              </w:rPr>
              <w:t xml:space="preserve">　十二：</w:t>
            </w:r>
            <w:hyperlink r:id="rId376" w:anchor="page=52" w:history="1">
              <w:r w:rsidR="002613D9" w:rsidRPr="001C745C">
                <w:rPr>
                  <w:rStyle w:val="af6"/>
                  <w:rFonts w:ascii="UD デジタル 教科書体 NP-R" w:eastAsia="UD デジタル 教科書体 NP-R" w:hint="eastAsia"/>
                </w:rPr>
                <w:t>木質断熱複合パネル</w:t>
              </w:r>
            </w:hyperlink>
            <w:r w:rsidR="002613D9" w:rsidRPr="001C745C">
              <w:rPr>
                <w:rFonts w:ascii="UD デジタル 教科書体 NP-R" w:eastAsia="UD デジタル 教科書体 NP-R" w:hint="eastAsia"/>
              </w:rPr>
              <w:t xml:space="preserve">　十三：</w:t>
            </w:r>
            <w:hyperlink r:id="rId377" w:anchor="page=66" w:history="1">
              <w:r w:rsidR="002613D9" w:rsidRPr="001C745C">
                <w:rPr>
                  <w:rStyle w:val="af6"/>
                  <w:rFonts w:ascii="UD デジタル 教科書体 NP-R" w:eastAsia="UD デジタル 教科書体 NP-R" w:hint="eastAsia"/>
                </w:rPr>
                <w:t>木質接着複合パネル</w:t>
              </w:r>
            </w:hyperlink>
          </w:p>
          <w:tbl>
            <w:tblPr>
              <w:tblStyle w:val="af5"/>
              <w:tblW w:w="0" w:type="auto"/>
              <w:tblLook w:val="04A0" w:firstRow="1" w:lastRow="0" w:firstColumn="1" w:lastColumn="0" w:noHBand="0" w:noVBand="1"/>
            </w:tblPr>
            <w:tblGrid>
              <w:gridCol w:w="1037"/>
              <w:gridCol w:w="2220"/>
              <w:gridCol w:w="2221"/>
              <w:gridCol w:w="2221"/>
            </w:tblGrid>
            <w:tr w:rsidR="002613D9" w:rsidRPr="001C745C" w:rsidTr="002613D9">
              <w:tc>
                <w:tcPr>
                  <w:tcW w:w="1037"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2613D9" w:rsidRPr="001C745C" w:rsidTr="002613D9">
              <w:tc>
                <w:tcPr>
                  <w:tcW w:w="103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03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03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rPr>
                <w:rFonts w:ascii="UD デジタル 教科書体 NP-R" w:eastAsia="UD デジタル 教科書体 NP-R"/>
                <w:szCs w:val="18"/>
              </w:rPr>
            </w:pP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lastRenderedPageBreak/>
              <w:t>・鋼材</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378" w:anchor="page=25" w:history="1">
              <w:r w:rsidRPr="001C745C">
                <w:rPr>
                  <w:rStyle w:val="af6"/>
                  <w:rFonts w:ascii="UD デジタル 教科書体 NP-R" w:eastAsia="UD デジタル 教科書体 NP-R" w:hAnsi="Meiryo UI" w:hint="eastAsia"/>
                  <w:szCs w:val="18"/>
                </w:rPr>
                <w:t>木仕4.2.5</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Mar>
              <w:right w:w="28" w:type="dxa"/>
            </w:tcMa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rPr>
              <w:t>鋼材の種類、形状及び寸法：　※図示</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・鋼材の表面処理</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379" w:anchor="page=25" w:history="1">
              <w:r w:rsidRPr="001C745C">
                <w:rPr>
                  <w:rStyle w:val="af6"/>
                  <w:rFonts w:ascii="UD デジタル 教科書体 NP-R" w:eastAsia="UD デジタル 教科書体 NP-R" w:hAnsi="Meiryo UI" w:hint="eastAsia"/>
                  <w:szCs w:val="18"/>
                </w:rPr>
                <w:t>木仕4.2.6</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Mar>
              <w:right w:w="28" w:type="dxa"/>
            </w:tcMa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鋼材の表面処理：　※図示</w:t>
            </w:r>
          </w:p>
        </w:tc>
      </w:tr>
      <w:tr w:rsidR="002613D9" w:rsidRPr="001C745C" w:rsidTr="002613D9">
        <w:trPr>
          <w:trHeight w:val="341"/>
        </w:trPr>
        <w:tc>
          <w:tcPr>
            <w:tcW w:w="1843"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・接合金物・接合具等</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380" w:anchor="page=25" w:history="1">
              <w:r w:rsidRPr="001C745C">
                <w:rPr>
                  <w:rStyle w:val="af6"/>
                  <w:rFonts w:ascii="UD デジタル 教科書体 NP-R" w:eastAsia="UD デジタル 教科書体 NP-R" w:hAnsi="Meiryo UI" w:hint="eastAsia"/>
                  <w:szCs w:val="18"/>
                </w:rPr>
                <w:t>木仕4.2.7</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Mar>
              <w:right w:w="28" w:type="dxa"/>
            </w:tcMar>
          </w:tcPr>
          <w:p w:rsidR="002613D9" w:rsidRPr="001C745C" w:rsidRDefault="002613D9" w:rsidP="002613D9">
            <w:pPr>
              <w:rPr>
                <w:rFonts w:ascii="UD デジタル 教科書体 NP-R" w:eastAsia="UD デジタル 教科書体 NP-R"/>
                <w:b/>
                <w:szCs w:val="18"/>
              </w:rPr>
            </w:pPr>
            <w:r w:rsidRPr="001C745C">
              <w:rPr>
                <w:rFonts w:ascii="UD デジタル 教科書体 NP-R" w:eastAsia="UD デジタル 教科書体 NP-R" w:hint="eastAsia"/>
                <w:b/>
                <w:szCs w:val="18"/>
              </w:rPr>
              <w:t>(1)</w:t>
            </w:r>
            <w:hyperlink r:id="rId381" w:anchor="page=25" w:history="1">
              <w:r w:rsidRPr="001C745C">
                <w:rPr>
                  <w:rStyle w:val="af6"/>
                  <w:rFonts w:ascii="UD デジタル 教科書体 NP-R" w:eastAsia="UD デジタル 教科書体 NP-R" w:hint="eastAsia"/>
                  <w:szCs w:val="18"/>
                </w:rPr>
                <w:t>接合金物</w:t>
              </w:r>
            </w:hyperlink>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・(1)(ｱ)Z（軸組工法用）、C（枠組工法用）、M（丸太組工法用）、x（CLT工法用）</w:t>
            </w:r>
          </w:p>
          <w:p w:rsidR="002613D9" w:rsidRPr="001C745C" w:rsidRDefault="00C15E51" w:rsidP="002613D9">
            <w:pPr>
              <w:ind w:leftChars="400" w:left="720"/>
              <w:rPr>
                <w:rFonts w:ascii="UD デジタル 教科書体 NP-R" w:eastAsia="UD デジタル 教科書体 NP-R"/>
                <w:szCs w:val="18"/>
              </w:rPr>
            </w:pPr>
            <w:hyperlink r:id="rId382" w:anchor=":~:text=%E8%AA%8D%E5%AE%9A%E9%87%91%E7%89%A9%E4%B8%80%E8%A6%A7-,%EF%BC%91%EF%BC%8E%E6%89%BF%E8%AA%8D%E9%87%91%E7%89%A9%20%E3%83%BB%E3%83%BB%E3%83%BB,-%EF%BC%BA%E3%83%9E%E3%83%BC%E3%82%AF%E9%87%91%E7%89%A9" w:history="1">
              <w:r w:rsidR="002613D9" w:rsidRPr="001C745C">
                <w:rPr>
                  <w:rStyle w:val="af6"/>
                  <w:rFonts w:ascii="UD デジタル 教科書体 NP-R" w:eastAsia="UD デジタル 教科書体 NP-R" w:hint="eastAsia"/>
                  <w:szCs w:val="18"/>
                </w:rPr>
                <w:t>接合金物</w:t>
              </w:r>
            </w:hyperlink>
            <w:r w:rsidR="002613D9" w:rsidRPr="001C745C">
              <w:rPr>
                <w:rStyle w:val="af6"/>
                <w:rFonts w:ascii="UD デジタル 教科書体 NP-R" w:eastAsia="UD デジタル 教科書体 NP-R" w:hint="eastAsia"/>
                <w:szCs w:val="18"/>
              </w:rPr>
              <w:t>規格</w:t>
            </w:r>
          </w:p>
          <w:p w:rsidR="002613D9" w:rsidRPr="001C745C" w:rsidRDefault="002613D9" w:rsidP="002613D9">
            <w:pPr>
              <w:ind w:leftChars="250" w:left="450"/>
              <w:rPr>
                <w:rFonts w:ascii="UD デジタル 教科書体 NP-R" w:eastAsia="UD デジタル 教科書体 NP-R"/>
              </w:rPr>
            </w:pPr>
            <w:r w:rsidRPr="001C745C">
              <w:rPr>
                <w:rFonts w:ascii="UD デジタル 教科書体 NP-R" w:eastAsia="UD デジタル 教科書体 NP-R" w:hint="eastAsia"/>
                <w:szCs w:val="18"/>
              </w:rPr>
              <w:t>(ｲ)D（</w:t>
            </w:r>
            <w:hyperlink r:id="rId383" w:anchor=":~:text=10%2D01%20%E3%83%BB%20114KB)-,%EF%BC%92%EF%BC%8E%E5%90%8C%E7%AD%89%E8%AA%8D%E5%AE%9A%E9%87%91%E7%89%A9%20%E3%83%BB%E3%83%BB,-%E7%AD%8B%E3%81%8B%E3%81%84%E3%83%97%E3%83%AC%E3%83%BC%E3%83%88" w:history="1">
              <w:r w:rsidRPr="001C745C">
                <w:rPr>
                  <w:rStyle w:val="af6"/>
                  <w:rFonts w:ascii="UD デジタル 教科書体 NP-R" w:eastAsia="UD デジタル 教科書体 NP-R" w:hint="eastAsia"/>
                  <w:szCs w:val="18"/>
                </w:rPr>
                <w:t>同等認定金物</w:t>
              </w:r>
            </w:hyperlink>
            <w:r w:rsidRPr="001C745C">
              <w:rPr>
                <w:rFonts w:ascii="UD デジタル 教科書体 NP-R" w:eastAsia="UD デジタル 教科書体 NP-R" w:hint="eastAsia"/>
                <w:szCs w:val="18"/>
              </w:rPr>
              <w:t>）、S（</w:t>
            </w:r>
            <w:hyperlink r:id="rId384" w:anchor=":~:text=04%2D01%20%E3%83%BB%2036KB)-,%EF%BC%93%EF%BC%8E%E6%80%A7%E8%83%BD%E8%AA%8D%E5%AE%9A%E9%87%91%E7%89%A9%20%E3%83%BB%E3%83%BB%E3%83%BB,-%E7%AD%8B%E3%81%8B%E3%81%84%E9%87%91%E7%89%A9" w:history="1">
              <w:r w:rsidRPr="001C745C">
                <w:rPr>
                  <w:rStyle w:val="af6"/>
                  <w:rFonts w:ascii="UD デジタル 教科書体 NP-R" w:eastAsia="UD デジタル 教科書体 NP-R" w:hint="eastAsia"/>
                  <w:szCs w:val="18"/>
                </w:rPr>
                <w:t>性能認定金物</w:t>
              </w:r>
            </w:hyperlink>
            <w:r w:rsidRPr="001C745C">
              <w:rPr>
                <w:rFonts w:ascii="UD デジタル 教科書体 NP-R" w:eastAsia="UD デジタル 教科書体 NP-R" w:hint="eastAsia"/>
                <w:szCs w:val="18"/>
              </w:rPr>
              <w:t>）マーク表示金物</w:t>
            </w:r>
          </w:p>
          <w:p w:rsidR="002613D9" w:rsidRPr="001C745C" w:rsidRDefault="00C15E51" w:rsidP="002613D9">
            <w:pPr>
              <w:spacing w:afterLines="20" w:after="72"/>
              <w:ind w:leftChars="400" w:left="720"/>
              <w:rPr>
                <w:rFonts w:ascii="UD デジタル 教科書体 NP-R" w:eastAsia="UD デジタル 教科書体 NP-R"/>
                <w:szCs w:val="18"/>
              </w:rPr>
            </w:pPr>
            <w:hyperlink r:id="rId385" w:history="1">
              <w:r w:rsidR="002613D9" w:rsidRPr="001C745C">
                <w:rPr>
                  <w:rStyle w:val="af6"/>
                  <w:rFonts w:ascii="UD デジタル 教科書体 NP-R" w:eastAsia="UD デジタル 教科書体 NP-R" w:hint="eastAsia"/>
                  <w:szCs w:val="18"/>
                </w:rPr>
                <w:t>木造建築物用接合金物承認・認定制度</w:t>
              </w:r>
            </w:hyperlink>
          </w:p>
          <w:tbl>
            <w:tblPr>
              <w:tblStyle w:val="af5"/>
              <w:tblW w:w="0" w:type="auto"/>
              <w:tblLook w:val="04A0" w:firstRow="1" w:lastRow="0" w:firstColumn="1" w:lastColumn="0" w:noHBand="0" w:noVBand="1"/>
            </w:tblPr>
            <w:tblGrid>
              <w:gridCol w:w="1931"/>
              <w:gridCol w:w="1650"/>
              <w:gridCol w:w="2212"/>
              <w:gridCol w:w="1931"/>
            </w:tblGrid>
            <w:tr w:rsidR="002613D9" w:rsidRPr="001C745C" w:rsidTr="002613D9">
              <w:tc>
                <w:tcPr>
                  <w:tcW w:w="193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65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2212"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短期許容耐力(kN)</w:t>
                  </w:r>
                </w:p>
              </w:tc>
              <w:tc>
                <w:tcPr>
                  <w:tcW w:w="193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2613D9" w:rsidRPr="001C745C" w:rsidTr="002613D9">
              <w:tc>
                <w:tcPr>
                  <w:tcW w:w="193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・火打金物</w:t>
                  </w:r>
                </w:p>
              </w:tc>
              <w:tc>
                <w:tcPr>
                  <w:tcW w:w="1650" w:type="dxa"/>
                </w:tcPr>
                <w:p w:rsidR="002613D9" w:rsidRPr="001C745C" w:rsidRDefault="002613D9" w:rsidP="002613D9">
                  <w:pPr>
                    <w:rPr>
                      <w:rFonts w:ascii="UD デジタル 教科書体 NP-R" w:eastAsia="UD デジタル 教科書体 NP-R"/>
                      <w:szCs w:val="18"/>
                    </w:rPr>
                  </w:pPr>
                </w:p>
              </w:tc>
              <w:tc>
                <w:tcPr>
                  <w:tcW w:w="2212"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93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・筋交いプレート</w:t>
                  </w:r>
                </w:p>
              </w:tc>
              <w:tc>
                <w:tcPr>
                  <w:tcW w:w="1650" w:type="dxa"/>
                </w:tcPr>
                <w:p w:rsidR="002613D9" w:rsidRPr="001C745C" w:rsidRDefault="002613D9" w:rsidP="002613D9">
                  <w:pPr>
                    <w:rPr>
                      <w:rFonts w:ascii="UD デジタル 教科書体 NP-R" w:eastAsia="UD デジタル 教科書体 NP-R"/>
                      <w:szCs w:val="18"/>
                    </w:rPr>
                  </w:pPr>
                </w:p>
              </w:tc>
              <w:tc>
                <w:tcPr>
                  <w:tcW w:w="2212"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93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・引き寄せ金物</w:t>
                  </w:r>
                </w:p>
              </w:tc>
              <w:tc>
                <w:tcPr>
                  <w:tcW w:w="1650" w:type="dxa"/>
                </w:tcPr>
                <w:p w:rsidR="002613D9" w:rsidRPr="001C745C" w:rsidRDefault="002613D9" w:rsidP="002613D9">
                  <w:pPr>
                    <w:rPr>
                      <w:rFonts w:ascii="UD デジタル 教科書体 NP-R" w:eastAsia="UD デジタル 教科書体 NP-R"/>
                      <w:szCs w:val="18"/>
                    </w:rPr>
                  </w:pPr>
                </w:p>
              </w:tc>
              <w:tc>
                <w:tcPr>
                  <w:tcW w:w="2212"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93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・梁受け金物</w:t>
                  </w:r>
                </w:p>
              </w:tc>
              <w:tc>
                <w:tcPr>
                  <w:tcW w:w="1650" w:type="dxa"/>
                </w:tcPr>
                <w:p w:rsidR="002613D9" w:rsidRPr="001C745C" w:rsidRDefault="002613D9" w:rsidP="002613D9">
                  <w:pPr>
                    <w:rPr>
                      <w:rFonts w:ascii="UD デジタル 教科書体 NP-R" w:eastAsia="UD デジタル 教科書体 NP-R"/>
                      <w:szCs w:val="18"/>
                    </w:rPr>
                  </w:pPr>
                </w:p>
              </w:tc>
              <w:tc>
                <w:tcPr>
                  <w:tcW w:w="2212"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931" w:type="dxa"/>
                </w:tcPr>
                <w:p w:rsidR="002613D9" w:rsidRPr="001C745C" w:rsidRDefault="002613D9" w:rsidP="002613D9">
                  <w:pPr>
                    <w:rPr>
                      <w:rFonts w:ascii="UD デジタル 教科書体 NP-R" w:eastAsia="UD デジタル 教科書体 NP-R"/>
                      <w:szCs w:val="18"/>
                    </w:rPr>
                  </w:pPr>
                </w:p>
              </w:tc>
              <w:tc>
                <w:tcPr>
                  <w:tcW w:w="1650" w:type="dxa"/>
                </w:tcPr>
                <w:p w:rsidR="002613D9" w:rsidRPr="001C745C" w:rsidRDefault="002613D9" w:rsidP="002613D9">
                  <w:pPr>
                    <w:rPr>
                      <w:rFonts w:ascii="UD デジタル 教科書体 NP-R" w:eastAsia="UD デジタル 教科書体 NP-R"/>
                      <w:szCs w:val="18"/>
                    </w:rPr>
                  </w:pPr>
                </w:p>
              </w:tc>
              <w:tc>
                <w:tcPr>
                  <w:tcW w:w="2212"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931" w:type="dxa"/>
                </w:tcPr>
                <w:p w:rsidR="002613D9" w:rsidRPr="001C745C" w:rsidRDefault="002613D9" w:rsidP="002613D9">
                  <w:pPr>
                    <w:rPr>
                      <w:rFonts w:ascii="UD デジタル 教科書体 NP-R" w:eastAsia="UD デジタル 教科書体 NP-R"/>
                      <w:szCs w:val="18"/>
                    </w:rPr>
                  </w:pPr>
                </w:p>
              </w:tc>
              <w:tc>
                <w:tcPr>
                  <w:tcW w:w="1650" w:type="dxa"/>
                </w:tcPr>
                <w:p w:rsidR="002613D9" w:rsidRPr="001C745C" w:rsidRDefault="002613D9" w:rsidP="002613D9">
                  <w:pPr>
                    <w:rPr>
                      <w:rFonts w:ascii="UD デジタル 教科書体 NP-R" w:eastAsia="UD デジタル 教科書体 NP-R"/>
                      <w:szCs w:val="18"/>
                    </w:rPr>
                  </w:pPr>
                </w:p>
              </w:tc>
              <w:tc>
                <w:tcPr>
                  <w:tcW w:w="2212"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Z、C、x、D、Sマーク表示金物に付属する接合具等も含む。</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・(1)(ｳ)(b)Z、C、M、x、D、Sマーク以外の接合金物</w:t>
            </w:r>
          </w:p>
          <w:tbl>
            <w:tblPr>
              <w:tblStyle w:val="af5"/>
              <w:tblW w:w="0" w:type="auto"/>
              <w:tblLook w:val="04A0" w:firstRow="1" w:lastRow="0" w:firstColumn="1" w:lastColumn="0" w:noHBand="0" w:noVBand="1"/>
            </w:tblPr>
            <w:tblGrid>
              <w:gridCol w:w="1931"/>
              <w:gridCol w:w="1931"/>
              <w:gridCol w:w="1931"/>
              <w:gridCol w:w="1931"/>
            </w:tblGrid>
            <w:tr w:rsidR="002613D9" w:rsidRPr="001C745C" w:rsidTr="002613D9">
              <w:tc>
                <w:tcPr>
                  <w:tcW w:w="193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3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3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寸法・形状等</w:t>
                  </w:r>
                </w:p>
              </w:tc>
              <w:tc>
                <w:tcPr>
                  <w:tcW w:w="193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備考</w:t>
                  </w:r>
                </w:p>
              </w:tc>
            </w:tr>
            <w:tr w:rsidR="002613D9" w:rsidRPr="001C745C" w:rsidTr="002613D9">
              <w:tc>
                <w:tcPr>
                  <w:tcW w:w="193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93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・(1)(ｳ)(b)直接雨にさらされる屋外環境で使用する場合の鋼材の材質</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・溶融亜鉛めっき鋼板製　　　・ステンレス製</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・(1)(ｳ)(d)表面処理（</w:t>
            </w:r>
            <w:hyperlink r:id="rId386"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2613D9" w:rsidRPr="001C745C" w:rsidRDefault="002613D9" w:rsidP="002613D9">
            <w:pPr>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・(1)(ｳ)(e)溶接接合（</w:t>
            </w:r>
            <w:hyperlink r:id="rId387" w:anchor="page=83" w:history="1">
              <w:r w:rsidRPr="001C745C">
                <w:rPr>
                  <w:rStyle w:val="af6"/>
                  <w:rFonts w:ascii="UD デジタル 教科書体 NP-R" w:eastAsia="UD デジタル 教科書体 NP-R" w:hint="eastAsia"/>
                  <w:szCs w:val="18"/>
                </w:rPr>
                <w:t>標仕7章6節［溶接接合］</w:t>
              </w:r>
            </w:hyperlink>
            <w:r w:rsidRPr="001C745C">
              <w:rPr>
                <w:rFonts w:ascii="UD デジタル 教科書体 NP-R" w:eastAsia="UD デジタル 教科書体 NP-R" w:hint="eastAsia"/>
                <w:szCs w:val="18"/>
              </w:rPr>
              <w:t>）：　※図示</w:t>
            </w:r>
          </w:p>
          <w:p w:rsidR="002613D9" w:rsidRPr="001C745C" w:rsidRDefault="002613D9" w:rsidP="002613D9">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(2)</w:t>
            </w:r>
            <w:hyperlink r:id="rId388" w:anchor="page=26" w:history="1">
              <w:r w:rsidRPr="001C745C">
                <w:rPr>
                  <w:rStyle w:val="af6"/>
                  <w:rFonts w:ascii="UD デジタル 教科書体 NP-R" w:eastAsia="UD デジタル 教科書体 NP-R" w:hint="eastAsia"/>
                  <w:szCs w:val="18"/>
                </w:rPr>
                <w:t>接合具</w:t>
              </w:r>
            </w:hyperlink>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・(2)(ｲ)③木質構造用ねじ</w:t>
            </w:r>
          </w:p>
          <w:tbl>
            <w:tblPr>
              <w:tblStyle w:val="af5"/>
              <w:tblW w:w="0" w:type="auto"/>
              <w:tblLook w:val="04A0" w:firstRow="1" w:lastRow="0" w:firstColumn="1" w:lastColumn="0" w:noHBand="0" w:noVBand="1"/>
            </w:tblPr>
            <w:tblGrid>
              <w:gridCol w:w="1921"/>
              <w:gridCol w:w="1921"/>
              <w:gridCol w:w="1921"/>
              <w:gridCol w:w="1921"/>
            </w:tblGrid>
            <w:tr w:rsidR="002613D9" w:rsidRPr="001C745C" w:rsidTr="002613D9">
              <w:tc>
                <w:tcPr>
                  <w:tcW w:w="192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2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性能</w:t>
                  </w:r>
                </w:p>
              </w:tc>
              <w:tc>
                <w:tcPr>
                  <w:tcW w:w="192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2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p>
              </w:tc>
            </w:tr>
            <w:tr w:rsidR="002613D9" w:rsidRPr="001C745C" w:rsidTr="002613D9">
              <w:tc>
                <w:tcPr>
                  <w:tcW w:w="1921" w:type="dxa"/>
                </w:tcPr>
                <w:p w:rsidR="002613D9" w:rsidRPr="001C745C" w:rsidRDefault="002613D9" w:rsidP="002613D9">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・皿頭</w:t>
                  </w:r>
                </w:p>
                <w:p w:rsidR="002613D9" w:rsidRPr="001C745C" w:rsidRDefault="002613D9" w:rsidP="002613D9">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・シリンダ頭</w:t>
                  </w:r>
                </w:p>
                <w:p w:rsidR="002613D9" w:rsidRPr="001C745C" w:rsidRDefault="002613D9" w:rsidP="002613D9">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・六角頭</w:t>
                  </w:r>
                </w:p>
              </w:tc>
              <w:tc>
                <w:tcPr>
                  <w:tcW w:w="1921" w:type="dxa"/>
                </w:tcPr>
                <w:p w:rsidR="002613D9" w:rsidRPr="001C745C" w:rsidRDefault="002613D9" w:rsidP="002613D9">
                  <w:pPr>
                    <w:rPr>
                      <w:rFonts w:ascii="UD デジタル 教科書体 NP-R" w:eastAsia="UD デジタル 教科書体 NP-R"/>
                      <w:szCs w:val="18"/>
                    </w:rPr>
                  </w:pPr>
                </w:p>
              </w:tc>
              <w:tc>
                <w:tcPr>
                  <w:tcW w:w="192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※鉄製</w:t>
                  </w:r>
                </w:p>
                <w:p w:rsidR="002613D9" w:rsidRPr="001C745C" w:rsidRDefault="002613D9" w:rsidP="002613D9">
                  <w:pPr>
                    <w:rPr>
                      <w:rFonts w:ascii="UD デジタル 教科書体 NP-R" w:eastAsia="UD デジタル 教科書体 NP-R"/>
                      <w:szCs w:val="18"/>
                    </w:rPr>
                  </w:pPr>
                </w:p>
              </w:tc>
              <w:tc>
                <w:tcPr>
                  <w:tcW w:w="192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92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21" w:type="dxa"/>
                </w:tcPr>
                <w:p w:rsidR="002613D9" w:rsidRPr="001C745C" w:rsidRDefault="002613D9" w:rsidP="002613D9">
                  <w:pPr>
                    <w:rPr>
                      <w:rFonts w:ascii="UD デジタル 教科書体 NP-R" w:eastAsia="UD デジタル 教科書体 NP-R"/>
                      <w:szCs w:val="18"/>
                    </w:rPr>
                  </w:pPr>
                </w:p>
              </w:tc>
              <w:tc>
                <w:tcPr>
                  <w:tcW w:w="1921" w:type="dxa"/>
                </w:tcPr>
                <w:p w:rsidR="002613D9" w:rsidRPr="001C745C" w:rsidRDefault="002613D9" w:rsidP="002613D9">
                  <w:pPr>
                    <w:rPr>
                      <w:rFonts w:ascii="UD デジタル 教科書体 NP-R" w:eastAsia="UD デジタル 教科書体 NP-R"/>
                      <w:szCs w:val="18"/>
                    </w:rPr>
                  </w:pPr>
                </w:p>
              </w:tc>
              <w:tc>
                <w:tcPr>
                  <w:tcW w:w="1921"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・(2)(ｲ)④釘・木ねじ・木質構造用ねじ以外の接合具、接合金物用接合具</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材質、寸法、形状：　・図示</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・(2)(ｲ)(b)①ボルト及びナット</w:t>
            </w:r>
          </w:p>
          <w:p w:rsidR="002613D9" w:rsidRPr="001C745C" w:rsidRDefault="002613D9" w:rsidP="002613D9">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材料：　※</w:t>
            </w:r>
            <w:hyperlink r:id="rId389" w:anchor="page=26" w:history="1">
              <w:r w:rsidRPr="001C745C">
                <w:rPr>
                  <w:rStyle w:val="af6"/>
                  <w:rFonts w:ascii="UD デジタル 教科書体 NP-R" w:eastAsia="UD デジタル 教科書体 NP-R" w:hAnsi="ＭＳ ゴシック" w:hint="eastAsia"/>
                  <w:szCs w:val="18"/>
                </w:rPr>
                <w:t>木仕 表4.2.2</w:t>
              </w:r>
            </w:hyperlink>
            <w:r w:rsidRPr="001C745C">
              <w:rPr>
                <w:rFonts w:ascii="UD デジタル 教科書体 NP-R" w:eastAsia="UD デジタル 教科書体 NP-R" w:hAnsi="ＭＳ ゴシック" w:hint="eastAsia"/>
                <w:szCs w:val="18"/>
              </w:rPr>
              <w:t>による　　・図示　　　　　・</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390"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2613D9" w:rsidRPr="001C745C" w:rsidRDefault="002613D9" w:rsidP="002613D9">
            <w:pPr>
              <w:ind w:leftChars="300" w:left="54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・(2)(ｲ)(b)②アンカーボルト</w:t>
            </w:r>
          </w:p>
          <w:p w:rsidR="002613D9" w:rsidRPr="001C745C" w:rsidRDefault="002613D9" w:rsidP="002613D9">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材質、寸法等　　・図示　　　　　・</w:t>
            </w:r>
          </w:p>
          <w:p w:rsidR="002613D9" w:rsidRPr="001C745C" w:rsidRDefault="002613D9" w:rsidP="002613D9">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(2)(ｲ)(b)③</w:t>
            </w:r>
            <w:r w:rsidRPr="001C745C">
              <w:rPr>
                <w:rFonts w:ascii="UD デジタル 教科書体 NP-R" w:eastAsia="UD デジタル 教科書体 NP-R" w:hAnsi="ＭＳ ゴシック" w:hint="eastAsia"/>
                <w:szCs w:val="18"/>
              </w:rPr>
              <w:t>座金</w:t>
            </w:r>
          </w:p>
          <w:p w:rsidR="002613D9" w:rsidRPr="001C745C" w:rsidRDefault="002613D9" w:rsidP="002613D9">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eq \o\ac(○,</w:instrText>
            </w:r>
            <w:r w:rsidRPr="001C745C">
              <w:rPr>
                <w:rFonts w:ascii="UD デジタル 教科書体 NP-R" w:eastAsia="UD デジタル 教科書体 NP-R" w:hint="eastAsia"/>
                <w:position w:val="2"/>
                <w:sz w:val="12"/>
                <w:szCs w:val="18"/>
              </w:rPr>
              <w:instrText>ｱ</w:instrText>
            </w:r>
            <w:r w:rsidRPr="001C745C">
              <w:rPr>
                <w:rFonts w:ascii="UD デジタル 教科書体 NP-R" w:eastAsia="UD デジタル 教科書体 NP-R" w:hint="eastAsia"/>
                <w:szCs w:val="18"/>
              </w:rPr>
              <w:instrText>)</w:instrText>
            </w: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Ansi="ＭＳ ゴシック" w:hint="eastAsia"/>
                <w:szCs w:val="18"/>
              </w:rPr>
              <w:t>材質：　・図示　　　　　・</w:t>
            </w:r>
          </w:p>
          <w:p w:rsidR="002613D9" w:rsidRPr="001C745C" w:rsidRDefault="002613D9" w:rsidP="002613D9">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fldChar w:fldCharType="begin"/>
            </w:r>
            <w:r w:rsidRPr="001C745C">
              <w:rPr>
                <w:rFonts w:ascii="UD デジタル 教科書体 NP-R" w:eastAsia="UD デジタル 教科書体 NP-R" w:hAnsi="ＭＳ ゴシック" w:hint="eastAsia"/>
                <w:szCs w:val="18"/>
              </w:rPr>
              <w:instrText xml:space="preserve"> eq \o\ac(○,</w:instrText>
            </w:r>
            <w:r w:rsidRPr="001C745C">
              <w:rPr>
                <w:rFonts w:ascii="UD デジタル 教科書体 NP-R" w:eastAsia="UD デジタル 教科書体 NP-R" w:hAnsi="ＭＳ ゴシック" w:hint="eastAsia"/>
                <w:position w:val="2"/>
                <w:sz w:val="12"/>
                <w:szCs w:val="18"/>
              </w:rPr>
              <w:instrText>ｲ</w:instrText>
            </w:r>
            <w:r w:rsidRPr="001C745C">
              <w:rPr>
                <w:rFonts w:ascii="UD デジタル 教科書体 NP-R" w:eastAsia="UD デジタル 教科書体 NP-R" w:hAnsi="ＭＳ ゴシック" w:hint="eastAsia"/>
                <w:szCs w:val="18"/>
              </w:rPr>
              <w:instrText>)</w:instrText>
            </w:r>
            <w:r w:rsidRPr="001C745C">
              <w:rPr>
                <w:rFonts w:ascii="UD デジタル 教科書体 NP-R" w:eastAsia="UD デジタル 教科書体 NP-R" w:hAnsi="ＭＳ ゴシック" w:hint="eastAsia"/>
                <w:szCs w:val="18"/>
              </w:rPr>
              <w:fldChar w:fldCharType="end"/>
            </w:r>
            <w:r w:rsidRPr="001C745C">
              <w:rPr>
                <w:rFonts w:ascii="UD デジタル 教科書体 NP-R" w:eastAsia="UD デジタル 教科書体 NP-R" w:hAnsi="ＭＳ ゴシック" w:hint="eastAsia"/>
                <w:szCs w:val="18"/>
              </w:rPr>
              <w:t>厚さ、寸法、形状：　・図示　　・</w:t>
            </w:r>
          </w:p>
          <w:p w:rsidR="002613D9" w:rsidRPr="001C745C" w:rsidRDefault="002613D9" w:rsidP="002613D9">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・引張応力を受けるボルトの座金：　</w:t>
            </w:r>
            <w:hyperlink r:id="rId391" w:anchor="page=27" w:history="1">
              <w:r w:rsidRPr="001C745C">
                <w:rPr>
                  <w:rStyle w:val="af6"/>
                  <w:rFonts w:ascii="UD デジタル 教科書体 NP-R" w:eastAsia="UD デジタル 教科書体 NP-R" w:hAnsi="ＭＳ ゴシック" w:hint="eastAsia"/>
                  <w:szCs w:val="18"/>
                </w:rPr>
                <w:t>木仕 表4.2.3</w:t>
              </w:r>
            </w:hyperlink>
            <w:r w:rsidRPr="001C745C">
              <w:rPr>
                <w:rFonts w:ascii="UD デジタル 教科書体 NP-R" w:eastAsia="UD デジタル 教科書体 NP-R" w:hAnsi="ＭＳ ゴシック" w:hint="eastAsia"/>
                <w:szCs w:val="18"/>
              </w:rPr>
              <w:t>（・A種　・B種　・C種　・　　）</w:t>
            </w:r>
          </w:p>
          <w:p w:rsidR="002613D9" w:rsidRPr="001C745C" w:rsidRDefault="002613D9" w:rsidP="002613D9">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・せん断応力を受けるボルトの座金：　</w:t>
            </w:r>
            <w:hyperlink r:id="rId392" w:anchor="page=27" w:history="1">
              <w:r w:rsidRPr="001C745C">
                <w:rPr>
                  <w:rStyle w:val="af6"/>
                  <w:rFonts w:ascii="UD デジタル 教科書体 NP-R" w:eastAsia="UD デジタル 教科書体 NP-R" w:hAnsi="ＭＳ ゴシック" w:hint="eastAsia"/>
                  <w:szCs w:val="18"/>
                </w:rPr>
                <w:t>木仕 表4.2.4</w:t>
              </w:r>
            </w:hyperlink>
            <w:r w:rsidRPr="001C745C">
              <w:rPr>
                <w:rFonts w:ascii="UD デジタル 教科書体 NP-R" w:eastAsia="UD デジタル 教科書体 NP-R" w:hAnsi="ＭＳ ゴシック" w:hint="eastAsia"/>
                <w:szCs w:val="18"/>
              </w:rPr>
              <w:t>（・H種　・I種　・J種　・　　）</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393"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2613D9" w:rsidRPr="001C745C" w:rsidRDefault="002613D9" w:rsidP="002613D9">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2613D9" w:rsidRPr="001C745C" w:rsidRDefault="002613D9" w:rsidP="002613D9">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(2)(ｲ)(c)ラグスクリュー</w:t>
            </w:r>
          </w:p>
          <w:p w:rsidR="002613D9" w:rsidRPr="001C745C" w:rsidRDefault="002613D9" w:rsidP="002613D9">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材質、形状、寸法等：　・図示　　・</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394"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2613D9" w:rsidRPr="001C745C" w:rsidRDefault="002613D9" w:rsidP="002613D9">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・(ｴ)防腐・防蟻処理剤により腐食が起きない表面処理</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(2)(ｲ)(d)ドリフトピン</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　※SS400　　・</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径・寸法等：　・図示　　・</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395"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(2)(ｲ)(e)木栓及び木だぼ</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材種名、形状、長さ等：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(2)(ｲ)(f)接着剤</w:t>
            </w:r>
          </w:p>
          <w:p w:rsidR="002613D9" w:rsidRPr="001C745C" w:rsidRDefault="002613D9" w:rsidP="002613D9">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・①床鳴り防止用接着剤　</w:t>
            </w:r>
            <w:hyperlink r:id="rId396" w:anchor=":~:text=A%C2%A05550%EF%BC%9A2003-,%E5%BA%8A%E6%A0%B9%E5%A4%AA%E7%94%A8%E6%8E%A5%E7%9D%80%E5%89%A4,-Adhesives%C2%A0for%C2%A0floor" w:history="1">
              <w:r w:rsidRPr="001C745C">
                <w:rPr>
                  <w:rStyle w:val="af6"/>
                  <w:rFonts w:ascii="UD デジタル 教科書体 NP-R" w:eastAsia="UD デジタル 教科書体 NP-R" w:hAnsi="ＭＳ ゴシック" w:hint="eastAsia"/>
                  <w:szCs w:val="18"/>
                </w:rPr>
                <w:t>JIS A 5550（床根太用接着剤）</w:t>
              </w:r>
            </w:hyperlink>
          </w:p>
          <w:p w:rsidR="002613D9" w:rsidRPr="001C745C" w:rsidRDefault="002613D9" w:rsidP="002613D9">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種類（・図示　　・　　　　　　　　　　　　　）</w:t>
            </w:r>
          </w:p>
          <w:p w:rsidR="002613D9" w:rsidRPr="001C745C" w:rsidRDefault="002613D9" w:rsidP="002613D9">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・②接着剤による接合の接着剤の種類：（・図示　　・　　　　　　　　　　）</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・②接着剤を併用した接合の接着剤の種類（・図示　　・　　　　　　　　　　）</w:t>
            </w:r>
          </w:p>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(2)(ｲ)(g)ジベル接合</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・①輪型ジベルの種類、材質、形状、寸法等：　・図示　　・</w:t>
            </w:r>
          </w:p>
          <w:p w:rsidR="002613D9" w:rsidRPr="001C745C" w:rsidRDefault="002613D9" w:rsidP="002613D9">
            <w:pPr>
              <w:spacing w:afterLines="20" w:after="72"/>
              <w:ind w:leftChars="100" w:left="180"/>
              <w:rPr>
                <w:rFonts w:ascii="UD デジタル 教科書体 NP-R" w:eastAsia="UD デジタル 教科書体 NP-R"/>
                <w:sz w:val="16"/>
                <w:szCs w:val="16"/>
              </w:rPr>
            </w:pPr>
            <w:r w:rsidRPr="001C745C">
              <w:rPr>
                <w:rFonts w:ascii="UD デジタル 教科書体 NP-R" w:eastAsia="UD デジタル 教科書体 NP-R" w:hint="eastAsia"/>
                <w:szCs w:val="18"/>
              </w:rPr>
              <w:t>・②圧入型ジベルの種類、材質、形状、寸法等：　・図示　　・</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2613D9" w:rsidRPr="001C745C" w:rsidRDefault="002613D9" w:rsidP="002613D9">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3節　防腐・防蟻処理</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・防腐・防蟻処理</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397" w:anchor="page=28" w:history="1">
              <w:r w:rsidRPr="001C745C">
                <w:rPr>
                  <w:rStyle w:val="af6"/>
                  <w:rFonts w:ascii="UD デジタル 教科書体 NP-R" w:eastAsia="UD デジタル 教科書体 NP-R" w:hAnsi="Meiryo UI" w:hint="eastAsia"/>
                  <w:szCs w:val="18"/>
                </w:rPr>
                <w:t>木仕4.3.1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rPr>
            </w:pPr>
            <w:r w:rsidRPr="001C745C">
              <w:rPr>
                <w:rFonts w:ascii="UD デジタル 教科書体 NP-R" w:eastAsia="UD デジタル 教科書体 NP-R" w:hint="eastAsia"/>
              </w:rPr>
              <w:t>(1)(ｱ)工場における薬剤の加圧注入</w:t>
            </w:r>
          </w:p>
          <w:p w:rsidR="002613D9" w:rsidRPr="001C745C" w:rsidRDefault="002613D9" w:rsidP="002613D9">
            <w:pPr>
              <w:rPr>
                <w:rFonts w:ascii="UD デジタル 教科書体 NP-R" w:eastAsia="UD デジタル 教科書体 NP-R"/>
              </w:rPr>
            </w:pPr>
            <w:r w:rsidRPr="001C745C">
              <w:rPr>
                <w:rFonts w:ascii="UD デジタル 教科書体 NP-R" w:eastAsia="UD デジタル 教科書体 NP-R" w:hint="eastAsia"/>
              </w:rPr>
              <w:t>・(1)(ｱ)(a)</w:t>
            </w:r>
            <w:hyperlink r:id="rId398" w:history="1">
              <w:r w:rsidRPr="001C745C">
                <w:rPr>
                  <w:rStyle w:val="af6"/>
                  <w:rFonts w:ascii="UD デジタル 教科書体 NP-R" w:eastAsia="UD デジタル 教科書体 NP-R" w:hint="eastAsia"/>
                </w:rPr>
                <w:t>JAS 1083</w:t>
              </w:r>
            </w:hyperlink>
            <w:r w:rsidRPr="001C745C">
              <w:rPr>
                <w:rFonts w:ascii="UD デジタル 教科書体 NP-R" w:eastAsia="UD デジタル 教科書体 NP-R" w:hint="eastAsia"/>
              </w:rPr>
              <w:t>（製材）、</w:t>
            </w:r>
            <w:hyperlink r:id="rId399" w:history="1">
              <w:r w:rsidRPr="001C745C">
                <w:rPr>
                  <w:rStyle w:val="af6"/>
                  <w:rFonts w:ascii="UD デジタル 教科書体 NP-R" w:eastAsia="UD デジタル 教科書体 NP-R" w:hint="eastAsia"/>
                </w:rPr>
                <w:t>JAS 0600</w:t>
              </w:r>
            </w:hyperlink>
            <w:r w:rsidRPr="001C745C">
              <w:rPr>
                <w:rFonts w:ascii="UD デジタル 教科書体 NP-R" w:eastAsia="UD デジタル 教科書体 NP-R" w:hint="eastAsia"/>
              </w:rPr>
              <w:t>（枠組壁工法構造用製材及び枠組壁工法構造用たて継ぎ材</w:t>
            </w:r>
          </w:p>
          <w:p w:rsidR="002613D9" w:rsidRPr="001C745C" w:rsidRDefault="00C15E51" w:rsidP="002613D9">
            <w:pPr>
              <w:spacing w:afterLines="20" w:after="72"/>
              <w:ind w:leftChars="500" w:left="900"/>
              <w:rPr>
                <w:rFonts w:ascii="UD デジタル 教科書体 NP-R" w:eastAsia="UD デジタル 教科書体 NP-R"/>
                <w:color w:val="0563C1" w:themeColor="hyperlink"/>
                <w:u w:val="single"/>
              </w:rPr>
            </w:pPr>
            <w:hyperlink r:id="rId400" w:history="1">
              <w:r w:rsidR="002613D9" w:rsidRPr="001C745C">
                <w:rPr>
                  <w:rStyle w:val="af6"/>
                  <w:rFonts w:ascii="UD デジタル 教科書体 NP-R" w:eastAsia="UD デジタル 教科書体 NP-R" w:hint="eastAsia"/>
                </w:rPr>
                <w:t>(公財)日本住宅・木材技術センター</w:t>
              </w:r>
            </w:hyperlink>
            <w:r w:rsidR="002613D9" w:rsidRPr="001C745C">
              <w:rPr>
                <w:rFonts w:ascii="UD デジタル 教科書体 NP-R" w:eastAsia="UD デジタル 教科書体 NP-R" w:hint="eastAsia"/>
              </w:rPr>
              <w:t>の</w:t>
            </w:r>
            <w:hyperlink r:id="rId401" w:anchor=":~:text=%E2%97%87%E9%96%A2%E9%80%A3%E6%83%85%E5%A0%B1-,%EF%BC%A1%EF%BC%B1%E4%BF%9D%E5%AD%98%E5%87%A6%E7%90%86%E8%A3%BD%E5%93%81%E3%81%AE%E6%80%A7%E8%83%BD%E5%8C%BA%E5%88%86,-%EF%BC%A1%EF%BC%B1%E4%BF%9D%E5%AD%98%E5%87%A6%E7%90%86" w:history="1">
              <w:r w:rsidR="002613D9" w:rsidRPr="001C745C">
                <w:rPr>
                  <w:rStyle w:val="af6"/>
                  <w:rFonts w:ascii="UD デジタル 教科書体 NP-R" w:eastAsia="UD デジタル 教科書体 NP-R" w:hint="eastAsia"/>
                </w:rPr>
                <w:t>優良木質建材等認証制度</w:t>
              </w:r>
            </w:hyperlink>
            <w:r w:rsidR="002613D9" w:rsidRPr="001C745C">
              <w:rPr>
                <w:rFonts w:ascii="UD デジタル 教科書体 NP-R" w:eastAsia="UD デジタル 教科書体 NP-R" w:hint="eastAsia"/>
                <w:szCs w:val="18"/>
              </w:rPr>
              <w:t xml:space="preserve">　を受けたもの</w:t>
            </w:r>
          </w:p>
          <w:tbl>
            <w:tblPr>
              <w:tblStyle w:val="af5"/>
              <w:tblW w:w="0" w:type="auto"/>
              <w:tblLook w:val="04A0" w:firstRow="1" w:lastRow="0" w:firstColumn="1" w:lastColumn="0" w:noHBand="0" w:noVBand="1"/>
            </w:tblPr>
            <w:tblGrid>
              <w:gridCol w:w="2977"/>
              <w:gridCol w:w="5132"/>
            </w:tblGrid>
            <w:tr w:rsidR="002613D9" w:rsidRPr="001C745C" w:rsidTr="002613D9">
              <w:tc>
                <w:tcPr>
                  <w:tcW w:w="2977" w:type="dxa"/>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2613D9" w:rsidRPr="001C745C" w:rsidTr="002613D9">
              <w:tc>
                <w:tcPr>
                  <w:tcW w:w="2977" w:type="dxa"/>
                  <w:vAlign w:val="center"/>
                </w:tcPr>
                <w:p w:rsidR="002613D9" w:rsidRPr="001C745C" w:rsidRDefault="002613D9" w:rsidP="002613D9">
                  <w:pPr>
                    <w:rPr>
                      <w:rFonts w:ascii="UD デジタル 教科書体 NP-R" w:eastAsia="UD デジタル 教科書体 NP-R"/>
                      <w:szCs w:val="18"/>
                    </w:rPr>
                  </w:pPr>
                </w:p>
              </w:tc>
              <w:tc>
                <w:tcPr>
                  <w:tcW w:w="5132" w:type="dxa"/>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2613D9" w:rsidRPr="001C745C" w:rsidTr="002613D9">
              <w:tc>
                <w:tcPr>
                  <w:tcW w:w="2977" w:type="dxa"/>
                  <w:vAlign w:val="center"/>
                </w:tcPr>
                <w:p w:rsidR="002613D9" w:rsidRPr="001C745C" w:rsidRDefault="002613D9" w:rsidP="002613D9">
                  <w:pPr>
                    <w:rPr>
                      <w:rFonts w:ascii="UD デジタル 教科書体 NP-R" w:eastAsia="UD デジタル 教科書体 NP-R"/>
                      <w:szCs w:val="18"/>
                    </w:rPr>
                  </w:pPr>
                </w:p>
              </w:tc>
              <w:tc>
                <w:tcPr>
                  <w:tcW w:w="5132" w:type="dxa"/>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977" w:type="dxa"/>
                  <w:vAlign w:val="center"/>
                </w:tcPr>
                <w:p w:rsidR="002613D9" w:rsidRPr="001C745C" w:rsidRDefault="002613D9" w:rsidP="002613D9">
                  <w:pPr>
                    <w:rPr>
                      <w:rFonts w:ascii="UD デジタル 教科書体 NP-R" w:eastAsia="UD デジタル 教科書体 NP-R"/>
                      <w:szCs w:val="18"/>
                    </w:rPr>
                  </w:pPr>
                </w:p>
              </w:tc>
              <w:tc>
                <w:tcPr>
                  <w:tcW w:w="5132" w:type="dxa"/>
                  <w:vAlign w:val="center"/>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・木仕4.3.1(1)(ｱ)(b)に基づく加圧式保存処理の場合</w:t>
            </w:r>
          </w:p>
          <w:p w:rsidR="002613D9" w:rsidRPr="001C745C" w:rsidRDefault="00C15E51" w:rsidP="002613D9">
            <w:pPr>
              <w:ind w:leftChars="200" w:left="360"/>
              <w:rPr>
                <w:rFonts w:ascii="UD デジタル 教科書体 NP-R" w:eastAsia="UD デジタル 教科書体 NP-R"/>
                <w:szCs w:val="18"/>
              </w:rPr>
            </w:pPr>
            <w:hyperlink r:id="rId402" w:anchor=":~:text=K%C2%A01570%EF%BC%9A2010-,%E6%9C%A8%E6%9D%90%E4%BF%9D%E5%AD%98%E5%89%A4,-Wood%C2%A0Preservatives%C2%A0" w:history="1">
              <w:r w:rsidR="002613D9" w:rsidRPr="001C745C">
                <w:rPr>
                  <w:rStyle w:val="af6"/>
                  <w:rFonts w:ascii="UD デジタル 教科書体 NP-R" w:eastAsia="UD デジタル 教科書体 NP-R" w:hint="eastAsia"/>
                </w:rPr>
                <w:t>JIS K 1570</w:t>
              </w:r>
            </w:hyperlink>
            <w:r w:rsidR="002613D9" w:rsidRPr="001C745C">
              <w:rPr>
                <w:rFonts w:ascii="UD デジタル 教科書体 NP-R" w:eastAsia="UD デジタル 教科書体 NP-R" w:hint="eastAsia"/>
              </w:rPr>
              <w:t xml:space="preserve"> (木材保存剤)、</w:t>
            </w:r>
            <w:hyperlink r:id="rId403" w:anchor=":~:text=A%C2%A09002%EF%BC%9A2012-,%E6%9C%A8%E8%B3%AA%E6%9D%90%E6%96%99%E3%81%AE%E5%8A%A0%E5%9C%A7%E5%BC%8F%E4%BF%9D%E5%AD%98%E5%87%A6%E7%90%86%E6%96%B9%E6%B3%95,-Preservative%C2%A0treatments%C2%A0of" w:history="1">
              <w:r w:rsidR="002613D9" w:rsidRPr="001C745C">
                <w:rPr>
                  <w:rStyle w:val="af6"/>
                  <w:rFonts w:ascii="UD デジタル 教科書体 NP-R" w:eastAsia="UD デジタル 教科書体 NP-R" w:hint="eastAsia"/>
                </w:rPr>
                <w:t>JIS A 9002</w:t>
              </w:r>
            </w:hyperlink>
            <w:r w:rsidR="002613D9" w:rsidRPr="001C745C">
              <w:rPr>
                <w:rFonts w:ascii="UD デジタル 教科書体 NP-R" w:eastAsia="UD デジタル 教科書体 NP-R" w:hint="eastAsia"/>
              </w:rPr>
              <w:t xml:space="preserve"> (木質材料の加圧式保存処理方法)</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2613D9" w:rsidRPr="001C745C" w:rsidRDefault="00C15E51" w:rsidP="002613D9">
            <w:pPr>
              <w:ind w:leftChars="100" w:left="180"/>
              <w:rPr>
                <w:rFonts w:ascii="UD デジタル 教科書体 NP-R" w:eastAsia="UD デジタル 教科書体 NP-R"/>
                <w:szCs w:val="18"/>
              </w:rPr>
            </w:pPr>
            <w:hyperlink r:id="rId404" w:anchor=":~:text=3.5-,%E3%82%A4%E3%83%B3%E3%82%B5%E3%82%A4%E3%82%B8%E3%83%B3%E3%82%B0,-%E6%9C%A8%E6%9D%90%E4%BF%9D%E5%AD%98%E5%89%A4" w:history="1">
              <w:r w:rsidR="002613D9" w:rsidRPr="001C745C">
                <w:rPr>
                  <w:rStyle w:val="af6"/>
                  <w:rFonts w:ascii="UD デジタル 教科書体 NP-R" w:eastAsia="UD デジタル 教科書体 NP-R" w:hint="eastAsia"/>
                  <w:szCs w:val="18"/>
                </w:rPr>
                <w:t>インサイジング</w:t>
              </w:r>
            </w:hyperlink>
            <w:r w:rsidR="002613D9" w:rsidRPr="001C745C">
              <w:rPr>
                <w:rFonts w:ascii="UD デジタル 教科書体 NP-R" w:eastAsia="UD デジタル 教科書体 NP-R" w:hint="eastAsia"/>
                <w:szCs w:val="18"/>
              </w:rPr>
              <w:t>：　・適用する　　　　・適用しない</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 薬剤の塗布等による防腐・防蟻処理</w:t>
            </w:r>
          </w:p>
          <w:tbl>
            <w:tblPr>
              <w:tblStyle w:val="af5"/>
              <w:tblW w:w="0" w:type="auto"/>
              <w:tblLook w:val="04A0" w:firstRow="1" w:lastRow="0" w:firstColumn="1" w:lastColumn="0" w:noHBand="0" w:noVBand="1"/>
            </w:tblPr>
            <w:tblGrid>
              <w:gridCol w:w="3999"/>
              <w:gridCol w:w="4110"/>
            </w:tblGrid>
            <w:tr w:rsidR="002613D9" w:rsidRPr="001C745C" w:rsidTr="002613D9">
              <w:tc>
                <w:tcPr>
                  <w:tcW w:w="3999" w:type="dxa"/>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2613D9" w:rsidRPr="001C745C" w:rsidTr="002613D9">
              <w:tc>
                <w:tcPr>
                  <w:tcW w:w="3999" w:type="dxa"/>
                  <w:vAlign w:val="center"/>
                </w:tcPr>
                <w:p w:rsidR="002613D9" w:rsidRPr="001C745C" w:rsidRDefault="002613D9" w:rsidP="002613D9">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※木仕4.3.1(1)(ｲ)(a)による</w:t>
                  </w:r>
                  <w:r w:rsidRPr="001C745C">
                    <w:rPr>
                      <w:rFonts w:ascii="UD デジタル 教科書体 NP-R" w:eastAsia="UD デジタル 教科書体 NP-R" w:hint="eastAsia"/>
                    </w:rPr>
                    <w:t>〔</w:t>
                  </w:r>
                  <w:hyperlink r:id="rId405" w:anchor=":~:text=K%C2%A01571%EF%BC%9A2010-,%E6%9C%A8%E6%9D%90%E4%BF%9D%E5%AD%98%E5%89%A4%E2%88%92%E6%80%A7%E8%83%BD%E5%9F%BA%E6%BA%96%E5%8F%8A%E3%81%B3%E3%81%9D%E3%81%AE%E8%A9%A6%E9%A8%93%E6%96%B9%E6%B3%95,-Wood%C2%A0preservatives%2DPerformance" w:history="1">
                    <w:r w:rsidRPr="001C745C">
                      <w:rPr>
                        <w:rStyle w:val="af6"/>
                        <w:rFonts w:ascii="UD デジタル 教科書体 NP-R" w:eastAsia="UD デジタル 教科書体 NP-R" w:hint="eastAsia"/>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2613D9" w:rsidRPr="001C745C" w:rsidTr="002613D9">
              <w:tc>
                <w:tcPr>
                  <w:tcW w:w="3999" w:type="dxa"/>
                  <w:vAlign w:val="center"/>
                </w:tcPr>
                <w:p w:rsidR="002613D9" w:rsidRPr="001C745C" w:rsidRDefault="002613D9" w:rsidP="002613D9">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406" w:anchor=":~:text=%EF%BC%88%E8%A6%8F%E5%AE%9A%EF%BC%89-,%E9%99%90%E5%AE%9A%E7%94%A8%E9%80%94%E3%81%AE%E3%81%9F%E3%82%81%E3%81%AE%E9%98%B2%E8%85%90%E6%80%A7%E8%83%BD%E8%A9%A6%E9%A8%93%E5%8F%8A%E3%81%B3%E9%98%B2%E3%81%8E%EF%BC%88%E8%9F%BB%EF%BC%89%E6%80%A7%E8%83%BD%E8%A9%A6%E9%A8%93,-A.1%C2%A0%E9%81%A9%E7%94%A8" w:history="1">
                    <w:r w:rsidRPr="001C745C">
                      <w:rPr>
                        <w:rStyle w:val="af6"/>
                        <w:rFonts w:ascii="UD デジタル 教科書体 NP-R" w:eastAsia="UD デジタル 教科書体 NP-R" w:hint="eastAsia"/>
                      </w:rPr>
                      <w:t>JIS K 1571</w:t>
                    </w:r>
                    <w:r w:rsidRPr="001C745C">
                      <w:rPr>
                        <w:rStyle w:val="af6"/>
                        <w:rFonts w:ascii="UD デジタル 教科書体 NP-R" w:eastAsia="UD デジタル 教科書体 NP-R" w:hint="eastAsia"/>
                        <w:szCs w:val="18"/>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・(1)(ｳ)薬剤の接着剤への混入による防腐・防蟻処理</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2613D9" w:rsidRPr="001C745C" w:rsidRDefault="002613D9" w:rsidP="002613D9">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・(1)(ｴ)合板、集成材、単板積層材の薬剤の加圧注入等による防腐・防蟻処理</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・(2)防蟻性能のある断熱材</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仕様：　・図示</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適用箇所：　・図示</w:t>
            </w:r>
          </w:p>
        </w:tc>
      </w:tr>
      <w:tr w:rsidR="002613D9" w:rsidRPr="001C745C" w:rsidTr="002613D9">
        <w:trPr>
          <w:trHeight w:val="341"/>
        </w:trPr>
        <w:tc>
          <w:tcPr>
            <w:tcW w:w="1843"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lastRenderedPageBreak/>
              <w:t>・</w:t>
            </w:r>
            <w:r w:rsidRPr="001C745C">
              <w:rPr>
                <w:rFonts w:ascii="UD デジタル 教科書体 NP-R" w:eastAsia="UD デジタル 教科書体 NP-R" w:hint="eastAsia"/>
                <w:szCs w:val="18"/>
              </w:rPr>
              <w:t>地盤に接する鉄筋コンクリート等による床下の防蟻処理</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07" w:anchor="page=29" w:history="1">
              <w:r w:rsidRPr="001C745C">
                <w:rPr>
                  <w:rStyle w:val="af6"/>
                  <w:rFonts w:ascii="UD デジタル 教科書体 NP-R" w:eastAsia="UD デジタル 教科書体 NP-R" w:hAnsi="Meiryo UI" w:hint="eastAsia"/>
                  <w:szCs w:val="18"/>
                </w:rPr>
                <w:t>木仕4.3.2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rPr>
              <w:t>最下階の床下に床組を行う場合</w:t>
            </w:r>
            <w:r w:rsidRPr="001C745C">
              <w:rPr>
                <w:rFonts w:ascii="UD デジタル 教科書体 NP-R" w:eastAsia="UD デジタル 教科書体 NP-R" w:hint="eastAsia"/>
                <w:szCs w:val="18"/>
              </w:rPr>
              <w:t>の防蟻処理</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・(ｱ)による［</w:t>
            </w:r>
            <w:r w:rsidRPr="001C745C">
              <w:rPr>
                <w:rFonts w:ascii="UD デジタル 教科書体 NP-R" w:eastAsia="UD デジタル 教科書体 NP-R" w:hint="eastAsia"/>
              </w:rPr>
              <w:t>鉄筋コンクリート造のべた基礎］</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・(ｲ)による［</w:t>
            </w:r>
            <w:r w:rsidRPr="001C745C">
              <w:rPr>
                <w:rFonts w:ascii="UD デジタル 教科書体 NP-R" w:eastAsia="UD デジタル 教科書体 NP-R" w:hint="eastAsia"/>
              </w:rPr>
              <w:t>基礎梁と配筋により一体とした、厚さ100mm以上の土間コンクリート</w:t>
            </w:r>
            <w:r w:rsidRPr="001C745C">
              <w:rPr>
                <w:rFonts w:ascii="UD デジタル 教科書体 NP-R" w:eastAsia="UD デジタル 教科書体 NP-R" w:hint="eastAsia"/>
                <w:szCs w:val="18"/>
              </w:rPr>
              <w:t>］</w:t>
            </w:r>
          </w:p>
          <w:p w:rsidR="002613D9" w:rsidRPr="001C745C" w:rsidRDefault="002613D9" w:rsidP="002613D9">
            <w:pPr>
              <w:spacing w:afterLines="20" w:after="72"/>
              <w:rPr>
                <w:rFonts w:ascii="UD デジタル 教科書体 NP-R" w:eastAsia="UD デジタル 教科書体 NP-R"/>
              </w:rPr>
            </w:pPr>
            <w:r w:rsidRPr="001C745C">
              <w:rPr>
                <w:rFonts w:ascii="UD デジタル 教科書体 NP-R" w:eastAsia="UD デジタル 教科書体 NP-R" w:hint="eastAsia"/>
              </w:rPr>
              <w:t>配筋：※構造図による</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・土壌の防蟻処理</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08" w:anchor="page=29" w:history="1">
              <w:r w:rsidRPr="001C745C">
                <w:rPr>
                  <w:rStyle w:val="af6"/>
                  <w:rFonts w:ascii="UD デジタル 教科書体 NP-R" w:eastAsia="UD デジタル 教科書体 NP-R" w:hAnsi="Meiryo UI" w:hint="eastAsia"/>
                  <w:szCs w:val="18"/>
                </w:rPr>
                <w:t>木仕4.3.3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(ｱ)土壌の防蟻処理に使用する薬剤</w:t>
            </w:r>
          </w:p>
          <w:p w:rsidR="002613D9" w:rsidRPr="001C745C" w:rsidRDefault="002613D9" w:rsidP="002613D9">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使用薬剤：　・図示　　・</w:t>
            </w:r>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使用量：　・図示　　・</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・防腐措置</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09" w:anchor="page=29" w:history="1">
              <w:r w:rsidRPr="001C745C">
                <w:rPr>
                  <w:rStyle w:val="af6"/>
                  <w:rFonts w:ascii="UD デジタル 教科書体 NP-R" w:eastAsia="UD デジタル 教科書体 NP-R" w:hAnsi="Meiryo UI" w:hint="eastAsia"/>
                  <w:szCs w:val="18"/>
                </w:rPr>
                <w:t>木仕4.3.4</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(2)床下換気</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・ねこ土台</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(3)小屋裏換気の種類（</w:t>
            </w:r>
            <w:hyperlink r:id="rId410" w:anchor="page=30" w:history="1">
              <w:r w:rsidRPr="001C745C">
                <w:rPr>
                  <w:rStyle w:val="af6"/>
                  <w:rFonts w:ascii="UD デジタル 教科書体 NP-R" w:eastAsia="UD デジタル 教科書体 NP-R" w:hint="eastAsia"/>
                  <w:szCs w:val="18"/>
                </w:rPr>
                <w:t>木仕4.3.4(3)</w:t>
              </w:r>
            </w:hyperlink>
            <w:r w:rsidRPr="001C745C">
              <w:rPr>
                <w:rFonts w:ascii="UD デジタル 教科書体 NP-R" w:eastAsia="UD デジタル 教科書体 NP-R" w:hint="eastAsia"/>
                <w:szCs w:val="18"/>
              </w:rPr>
              <w:t>）</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　　・(b)　　・(c)　　・(d)　　・(e)</w:t>
            </w:r>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換気孔の大きさ：　・図示　　・</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4節　防耐火処理等</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・一般事項</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11" w:anchor="page=30" w:history="1">
              <w:r w:rsidRPr="001C745C">
                <w:rPr>
                  <w:rStyle w:val="af6"/>
                  <w:rFonts w:ascii="UD デジタル 教科書体 NP-R" w:eastAsia="UD デジタル 教科書体 NP-R" w:hAnsi="Meiryo UI" w:hint="eastAsia"/>
                  <w:szCs w:val="18"/>
                </w:rPr>
                <w:t>木仕4.4.1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・国土交通大臣の認定を受けた材料又は工法の使用</w:t>
            </w:r>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（名称：　　　　　　　　　　　　　　　　　　　　　　　　　　　）</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・防火被覆の材料及び工法</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12" w:anchor="page=30" w:history="1">
              <w:r w:rsidRPr="001C745C">
                <w:rPr>
                  <w:rStyle w:val="af6"/>
                  <w:rFonts w:ascii="UD デジタル 教科書体 NP-R" w:eastAsia="UD デジタル 教科書体 NP-R" w:hAnsi="Meiryo UI" w:hint="eastAsia"/>
                  <w:szCs w:val="18"/>
                </w:rPr>
                <w:t>木仕4.4.2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・(ｱ)防火被覆材の材料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・(ｱ)防火被覆材の厚さ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・(ｲ)防火被覆材の留付け材</w:t>
            </w:r>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種類　　　　　　　　　　　・図示　　・</w:t>
            </w:r>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間隔　　　　　　　　　　　・図示　　・</w:t>
            </w:r>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下地材への留付け長さ　　　・図示　　・</w:t>
            </w:r>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端あき距離　　　　　　　　・図示　　・</w:t>
            </w:r>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接着剤の使用　　　　　　　・する　　・しない</w:t>
            </w:r>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その他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・(ｳ)防火被覆材の目地等の処理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・(ｴ)柱又は梁の継手及び仕口の接合金物の防火処理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・(ｵ)(a)防火被覆処理部の設備配管等の貫通部処理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・(ｵ)(b)防火被覆処理部に取り付ける建具・設備機器等の取付方法及び金物の防火被覆処理</w:t>
            </w:r>
          </w:p>
          <w:p w:rsidR="002613D9" w:rsidRPr="001C745C" w:rsidRDefault="002613D9" w:rsidP="002613D9">
            <w:pPr>
              <w:spacing w:afterLines="20" w:after="72"/>
              <w:ind w:leftChars="1000" w:left="1800" w:firstLineChars="500" w:firstLine="90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・燃えしろ層の工法</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13" w:anchor="page=30" w:history="1">
              <w:r w:rsidRPr="001C745C">
                <w:rPr>
                  <w:rStyle w:val="af6"/>
                  <w:rFonts w:ascii="UD デジタル 教科書体 NP-R" w:eastAsia="UD デジタル 教科書体 NP-R" w:hAnsi="Meiryo UI" w:hint="eastAsia"/>
                  <w:szCs w:val="18"/>
                </w:rPr>
                <w:t>木仕4.4.3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・(ｱ)燃えしろ層の厚さ</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・(ｲ)柱又は梁の継手及び仕口の接合金物の防火被覆処理</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・(ｳ)接合具にボルト、ドリフトピン等を用いる場合の防火被覆処理</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・(ｴ)(a)燃えしろ層の配管等の貫通部処理</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・(ｴ)(b)燃えしろ層への建具、設備機器の取付け方法及び取付け金物の防火被覆処理</w:t>
            </w:r>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７ 不燃処理木材等</w:t>
            </w:r>
          </w:p>
          <w:p w:rsidR="002613D9" w:rsidRPr="001C745C" w:rsidRDefault="002613D9" w:rsidP="002613D9">
            <w:pPr>
              <w:spacing w:afterLines="20" w:after="72"/>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14" w:anchor="page=30" w:history="1">
              <w:r w:rsidRPr="001C745C">
                <w:rPr>
                  <w:rStyle w:val="af6"/>
                  <w:rFonts w:ascii="UD デジタル 教科書体 NP-R" w:eastAsia="UD デジタル 教科書体 NP-R" w:hAnsi="Meiryo UI" w:hint="eastAsia"/>
                  <w:szCs w:val="18"/>
                </w:rPr>
                <w:t>木仕4.4.4</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不燃材料、準不燃材料又は難燃材料の使用</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使用材料と使用部位：　・図示　　・</w:t>
            </w:r>
          </w:p>
        </w:tc>
      </w:tr>
      <w:tr w:rsidR="002613D9" w:rsidRPr="001C745C" w:rsidTr="002613D9">
        <w:trPr>
          <w:trHeight w:val="238"/>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５節　鋼材等の接合</w:t>
            </w:r>
          </w:p>
        </w:tc>
      </w:tr>
      <w:tr w:rsidR="002613D9" w:rsidRPr="001C745C" w:rsidTr="002613D9">
        <w:trPr>
          <w:trHeight w:val="238"/>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・鋼材と木材の接合</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415" w:anchor="page=30" w:history="1">
              <w:r w:rsidRPr="001C745C">
                <w:rPr>
                  <w:rStyle w:val="af6"/>
                  <w:rFonts w:ascii="UD デジタル 教科書体 NP-R" w:eastAsia="UD デジタル 教科書体 NP-R" w:hAnsi="Meiryo UI" w:hint="eastAsia"/>
                  <w:szCs w:val="18"/>
                </w:rPr>
                <w:t>木仕4.5.1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spacing w:afterLines="20" w:after="72"/>
              <w:rPr>
                <w:rFonts w:ascii="UD デジタル 教科書体 NP-R" w:eastAsia="UD デジタル 教科書体 NP-R"/>
                <w:color w:val="FF0000"/>
                <w:szCs w:val="18"/>
              </w:rPr>
            </w:pPr>
            <w:r w:rsidRPr="001C745C">
              <w:rPr>
                <w:rFonts w:ascii="UD デジタル 教科書体 NP-R" w:eastAsia="UD デジタル 教科書体 NP-R" w:hint="eastAsia"/>
              </w:rPr>
              <w:t>構造耐力上主要な部分の木材と鋼材の接する部分：　・図示　　・</w:t>
            </w:r>
          </w:p>
        </w:tc>
      </w:tr>
    </w:tbl>
    <w:p w:rsidR="002613D9" w:rsidRPr="001C745C" w:rsidRDefault="003D1510" w:rsidP="003D1510">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3D1510" w:rsidRPr="001C745C" w:rsidRDefault="00F81D84" w:rsidP="003D1510">
      <w:pPr>
        <w:pStyle w:val="1"/>
      </w:pPr>
      <w:bookmarkStart w:id="22" w:name="_Toc233206454"/>
      <w:r w:rsidRPr="001C745C">
        <w:rPr>
          <w:rFonts w:hint="eastAsia"/>
        </w:rPr>
        <w:t>5</w:t>
      </w:r>
      <w:r w:rsidR="003D1510" w:rsidRPr="001C745C">
        <w:rPr>
          <w:rFonts w:hint="eastAsia"/>
        </w:rPr>
        <w:t>章　軸組構法（壁構造系）工事</w:t>
      </w:r>
      <w:bookmarkEnd w:id="22"/>
    </w:p>
    <w:tbl>
      <w:tblPr>
        <w:tblStyle w:val="af5"/>
        <w:tblW w:w="10943" w:type="dxa"/>
        <w:tblInd w:w="-5" w:type="dxa"/>
        <w:tblLook w:val="04A0" w:firstRow="1" w:lastRow="0" w:firstColumn="1" w:lastColumn="0" w:noHBand="0" w:noVBand="1"/>
      </w:tblPr>
      <w:tblGrid>
        <w:gridCol w:w="1843"/>
        <w:gridCol w:w="9100"/>
      </w:tblGrid>
      <w:tr w:rsidR="003D1510" w:rsidRPr="001C745C" w:rsidTr="003D1510">
        <w:trPr>
          <w:trHeight w:val="283"/>
          <w:tblHeader/>
        </w:trPr>
        <w:tc>
          <w:tcPr>
            <w:tcW w:w="1843" w:type="dxa"/>
            <w:tcBorders>
              <w:top w:val="single" w:sz="4" w:space="0" w:color="auto"/>
              <w:left w:val="single" w:sz="4" w:space="0" w:color="auto"/>
              <w:bottom w:val="single" w:sz="4" w:space="0" w:color="auto"/>
            </w:tcBorders>
            <w:shd w:val="clear" w:color="auto" w:fill="000000" w:themeFill="text1"/>
            <w:vAlign w:val="center"/>
          </w:tcPr>
          <w:p w:rsidR="003D1510" w:rsidRPr="001C745C" w:rsidRDefault="003D1510" w:rsidP="003D1510">
            <w:pPr>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100" w:type="dxa"/>
            <w:tcBorders>
              <w:top w:val="single" w:sz="4" w:space="0" w:color="auto"/>
              <w:bottom w:val="single" w:sz="4" w:space="0" w:color="auto"/>
            </w:tcBorders>
            <w:shd w:val="clear" w:color="auto" w:fill="000000" w:themeFill="text1"/>
            <w:vAlign w:val="center"/>
          </w:tcPr>
          <w:p w:rsidR="003D1510" w:rsidRPr="001C745C" w:rsidRDefault="003D1510" w:rsidP="003D1510">
            <w:pPr>
              <w:jc w:val="center"/>
              <w:rPr>
                <w:rFonts w:ascii="UD デジタル 教科書体 NP-R" w:eastAsia="UD デジタル 教科書体 NP-R" w:hAnsiTheme="majorEastAsia"/>
                <w:b/>
                <w:sz w:val="20"/>
                <w:szCs w:val="20"/>
              </w:rPr>
            </w:pPr>
            <w:r w:rsidRPr="001C745C">
              <w:rPr>
                <w:rFonts w:ascii="UD デジタル 教科書体 NP-R" w:eastAsia="UD デジタル 教科書体 NP-R" w:hint="eastAsia"/>
                <w:sz w:val="20"/>
                <w:szCs w:val="20"/>
              </w:rPr>
              <w:t>特記事項</w:t>
            </w:r>
          </w:p>
        </w:tc>
      </w:tr>
      <w:tr w:rsidR="003D1510" w:rsidRPr="001C745C" w:rsidTr="003D1510">
        <w:trPr>
          <w:trHeight w:val="283"/>
        </w:trPr>
        <w:tc>
          <w:tcPr>
            <w:tcW w:w="0" w:type="auto"/>
            <w:gridSpan w:val="2"/>
            <w:tcBorders>
              <w:top w:val="single" w:sz="4" w:space="0" w:color="auto"/>
              <w:left w:val="single" w:sz="4" w:space="0" w:color="auto"/>
              <w:bottom w:val="single" w:sz="4" w:space="0" w:color="auto"/>
            </w:tcBorders>
            <w:shd w:val="clear" w:color="auto" w:fill="D9D9D9" w:themeFill="background1" w:themeFillShade="D9"/>
          </w:tcPr>
          <w:p w:rsidR="003D1510" w:rsidRPr="001C745C" w:rsidRDefault="003D1510" w:rsidP="003D1510">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２節　材料</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・施工一般</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16" w:anchor="page=32" w:history="1">
              <w:r w:rsidRPr="001C745C">
                <w:rPr>
                  <w:rStyle w:val="af6"/>
                  <w:rFonts w:ascii="UD デジタル 教科書体 NP-R" w:eastAsia="UD デジタル 教科書体 NP-R" w:hAnsi="Meiryo UI" w:hint="eastAsia"/>
                  <w:szCs w:val="18"/>
                </w:rPr>
                <w:t>木仕5.2.1</w:t>
              </w:r>
            </w:hyperlink>
            <w:r w:rsidRPr="001C745C">
              <w:rPr>
                <w:rFonts w:ascii="UD デジタル 教科書体 NP-R" w:eastAsia="UD デジタル 教科書体 NP-R" w:hAnsi="Meiryo UI" w:hint="eastAsia"/>
                <w:szCs w:val="18"/>
              </w:rPr>
              <w:t>）</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17" w:anchor="page=21" w:history="1">
              <w:r w:rsidRPr="001C745C">
                <w:rPr>
                  <w:rStyle w:val="af6"/>
                  <w:rFonts w:ascii="UD デジタル 教科書体 NP-R" w:eastAsia="UD デジタル 教科書体 NP-R" w:hAnsi="Meiryo UI" w:hint="eastAsia"/>
                  <w:szCs w:val="18"/>
                </w:rPr>
                <w:t>木仕4.2.1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(2)材料のホルムアルデヒド放散量</w:t>
            </w:r>
          </w:p>
          <w:p w:rsidR="003D1510" w:rsidRPr="001C745C" w:rsidRDefault="003D1510" w:rsidP="003D1510">
            <w:pPr>
              <w:ind w:leftChars="53" w:left="37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※木仕4.2.1(2)による（適用材料：　　　　　　　　　　）</w:t>
            </w:r>
          </w:p>
          <w:p w:rsidR="003D1510" w:rsidRPr="001C745C" w:rsidRDefault="003D1510" w:rsidP="003D1510">
            <w:pPr>
              <w:ind w:leftChars="53" w:left="379" w:hanging="284"/>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18" w:anchor="page=32" w:history="1">
              <w:r w:rsidRPr="001C745C">
                <w:rPr>
                  <w:rStyle w:val="af6"/>
                  <w:rFonts w:ascii="UD デジタル 教科書体 NP-R" w:eastAsia="UD デジタル 教科書体 NP-R" w:hAnsi="Meiryo UI" w:hint="eastAsia"/>
                  <w:szCs w:val="18"/>
                </w:rPr>
                <w:t>木仕5.2.2</w:t>
              </w:r>
            </w:hyperlink>
            <w:r w:rsidRPr="001C745C">
              <w:rPr>
                <w:rFonts w:ascii="UD デジタル 教科書体 NP-R" w:eastAsia="UD デジタル 教科書体 NP-R" w:hAnsi="Meiryo UI" w:hint="eastAsia"/>
                <w:szCs w:val="18"/>
              </w:rPr>
              <w:t>）</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19" w:anchor="page=21" w:history="1">
              <w:r w:rsidRPr="001C745C">
                <w:rPr>
                  <w:rStyle w:val="af6"/>
                  <w:rFonts w:ascii="UD デジタル 教科書体 NP-R" w:eastAsia="UD デジタル 教科書体 NP-R" w:hAnsi="Meiryo UI" w:hint="eastAsia"/>
                  <w:szCs w:val="18"/>
                </w:rPr>
                <w:t>木仕4.2.2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※木材は原則として県産材を使用する。</w:t>
            </w:r>
          </w:p>
          <w:p w:rsidR="003D1510" w:rsidRPr="001C745C" w:rsidRDefault="003D1510" w:rsidP="003D1510">
            <w:pPr>
              <w:rPr>
                <w:rFonts w:ascii="UD デジタル 教科書体 NP-R" w:eastAsia="UD デジタル 教科書体 NP-R"/>
                <w:b/>
                <w:szCs w:val="18"/>
              </w:rPr>
            </w:pPr>
            <w:r w:rsidRPr="001C745C">
              <w:rPr>
                <w:rFonts w:ascii="UD デジタル 教科書体 NP-R" w:eastAsia="UD デジタル 教科書体 NP-R" w:hint="eastAsia"/>
                <w:b/>
                <w:szCs w:val="18"/>
              </w:rPr>
              <w:t>(1)製材</w:t>
            </w:r>
          </w:p>
          <w:p w:rsidR="003D1510" w:rsidRPr="001C745C" w:rsidRDefault="003D1510" w:rsidP="003D1510">
            <w:pPr>
              <w:rPr>
                <w:rFonts w:ascii="UD デジタル 教科書体 NP-R" w:eastAsia="UD デジタル 教科書体 NP-R"/>
              </w:rPr>
            </w:pPr>
            <w:r w:rsidRPr="001C745C">
              <w:rPr>
                <w:rFonts w:ascii="UD デジタル 教科書体 NP-R" w:eastAsia="UD デジタル 教科書体 NP-R" w:hint="eastAsia"/>
                <w:szCs w:val="18"/>
              </w:rPr>
              <w:t>・(1)(ｱ)</w:t>
            </w:r>
            <w:hyperlink r:id="rId420" w:anchor="page=21" w:history="1">
              <w:r w:rsidRPr="001C745C">
                <w:rPr>
                  <w:rStyle w:val="af6"/>
                  <w:rFonts w:ascii="UD デジタル 教科書体 NP-R" w:eastAsia="UD デジタル 教科書体 NP-R" w:hint="eastAsia"/>
                  <w:szCs w:val="18"/>
                </w:rPr>
                <w:t>目視等級区分構造用製材</w:t>
              </w:r>
            </w:hyperlink>
            <w:r w:rsidRPr="001C745C">
              <w:rPr>
                <w:rFonts w:ascii="UD デジタル 教科書体 NP-R" w:eastAsia="UD デジタル 教科書体 NP-R" w:hint="eastAsia"/>
                <w:szCs w:val="18"/>
              </w:rPr>
              <w:t xml:space="preserve">　</w:t>
            </w:r>
            <w:hyperlink r:id="rId421" w:anchor="page=54" w:history="1">
              <w:r w:rsidRPr="001C745C">
                <w:rPr>
                  <w:rStyle w:val="af6"/>
                  <w:rFonts w:ascii="UD デジタル 教科書体 NP-R" w:eastAsia="UD デジタル 教科書体 NP-R" w:hint="eastAsia"/>
                </w:rPr>
                <w:t>JAS 1083-3</w:t>
              </w:r>
            </w:hyperlink>
            <w:r w:rsidRPr="001C745C">
              <w:rPr>
                <w:rFonts w:ascii="UD デジタル 教科書体 NP-R" w:eastAsia="UD デジタル 教科書体 NP-R" w:hint="eastAsia"/>
              </w:rPr>
              <w:t>（製材‐第３部：目視等級区分構造用製材）</w:t>
            </w:r>
          </w:p>
          <w:p w:rsidR="003D1510" w:rsidRPr="001C745C" w:rsidRDefault="003D1510" w:rsidP="003D1510">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422" w:history="1">
              <w:r w:rsidRPr="001C745C">
                <w:rPr>
                  <w:rStyle w:val="af6"/>
                  <w:rFonts w:ascii="UD デジタル 教科書体 NP-R" w:eastAsia="UD デジタル 教科書体 NP-R" w:hint="eastAsia"/>
                </w:rPr>
                <w:t>告示第1452号第一号</w:t>
              </w:r>
            </w:hyperlink>
            <w:r w:rsidRPr="001C745C">
              <w:rPr>
                <w:rFonts w:ascii="UD デジタル 教科書体 NP-R" w:eastAsia="UD デジタル 教科書体 NP-R" w:hint="eastAsia"/>
              </w:rPr>
              <w:t>（木材の基準強度 Fc、Ft、Fb 及び Fsを定める件）</w:t>
            </w:r>
          </w:p>
          <w:tbl>
            <w:tblPr>
              <w:tblStyle w:val="af5"/>
              <w:tblW w:w="8393" w:type="dxa"/>
              <w:tblLook w:val="04A0" w:firstRow="1" w:lastRow="0" w:firstColumn="1" w:lastColumn="0" w:noHBand="0" w:noVBand="1"/>
            </w:tblPr>
            <w:tblGrid>
              <w:gridCol w:w="1447"/>
              <w:gridCol w:w="1134"/>
              <w:gridCol w:w="1276"/>
              <w:gridCol w:w="2268"/>
              <w:gridCol w:w="1134"/>
              <w:gridCol w:w="1134"/>
            </w:tblGrid>
            <w:tr w:rsidR="003D1510" w:rsidRPr="001C745C" w:rsidTr="003D1510">
              <w:tc>
                <w:tcPr>
                  <w:tcW w:w="144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構造材の種類・等級</w:t>
                  </w:r>
                </w:p>
              </w:tc>
              <w:tc>
                <w:tcPr>
                  <w:tcW w:w="2268"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D1510" w:rsidRPr="001C745C" w:rsidTr="003D1510">
              <w:tc>
                <w:tcPr>
                  <w:tcW w:w="1447"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(記入例)梁</w:t>
                  </w:r>
                </w:p>
              </w:tc>
              <w:tc>
                <w:tcPr>
                  <w:tcW w:w="1134"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甲種2級</w:t>
                  </w: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3D1510" w:rsidRPr="001C745C" w:rsidTr="003D1510">
              <w:tc>
                <w:tcPr>
                  <w:tcW w:w="144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276" w:type="dxa"/>
                </w:tcPr>
                <w:p w:rsidR="003D1510" w:rsidRPr="001C745C" w:rsidRDefault="003D1510" w:rsidP="003D1510">
                  <w:pPr>
                    <w:jc w:val="center"/>
                    <w:rPr>
                      <w:rFonts w:ascii="UD デジタル 教科書体 NP-R" w:eastAsia="UD デジタル 教科書体 NP-R"/>
                      <w:szCs w:val="18"/>
                    </w:rPr>
                  </w:pP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4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276" w:type="dxa"/>
                </w:tcPr>
                <w:p w:rsidR="003D1510" w:rsidRPr="001C745C" w:rsidRDefault="003D1510" w:rsidP="003D1510">
                  <w:pPr>
                    <w:jc w:val="center"/>
                    <w:rPr>
                      <w:rFonts w:ascii="UD デジタル 教科書体 NP-R" w:eastAsia="UD デジタル 教科書体 NP-R"/>
                      <w:szCs w:val="18"/>
                    </w:rPr>
                  </w:pP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4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276" w:type="dxa"/>
                </w:tcPr>
                <w:p w:rsidR="003D1510" w:rsidRPr="001C745C" w:rsidRDefault="003D1510" w:rsidP="003D1510">
                  <w:pPr>
                    <w:jc w:val="center"/>
                    <w:rPr>
                      <w:rFonts w:ascii="UD デジタル 教科書体 NP-R" w:eastAsia="UD デジタル 教科書体 NP-R"/>
                      <w:szCs w:val="18"/>
                    </w:rPr>
                  </w:pP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w:t>
            </w:r>
            <w:hyperlink r:id="rId423" w:anchor="page=21" w:history="1">
              <w:r w:rsidRPr="001C745C">
                <w:rPr>
                  <w:rStyle w:val="af6"/>
                  <w:rFonts w:ascii="UD デジタル 教科書体 NP-R" w:eastAsia="UD デジタル 教科書体 NP-R" w:hint="eastAsia"/>
                  <w:szCs w:val="18"/>
                </w:rPr>
                <w:t>機械等級区分構造用製材</w:t>
              </w:r>
            </w:hyperlink>
            <w:r w:rsidRPr="001C745C">
              <w:rPr>
                <w:rFonts w:ascii="UD デジタル 教科書体 NP-R" w:eastAsia="UD デジタル 教科書体 NP-R" w:hint="eastAsia"/>
                <w:szCs w:val="18"/>
              </w:rPr>
              <w:t xml:space="preserve">　</w:t>
            </w:r>
            <w:hyperlink r:id="rId424" w:anchor="page=26" w:history="1">
              <w:r w:rsidRPr="001C745C">
                <w:rPr>
                  <w:rStyle w:val="af6"/>
                  <w:rFonts w:ascii="UD デジタル 教科書体 NP-R" w:eastAsia="UD デジタル 教科書体 NP-R" w:hint="eastAsia"/>
                </w:rPr>
                <w:t>JAS 1083-4</w:t>
              </w:r>
            </w:hyperlink>
            <w:r w:rsidRPr="001C745C">
              <w:rPr>
                <w:rFonts w:ascii="UD デジタル 教科書体 NP-R" w:eastAsia="UD デジタル 教科書体 NP-R" w:hint="eastAsia"/>
              </w:rPr>
              <w:t>（製材‐第４部：機械等級区分構造用製材）</w:t>
            </w:r>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25" w:anchor="page=3" w:history="1">
              <w:r w:rsidRPr="001C745C">
                <w:rPr>
                  <w:rStyle w:val="af6"/>
                  <w:rFonts w:ascii="UD デジタル 教科書体 NP-R" w:eastAsia="UD デジタル 教科書体 NP-R" w:hint="eastAsia"/>
                </w:rPr>
                <w:t>告示第1452号第二号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3D1510" w:rsidRPr="001C745C" w:rsidTr="003D1510">
              <w:tc>
                <w:tcPr>
                  <w:tcW w:w="1446"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D1510" w:rsidRPr="001C745C" w:rsidTr="003D1510">
              <w:tc>
                <w:tcPr>
                  <w:tcW w:w="1446"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(記入例)柱</w:t>
                  </w:r>
                </w:p>
              </w:tc>
              <w:tc>
                <w:tcPr>
                  <w:tcW w:w="1134"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E90</w:t>
                  </w:r>
                </w:p>
              </w:tc>
              <w:tc>
                <w:tcPr>
                  <w:tcW w:w="2268"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120×120×3000</w:t>
                  </w:r>
                </w:p>
              </w:tc>
              <w:tc>
                <w:tcPr>
                  <w:tcW w:w="1134"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3D1510" w:rsidRPr="001C745C" w:rsidTr="003D1510">
              <w:tc>
                <w:tcPr>
                  <w:tcW w:w="1446"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276" w:type="dxa"/>
                </w:tcPr>
                <w:p w:rsidR="003D1510" w:rsidRPr="001C745C" w:rsidRDefault="003D1510" w:rsidP="003D1510">
                  <w:pPr>
                    <w:jc w:val="center"/>
                    <w:rPr>
                      <w:rFonts w:ascii="UD デジタル 教科書体 NP-R" w:eastAsia="UD デジタル 教科書体 NP-R"/>
                      <w:szCs w:val="18"/>
                    </w:rPr>
                  </w:pP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46"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276" w:type="dxa"/>
                </w:tcPr>
                <w:p w:rsidR="003D1510" w:rsidRPr="001C745C" w:rsidRDefault="003D1510" w:rsidP="003D1510">
                  <w:pPr>
                    <w:jc w:val="center"/>
                    <w:rPr>
                      <w:rFonts w:ascii="UD デジタル 教科書体 NP-R" w:eastAsia="UD デジタル 教科書体 NP-R"/>
                      <w:szCs w:val="18"/>
                    </w:rPr>
                  </w:pP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46"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276" w:type="dxa"/>
                </w:tcPr>
                <w:p w:rsidR="003D1510" w:rsidRPr="001C745C" w:rsidRDefault="003D1510" w:rsidP="003D1510">
                  <w:pPr>
                    <w:jc w:val="center"/>
                    <w:rPr>
                      <w:rFonts w:ascii="UD デジタル 教科書体 NP-R" w:eastAsia="UD デジタル 教科書体 NP-R"/>
                      <w:szCs w:val="18"/>
                    </w:rPr>
                  </w:pP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・(1)(ｳ)(a)</w:t>
            </w:r>
            <w:hyperlink r:id="rId426" w:anchor="page=22" w:history="1">
              <w:r w:rsidRPr="001C745C">
                <w:rPr>
                  <w:rStyle w:val="af6"/>
                  <w:rFonts w:ascii="UD デジタル 教科書体 NP-R" w:eastAsia="UD デジタル 教科書体 NP-R" w:hint="eastAsia"/>
                  <w:szCs w:val="18"/>
                </w:rPr>
                <w:t>広葉樹製材</w:t>
              </w:r>
            </w:hyperlink>
            <w:r w:rsidRPr="001C745C">
              <w:rPr>
                <w:rFonts w:ascii="UD デジタル 教科書体 NP-R" w:eastAsia="UD デジタル 教科書体 NP-R" w:hint="eastAsia"/>
                <w:szCs w:val="18"/>
              </w:rPr>
              <w:t xml:space="preserve">　</w:t>
            </w:r>
            <w:hyperlink r:id="rId427" w:anchor="page=79" w:history="1">
              <w:r w:rsidRPr="001C745C">
                <w:rPr>
                  <w:rStyle w:val="af6"/>
                  <w:rFonts w:ascii="UD デジタル 教科書体 NP-R" w:eastAsia="UD デジタル 教科書体 NP-R" w:hint="eastAsia"/>
                </w:rPr>
                <w:t>JAS 1083-6</w:t>
              </w:r>
            </w:hyperlink>
            <w:r w:rsidRPr="001C745C">
              <w:rPr>
                <w:rFonts w:ascii="UD デジタル 教科書体 NP-R" w:eastAsia="UD デジタル 教科書体 NP-R" w:hint="eastAsia"/>
              </w:rPr>
              <w:t>（製材‐第６部：広葉樹製材）</w:t>
            </w:r>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28"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3D1510" w:rsidRPr="001C745C" w:rsidTr="003D1510">
              <w:tc>
                <w:tcPr>
                  <w:tcW w:w="1446"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D1510" w:rsidRPr="001C745C" w:rsidTr="003D1510">
              <w:tc>
                <w:tcPr>
                  <w:tcW w:w="1446"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276" w:type="dxa"/>
                </w:tcPr>
                <w:p w:rsidR="003D1510" w:rsidRPr="001C745C" w:rsidRDefault="003D1510" w:rsidP="003D1510">
                  <w:pPr>
                    <w:jc w:val="center"/>
                    <w:rPr>
                      <w:rFonts w:ascii="UD デジタル 教科書体 NP-R" w:eastAsia="UD デジタル 教科書体 NP-R"/>
                      <w:szCs w:val="18"/>
                    </w:rPr>
                  </w:pP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46"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276" w:type="dxa"/>
                </w:tcPr>
                <w:p w:rsidR="003D1510" w:rsidRPr="001C745C" w:rsidRDefault="003D1510" w:rsidP="003D1510">
                  <w:pPr>
                    <w:jc w:val="center"/>
                    <w:rPr>
                      <w:rFonts w:ascii="UD デジタル 教科書体 NP-R" w:eastAsia="UD デジタル 教科書体 NP-R"/>
                      <w:szCs w:val="18"/>
                    </w:rPr>
                  </w:pP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46"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276" w:type="dxa"/>
                </w:tcPr>
                <w:p w:rsidR="003D1510" w:rsidRPr="001C745C" w:rsidRDefault="003D1510" w:rsidP="003D1510">
                  <w:pPr>
                    <w:jc w:val="center"/>
                    <w:rPr>
                      <w:rFonts w:ascii="UD デジタル 教科書体 NP-R" w:eastAsia="UD デジタル 教科書体 NP-R"/>
                      <w:szCs w:val="18"/>
                    </w:rPr>
                  </w:pP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・(1)(ｳ)(b)</w:t>
            </w:r>
            <w:r w:rsidRPr="001C745C">
              <w:rPr>
                <w:rFonts w:ascii="UD デジタル 教科書体 NP-R" w:eastAsia="UD デジタル 教科書体 NP-R" w:hint="eastAsia"/>
              </w:rPr>
              <w:t xml:space="preserve"> </w:t>
            </w:r>
            <w:hyperlink r:id="rId429"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・(1)(ｴ)</w:t>
            </w:r>
            <w:hyperlink r:id="rId430" w:anchor="page=22" w:history="1">
              <w:r w:rsidRPr="001C745C">
                <w:rPr>
                  <w:rStyle w:val="af6"/>
                  <w:rFonts w:ascii="UD デジタル 教科書体 NP-R" w:eastAsia="UD デジタル 教科書体 NP-R" w:hint="eastAsia"/>
                  <w:szCs w:val="18"/>
                </w:rPr>
                <w:t>無等級材</w:t>
              </w:r>
            </w:hyperlink>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31"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533" w:type="dxa"/>
              <w:tblLook w:val="04A0" w:firstRow="1" w:lastRow="0" w:firstColumn="1" w:lastColumn="0" w:noHBand="0" w:noVBand="1"/>
            </w:tblPr>
            <w:tblGrid>
              <w:gridCol w:w="1446"/>
              <w:gridCol w:w="1134"/>
              <w:gridCol w:w="2551"/>
              <w:gridCol w:w="1134"/>
              <w:gridCol w:w="1134"/>
              <w:gridCol w:w="1134"/>
            </w:tblGrid>
            <w:tr w:rsidR="003D1510" w:rsidRPr="001C745C" w:rsidTr="003D1510">
              <w:tc>
                <w:tcPr>
                  <w:tcW w:w="1446"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2551"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1134" w:type="dxa"/>
                  <w:shd w:val="clear" w:color="auto" w:fill="D0CECE" w:themeFill="background2" w:themeFillShade="E6"/>
                  <w:tcMar>
                    <w:left w:w="57" w:type="dxa"/>
                    <w:right w:w="57"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r>
            <w:tr w:rsidR="003D1510" w:rsidRPr="001C745C" w:rsidTr="003D1510">
              <w:tc>
                <w:tcPr>
                  <w:tcW w:w="1446"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2551"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46"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2551"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46"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2551"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・(1)（c）</w:t>
            </w:r>
            <w:hyperlink r:id="rId432"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・(1)(ｵ)</w:t>
            </w:r>
            <w:hyperlink r:id="rId433" w:anchor="page=22" w:history="1">
              <w:r w:rsidRPr="001C745C">
                <w:rPr>
                  <w:rStyle w:val="af6"/>
                  <w:rFonts w:ascii="UD デジタル 教科書体 NP-R" w:eastAsia="UD デジタル 教科書体 NP-R" w:hint="eastAsia"/>
                  <w:szCs w:val="18"/>
                </w:rPr>
                <w:t>国土交通大臣の指定を受けたもので基準強度の数値を指定された製材</w:t>
              </w:r>
            </w:hyperlink>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34"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含水率：　・図示　　・　　・</w:t>
            </w:r>
          </w:p>
          <w:p w:rsidR="003D1510" w:rsidRPr="001C745C" w:rsidRDefault="003D1510" w:rsidP="003D1510">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（2）枠組壁工法構造用製材</w:t>
            </w:r>
          </w:p>
          <w:p w:rsidR="003D1510" w:rsidRPr="001C745C" w:rsidRDefault="003D1510" w:rsidP="003D1510">
            <w:pPr>
              <w:ind w:left="720" w:hangingChars="400" w:hanging="72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・(2)(ｱ)</w:t>
            </w:r>
            <w:hyperlink r:id="rId435" w:anchor="page=22" w:history="1">
              <w:r w:rsidRPr="001C745C">
                <w:rPr>
                  <w:rStyle w:val="af6"/>
                  <w:rFonts w:ascii="UD デジタル 教科書体 NP-R" w:eastAsia="UD デジタル 教科書体 NP-R" w:hint="eastAsia"/>
                  <w:szCs w:val="18"/>
                </w:rPr>
                <w:t>甲種枠組材</w:t>
              </w:r>
            </w:hyperlink>
          </w:p>
          <w:p w:rsidR="003D1510" w:rsidRPr="001C745C" w:rsidRDefault="003D1510" w:rsidP="003D1510">
            <w:pPr>
              <w:ind w:leftChars="200" w:left="1080" w:hangingChars="400" w:hanging="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436" w:anchor="page=2" w:history="1">
              <w:r w:rsidRPr="001C745C">
                <w:rPr>
                  <w:rStyle w:val="af6"/>
                  <w:rFonts w:ascii="UD デジタル 教科書体 NP-R" w:eastAsia="UD デジタル 教科書体 NP-R" w:hint="eastAsia"/>
                  <w:szCs w:val="18"/>
                </w:rPr>
                <w:t>第4条「甲種枠組材の規格」</w:t>
              </w:r>
            </w:hyperlink>
          </w:p>
          <w:p w:rsidR="003D1510" w:rsidRPr="001C745C" w:rsidRDefault="003D1510" w:rsidP="003D1510">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437"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3D1510" w:rsidRPr="001C745C" w:rsidRDefault="003D1510" w:rsidP="003D1510">
            <w:pPr>
              <w:spacing w:afterLines="20" w:after="72"/>
              <w:ind w:leftChars="200" w:left="360"/>
              <w:rPr>
                <w:rFonts w:ascii="UD デジタル 教科書体 NP-R" w:eastAsia="UD デジタル 教科書体 NP-R"/>
              </w:rPr>
            </w:pPr>
          </w:p>
          <w:tbl>
            <w:tblPr>
              <w:tblStyle w:val="af5"/>
              <w:tblW w:w="8786" w:type="dxa"/>
              <w:tblLook w:val="04A0" w:firstRow="1" w:lastRow="0" w:firstColumn="1" w:lastColumn="0" w:noHBand="0" w:noVBand="1"/>
            </w:tblPr>
            <w:tblGrid>
              <w:gridCol w:w="1417"/>
              <w:gridCol w:w="1701"/>
              <w:gridCol w:w="1417"/>
              <w:gridCol w:w="1417"/>
              <w:gridCol w:w="1417"/>
              <w:gridCol w:w="1417"/>
            </w:tblGrid>
            <w:tr w:rsidR="003D1510" w:rsidRPr="001C745C" w:rsidTr="003D1510">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D1510" w:rsidRPr="001C745C" w:rsidTr="003D1510">
              <w:tc>
                <w:tcPr>
                  <w:tcW w:w="141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41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41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・(2)(ｲ)</w:t>
            </w:r>
            <w:hyperlink r:id="rId438" w:anchor="page=22" w:history="1">
              <w:r w:rsidRPr="001C745C">
                <w:rPr>
                  <w:rStyle w:val="af6"/>
                  <w:rFonts w:ascii="UD デジタル 教科書体 NP-R" w:eastAsia="UD デジタル 教科書体 NP-R" w:hint="eastAsia"/>
                  <w:szCs w:val="18"/>
                </w:rPr>
                <w:t>乙種枠組材</w:t>
              </w:r>
            </w:hyperlink>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439" w:anchor="page=10" w:history="1">
              <w:r w:rsidRPr="001C745C">
                <w:rPr>
                  <w:rStyle w:val="af6"/>
                  <w:rFonts w:ascii="UD デジタル 教科書体 NP-R" w:eastAsia="UD デジタル 教科書体 NP-R" w:hint="eastAsia"/>
                  <w:szCs w:val="18"/>
                </w:rPr>
                <w:t>第５条「乙種枠組材の規格」</w:t>
              </w:r>
            </w:hyperlink>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40"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787" w:type="dxa"/>
              <w:tblLook w:val="04A0" w:firstRow="1" w:lastRow="0" w:firstColumn="1" w:lastColumn="0" w:noHBand="0" w:noVBand="1"/>
            </w:tblPr>
            <w:tblGrid>
              <w:gridCol w:w="1417"/>
              <w:gridCol w:w="1701"/>
              <w:gridCol w:w="1417"/>
              <w:gridCol w:w="1417"/>
              <w:gridCol w:w="1418"/>
              <w:gridCol w:w="1417"/>
            </w:tblGrid>
            <w:tr w:rsidR="003D1510" w:rsidRPr="001C745C" w:rsidTr="003D1510">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部位</w:t>
                  </w:r>
                </w:p>
              </w:tc>
              <w:tc>
                <w:tcPr>
                  <w:tcW w:w="1701"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8"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D1510" w:rsidRPr="001C745C" w:rsidTr="003D1510">
              <w:tc>
                <w:tcPr>
                  <w:tcW w:w="141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8"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41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8"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41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8"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・(2)(ｳ)</w:t>
            </w:r>
            <w:hyperlink r:id="rId441" w:anchor="page=22" w:history="1">
              <w:r w:rsidRPr="001C745C">
                <w:rPr>
                  <w:rStyle w:val="af6"/>
                  <w:rFonts w:ascii="UD デジタル 教科書体 NP-R" w:eastAsia="UD デジタル 教科書体 NP-R" w:hint="eastAsia"/>
                  <w:szCs w:val="18"/>
                </w:rPr>
                <w:t>MSR枠組材</w:t>
              </w:r>
            </w:hyperlink>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442" w:anchor="page=13" w:history="1">
              <w:r w:rsidRPr="001C745C">
                <w:rPr>
                  <w:rStyle w:val="af6"/>
                  <w:rFonts w:ascii="UD デジタル 教科書体 NP-R" w:eastAsia="UD デジタル 教科書体 NP-R" w:hint="eastAsia"/>
                  <w:szCs w:val="18"/>
                </w:rPr>
                <w:t>第６条「MSR枠組材の規格」</w:t>
              </w:r>
            </w:hyperlink>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43"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754" w:type="dxa"/>
              <w:tblLook w:val="04A0" w:firstRow="1" w:lastRow="0" w:firstColumn="1" w:lastColumn="0" w:noHBand="0" w:noVBand="1"/>
            </w:tblPr>
            <w:tblGrid>
              <w:gridCol w:w="1384"/>
              <w:gridCol w:w="1134"/>
              <w:gridCol w:w="1134"/>
              <w:gridCol w:w="1134"/>
              <w:gridCol w:w="1417"/>
              <w:gridCol w:w="1134"/>
              <w:gridCol w:w="1417"/>
            </w:tblGrid>
            <w:tr w:rsidR="003D1510" w:rsidRPr="001C745C" w:rsidTr="003D1510">
              <w:tc>
                <w:tcPr>
                  <w:tcW w:w="138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134"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w:t>
                  </w:r>
                </w:p>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乾燥材の別</w:t>
                  </w:r>
                </w:p>
              </w:tc>
            </w:tr>
            <w:tr w:rsidR="003D1510" w:rsidRPr="001C745C" w:rsidTr="003D1510">
              <w:tc>
                <w:tcPr>
                  <w:tcW w:w="138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D1510" w:rsidRPr="001C745C" w:rsidRDefault="003D1510" w:rsidP="003D1510">
                  <w:pPr>
                    <w:rPr>
                      <w:rFonts w:ascii="UD デジタル 教科書体 NP-R" w:eastAsia="UD デジタル 教科書体 NP-R"/>
                      <w:szCs w:val="18"/>
                    </w:rPr>
                  </w:pPr>
                </w:p>
              </w:tc>
              <w:tc>
                <w:tcPr>
                  <w:tcW w:w="1134" w:type="dxa"/>
                </w:tcPr>
                <w:p w:rsidR="003D1510" w:rsidRPr="001C745C" w:rsidRDefault="003D1510" w:rsidP="003D1510">
                  <w:pPr>
                    <w:rPr>
                      <w:rFonts w:ascii="UD デジタル 教科書体 NP-R" w:eastAsia="UD デジタル 教科書体 NP-R"/>
                      <w:szCs w:val="18"/>
                    </w:rPr>
                  </w:pPr>
                </w:p>
              </w:tc>
              <w:tc>
                <w:tcPr>
                  <w:tcW w:w="1134"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134"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38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rPr>
                      <w:rFonts w:ascii="UD デジタル 教科書体 NP-R" w:eastAsia="UD デジタル 教科書体 NP-R"/>
                      <w:szCs w:val="18"/>
                    </w:rPr>
                  </w:pPr>
                </w:p>
              </w:tc>
              <w:tc>
                <w:tcPr>
                  <w:tcW w:w="1134" w:type="dxa"/>
                </w:tcPr>
                <w:p w:rsidR="003D1510" w:rsidRPr="001C745C" w:rsidRDefault="003D1510" w:rsidP="003D1510">
                  <w:pPr>
                    <w:rPr>
                      <w:rFonts w:ascii="UD デジタル 教科書体 NP-R" w:eastAsia="UD デジタル 教科書体 NP-R"/>
                      <w:szCs w:val="18"/>
                    </w:rPr>
                  </w:pPr>
                </w:p>
              </w:tc>
              <w:tc>
                <w:tcPr>
                  <w:tcW w:w="1134"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134"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38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rPr>
                      <w:rFonts w:ascii="UD デジタル 教科書体 NP-R" w:eastAsia="UD デジタル 教科書体 NP-R"/>
                      <w:szCs w:val="18"/>
                    </w:rPr>
                  </w:pPr>
                </w:p>
              </w:tc>
              <w:tc>
                <w:tcPr>
                  <w:tcW w:w="1134" w:type="dxa"/>
                </w:tcPr>
                <w:p w:rsidR="003D1510" w:rsidRPr="001C745C" w:rsidRDefault="003D1510" w:rsidP="003D1510">
                  <w:pPr>
                    <w:rPr>
                      <w:rFonts w:ascii="UD デジタル 教科書体 NP-R" w:eastAsia="UD デジタル 教科書体 NP-R"/>
                      <w:szCs w:val="18"/>
                    </w:rPr>
                  </w:pPr>
                </w:p>
              </w:tc>
              <w:tc>
                <w:tcPr>
                  <w:tcW w:w="1134"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134"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444" w:anchor="page=27" w:history="1">
              <w:r w:rsidRPr="001C745C">
                <w:rPr>
                  <w:rStyle w:val="af6"/>
                  <w:rFonts w:ascii="UD デジタル 教科書体 NP-R" w:eastAsia="UD デジタル 教科書体 NP-R" w:hint="eastAsia"/>
                  <w:szCs w:val="18"/>
                </w:rPr>
                <w:t>(2)(ｴ)の部材</w:t>
              </w:r>
            </w:hyperlink>
            <w:r w:rsidRPr="001C745C">
              <w:rPr>
                <w:rFonts w:ascii="UD デジタル 教科書体 NP-R" w:eastAsia="UD デジタル 教科書体 NP-R" w:hint="eastAsia"/>
                <w:szCs w:val="18"/>
              </w:rPr>
              <w:t>の含水率：（　　　　　　　　　）</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45"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3D1510" w:rsidRPr="001C745C" w:rsidRDefault="003D1510" w:rsidP="003D1510">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（3）枠組壁工法構造用たて継ぎ材</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・(3)(ｱ)</w:t>
            </w:r>
            <w:hyperlink r:id="rId446" w:anchor="page=22" w:history="1">
              <w:r w:rsidRPr="001C745C">
                <w:rPr>
                  <w:rStyle w:val="af6"/>
                  <w:rFonts w:ascii="UD デジタル 教科書体 NP-R" w:eastAsia="UD デジタル 教科書体 NP-R" w:hint="eastAsia"/>
                  <w:szCs w:val="18"/>
                </w:rPr>
                <w:t>たて枠用たて継ぎ材</w:t>
              </w:r>
            </w:hyperlink>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447" w:anchor="page=17" w:history="1">
              <w:r w:rsidRPr="001C745C">
                <w:rPr>
                  <w:rStyle w:val="af6"/>
                  <w:rFonts w:ascii="UD デジタル 教科書体 NP-R" w:eastAsia="UD デジタル 教科書体 NP-R" w:hint="eastAsia"/>
                  <w:szCs w:val="18"/>
                </w:rPr>
                <w:t>第7条「たて枠用たて継ぎ材の規格」</w:t>
              </w:r>
            </w:hyperlink>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48"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3D1510" w:rsidRPr="001C745C" w:rsidTr="003D1510">
              <w:tc>
                <w:tcPr>
                  <w:tcW w:w="95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3D1510" w:rsidRPr="001C745C" w:rsidTr="003D1510">
              <w:tc>
                <w:tcPr>
                  <w:tcW w:w="95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3D1510" w:rsidRPr="001C745C" w:rsidRDefault="003D1510" w:rsidP="003D1510">
                  <w:pPr>
                    <w:rPr>
                      <w:rFonts w:ascii="UD デジタル 教科書体 NP-R" w:eastAsia="UD デジタル 教科書体 NP-R"/>
                      <w:szCs w:val="18"/>
                    </w:rPr>
                  </w:pPr>
                </w:p>
              </w:tc>
              <w:tc>
                <w:tcPr>
                  <w:tcW w:w="1971" w:type="dxa"/>
                </w:tcPr>
                <w:p w:rsidR="003D1510" w:rsidRPr="001C745C" w:rsidRDefault="003D1510" w:rsidP="003D1510">
                  <w:pPr>
                    <w:rPr>
                      <w:rFonts w:ascii="UD デジタル 教科書体 NP-R" w:eastAsia="UD デジタル 教科書体 NP-R"/>
                      <w:szCs w:val="18"/>
                    </w:rPr>
                  </w:pPr>
                </w:p>
              </w:tc>
              <w:tc>
                <w:tcPr>
                  <w:tcW w:w="1949" w:type="dxa"/>
                </w:tcPr>
                <w:p w:rsidR="003D1510" w:rsidRPr="001C745C" w:rsidRDefault="003D1510" w:rsidP="003D1510">
                  <w:pPr>
                    <w:rPr>
                      <w:rFonts w:ascii="UD デジタル 教科書体 NP-R" w:eastAsia="UD デジタル 教科書体 NP-R"/>
                      <w:szCs w:val="18"/>
                    </w:rPr>
                  </w:pPr>
                </w:p>
              </w:tc>
              <w:tc>
                <w:tcPr>
                  <w:tcW w:w="194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95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D1510" w:rsidRPr="001C745C" w:rsidRDefault="003D1510" w:rsidP="003D1510">
                  <w:pPr>
                    <w:rPr>
                      <w:rFonts w:ascii="UD デジタル 教科書体 NP-R" w:eastAsia="UD デジタル 教科書体 NP-R"/>
                      <w:szCs w:val="18"/>
                    </w:rPr>
                  </w:pPr>
                </w:p>
              </w:tc>
              <w:tc>
                <w:tcPr>
                  <w:tcW w:w="1971" w:type="dxa"/>
                </w:tcPr>
                <w:p w:rsidR="003D1510" w:rsidRPr="001C745C" w:rsidRDefault="003D1510" w:rsidP="003D1510">
                  <w:pPr>
                    <w:rPr>
                      <w:rFonts w:ascii="UD デジタル 教科書体 NP-R" w:eastAsia="UD デジタル 教科書体 NP-R"/>
                      <w:szCs w:val="18"/>
                    </w:rPr>
                  </w:pPr>
                </w:p>
              </w:tc>
              <w:tc>
                <w:tcPr>
                  <w:tcW w:w="1949" w:type="dxa"/>
                </w:tcPr>
                <w:p w:rsidR="003D1510" w:rsidRPr="001C745C" w:rsidRDefault="003D1510" w:rsidP="003D1510">
                  <w:pPr>
                    <w:rPr>
                      <w:rFonts w:ascii="UD デジタル 教科書体 NP-R" w:eastAsia="UD デジタル 教科書体 NP-R"/>
                      <w:szCs w:val="18"/>
                    </w:rPr>
                  </w:pPr>
                </w:p>
              </w:tc>
              <w:tc>
                <w:tcPr>
                  <w:tcW w:w="194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95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D1510" w:rsidRPr="001C745C" w:rsidRDefault="003D1510" w:rsidP="003D1510">
                  <w:pPr>
                    <w:rPr>
                      <w:rFonts w:ascii="UD デジタル 教科書体 NP-R" w:eastAsia="UD デジタル 教科書体 NP-R"/>
                      <w:szCs w:val="18"/>
                    </w:rPr>
                  </w:pPr>
                </w:p>
              </w:tc>
              <w:tc>
                <w:tcPr>
                  <w:tcW w:w="1971" w:type="dxa"/>
                </w:tcPr>
                <w:p w:rsidR="003D1510" w:rsidRPr="001C745C" w:rsidRDefault="003D1510" w:rsidP="003D1510">
                  <w:pPr>
                    <w:rPr>
                      <w:rFonts w:ascii="UD デジタル 教科書体 NP-R" w:eastAsia="UD デジタル 教科書体 NP-R"/>
                      <w:szCs w:val="18"/>
                    </w:rPr>
                  </w:pPr>
                </w:p>
              </w:tc>
              <w:tc>
                <w:tcPr>
                  <w:tcW w:w="1949" w:type="dxa"/>
                </w:tcPr>
                <w:p w:rsidR="003D1510" w:rsidRPr="001C745C" w:rsidRDefault="003D1510" w:rsidP="003D1510">
                  <w:pPr>
                    <w:rPr>
                      <w:rFonts w:ascii="UD デジタル 教科書体 NP-R" w:eastAsia="UD デジタル 教科書体 NP-R"/>
                      <w:szCs w:val="18"/>
                    </w:rPr>
                  </w:pPr>
                </w:p>
              </w:tc>
              <w:tc>
                <w:tcPr>
                  <w:tcW w:w="1947"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・(3)(ｲ)</w:t>
            </w:r>
            <w:hyperlink r:id="rId449" w:anchor="page=22" w:history="1">
              <w:r w:rsidRPr="001C745C">
                <w:rPr>
                  <w:rStyle w:val="af6"/>
                  <w:rFonts w:ascii="UD デジタル 教科書体 NP-R" w:eastAsia="UD デジタル 教科書体 NP-R" w:hint="eastAsia"/>
                  <w:szCs w:val="18"/>
                </w:rPr>
                <w:t>甲種たて継ぎ材</w:t>
              </w:r>
            </w:hyperlink>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450" w:anchor="page=19" w:history="1">
              <w:r w:rsidRPr="001C745C">
                <w:rPr>
                  <w:rStyle w:val="af6"/>
                  <w:rFonts w:ascii="UD デジタル 教科書体 NP-R" w:eastAsia="UD デジタル 教科書体 NP-R" w:hint="eastAsia"/>
                  <w:szCs w:val="18"/>
                </w:rPr>
                <w:t>第８条「甲種たて継ぎ材の規格」</w:t>
              </w:r>
            </w:hyperlink>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51"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3D1510" w:rsidRPr="001C745C" w:rsidTr="003D1510">
              <w:tc>
                <w:tcPr>
                  <w:tcW w:w="95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3D1510" w:rsidRPr="001C745C" w:rsidTr="003D1510">
              <w:tc>
                <w:tcPr>
                  <w:tcW w:w="95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3D1510" w:rsidRPr="001C745C" w:rsidRDefault="003D1510" w:rsidP="003D1510">
                  <w:pPr>
                    <w:rPr>
                      <w:rFonts w:ascii="UD デジタル 教科書体 NP-R" w:eastAsia="UD デジタル 教科書体 NP-R"/>
                      <w:szCs w:val="18"/>
                    </w:rPr>
                  </w:pPr>
                </w:p>
              </w:tc>
              <w:tc>
                <w:tcPr>
                  <w:tcW w:w="1971" w:type="dxa"/>
                </w:tcPr>
                <w:p w:rsidR="003D1510" w:rsidRPr="001C745C" w:rsidRDefault="003D1510" w:rsidP="003D1510">
                  <w:pPr>
                    <w:rPr>
                      <w:rFonts w:ascii="UD デジタル 教科書体 NP-R" w:eastAsia="UD デジタル 教科書体 NP-R"/>
                      <w:szCs w:val="18"/>
                    </w:rPr>
                  </w:pPr>
                </w:p>
              </w:tc>
              <w:tc>
                <w:tcPr>
                  <w:tcW w:w="1949" w:type="dxa"/>
                </w:tcPr>
                <w:p w:rsidR="003D1510" w:rsidRPr="001C745C" w:rsidRDefault="003D1510" w:rsidP="003D1510">
                  <w:pPr>
                    <w:rPr>
                      <w:rFonts w:ascii="UD デジタル 教科書体 NP-R" w:eastAsia="UD デジタル 教科書体 NP-R"/>
                      <w:szCs w:val="18"/>
                    </w:rPr>
                  </w:pPr>
                </w:p>
              </w:tc>
              <w:tc>
                <w:tcPr>
                  <w:tcW w:w="194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95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D1510" w:rsidRPr="001C745C" w:rsidRDefault="003D1510" w:rsidP="003D1510">
                  <w:pPr>
                    <w:rPr>
                      <w:rFonts w:ascii="UD デジタル 教科書体 NP-R" w:eastAsia="UD デジタル 教科書体 NP-R"/>
                      <w:szCs w:val="18"/>
                    </w:rPr>
                  </w:pPr>
                </w:p>
              </w:tc>
              <w:tc>
                <w:tcPr>
                  <w:tcW w:w="1971" w:type="dxa"/>
                </w:tcPr>
                <w:p w:rsidR="003D1510" w:rsidRPr="001C745C" w:rsidRDefault="003D1510" w:rsidP="003D1510">
                  <w:pPr>
                    <w:rPr>
                      <w:rFonts w:ascii="UD デジタル 教科書体 NP-R" w:eastAsia="UD デジタル 教科書体 NP-R"/>
                      <w:szCs w:val="18"/>
                    </w:rPr>
                  </w:pPr>
                </w:p>
              </w:tc>
              <w:tc>
                <w:tcPr>
                  <w:tcW w:w="1949" w:type="dxa"/>
                </w:tcPr>
                <w:p w:rsidR="003D1510" w:rsidRPr="001C745C" w:rsidRDefault="003D1510" w:rsidP="003D1510">
                  <w:pPr>
                    <w:rPr>
                      <w:rFonts w:ascii="UD デジタル 教科書体 NP-R" w:eastAsia="UD デジタル 教科書体 NP-R"/>
                      <w:szCs w:val="18"/>
                    </w:rPr>
                  </w:pPr>
                </w:p>
              </w:tc>
              <w:tc>
                <w:tcPr>
                  <w:tcW w:w="194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95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D1510" w:rsidRPr="001C745C" w:rsidRDefault="003D1510" w:rsidP="003D1510">
                  <w:pPr>
                    <w:rPr>
                      <w:rFonts w:ascii="UD デジタル 教科書体 NP-R" w:eastAsia="UD デジタル 教科書体 NP-R"/>
                      <w:szCs w:val="18"/>
                    </w:rPr>
                  </w:pPr>
                </w:p>
              </w:tc>
              <w:tc>
                <w:tcPr>
                  <w:tcW w:w="1971" w:type="dxa"/>
                </w:tcPr>
                <w:p w:rsidR="003D1510" w:rsidRPr="001C745C" w:rsidRDefault="003D1510" w:rsidP="003D1510">
                  <w:pPr>
                    <w:rPr>
                      <w:rFonts w:ascii="UD デジタル 教科書体 NP-R" w:eastAsia="UD デジタル 教科書体 NP-R"/>
                      <w:szCs w:val="18"/>
                    </w:rPr>
                  </w:pPr>
                </w:p>
              </w:tc>
              <w:tc>
                <w:tcPr>
                  <w:tcW w:w="1949" w:type="dxa"/>
                </w:tcPr>
                <w:p w:rsidR="003D1510" w:rsidRPr="001C745C" w:rsidRDefault="003D1510" w:rsidP="003D1510">
                  <w:pPr>
                    <w:rPr>
                      <w:rFonts w:ascii="UD デジタル 教科書体 NP-R" w:eastAsia="UD デジタル 教科書体 NP-R"/>
                      <w:szCs w:val="18"/>
                    </w:rPr>
                  </w:pPr>
                </w:p>
              </w:tc>
              <w:tc>
                <w:tcPr>
                  <w:tcW w:w="1947"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・(3)(ｳ)</w:t>
            </w:r>
            <w:hyperlink r:id="rId452" w:anchor="page=23" w:history="1">
              <w:r w:rsidRPr="001C745C">
                <w:rPr>
                  <w:rStyle w:val="af6"/>
                  <w:rFonts w:ascii="UD デジタル 教科書体 NP-R" w:eastAsia="UD デジタル 教科書体 NP-R" w:hint="eastAsia"/>
                  <w:szCs w:val="18"/>
                </w:rPr>
                <w:t>乙種たて継ぎ材</w:t>
              </w:r>
            </w:hyperlink>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453" w:anchor="page=22" w:history="1">
              <w:r w:rsidRPr="001C745C">
                <w:rPr>
                  <w:rStyle w:val="af6"/>
                  <w:rFonts w:ascii="UD デジタル 教科書体 NP-R" w:eastAsia="UD デジタル 教科書体 NP-R" w:hint="eastAsia"/>
                  <w:szCs w:val="18"/>
                </w:rPr>
                <w:t>第９条「乙種たて継ぎ材の規格」</w:t>
              </w:r>
            </w:hyperlink>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54"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3D1510" w:rsidRPr="001C745C" w:rsidTr="003D1510">
              <w:tc>
                <w:tcPr>
                  <w:tcW w:w="95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3D1510" w:rsidRPr="001C745C" w:rsidTr="003D1510">
              <w:tc>
                <w:tcPr>
                  <w:tcW w:w="95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3D1510" w:rsidRPr="001C745C" w:rsidRDefault="003D1510" w:rsidP="003D1510">
                  <w:pPr>
                    <w:rPr>
                      <w:rFonts w:ascii="UD デジタル 教科書体 NP-R" w:eastAsia="UD デジタル 教科書体 NP-R"/>
                      <w:szCs w:val="18"/>
                    </w:rPr>
                  </w:pPr>
                </w:p>
              </w:tc>
              <w:tc>
                <w:tcPr>
                  <w:tcW w:w="1971" w:type="dxa"/>
                </w:tcPr>
                <w:p w:rsidR="003D1510" w:rsidRPr="001C745C" w:rsidRDefault="003D1510" w:rsidP="003D1510">
                  <w:pPr>
                    <w:rPr>
                      <w:rFonts w:ascii="UD デジタル 教科書体 NP-R" w:eastAsia="UD デジタル 教科書体 NP-R"/>
                      <w:szCs w:val="18"/>
                    </w:rPr>
                  </w:pPr>
                </w:p>
              </w:tc>
              <w:tc>
                <w:tcPr>
                  <w:tcW w:w="1949" w:type="dxa"/>
                </w:tcPr>
                <w:p w:rsidR="003D1510" w:rsidRPr="001C745C" w:rsidRDefault="003D1510" w:rsidP="003D1510">
                  <w:pPr>
                    <w:rPr>
                      <w:rFonts w:ascii="UD デジタル 教科書体 NP-R" w:eastAsia="UD デジタル 教科書体 NP-R"/>
                      <w:szCs w:val="18"/>
                    </w:rPr>
                  </w:pPr>
                </w:p>
              </w:tc>
              <w:tc>
                <w:tcPr>
                  <w:tcW w:w="194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95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D1510" w:rsidRPr="001C745C" w:rsidRDefault="003D1510" w:rsidP="003D1510">
                  <w:pPr>
                    <w:rPr>
                      <w:rFonts w:ascii="UD デジタル 教科書体 NP-R" w:eastAsia="UD デジタル 教科書体 NP-R"/>
                      <w:szCs w:val="18"/>
                    </w:rPr>
                  </w:pPr>
                </w:p>
              </w:tc>
              <w:tc>
                <w:tcPr>
                  <w:tcW w:w="1971" w:type="dxa"/>
                </w:tcPr>
                <w:p w:rsidR="003D1510" w:rsidRPr="001C745C" w:rsidRDefault="003D1510" w:rsidP="003D1510">
                  <w:pPr>
                    <w:rPr>
                      <w:rFonts w:ascii="UD デジタル 教科書体 NP-R" w:eastAsia="UD デジタル 教科書体 NP-R"/>
                      <w:szCs w:val="18"/>
                    </w:rPr>
                  </w:pPr>
                </w:p>
              </w:tc>
              <w:tc>
                <w:tcPr>
                  <w:tcW w:w="1949" w:type="dxa"/>
                </w:tcPr>
                <w:p w:rsidR="003D1510" w:rsidRPr="001C745C" w:rsidRDefault="003D1510" w:rsidP="003D1510">
                  <w:pPr>
                    <w:rPr>
                      <w:rFonts w:ascii="UD デジタル 教科書体 NP-R" w:eastAsia="UD デジタル 教科書体 NP-R"/>
                      <w:szCs w:val="18"/>
                    </w:rPr>
                  </w:pPr>
                </w:p>
              </w:tc>
              <w:tc>
                <w:tcPr>
                  <w:tcW w:w="194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95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D1510" w:rsidRPr="001C745C" w:rsidRDefault="003D1510" w:rsidP="003D1510">
                  <w:pPr>
                    <w:rPr>
                      <w:rFonts w:ascii="UD デジタル 教科書体 NP-R" w:eastAsia="UD デジタル 教科書体 NP-R"/>
                      <w:szCs w:val="18"/>
                    </w:rPr>
                  </w:pPr>
                </w:p>
              </w:tc>
              <w:tc>
                <w:tcPr>
                  <w:tcW w:w="1971" w:type="dxa"/>
                </w:tcPr>
                <w:p w:rsidR="003D1510" w:rsidRPr="001C745C" w:rsidRDefault="003D1510" w:rsidP="003D1510">
                  <w:pPr>
                    <w:rPr>
                      <w:rFonts w:ascii="UD デジタル 教科書体 NP-R" w:eastAsia="UD デジタル 教科書体 NP-R"/>
                      <w:szCs w:val="18"/>
                    </w:rPr>
                  </w:pPr>
                </w:p>
              </w:tc>
              <w:tc>
                <w:tcPr>
                  <w:tcW w:w="1949" w:type="dxa"/>
                </w:tcPr>
                <w:p w:rsidR="003D1510" w:rsidRPr="001C745C" w:rsidRDefault="003D1510" w:rsidP="003D1510">
                  <w:pPr>
                    <w:rPr>
                      <w:rFonts w:ascii="UD デジタル 教科書体 NP-R" w:eastAsia="UD デジタル 教科書体 NP-R"/>
                      <w:szCs w:val="18"/>
                    </w:rPr>
                  </w:pPr>
                </w:p>
              </w:tc>
              <w:tc>
                <w:tcPr>
                  <w:tcW w:w="1947"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・(3)(ｴ)</w:t>
            </w:r>
            <w:hyperlink r:id="rId455" w:anchor="page=23" w:history="1">
              <w:r w:rsidRPr="001C745C">
                <w:rPr>
                  <w:rStyle w:val="af6"/>
                  <w:rFonts w:ascii="UD デジタル 教科書体 NP-R" w:eastAsia="UD デジタル 教科書体 NP-R" w:hint="eastAsia"/>
                  <w:szCs w:val="18"/>
                </w:rPr>
                <w:t>MSRたて継ぎ材</w:t>
              </w:r>
            </w:hyperlink>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456" w:anchor="page=24" w:history="1">
              <w:r w:rsidRPr="001C745C">
                <w:rPr>
                  <w:rStyle w:val="af6"/>
                  <w:rFonts w:ascii="UD デジタル 教科書体 NP-R" w:eastAsia="UD デジタル 教科書体 NP-R" w:hint="eastAsia"/>
                  <w:szCs w:val="18"/>
                </w:rPr>
                <w:t>第10条「MSRたて継ぎ材の規格」</w:t>
              </w:r>
            </w:hyperlink>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57"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808" w:type="dxa"/>
              <w:tblLook w:val="04A0" w:firstRow="1" w:lastRow="0" w:firstColumn="1" w:lastColumn="0" w:noHBand="0" w:noVBand="1"/>
            </w:tblPr>
            <w:tblGrid>
              <w:gridCol w:w="987"/>
              <w:gridCol w:w="1565"/>
              <w:gridCol w:w="1566"/>
              <w:gridCol w:w="1583"/>
              <w:gridCol w:w="1554"/>
              <w:gridCol w:w="1553"/>
            </w:tblGrid>
            <w:tr w:rsidR="003D1510" w:rsidRPr="001C745C" w:rsidTr="003D1510">
              <w:tc>
                <w:tcPr>
                  <w:tcW w:w="987"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65"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566" w:type="dxa"/>
                  <w:shd w:val="clear" w:color="auto" w:fill="D0CECE" w:themeFill="background2" w:themeFillShade="E6"/>
                  <w:tcMar>
                    <w:left w:w="57" w:type="dxa"/>
                    <w:right w:w="57"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583"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554"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553"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3D1510" w:rsidRPr="001C745C" w:rsidTr="003D1510">
              <w:tc>
                <w:tcPr>
                  <w:tcW w:w="98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65" w:type="dxa"/>
                </w:tcPr>
                <w:p w:rsidR="003D1510" w:rsidRPr="001C745C" w:rsidRDefault="003D1510" w:rsidP="003D1510">
                  <w:pPr>
                    <w:rPr>
                      <w:rFonts w:ascii="UD デジタル 教科書体 NP-R" w:eastAsia="UD デジタル 教科書体 NP-R"/>
                      <w:szCs w:val="18"/>
                    </w:rPr>
                  </w:pPr>
                </w:p>
              </w:tc>
              <w:tc>
                <w:tcPr>
                  <w:tcW w:w="1566" w:type="dxa"/>
                </w:tcPr>
                <w:p w:rsidR="003D1510" w:rsidRPr="001C745C" w:rsidRDefault="003D1510" w:rsidP="003D1510">
                  <w:pPr>
                    <w:rPr>
                      <w:rFonts w:ascii="UD デジタル 教科書体 NP-R" w:eastAsia="UD デジタル 教科書体 NP-R"/>
                      <w:szCs w:val="18"/>
                    </w:rPr>
                  </w:pPr>
                </w:p>
              </w:tc>
              <w:tc>
                <w:tcPr>
                  <w:tcW w:w="1583" w:type="dxa"/>
                </w:tcPr>
                <w:p w:rsidR="003D1510" w:rsidRPr="001C745C" w:rsidRDefault="003D1510" w:rsidP="003D1510">
                  <w:pPr>
                    <w:rPr>
                      <w:rFonts w:ascii="UD デジタル 教科書体 NP-R" w:eastAsia="UD デジタル 教科書体 NP-R"/>
                      <w:szCs w:val="18"/>
                    </w:rPr>
                  </w:pPr>
                </w:p>
              </w:tc>
              <w:tc>
                <w:tcPr>
                  <w:tcW w:w="1554" w:type="dxa"/>
                </w:tcPr>
                <w:p w:rsidR="003D1510" w:rsidRPr="001C745C" w:rsidRDefault="003D1510" w:rsidP="003D1510">
                  <w:pPr>
                    <w:rPr>
                      <w:rFonts w:ascii="UD デジタル 教科書体 NP-R" w:eastAsia="UD デジタル 教科書体 NP-R"/>
                      <w:szCs w:val="18"/>
                    </w:rPr>
                  </w:pPr>
                </w:p>
              </w:tc>
              <w:tc>
                <w:tcPr>
                  <w:tcW w:w="1553"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98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3D1510" w:rsidRPr="001C745C" w:rsidRDefault="003D1510" w:rsidP="003D1510">
                  <w:pPr>
                    <w:rPr>
                      <w:rFonts w:ascii="UD デジタル 教科書体 NP-R" w:eastAsia="UD デジタル 教科書体 NP-R"/>
                      <w:szCs w:val="18"/>
                    </w:rPr>
                  </w:pPr>
                </w:p>
              </w:tc>
              <w:tc>
                <w:tcPr>
                  <w:tcW w:w="1566" w:type="dxa"/>
                </w:tcPr>
                <w:p w:rsidR="003D1510" w:rsidRPr="001C745C" w:rsidRDefault="003D1510" w:rsidP="003D1510">
                  <w:pPr>
                    <w:rPr>
                      <w:rFonts w:ascii="UD デジタル 教科書体 NP-R" w:eastAsia="UD デジタル 教科書体 NP-R"/>
                      <w:szCs w:val="18"/>
                    </w:rPr>
                  </w:pPr>
                </w:p>
              </w:tc>
              <w:tc>
                <w:tcPr>
                  <w:tcW w:w="1583" w:type="dxa"/>
                </w:tcPr>
                <w:p w:rsidR="003D1510" w:rsidRPr="001C745C" w:rsidRDefault="003D1510" w:rsidP="003D1510">
                  <w:pPr>
                    <w:rPr>
                      <w:rFonts w:ascii="UD デジタル 教科書体 NP-R" w:eastAsia="UD デジタル 教科書体 NP-R"/>
                      <w:szCs w:val="18"/>
                    </w:rPr>
                  </w:pPr>
                </w:p>
              </w:tc>
              <w:tc>
                <w:tcPr>
                  <w:tcW w:w="1554" w:type="dxa"/>
                </w:tcPr>
                <w:p w:rsidR="003D1510" w:rsidRPr="001C745C" w:rsidRDefault="003D1510" w:rsidP="003D1510">
                  <w:pPr>
                    <w:rPr>
                      <w:rFonts w:ascii="UD デジタル 教科書体 NP-R" w:eastAsia="UD デジタル 教科書体 NP-R"/>
                      <w:szCs w:val="18"/>
                    </w:rPr>
                  </w:pPr>
                </w:p>
              </w:tc>
              <w:tc>
                <w:tcPr>
                  <w:tcW w:w="1553"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98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3D1510" w:rsidRPr="001C745C" w:rsidRDefault="003D1510" w:rsidP="003D1510">
                  <w:pPr>
                    <w:rPr>
                      <w:rFonts w:ascii="UD デジタル 教科書体 NP-R" w:eastAsia="UD デジタル 教科書体 NP-R"/>
                      <w:szCs w:val="18"/>
                    </w:rPr>
                  </w:pPr>
                </w:p>
              </w:tc>
              <w:tc>
                <w:tcPr>
                  <w:tcW w:w="1566" w:type="dxa"/>
                </w:tcPr>
                <w:p w:rsidR="003D1510" w:rsidRPr="001C745C" w:rsidRDefault="003D1510" w:rsidP="003D1510">
                  <w:pPr>
                    <w:rPr>
                      <w:rFonts w:ascii="UD デジタル 教科書体 NP-R" w:eastAsia="UD デジタル 教科書体 NP-R"/>
                      <w:szCs w:val="18"/>
                    </w:rPr>
                  </w:pPr>
                </w:p>
              </w:tc>
              <w:tc>
                <w:tcPr>
                  <w:tcW w:w="1583" w:type="dxa"/>
                </w:tcPr>
                <w:p w:rsidR="003D1510" w:rsidRPr="001C745C" w:rsidRDefault="003D1510" w:rsidP="003D1510">
                  <w:pPr>
                    <w:rPr>
                      <w:rFonts w:ascii="UD デジタル 教科書体 NP-R" w:eastAsia="UD デジタル 教科書体 NP-R"/>
                      <w:szCs w:val="18"/>
                    </w:rPr>
                  </w:pPr>
                </w:p>
              </w:tc>
              <w:tc>
                <w:tcPr>
                  <w:tcW w:w="1554" w:type="dxa"/>
                </w:tcPr>
                <w:p w:rsidR="003D1510" w:rsidRPr="001C745C" w:rsidRDefault="003D1510" w:rsidP="003D1510">
                  <w:pPr>
                    <w:rPr>
                      <w:rFonts w:ascii="UD デジタル 教科書体 NP-R" w:eastAsia="UD デジタル 教科書体 NP-R"/>
                      <w:szCs w:val="18"/>
                    </w:rPr>
                  </w:pPr>
                </w:p>
              </w:tc>
              <w:tc>
                <w:tcPr>
                  <w:tcW w:w="1553"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458" w:anchor="page=23" w:history="1">
              <w:r w:rsidRPr="001C745C">
                <w:rPr>
                  <w:rStyle w:val="af6"/>
                  <w:rFonts w:ascii="UD デジタル 教科書体 NP-R" w:eastAsia="UD デジタル 教科書体 NP-R" w:hint="eastAsia"/>
                  <w:szCs w:val="18"/>
                </w:rPr>
                <w:t>(3)(ｵ)の部材</w:t>
              </w:r>
            </w:hyperlink>
            <w:r w:rsidRPr="001C745C">
              <w:rPr>
                <w:rFonts w:ascii="UD デジタル 教科書体 NP-R" w:eastAsia="UD デジタル 教科書体 NP-R" w:hint="eastAsia"/>
                <w:szCs w:val="18"/>
              </w:rPr>
              <w:t>の含水率：（　　　　　　　　　）</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59"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3D1510" w:rsidRPr="001C745C" w:rsidRDefault="003D1510" w:rsidP="003D1510">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 xml:space="preserve">（4）下地用製材　</w:t>
            </w:r>
          </w:p>
          <w:p w:rsidR="003D1510" w:rsidRPr="001C745C" w:rsidRDefault="003D1510" w:rsidP="003D1510">
            <w:pPr>
              <w:rPr>
                <w:rFonts w:ascii="UD デジタル 教科書体 NP-R" w:eastAsia="UD デジタル 教科書体 NP-R"/>
              </w:rPr>
            </w:pPr>
            <w:r w:rsidRPr="001C745C">
              <w:rPr>
                <w:rFonts w:ascii="UD デジタル 教科書体 NP-R" w:eastAsia="UD デジタル 教科書体 NP-R" w:hint="eastAsia"/>
                <w:szCs w:val="18"/>
              </w:rPr>
              <w:t>・(４)</w:t>
            </w:r>
            <w:hyperlink r:id="rId460" w:anchor="page=23" w:history="1">
              <w:r w:rsidRPr="001C745C">
                <w:rPr>
                  <w:rStyle w:val="af6"/>
                  <w:rFonts w:ascii="UD デジタル 教科書体 NP-R" w:eastAsia="UD デジタル 教科書体 NP-R" w:hint="eastAsia"/>
                  <w:szCs w:val="18"/>
                </w:rPr>
                <w:t>下地用製材</w:t>
              </w:r>
            </w:hyperlink>
            <w:r w:rsidRPr="001C745C">
              <w:rPr>
                <w:rFonts w:ascii="UD デジタル 教科書体 NP-R" w:eastAsia="UD デジタル 教科書体 NP-R" w:hint="eastAsia"/>
                <w:b/>
                <w:szCs w:val="18"/>
              </w:rPr>
              <w:t xml:space="preserve">　　</w:t>
            </w:r>
            <w:hyperlink r:id="rId461" w:anchor="page=72" w:history="1">
              <w:r w:rsidRPr="001C745C">
                <w:rPr>
                  <w:rStyle w:val="af6"/>
                  <w:rFonts w:ascii="UD デジタル 教科書体 NP-R" w:eastAsia="UD デジタル 教科書体 NP-R" w:hint="eastAsia"/>
                </w:rPr>
                <w:t>JAS 1083-5</w:t>
              </w:r>
            </w:hyperlink>
            <w:r w:rsidRPr="001C745C">
              <w:rPr>
                <w:rFonts w:ascii="UD デジタル 教科書体 NP-R" w:eastAsia="UD デジタル 教科書体 NP-R" w:hint="eastAsia"/>
              </w:rPr>
              <w:t>（製材‐第５部：下地用製材）</w:t>
            </w:r>
          </w:p>
          <w:tbl>
            <w:tblPr>
              <w:tblStyle w:val="af5"/>
              <w:tblW w:w="0" w:type="auto"/>
              <w:tblLook w:val="04A0" w:firstRow="1" w:lastRow="0" w:firstColumn="1" w:lastColumn="0" w:noHBand="0" w:noVBand="1"/>
            </w:tblPr>
            <w:tblGrid>
              <w:gridCol w:w="1134"/>
              <w:gridCol w:w="1514"/>
              <w:gridCol w:w="1515"/>
              <w:gridCol w:w="1514"/>
              <w:gridCol w:w="1515"/>
              <w:gridCol w:w="1515"/>
            </w:tblGrid>
            <w:tr w:rsidR="003D1510" w:rsidRPr="001C745C" w:rsidTr="003D1510">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1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515"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51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515"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515"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D1510" w:rsidRPr="001C745C" w:rsidTr="003D1510">
              <w:tc>
                <w:tcPr>
                  <w:tcW w:w="113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14" w:type="dxa"/>
                </w:tcPr>
                <w:p w:rsidR="003D1510" w:rsidRPr="001C745C" w:rsidRDefault="003D1510" w:rsidP="003D1510">
                  <w:pPr>
                    <w:jc w:val="center"/>
                    <w:rPr>
                      <w:rFonts w:ascii="UD デジタル 教科書体 NP-R" w:eastAsia="UD デジタル 教科書体 NP-R"/>
                      <w:szCs w:val="18"/>
                    </w:rPr>
                  </w:pPr>
                </w:p>
              </w:tc>
              <w:tc>
                <w:tcPr>
                  <w:tcW w:w="1515" w:type="dxa"/>
                </w:tcPr>
                <w:p w:rsidR="003D1510" w:rsidRPr="001C745C" w:rsidRDefault="003D1510" w:rsidP="003D1510">
                  <w:pPr>
                    <w:jc w:val="center"/>
                    <w:rPr>
                      <w:rFonts w:ascii="UD デジタル 教科書体 NP-R" w:eastAsia="UD デジタル 教科書体 NP-R"/>
                      <w:szCs w:val="18"/>
                    </w:rPr>
                  </w:pPr>
                </w:p>
              </w:tc>
              <w:tc>
                <w:tcPr>
                  <w:tcW w:w="1514" w:type="dxa"/>
                </w:tcPr>
                <w:p w:rsidR="003D1510" w:rsidRPr="001C745C" w:rsidRDefault="003D1510" w:rsidP="003D1510">
                  <w:pPr>
                    <w:jc w:val="center"/>
                    <w:rPr>
                      <w:rFonts w:ascii="UD デジタル 教科書体 NP-R" w:eastAsia="UD デジタル 教科書体 NP-R"/>
                      <w:szCs w:val="18"/>
                    </w:rPr>
                  </w:pPr>
                </w:p>
              </w:tc>
              <w:tc>
                <w:tcPr>
                  <w:tcW w:w="1515" w:type="dxa"/>
                </w:tcPr>
                <w:p w:rsidR="003D1510" w:rsidRPr="001C745C" w:rsidRDefault="003D1510" w:rsidP="003D1510">
                  <w:pPr>
                    <w:jc w:val="center"/>
                    <w:rPr>
                      <w:rFonts w:ascii="UD デジタル 教科書体 NP-R" w:eastAsia="UD デジタル 教科書体 NP-R"/>
                      <w:szCs w:val="18"/>
                    </w:rPr>
                  </w:pPr>
                </w:p>
              </w:tc>
              <w:tc>
                <w:tcPr>
                  <w:tcW w:w="1515"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13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3D1510" w:rsidRPr="001C745C" w:rsidRDefault="003D1510" w:rsidP="003D1510">
                  <w:pPr>
                    <w:jc w:val="center"/>
                    <w:rPr>
                      <w:rFonts w:ascii="UD デジタル 教科書体 NP-R" w:eastAsia="UD デジタル 教科書体 NP-R"/>
                      <w:szCs w:val="18"/>
                    </w:rPr>
                  </w:pPr>
                </w:p>
              </w:tc>
              <w:tc>
                <w:tcPr>
                  <w:tcW w:w="1515" w:type="dxa"/>
                </w:tcPr>
                <w:p w:rsidR="003D1510" w:rsidRPr="001C745C" w:rsidRDefault="003D1510" w:rsidP="003D1510">
                  <w:pPr>
                    <w:jc w:val="center"/>
                    <w:rPr>
                      <w:rFonts w:ascii="UD デジタル 教科書体 NP-R" w:eastAsia="UD デジタル 教科書体 NP-R"/>
                      <w:szCs w:val="18"/>
                    </w:rPr>
                  </w:pPr>
                </w:p>
              </w:tc>
              <w:tc>
                <w:tcPr>
                  <w:tcW w:w="1514" w:type="dxa"/>
                </w:tcPr>
                <w:p w:rsidR="003D1510" w:rsidRPr="001C745C" w:rsidRDefault="003D1510" w:rsidP="003D1510">
                  <w:pPr>
                    <w:jc w:val="center"/>
                    <w:rPr>
                      <w:rFonts w:ascii="UD デジタル 教科書体 NP-R" w:eastAsia="UD デジタル 教科書体 NP-R"/>
                      <w:szCs w:val="18"/>
                    </w:rPr>
                  </w:pPr>
                </w:p>
              </w:tc>
              <w:tc>
                <w:tcPr>
                  <w:tcW w:w="1515" w:type="dxa"/>
                </w:tcPr>
                <w:p w:rsidR="003D1510" w:rsidRPr="001C745C" w:rsidRDefault="003D1510" w:rsidP="003D1510">
                  <w:pPr>
                    <w:jc w:val="center"/>
                    <w:rPr>
                      <w:rFonts w:ascii="UD デジタル 教科書体 NP-R" w:eastAsia="UD デジタル 教科書体 NP-R"/>
                      <w:szCs w:val="18"/>
                    </w:rPr>
                  </w:pPr>
                </w:p>
              </w:tc>
              <w:tc>
                <w:tcPr>
                  <w:tcW w:w="1515"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13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3D1510" w:rsidRPr="001C745C" w:rsidRDefault="003D1510" w:rsidP="003D1510">
                  <w:pPr>
                    <w:jc w:val="center"/>
                    <w:rPr>
                      <w:rFonts w:ascii="UD デジタル 教科書体 NP-R" w:eastAsia="UD デジタル 教科書体 NP-R"/>
                      <w:szCs w:val="18"/>
                    </w:rPr>
                  </w:pPr>
                </w:p>
              </w:tc>
              <w:tc>
                <w:tcPr>
                  <w:tcW w:w="1515" w:type="dxa"/>
                </w:tcPr>
                <w:p w:rsidR="003D1510" w:rsidRPr="001C745C" w:rsidRDefault="003D1510" w:rsidP="003D1510">
                  <w:pPr>
                    <w:jc w:val="center"/>
                    <w:rPr>
                      <w:rFonts w:ascii="UD デジタル 教科書体 NP-R" w:eastAsia="UD デジタル 教科書体 NP-R"/>
                      <w:szCs w:val="18"/>
                    </w:rPr>
                  </w:pPr>
                </w:p>
              </w:tc>
              <w:tc>
                <w:tcPr>
                  <w:tcW w:w="1514" w:type="dxa"/>
                </w:tcPr>
                <w:p w:rsidR="003D1510" w:rsidRPr="001C745C" w:rsidRDefault="003D1510" w:rsidP="003D1510">
                  <w:pPr>
                    <w:jc w:val="center"/>
                    <w:rPr>
                      <w:rFonts w:ascii="UD デジタル 教科書体 NP-R" w:eastAsia="UD デジタル 教科書体 NP-R"/>
                      <w:szCs w:val="18"/>
                    </w:rPr>
                  </w:pPr>
                </w:p>
              </w:tc>
              <w:tc>
                <w:tcPr>
                  <w:tcW w:w="1515" w:type="dxa"/>
                </w:tcPr>
                <w:p w:rsidR="003D1510" w:rsidRPr="001C745C" w:rsidRDefault="003D1510" w:rsidP="003D1510">
                  <w:pPr>
                    <w:jc w:val="center"/>
                    <w:rPr>
                      <w:rFonts w:ascii="UD デジタル 教科書体 NP-R" w:eastAsia="UD デジタル 教科書体 NP-R"/>
                      <w:szCs w:val="18"/>
                    </w:rPr>
                  </w:pPr>
                </w:p>
              </w:tc>
              <w:tc>
                <w:tcPr>
                  <w:tcW w:w="1515"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(5)集成材</w:t>
            </w:r>
          </w:p>
          <w:p w:rsidR="003D1510" w:rsidRPr="001C745C" w:rsidRDefault="003D1510" w:rsidP="003D1510">
            <w:pPr>
              <w:rPr>
                <w:rFonts w:ascii="UD デジタル 教科書体 NP-R" w:eastAsia="UD デジタル 教科書体 NP-R"/>
              </w:rPr>
            </w:pPr>
            <w:r w:rsidRPr="001C745C">
              <w:rPr>
                <w:rFonts w:ascii="UD デジタル 教科書体 NP-R" w:eastAsia="UD デジタル 教科書体 NP-R" w:hint="eastAsia"/>
                <w:szCs w:val="18"/>
              </w:rPr>
              <w:t>・(5)(ｱ)</w:t>
            </w:r>
            <w:hyperlink r:id="rId462" w:anchor="page=23" w:history="1">
              <w:r w:rsidRPr="001C745C">
                <w:rPr>
                  <w:rStyle w:val="af6"/>
                  <w:rFonts w:ascii="UD デジタル 教科書体 NP-R" w:eastAsia="UD デジタル 教科書体 NP-R" w:hint="eastAsia"/>
                  <w:szCs w:val="18"/>
                </w:rPr>
                <w:t>構造用集成材</w:t>
              </w:r>
            </w:hyperlink>
            <w:r w:rsidRPr="001C745C">
              <w:rPr>
                <w:rFonts w:ascii="UD デジタル 教科書体 NP-R" w:eastAsia="UD デジタル 教科書体 NP-R" w:hint="eastAsia"/>
              </w:rPr>
              <w:t xml:space="preserve">　JAS 1152（集成材）</w:t>
            </w:r>
            <w:hyperlink r:id="rId463" w:anchor="page=7" w:history="1">
              <w:r w:rsidRPr="001C745C">
                <w:rPr>
                  <w:rStyle w:val="af6"/>
                  <w:rFonts w:ascii="UD デジタル 教科書体 NP-R" w:eastAsia="UD デジタル 教科書体 NP-R" w:hint="eastAsia"/>
                </w:rPr>
                <w:t>第５条「構造用集成材の規格」</w:t>
              </w:r>
            </w:hyperlink>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64"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1"/>
              <w:gridCol w:w="1103"/>
              <w:gridCol w:w="1103"/>
              <w:gridCol w:w="1103"/>
              <w:gridCol w:w="1100"/>
              <w:gridCol w:w="1100"/>
              <w:gridCol w:w="1103"/>
              <w:gridCol w:w="963"/>
            </w:tblGrid>
            <w:tr w:rsidR="003D1510" w:rsidRPr="001C745C" w:rsidTr="003D1510">
              <w:tc>
                <w:tcPr>
                  <w:tcW w:w="110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03"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03"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103"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100"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c>
                <w:tcPr>
                  <w:tcW w:w="1100"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103"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963"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D1510" w:rsidRPr="001C745C" w:rsidTr="003D1510">
              <w:tc>
                <w:tcPr>
                  <w:tcW w:w="1101" w:type="dxa"/>
                </w:tcPr>
                <w:p w:rsidR="003D1510" w:rsidRPr="001C745C" w:rsidRDefault="003D1510" w:rsidP="003D1510">
                  <w:pPr>
                    <w:rPr>
                      <w:rFonts w:ascii="UD デジタル 教科書体 NP-R" w:eastAsia="UD デジタル 教科書体 NP-R"/>
                      <w:szCs w:val="18"/>
                    </w:rPr>
                  </w:pPr>
                </w:p>
              </w:tc>
              <w:tc>
                <w:tcPr>
                  <w:tcW w:w="1103" w:type="dxa"/>
                </w:tcPr>
                <w:p w:rsidR="003D1510" w:rsidRPr="001C745C" w:rsidRDefault="003D1510" w:rsidP="003D1510">
                  <w:pPr>
                    <w:rPr>
                      <w:rFonts w:ascii="UD デジタル 教科書体 NP-R" w:eastAsia="UD デジタル 教科書体 NP-R"/>
                      <w:szCs w:val="18"/>
                    </w:rPr>
                  </w:pPr>
                </w:p>
              </w:tc>
              <w:tc>
                <w:tcPr>
                  <w:tcW w:w="1103" w:type="dxa"/>
                </w:tcPr>
                <w:p w:rsidR="003D1510" w:rsidRPr="001C745C" w:rsidRDefault="003D1510" w:rsidP="003D1510">
                  <w:pPr>
                    <w:jc w:val="center"/>
                    <w:rPr>
                      <w:rFonts w:ascii="UD デジタル 教科書体 NP-R" w:eastAsia="UD デジタル 教科書体 NP-R"/>
                      <w:szCs w:val="18"/>
                    </w:rPr>
                  </w:pPr>
                </w:p>
              </w:tc>
              <w:tc>
                <w:tcPr>
                  <w:tcW w:w="1103" w:type="dxa"/>
                </w:tcPr>
                <w:p w:rsidR="003D1510" w:rsidRPr="001C745C" w:rsidRDefault="003D1510" w:rsidP="003D1510">
                  <w:pPr>
                    <w:jc w:val="center"/>
                    <w:rPr>
                      <w:rFonts w:ascii="UD デジタル 教科書体 NP-R" w:eastAsia="UD デジタル 教科書体 NP-R"/>
                      <w:szCs w:val="18"/>
                    </w:rPr>
                  </w:pPr>
                </w:p>
              </w:tc>
              <w:tc>
                <w:tcPr>
                  <w:tcW w:w="1100" w:type="dxa"/>
                </w:tcPr>
                <w:p w:rsidR="003D1510" w:rsidRPr="001C745C" w:rsidRDefault="003D1510" w:rsidP="003D1510">
                  <w:pPr>
                    <w:jc w:val="center"/>
                    <w:rPr>
                      <w:rFonts w:ascii="UD デジタル 教科書体 NP-R" w:eastAsia="UD デジタル 教科書体 NP-R"/>
                      <w:szCs w:val="18"/>
                    </w:rPr>
                  </w:pPr>
                </w:p>
              </w:tc>
              <w:tc>
                <w:tcPr>
                  <w:tcW w:w="1100" w:type="dxa"/>
                </w:tcPr>
                <w:p w:rsidR="003D1510" w:rsidRPr="001C745C" w:rsidRDefault="003D1510" w:rsidP="003D1510">
                  <w:pPr>
                    <w:jc w:val="center"/>
                    <w:rPr>
                      <w:rFonts w:ascii="UD デジタル 教科書体 NP-R" w:eastAsia="UD デジタル 教科書体 NP-R"/>
                      <w:szCs w:val="18"/>
                    </w:rPr>
                  </w:pPr>
                </w:p>
              </w:tc>
              <w:tc>
                <w:tcPr>
                  <w:tcW w:w="1103" w:type="dxa"/>
                </w:tcPr>
                <w:p w:rsidR="003D1510" w:rsidRPr="001C745C" w:rsidRDefault="003D1510" w:rsidP="003D1510">
                  <w:pPr>
                    <w:jc w:val="center"/>
                    <w:rPr>
                      <w:rFonts w:ascii="UD デジタル 教科書体 NP-R" w:eastAsia="UD デジタル 教科書体 NP-R"/>
                      <w:szCs w:val="18"/>
                    </w:rPr>
                  </w:pPr>
                </w:p>
              </w:tc>
              <w:tc>
                <w:tcPr>
                  <w:tcW w:w="963"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101" w:type="dxa"/>
                </w:tcPr>
                <w:p w:rsidR="003D1510" w:rsidRPr="001C745C" w:rsidRDefault="003D1510" w:rsidP="003D1510">
                  <w:pPr>
                    <w:rPr>
                      <w:rFonts w:ascii="UD デジタル 教科書体 NP-R" w:eastAsia="UD デジタル 教科書体 NP-R"/>
                      <w:szCs w:val="18"/>
                    </w:rPr>
                  </w:pPr>
                </w:p>
              </w:tc>
              <w:tc>
                <w:tcPr>
                  <w:tcW w:w="1103" w:type="dxa"/>
                </w:tcPr>
                <w:p w:rsidR="003D1510" w:rsidRPr="001C745C" w:rsidRDefault="003D1510" w:rsidP="003D1510">
                  <w:pPr>
                    <w:rPr>
                      <w:rFonts w:ascii="UD デジタル 教科書体 NP-R" w:eastAsia="UD デジタル 教科書体 NP-R"/>
                      <w:szCs w:val="18"/>
                    </w:rPr>
                  </w:pPr>
                </w:p>
              </w:tc>
              <w:tc>
                <w:tcPr>
                  <w:tcW w:w="1103" w:type="dxa"/>
                </w:tcPr>
                <w:p w:rsidR="003D1510" w:rsidRPr="001C745C" w:rsidRDefault="003D1510" w:rsidP="003D1510">
                  <w:pPr>
                    <w:jc w:val="center"/>
                    <w:rPr>
                      <w:rFonts w:ascii="UD デジタル 教科書体 NP-R" w:eastAsia="UD デジタル 教科書体 NP-R"/>
                      <w:szCs w:val="18"/>
                    </w:rPr>
                  </w:pPr>
                </w:p>
              </w:tc>
              <w:tc>
                <w:tcPr>
                  <w:tcW w:w="1103" w:type="dxa"/>
                </w:tcPr>
                <w:p w:rsidR="003D1510" w:rsidRPr="001C745C" w:rsidRDefault="003D1510" w:rsidP="003D1510">
                  <w:pPr>
                    <w:jc w:val="center"/>
                    <w:rPr>
                      <w:rFonts w:ascii="UD デジタル 教科書体 NP-R" w:eastAsia="UD デジタル 教科書体 NP-R"/>
                      <w:szCs w:val="18"/>
                    </w:rPr>
                  </w:pPr>
                </w:p>
              </w:tc>
              <w:tc>
                <w:tcPr>
                  <w:tcW w:w="1100" w:type="dxa"/>
                </w:tcPr>
                <w:p w:rsidR="003D1510" w:rsidRPr="001C745C" w:rsidRDefault="003D1510" w:rsidP="003D1510">
                  <w:pPr>
                    <w:jc w:val="center"/>
                    <w:rPr>
                      <w:rFonts w:ascii="UD デジタル 教科書体 NP-R" w:eastAsia="UD デジタル 教科書体 NP-R"/>
                      <w:szCs w:val="18"/>
                    </w:rPr>
                  </w:pPr>
                </w:p>
              </w:tc>
              <w:tc>
                <w:tcPr>
                  <w:tcW w:w="1100" w:type="dxa"/>
                </w:tcPr>
                <w:p w:rsidR="003D1510" w:rsidRPr="001C745C" w:rsidRDefault="003D1510" w:rsidP="003D1510">
                  <w:pPr>
                    <w:jc w:val="center"/>
                    <w:rPr>
                      <w:rFonts w:ascii="UD デジタル 教科書体 NP-R" w:eastAsia="UD デジタル 教科書体 NP-R"/>
                      <w:szCs w:val="18"/>
                    </w:rPr>
                  </w:pPr>
                </w:p>
              </w:tc>
              <w:tc>
                <w:tcPr>
                  <w:tcW w:w="1103" w:type="dxa"/>
                </w:tcPr>
                <w:p w:rsidR="003D1510" w:rsidRPr="001C745C" w:rsidRDefault="003D1510" w:rsidP="003D1510">
                  <w:pPr>
                    <w:jc w:val="center"/>
                    <w:rPr>
                      <w:rFonts w:ascii="UD デジタル 教科書体 NP-R" w:eastAsia="UD デジタル 教科書体 NP-R"/>
                      <w:szCs w:val="18"/>
                    </w:rPr>
                  </w:pPr>
                </w:p>
              </w:tc>
              <w:tc>
                <w:tcPr>
                  <w:tcW w:w="963"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101" w:type="dxa"/>
                </w:tcPr>
                <w:p w:rsidR="003D1510" w:rsidRPr="001C745C" w:rsidRDefault="003D1510" w:rsidP="003D1510">
                  <w:pPr>
                    <w:rPr>
                      <w:rFonts w:ascii="UD デジタル 教科書体 NP-R" w:eastAsia="UD デジタル 教科書体 NP-R"/>
                      <w:szCs w:val="18"/>
                    </w:rPr>
                  </w:pPr>
                </w:p>
              </w:tc>
              <w:tc>
                <w:tcPr>
                  <w:tcW w:w="1103" w:type="dxa"/>
                </w:tcPr>
                <w:p w:rsidR="003D1510" w:rsidRPr="001C745C" w:rsidRDefault="003D1510" w:rsidP="003D1510">
                  <w:pPr>
                    <w:rPr>
                      <w:rFonts w:ascii="UD デジタル 教科書体 NP-R" w:eastAsia="UD デジタル 教科書体 NP-R"/>
                      <w:szCs w:val="18"/>
                    </w:rPr>
                  </w:pPr>
                </w:p>
              </w:tc>
              <w:tc>
                <w:tcPr>
                  <w:tcW w:w="1103" w:type="dxa"/>
                </w:tcPr>
                <w:p w:rsidR="003D1510" w:rsidRPr="001C745C" w:rsidRDefault="003D1510" w:rsidP="003D1510">
                  <w:pPr>
                    <w:jc w:val="center"/>
                    <w:rPr>
                      <w:rFonts w:ascii="UD デジタル 教科書体 NP-R" w:eastAsia="UD デジタル 教科書体 NP-R"/>
                      <w:szCs w:val="18"/>
                    </w:rPr>
                  </w:pPr>
                </w:p>
              </w:tc>
              <w:tc>
                <w:tcPr>
                  <w:tcW w:w="1103" w:type="dxa"/>
                </w:tcPr>
                <w:p w:rsidR="003D1510" w:rsidRPr="001C745C" w:rsidRDefault="003D1510" w:rsidP="003D1510">
                  <w:pPr>
                    <w:jc w:val="center"/>
                    <w:rPr>
                      <w:rFonts w:ascii="UD デジタル 教科書体 NP-R" w:eastAsia="UD デジタル 教科書体 NP-R"/>
                      <w:szCs w:val="18"/>
                    </w:rPr>
                  </w:pPr>
                </w:p>
              </w:tc>
              <w:tc>
                <w:tcPr>
                  <w:tcW w:w="1100" w:type="dxa"/>
                </w:tcPr>
                <w:p w:rsidR="003D1510" w:rsidRPr="001C745C" w:rsidRDefault="003D1510" w:rsidP="003D1510">
                  <w:pPr>
                    <w:jc w:val="center"/>
                    <w:rPr>
                      <w:rFonts w:ascii="UD デジタル 教科書体 NP-R" w:eastAsia="UD デジタル 教科書体 NP-R"/>
                      <w:szCs w:val="18"/>
                    </w:rPr>
                  </w:pPr>
                </w:p>
              </w:tc>
              <w:tc>
                <w:tcPr>
                  <w:tcW w:w="1100" w:type="dxa"/>
                </w:tcPr>
                <w:p w:rsidR="003D1510" w:rsidRPr="001C745C" w:rsidRDefault="003D1510" w:rsidP="003D1510">
                  <w:pPr>
                    <w:jc w:val="center"/>
                    <w:rPr>
                      <w:rFonts w:ascii="UD デジタル 教科書体 NP-R" w:eastAsia="UD デジタル 教科書体 NP-R"/>
                      <w:szCs w:val="18"/>
                    </w:rPr>
                  </w:pPr>
                </w:p>
              </w:tc>
              <w:tc>
                <w:tcPr>
                  <w:tcW w:w="1103" w:type="dxa"/>
                </w:tcPr>
                <w:p w:rsidR="003D1510" w:rsidRPr="001C745C" w:rsidRDefault="003D1510" w:rsidP="003D1510">
                  <w:pPr>
                    <w:jc w:val="center"/>
                    <w:rPr>
                      <w:rFonts w:ascii="UD デジタル 教科書体 NP-R" w:eastAsia="UD デジタル 教科書体 NP-R"/>
                      <w:szCs w:val="18"/>
                    </w:rPr>
                  </w:pPr>
                </w:p>
              </w:tc>
              <w:tc>
                <w:tcPr>
                  <w:tcW w:w="963"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・(5)(ｲ)</w:t>
            </w:r>
            <w:hyperlink r:id="rId465" w:anchor="page=23" w:history="1">
              <w:r w:rsidRPr="001C745C">
                <w:rPr>
                  <w:rStyle w:val="af6"/>
                  <w:rFonts w:ascii="UD デジタル 教科書体 NP-R" w:eastAsia="UD デジタル 教科書体 NP-R" w:hint="eastAsia"/>
                  <w:szCs w:val="18"/>
                </w:rPr>
                <w:t>化粧ばり構造用集成柱</w:t>
              </w:r>
            </w:hyperlink>
            <w:r w:rsidRPr="001C745C">
              <w:rPr>
                <w:rFonts w:ascii="UD デジタル 教科書体 NP-R" w:eastAsia="UD デジタル 教科書体 NP-R" w:hint="eastAsia"/>
              </w:rPr>
              <w:t xml:space="preserve">　JAS 1152（集成材）</w:t>
            </w:r>
            <w:hyperlink r:id="rId466" w:anchor="page=25" w:history="1">
              <w:r w:rsidRPr="001C745C">
                <w:rPr>
                  <w:rStyle w:val="af6"/>
                  <w:rFonts w:ascii="UD デジタル 教科書体 NP-R" w:eastAsia="UD デジタル 教科書体 NP-R" w:hint="eastAsia"/>
                </w:rPr>
                <w:t>第６条「化粧ばり構造用集成材の規格」</w:t>
              </w:r>
            </w:hyperlink>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67"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455"/>
              <w:gridCol w:w="1469"/>
              <w:gridCol w:w="1471"/>
              <w:gridCol w:w="1456"/>
              <w:gridCol w:w="1461"/>
              <w:gridCol w:w="1364"/>
            </w:tblGrid>
            <w:tr w:rsidR="003D1510" w:rsidRPr="001C745C" w:rsidTr="003D1510">
              <w:tc>
                <w:tcPr>
                  <w:tcW w:w="1455"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69"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471" w:type="dxa"/>
                  <w:shd w:val="clear" w:color="auto" w:fill="D0CECE" w:themeFill="background2" w:themeFillShade="E6"/>
                  <w:tcMar>
                    <w:left w:w="0" w:type="dxa"/>
                    <w:right w:w="0"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(芯材・化粧薄板)</w:t>
                  </w:r>
                </w:p>
              </w:tc>
              <w:tc>
                <w:tcPr>
                  <w:tcW w:w="1456"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化粧薄板の厚さ</w:t>
                  </w:r>
                </w:p>
              </w:tc>
              <w:tc>
                <w:tcPr>
                  <w:tcW w:w="1461" w:type="dxa"/>
                  <w:shd w:val="clear" w:color="auto" w:fill="D0CECE" w:themeFill="background2" w:themeFillShade="E6"/>
                  <w:tcMar>
                    <w:left w:w="57" w:type="dxa"/>
                    <w:right w:w="57"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w:t>
                  </w:r>
                </w:p>
              </w:tc>
              <w:tc>
                <w:tcPr>
                  <w:tcW w:w="136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3D1510" w:rsidRPr="001C745C" w:rsidTr="003D1510">
              <w:tc>
                <w:tcPr>
                  <w:tcW w:w="1455" w:type="dxa"/>
                </w:tcPr>
                <w:p w:rsidR="003D1510" w:rsidRPr="001C745C" w:rsidRDefault="003D1510" w:rsidP="003D1510">
                  <w:pPr>
                    <w:rPr>
                      <w:rFonts w:ascii="UD デジタル 教科書体 NP-R" w:eastAsia="UD デジタル 教科書体 NP-R"/>
                      <w:szCs w:val="18"/>
                    </w:rPr>
                  </w:pPr>
                </w:p>
              </w:tc>
              <w:tc>
                <w:tcPr>
                  <w:tcW w:w="1469" w:type="dxa"/>
                </w:tcPr>
                <w:p w:rsidR="003D1510" w:rsidRPr="001C745C" w:rsidRDefault="003D1510" w:rsidP="003D1510">
                  <w:pPr>
                    <w:rPr>
                      <w:rFonts w:ascii="UD デジタル 教科書体 NP-R" w:eastAsia="UD デジタル 教科書体 NP-R"/>
                      <w:szCs w:val="18"/>
                    </w:rPr>
                  </w:pPr>
                </w:p>
              </w:tc>
              <w:tc>
                <w:tcPr>
                  <w:tcW w:w="1471" w:type="dxa"/>
                </w:tcPr>
                <w:p w:rsidR="003D1510" w:rsidRPr="001C745C" w:rsidRDefault="003D1510" w:rsidP="003D1510">
                  <w:pPr>
                    <w:jc w:val="center"/>
                    <w:rPr>
                      <w:rFonts w:ascii="UD デジタル 教科書体 NP-R" w:eastAsia="UD デジタル 教科書体 NP-R"/>
                      <w:szCs w:val="18"/>
                    </w:rPr>
                  </w:pPr>
                </w:p>
              </w:tc>
              <w:tc>
                <w:tcPr>
                  <w:tcW w:w="1456" w:type="dxa"/>
                </w:tcPr>
                <w:p w:rsidR="003D1510" w:rsidRPr="001C745C" w:rsidRDefault="003D1510" w:rsidP="003D1510">
                  <w:pPr>
                    <w:jc w:val="center"/>
                    <w:rPr>
                      <w:rFonts w:ascii="UD デジタル 教科書体 NP-R" w:eastAsia="UD デジタル 教科書体 NP-R"/>
                      <w:szCs w:val="18"/>
                    </w:rPr>
                  </w:pPr>
                </w:p>
              </w:tc>
              <w:tc>
                <w:tcPr>
                  <w:tcW w:w="1461" w:type="dxa"/>
                </w:tcPr>
                <w:p w:rsidR="003D1510" w:rsidRPr="001C745C" w:rsidRDefault="003D1510" w:rsidP="003D1510">
                  <w:pPr>
                    <w:jc w:val="center"/>
                    <w:rPr>
                      <w:rFonts w:ascii="UD デジタル 教科書体 NP-R" w:eastAsia="UD デジタル 教科書体 NP-R"/>
                      <w:szCs w:val="18"/>
                    </w:rPr>
                  </w:pPr>
                </w:p>
              </w:tc>
              <w:tc>
                <w:tcPr>
                  <w:tcW w:w="136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55" w:type="dxa"/>
                </w:tcPr>
                <w:p w:rsidR="003D1510" w:rsidRPr="001C745C" w:rsidRDefault="003D1510" w:rsidP="003D1510">
                  <w:pPr>
                    <w:rPr>
                      <w:rFonts w:ascii="UD デジタル 教科書体 NP-R" w:eastAsia="UD デジタル 教科書体 NP-R"/>
                      <w:szCs w:val="18"/>
                    </w:rPr>
                  </w:pPr>
                </w:p>
              </w:tc>
              <w:tc>
                <w:tcPr>
                  <w:tcW w:w="1469" w:type="dxa"/>
                </w:tcPr>
                <w:p w:rsidR="003D1510" w:rsidRPr="001C745C" w:rsidRDefault="003D1510" w:rsidP="003D1510">
                  <w:pPr>
                    <w:rPr>
                      <w:rFonts w:ascii="UD デジタル 教科書体 NP-R" w:eastAsia="UD デジタル 教科書体 NP-R"/>
                      <w:szCs w:val="18"/>
                    </w:rPr>
                  </w:pPr>
                </w:p>
              </w:tc>
              <w:tc>
                <w:tcPr>
                  <w:tcW w:w="1471" w:type="dxa"/>
                </w:tcPr>
                <w:p w:rsidR="003D1510" w:rsidRPr="001C745C" w:rsidRDefault="003D1510" w:rsidP="003D1510">
                  <w:pPr>
                    <w:jc w:val="center"/>
                    <w:rPr>
                      <w:rFonts w:ascii="UD デジタル 教科書体 NP-R" w:eastAsia="UD デジタル 教科書体 NP-R"/>
                      <w:szCs w:val="18"/>
                    </w:rPr>
                  </w:pPr>
                </w:p>
              </w:tc>
              <w:tc>
                <w:tcPr>
                  <w:tcW w:w="1456" w:type="dxa"/>
                </w:tcPr>
                <w:p w:rsidR="003D1510" w:rsidRPr="001C745C" w:rsidRDefault="003D1510" w:rsidP="003D1510">
                  <w:pPr>
                    <w:jc w:val="center"/>
                    <w:rPr>
                      <w:rFonts w:ascii="UD デジタル 教科書体 NP-R" w:eastAsia="UD デジタル 教科書体 NP-R"/>
                      <w:szCs w:val="18"/>
                    </w:rPr>
                  </w:pPr>
                </w:p>
              </w:tc>
              <w:tc>
                <w:tcPr>
                  <w:tcW w:w="1461" w:type="dxa"/>
                </w:tcPr>
                <w:p w:rsidR="003D1510" w:rsidRPr="001C745C" w:rsidRDefault="003D1510" w:rsidP="003D1510">
                  <w:pPr>
                    <w:jc w:val="center"/>
                    <w:rPr>
                      <w:rFonts w:ascii="UD デジタル 教科書体 NP-R" w:eastAsia="UD デジタル 教科書体 NP-R"/>
                      <w:szCs w:val="18"/>
                    </w:rPr>
                  </w:pPr>
                </w:p>
              </w:tc>
              <w:tc>
                <w:tcPr>
                  <w:tcW w:w="136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55" w:type="dxa"/>
                </w:tcPr>
                <w:p w:rsidR="003D1510" w:rsidRPr="001C745C" w:rsidRDefault="003D1510" w:rsidP="003D1510">
                  <w:pPr>
                    <w:rPr>
                      <w:rFonts w:ascii="UD デジタル 教科書体 NP-R" w:eastAsia="UD デジタル 教科書体 NP-R"/>
                      <w:szCs w:val="18"/>
                    </w:rPr>
                  </w:pPr>
                </w:p>
              </w:tc>
              <w:tc>
                <w:tcPr>
                  <w:tcW w:w="1469" w:type="dxa"/>
                </w:tcPr>
                <w:p w:rsidR="003D1510" w:rsidRPr="001C745C" w:rsidRDefault="003D1510" w:rsidP="003D1510">
                  <w:pPr>
                    <w:rPr>
                      <w:rFonts w:ascii="UD デジタル 教科書体 NP-R" w:eastAsia="UD デジタル 教科書体 NP-R"/>
                      <w:szCs w:val="18"/>
                    </w:rPr>
                  </w:pPr>
                </w:p>
              </w:tc>
              <w:tc>
                <w:tcPr>
                  <w:tcW w:w="1471" w:type="dxa"/>
                </w:tcPr>
                <w:p w:rsidR="003D1510" w:rsidRPr="001C745C" w:rsidRDefault="003D1510" w:rsidP="003D1510">
                  <w:pPr>
                    <w:jc w:val="center"/>
                    <w:rPr>
                      <w:rFonts w:ascii="UD デジタル 教科書体 NP-R" w:eastAsia="UD デジタル 教科書体 NP-R"/>
                      <w:szCs w:val="18"/>
                    </w:rPr>
                  </w:pPr>
                </w:p>
              </w:tc>
              <w:tc>
                <w:tcPr>
                  <w:tcW w:w="1456" w:type="dxa"/>
                </w:tcPr>
                <w:p w:rsidR="003D1510" w:rsidRPr="001C745C" w:rsidRDefault="003D1510" w:rsidP="003D1510">
                  <w:pPr>
                    <w:jc w:val="center"/>
                    <w:rPr>
                      <w:rFonts w:ascii="UD デジタル 教科書体 NP-R" w:eastAsia="UD デジタル 教科書体 NP-R"/>
                      <w:szCs w:val="18"/>
                    </w:rPr>
                  </w:pPr>
                </w:p>
              </w:tc>
              <w:tc>
                <w:tcPr>
                  <w:tcW w:w="1461" w:type="dxa"/>
                </w:tcPr>
                <w:p w:rsidR="003D1510" w:rsidRPr="001C745C" w:rsidRDefault="003D1510" w:rsidP="003D1510">
                  <w:pPr>
                    <w:jc w:val="center"/>
                    <w:rPr>
                      <w:rFonts w:ascii="UD デジタル 教科書体 NP-R" w:eastAsia="UD デジタル 教科書体 NP-R"/>
                      <w:szCs w:val="18"/>
                    </w:rPr>
                  </w:pPr>
                </w:p>
              </w:tc>
              <w:tc>
                <w:tcPr>
                  <w:tcW w:w="1364"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・(6)</w:t>
            </w:r>
            <w:hyperlink r:id="rId468" w:anchor="page=23" w:history="1">
              <w:r w:rsidRPr="001C745C">
                <w:rPr>
                  <w:rStyle w:val="af6"/>
                  <w:rFonts w:ascii="UD デジタル 教科書体 NP-R" w:eastAsia="UD デジタル 教科書体 NP-R" w:hint="eastAsia"/>
                  <w:szCs w:val="18"/>
                </w:rPr>
                <w:t>構造用単板積層材</w:t>
              </w:r>
            </w:hyperlink>
            <w:r w:rsidRPr="001C745C">
              <w:rPr>
                <w:rFonts w:ascii="UD デジタル 教科書体 NP-R" w:eastAsia="UD デジタル 教科書体 NP-R" w:hint="eastAsia"/>
                <w:szCs w:val="18"/>
              </w:rPr>
              <w:t xml:space="preserve">　　JAS 0701（単板積層材）</w:t>
            </w:r>
            <w:hyperlink r:id="rId469" w:anchor="page=6" w:history="1">
              <w:r w:rsidRPr="001C745C">
                <w:rPr>
                  <w:rStyle w:val="af6"/>
                  <w:rFonts w:ascii="UD デジタル 教科書体 NP-R" w:eastAsia="UD デジタル 教科書体 NP-R" w:hint="eastAsia"/>
                  <w:szCs w:val="18"/>
                </w:rPr>
                <w:t>第4条「構造用単板積層材」</w:t>
              </w:r>
            </w:hyperlink>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70"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084"/>
              <w:gridCol w:w="1085"/>
              <w:gridCol w:w="1084"/>
              <w:gridCol w:w="1085"/>
              <w:gridCol w:w="1084"/>
              <w:gridCol w:w="1085"/>
              <w:gridCol w:w="1084"/>
              <w:gridCol w:w="1085"/>
            </w:tblGrid>
            <w:tr w:rsidR="003D1510" w:rsidRPr="001C745C" w:rsidTr="003D1510">
              <w:tc>
                <w:tcPr>
                  <w:tcW w:w="108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085"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08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085"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084"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1085"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水平せん断区分</w:t>
                  </w:r>
                </w:p>
              </w:tc>
              <w:tc>
                <w:tcPr>
                  <w:tcW w:w="1084"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085"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D1510" w:rsidRPr="001C745C" w:rsidTr="003D1510">
              <w:tc>
                <w:tcPr>
                  <w:tcW w:w="108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085" w:type="dxa"/>
                </w:tcPr>
                <w:p w:rsidR="003D1510" w:rsidRPr="001C745C" w:rsidRDefault="003D1510" w:rsidP="003D1510">
                  <w:pPr>
                    <w:rPr>
                      <w:rFonts w:ascii="UD デジタル 教科書体 NP-R" w:eastAsia="UD デジタル 教科書体 NP-R"/>
                      <w:szCs w:val="18"/>
                    </w:rPr>
                  </w:pPr>
                </w:p>
              </w:tc>
              <w:tc>
                <w:tcPr>
                  <w:tcW w:w="1084" w:type="dxa"/>
                </w:tcPr>
                <w:p w:rsidR="003D1510" w:rsidRPr="001C745C" w:rsidRDefault="003D1510" w:rsidP="003D1510">
                  <w:pPr>
                    <w:jc w:val="center"/>
                    <w:rPr>
                      <w:rFonts w:ascii="UD デジタル 教科書体 NP-R" w:eastAsia="UD デジタル 教科書体 NP-R"/>
                      <w:szCs w:val="18"/>
                    </w:rPr>
                  </w:pPr>
                </w:p>
              </w:tc>
              <w:tc>
                <w:tcPr>
                  <w:tcW w:w="1085" w:type="dxa"/>
                </w:tcPr>
                <w:p w:rsidR="003D1510" w:rsidRPr="001C745C" w:rsidRDefault="003D1510" w:rsidP="003D1510">
                  <w:pPr>
                    <w:jc w:val="center"/>
                    <w:rPr>
                      <w:rFonts w:ascii="UD デジタル 教科書体 NP-R" w:eastAsia="UD デジタル 教科書体 NP-R"/>
                      <w:szCs w:val="18"/>
                    </w:rPr>
                  </w:pPr>
                </w:p>
              </w:tc>
              <w:tc>
                <w:tcPr>
                  <w:tcW w:w="1084" w:type="dxa"/>
                </w:tcPr>
                <w:p w:rsidR="003D1510" w:rsidRPr="001C745C" w:rsidRDefault="003D1510" w:rsidP="003D1510">
                  <w:pPr>
                    <w:jc w:val="center"/>
                    <w:rPr>
                      <w:rFonts w:ascii="UD デジタル 教科書体 NP-R" w:eastAsia="UD デジタル 教科書体 NP-R"/>
                      <w:szCs w:val="18"/>
                    </w:rPr>
                  </w:pPr>
                </w:p>
              </w:tc>
              <w:tc>
                <w:tcPr>
                  <w:tcW w:w="1085" w:type="dxa"/>
                </w:tcPr>
                <w:p w:rsidR="003D1510" w:rsidRPr="001C745C" w:rsidRDefault="003D1510" w:rsidP="003D1510">
                  <w:pPr>
                    <w:jc w:val="center"/>
                    <w:rPr>
                      <w:rFonts w:ascii="UD デジタル 教科書体 NP-R" w:eastAsia="UD デジタル 教科書体 NP-R"/>
                      <w:szCs w:val="18"/>
                    </w:rPr>
                  </w:pPr>
                </w:p>
              </w:tc>
              <w:tc>
                <w:tcPr>
                  <w:tcW w:w="1084" w:type="dxa"/>
                </w:tcPr>
                <w:p w:rsidR="003D1510" w:rsidRPr="001C745C" w:rsidRDefault="003D1510" w:rsidP="003D1510">
                  <w:pPr>
                    <w:jc w:val="center"/>
                    <w:rPr>
                      <w:rFonts w:ascii="UD デジタル 教科書体 NP-R" w:eastAsia="UD デジタル 教科書体 NP-R"/>
                      <w:szCs w:val="18"/>
                    </w:rPr>
                  </w:pPr>
                </w:p>
              </w:tc>
              <w:tc>
                <w:tcPr>
                  <w:tcW w:w="1085"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08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3D1510" w:rsidRPr="001C745C" w:rsidRDefault="003D1510" w:rsidP="003D1510">
                  <w:pPr>
                    <w:rPr>
                      <w:rFonts w:ascii="UD デジタル 教科書体 NP-R" w:eastAsia="UD デジタル 教科書体 NP-R"/>
                      <w:szCs w:val="18"/>
                    </w:rPr>
                  </w:pPr>
                </w:p>
              </w:tc>
              <w:tc>
                <w:tcPr>
                  <w:tcW w:w="1084" w:type="dxa"/>
                </w:tcPr>
                <w:p w:rsidR="003D1510" w:rsidRPr="001C745C" w:rsidRDefault="003D1510" w:rsidP="003D1510">
                  <w:pPr>
                    <w:jc w:val="center"/>
                    <w:rPr>
                      <w:rFonts w:ascii="UD デジタル 教科書体 NP-R" w:eastAsia="UD デジタル 教科書体 NP-R"/>
                      <w:szCs w:val="18"/>
                    </w:rPr>
                  </w:pPr>
                </w:p>
              </w:tc>
              <w:tc>
                <w:tcPr>
                  <w:tcW w:w="1085" w:type="dxa"/>
                </w:tcPr>
                <w:p w:rsidR="003D1510" w:rsidRPr="001C745C" w:rsidRDefault="003D1510" w:rsidP="003D1510">
                  <w:pPr>
                    <w:jc w:val="center"/>
                    <w:rPr>
                      <w:rFonts w:ascii="UD デジタル 教科書体 NP-R" w:eastAsia="UD デジタル 教科書体 NP-R"/>
                      <w:szCs w:val="18"/>
                    </w:rPr>
                  </w:pPr>
                </w:p>
              </w:tc>
              <w:tc>
                <w:tcPr>
                  <w:tcW w:w="1084" w:type="dxa"/>
                </w:tcPr>
                <w:p w:rsidR="003D1510" w:rsidRPr="001C745C" w:rsidRDefault="003D1510" w:rsidP="003D1510">
                  <w:pPr>
                    <w:jc w:val="center"/>
                    <w:rPr>
                      <w:rFonts w:ascii="UD デジタル 教科書体 NP-R" w:eastAsia="UD デジタル 教科書体 NP-R"/>
                      <w:szCs w:val="18"/>
                    </w:rPr>
                  </w:pPr>
                </w:p>
              </w:tc>
              <w:tc>
                <w:tcPr>
                  <w:tcW w:w="1085" w:type="dxa"/>
                </w:tcPr>
                <w:p w:rsidR="003D1510" w:rsidRPr="001C745C" w:rsidRDefault="003D1510" w:rsidP="003D1510">
                  <w:pPr>
                    <w:jc w:val="center"/>
                    <w:rPr>
                      <w:rFonts w:ascii="UD デジタル 教科書体 NP-R" w:eastAsia="UD デジタル 教科書体 NP-R"/>
                      <w:szCs w:val="18"/>
                    </w:rPr>
                  </w:pPr>
                </w:p>
              </w:tc>
              <w:tc>
                <w:tcPr>
                  <w:tcW w:w="1084" w:type="dxa"/>
                </w:tcPr>
                <w:p w:rsidR="003D1510" w:rsidRPr="001C745C" w:rsidRDefault="003D1510" w:rsidP="003D1510">
                  <w:pPr>
                    <w:jc w:val="center"/>
                    <w:rPr>
                      <w:rFonts w:ascii="UD デジタル 教科書体 NP-R" w:eastAsia="UD デジタル 教科書体 NP-R"/>
                      <w:szCs w:val="18"/>
                    </w:rPr>
                  </w:pPr>
                </w:p>
              </w:tc>
              <w:tc>
                <w:tcPr>
                  <w:tcW w:w="1085"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08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3D1510" w:rsidRPr="001C745C" w:rsidRDefault="003D1510" w:rsidP="003D1510">
                  <w:pPr>
                    <w:rPr>
                      <w:rFonts w:ascii="UD デジタル 教科書体 NP-R" w:eastAsia="UD デジタル 教科書体 NP-R"/>
                      <w:szCs w:val="18"/>
                    </w:rPr>
                  </w:pPr>
                </w:p>
              </w:tc>
              <w:tc>
                <w:tcPr>
                  <w:tcW w:w="1084" w:type="dxa"/>
                </w:tcPr>
                <w:p w:rsidR="003D1510" w:rsidRPr="001C745C" w:rsidRDefault="003D1510" w:rsidP="003D1510">
                  <w:pPr>
                    <w:jc w:val="center"/>
                    <w:rPr>
                      <w:rFonts w:ascii="UD デジタル 教科書体 NP-R" w:eastAsia="UD デジタル 教科書体 NP-R"/>
                      <w:szCs w:val="18"/>
                    </w:rPr>
                  </w:pPr>
                </w:p>
              </w:tc>
              <w:tc>
                <w:tcPr>
                  <w:tcW w:w="1085" w:type="dxa"/>
                </w:tcPr>
                <w:p w:rsidR="003D1510" w:rsidRPr="001C745C" w:rsidRDefault="003D1510" w:rsidP="003D1510">
                  <w:pPr>
                    <w:jc w:val="center"/>
                    <w:rPr>
                      <w:rFonts w:ascii="UD デジタル 教科書体 NP-R" w:eastAsia="UD デジタル 教科書体 NP-R"/>
                      <w:szCs w:val="18"/>
                    </w:rPr>
                  </w:pPr>
                </w:p>
              </w:tc>
              <w:tc>
                <w:tcPr>
                  <w:tcW w:w="1084" w:type="dxa"/>
                </w:tcPr>
                <w:p w:rsidR="003D1510" w:rsidRPr="001C745C" w:rsidRDefault="003D1510" w:rsidP="003D1510">
                  <w:pPr>
                    <w:jc w:val="center"/>
                    <w:rPr>
                      <w:rFonts w:ascii="UD デジタル 教科書体 NP-R" w:eastAsia="UD デジタル 教科書体 NP-R"/>
                      <w:szCs w:val="18"/>
                    </w:rPr>
                  </w:pPr>
                </w:p>
              </w:tc>
              <w:tc>
                <w:tcPr>
                  <w:tcW w:w="1085" w:type="dxa"/>
                </w:tcPr>
                <w:p w:rsidR="003D1510" w:rsidRPr="001C745C" w:rsidRDefault="003D1510" w:rsidP="003D1510">
                  <w:pPr>
                    <w:jc w:val="center"/>
                    <w:rPr>
                      <w:rFonts w:ascii="UD デジタル 教科書体 NP-R" w:eastAsia="UD デジタル 教科書体 NP-R"/>
                      <w:szCs w:val="18"/>
                    </w:rPr>
                  </w:pPr>
                </w:p>
              </w:tc>
              <w:tc>
                <w:tcPr>
                  <w:tcW w:w="1084" w:type="dxa"/>
                </w:tcPr>
                <w:p w:rsidR="003D1510" w:rsidRPr="001C745C" w:rsidRDefault="003D1510" w:rsidP="003D1510">
                  <w:pPr>
                    <w:jc w:val="center"/>
                    <w:rPr>
                      <w:rFonts w:ascii="UD デジタル 教科書体 NP-R" w:eastAsia="UD デジタル 教科書体 NP-R"/>
                      <w:szCs w:val="18"/>
                    </w:rPr>
                  </w:pPr>
                </w:p>
              </w:tc>
              <w:tc>
                <w:tcPr>
                  <w:tcW w:w="1085"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・(7)</w:t>
            </w:r>
            <w:hyperlink r:id="rId471" w:anchor="page=23" w:history="1">
              <w:r w:rsidRPr="001C745C">
                <w:rPr>
                  <w:rStyle w:val="af6"/>
                  <w:rFonts w:ascii="UD デジタル 教科書体 NP-R" w:eastAsia="UD デジタル 教科書体 NP-R" w:hint="eastAsia"/>
                  <w:szCs w:val="18"/>
                </w:rPr>
                <w:t>直交集成板</w:t>
              </w:r>
            </w:hyperlink>
            <w:r w:rsidRPr="001C745C">
              <w:rPr>
                <w:rFonts w:ascii="UD デジタル 教科書体 NP-R" w:eastAsia="UD デジタル 教科書体 NP-R" w:hint="eastAsia"/>
                <w:szCs w:val="18"/>
              </w:rPr>
              <w:t xml:space="preserve">　　</w:t>
            </w:r>
            <w:hyperlink r:id="rId472" w:history="1">
              <w:r w:rsidRPr="001C745C">
                <w:rPr>
                  <w:rStyle w:val="af6"/>
                  <w:rFonts w:ascii="UD デジタル 教科書体 NP-R" w:eastAsia="UD デジタル 教科書体 NP-R" w:hint="eastAsia"/>
                  <w:szCs w:val="18"/>
                </w:rPr>
                <w:t>JAS 3079（直交集成板</w:t>
              </w:r>
            </w:hyperlink>
            <w:r w:rsidRPr="001C745C">
              <w:rPr>
                <w:rFonts w:ascii="UD デジタル 教科書体 NP-R" w:eastAsia="UD デジタル 教科書体 NP-R" w:hint="eastAsia"/>
                <w:szCs w:val="18"/>
              </w:rPr>
              <w:t>）</w:t>
            </w:r>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73" w:anchor="page=12" w:history="1">
              <w:r w:rsidRPr="001C745C">
                <w:rPr>
                  <w:rStyle w:val="af6"/>
                  <w:rFonts w:ascii="UD デジタル 教科書体 NP-R" w:eastAsia="UD デジタル 教科書体 NP-R" w:hint="eastAsia"/>
                </w:rPr>
                <w:t>告示第1024号第一第十九号</w:t>
              </w:r>
            </w:hyperlink>
            <w:r w:rsidRPr="001C745C">
              <w:rPr>
                <w:rFonts w:ascii="UD デジタル 教科書体 NP-R" w:eastAsia="UD デジタル 教科書体 NP-R" w:hint="eastAsia"/>
              </w:rPr>
              <w:t xml:space="preserve">　</w:t>
            </w:r>
            <w:hyperlink r:id="rId474" w:anchor="page=15" w:history="1">
              <w:r w:rsidRPr="001C745C">
                <w:rPr>
                  <w:rStyle w:val="af6"/>
                  <w:rFonts w:ascii="UD デジタル 教科書体 NP-R" w:eastAsia="UD デジタル 教科書体 NP-R" w:hint="eastAsia"/>
                </w:rPr>
                <w:t>第二第十八号</w:t>
              </w:r>
            </w:hyperlink>
            <w:r w:rsidRPr="001C745C">
              <w:rPr>
                <w:rFonts w:ascii="UD デジタル 教科書体 NP-R" w:eastAsia="UD デジタル 教科書体 NP-R" w:hint="eastAsia"/>
              </w:rPr>
              <w:t xml:space="preserve">　</w:t>
            </w:r>
            <w:hyperlink r:id="rId475" w:anchor="page=23" w:history="1">
              <w:r w:rsidRPr="001C745C">
                <w:rPr>
                  <w:rStyle w:val="af6"/>
                  <w:rFonts w:ascii="UD デジタル 教科書体 NP-R" w:eastAsia="UD デジタル 教科書体 NP-R" w:hint="eastAsia"/>
                </w:rPr>
                <w:t>第三第九号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3"/>
              <w:gridCol w:w="1262"/>
              <w:gridCol w:w="1262"/>
              <w:gridCol w:w="1262"/>
              <w:gridCol w:w="1262"/>
              <w:gridCol w:w="1262"/>
              <w:gridCol w:w="1263"/>
            </w:tblGrid>
            <w:tr w:rsidR="003D1510" w:rsidRPr="001C745C" w:rsidTr="003D1510">
              <w:tc>
                <w:tcPr>
                  <w:tcW w:w="1103"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62"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262"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62"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262"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262"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263" w:type="dxa"/>
                  <w:shd w:val="clear" w:color="auto" w:fill="D0CECE" w:themeFill="background2" w:themeFillShade="E6"/>
                  <w:tcMar>
                    <w:left w:w="57" w:type="dxa"/>
                    <w:right w:w="57"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3D1510" w:rsidRPr="001C745C" w:rsidTr="003D1510">
              <w:tc>
                <w:tcPr>
                  <w:tcW w:w="1103"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3"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103"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3"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103"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3"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・(8)</w:t>
            </w:r>
            <w:hyperlink r:id="rId476" w:anchor="page=23" w:history="1">
              <w:r w:rsidRPr="001C745C">
                <w:rPr>
                  <w:rStyle w:val="af6"/>
                  <w:rFonts w:ascii="UD デジタル 教科書体 NP-R" w:eastAsia="UD デジタル 教科書体 NP-R" w:hint="eastAsia"/>
                  <w:szCs w:val="18"/>
                </w:rPr>
                <w:t>丸太材</w:t>
              </w:r>
            </w:hyperlink>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77" w:anchor="page=8" w:history="1">
              <w:r w:rsidRPr="001C745C">
                <w:rPr>
                  <w:rStyle w:val="af6"/>
                  <w:rFonts w:ascii="UD デジタル 教科書体 NP-R" w:eastAsia="UD デジタル 教科書体 NP-R" w:hint="eastAsia"/>
                </w:rPr>
                <w:t>告示第1452号第五号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1134"/>
              <w:gridCol w:w="1671"/>
              <w:gridCol w:w="1672"/>
              <w:gridCol w:w="1672"/>
              <w:gridCol w:w="1672"/>
            </w:tblGrid>
            <w:tr w:rsidR="003D1510" w:rsidRPr="001C745C" w:rsidTr="003D1510">
              <w:tc>
                <w:tcPr>
                  <w:tcW w:w="1134"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7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672"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672"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672"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末口径</w:t>
                  </w:r>
                </w:p>
              </w:tc>
            </w:tr>
            <w:tr w:rsidR="003D1510" w:rsidRPr="001C745C" w:rsidTr="003D1510">
              <w:tc>
                <w:tcPr>
                  <w:tcW w:w="113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71" w:type="dxa"/>
                </w:tcPr>
                <w:p w:rsidR="003D1510" w:rsidRPr="001C745C" w:rsidRDefault="003D1510" w:rsidP="003D1510">
                  <w:pPr>
                    <w:rPr>
                      <w:rFonts w:ascii="UD デジタル 教科書体 NP-R" w:eastAsia="UD デジタル 教科書体 NP-R"/>
                      <w:szCs w:val="18"/>
                    </w:rPr>
                  </w:pPr>
                </w:p>
              </w:tc>
              <w:tc>
                <w:tcPr>
                  <w:tcW w:w="1672" w:type="dxa"/>
                </w:tcPr>
                <w:p w:rsidR="003D1510" w:rsidRPr="001C745C" w:rsidRDefault="003D1510" w:rsidP="003D1510">
                  <w:pPr>
                    <w:rPr>
                      <w:rFonts w:ascii="UD デジタル 教科書体 NP-R" w:eastAsia="UD デジタル 教科書体 NP-R"/>
                      <w:szCs w:val="18"/>
                    </w:rPr>
                  </w:pPr>
                </w:p>
              </w:tc>
              <w:tc>
                <w:tcPr>
                  <w:tcW w:w="1672" w:type="dxa"/>
                </w:tcPr>
                <w:p w:rsidR="003D1510" w:rsidRPr="001C745C" w:rsidRDefault="003D1510" w:rsidP="003D1510">
                  <w:pPr>
                    <w:rPr>
                      <w:rFonts w:ascii="UD デジタル 教科書体 NP-R" w:eastAsia="UD デジタル 教科書体 NP-R"/>
                      <w:szCs w:val="18"/>
                    </w:rPr>
                  </w:pPr>
                </w:p>
              </w:tc>
              <w:tc>
                <w:tcPr>
                  <w:tcW w:w="1672"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13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3D1510" w:rsidRPr="001C745C" w:rsidRDefault="003D1510" w:rsidP="003D1510">
                  <w:pPr>
                    <w:rPr>
                      <w:rFonts w:ascii="UD デジタル 教科書体 NP-R" w:eastAsia="UD デジタル 教科書体 NP-R"/>
                      <w:szCs w:val="18"/>
                    </w:rPr>
                  </w:pPr>
                </w:p>
              </w:tc>
              <w:tc>
                <w:tcPr>
                  <w:tcW w:w="1672" w:type="dxa"/>
                </w:tcPr>
                <w:p w:rsidR="003D1510" w:rsidRPr="001C745C" w:rsidRDefault="003D1510" w:rsidP="003D1510">
                  <w:pPr>
                    <w:rPr>
                      <w:rFonts w:ascii="UD デジタル 教科書体 NP-R" w:eastAsia="UD デジタル 教科書体 NP-R"/>
                      <w:szCs w:val="18"/>
                    </w:rPr>
                  </w:pPr>
                </w:p>
              </w:tc>
              <w:tc>
                <w:tcPr>
                  <w:tcW w:w="1672" w:type="dxa"/>
                </w:tcPr>
                <w:p w:rsidR="003D1510" w:rsidRPr="001C745C" w:rsidRDefault="003D1510" w:rsidP="003D1510">
                  <w:pPr>
                    <w:rPr>
                      <w:rFonts w:ascii="UD デジタル 教科書体 NP-R" w:eastAsia="UD デジタル 教科書体 NP-R"/>
                      <w:szCs w:val="18"/>
                    </w:rPr>
                  </w:pPr>
                </w:p>
              </w:tc>
              <w:tc>
                <w:tcPr>
                  <w:tcW w:w="1672"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13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3D1510" w:rsidRPr="001C745C" w:rsidRDefault="003D1510" w:rsidP="003D1510">
                  <w:pPr>
                    <w:rPr>
                      <w:rFonts w:ascii="UD デジタル 教科書体 NP-R" w:eastAsia="UD デジタル 教科書体 NP-R"/>
                      <w:szCs w:val="18"/>
                    </w:rPr>
                  </w:pPr>
                </w:p>
              </w:tc>
              <w:tc>
                <w:tcPr>
                  <w:tcW w:w="1672" w:type="dxa"/>
                </w:tcPr>
                <w:p w:rsidR="003D1510" w:rsidRPr="001C745C" w:rsidRDefault="003D1510" w:rsidP="003D1510">
                  <w:pPr>
                    <w:rPr>
                      <w:rFonts w:ascii="UD デジタル 教科書体 NP-R" w:eastAsia="UD デジタル 教科書体 NP-R"/>
                      <w:szCs w:val="18"/>
                    </w:rPr>
                  </w:pPr>
                </w:p>
              </w:tc>
              <w:tc>
                <w:tcPr>
                  <w:tcW w:w="1672" w:type="dxa"/>
                </w:tcPr>
                <w:p w:rsidR="003D1510" w:rsidRPr="001C745C" w:rsidRDefault="003D1510" w:rsidP="003D1510">
                  <w:pPr>
                    <w:rPr>
                      <w:rFonts w:ascii="UD デジタル 教科書体 NP-R" w:eastAsia="UD デジタル 教科書体 NP-R"/>
                      <w:szCs w:val="18"/>
                    </w:rPr>
                  </w:pPr>
                </w:p>
              </w:tc>
              <w:tc>
                <w:tcPr>
                  <w:tcW w:w="1672"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478"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・(9)</w:t>
            </w:r>
            <w:hyperlink r:id="rId479" w:anchor="page=23" w:history="1">
              <w:r w:rsidRPr="001C745C">
                <w:rPr>
                  <w:rStyle w:val="af6"/>
                  <w:rFonts w:ascii="UD デジタル 教科書体 NP-R" w:eastAsia="UD デジタル 教科書体 NP-R" w:hint="eastAsia"/>
                  <w:szCs w:val="18"/>
                </w:rPr>
                <w:t>木質接着成形軸材料、木質複合軸材料</w:t>
              </w:r>
            </w:hyperlink>
          </w:p>
          <w:p w:rsidR="003D1510" w:rsidRPr="001C745C" w:rsidRDefault="00C15E51" w:rsidP="003D1510">
            <w:pPr>
              <w:ind w:leftChars="100" w:left="180"/>
              <w:rPr>
                <w:rFonts w:ascii="UD デジタル 教科書体 NP-R" w:eastAsia="UD デジタル 教科書体 NP-R"/>
                <w:szCs w:val="18"/>
              </w:rPr>
            </w:pPr>
            <w:hyperlink r:id="rId480" w:anchor="page=2" w:history="1">
              <w:r w:rsidR="003D1510" w:rsidRPr="001C745C">
                <w:rPr>
                  <w:rStyle w:val="af6"/>
                  <w:rFonts w:ascii="UD デジタル 教科書体 NP-R" w:eastAsia="UD デジタル 教科書体 NP-R" w:hint="eastAsia"/>
                  <w:szCs w:val="18"/>
                </w:rPr>
                <w:t>告示第1446号第一</w:t>
              </w:r>
            </w:hyperlink>
            <w:r w:rsidR="003D1510" w:rsidRPr="001C745C">
              <w:rPr>
                <w:rFonts w:ascii="UD デジタル 教科書体 NP-R" w:eastAsia="UD デジタル 教科書体 NP-R" w:hint="eastAsia"/>
                <w:szCs w:val="18"/>
              </w:rPr>
              <w:t xml:space="preserve">　十：</w:t>
            </w:r>
            <w:hyperlink r:id="rId481" w:anchor="page=34" w:history="1">
              <w:r w:rsidR="003D1510" w:rsidRPr="001C745C">
                <w:rPr>
                  <w:rStyle w:val="af6"/>
                  <w:rFonts w:ascii="UD デジタル 教科書体 NP-R" w:eastAsia="UD デジタル 教科書体 NP-R" w:hint="eastAsia"/>
                </w:rPr>
                <w:t>木質接着成形軸材料</w:t>
              </w:r>
            </w:hyperlink>
            <w:r w:rsidR="003D1510" w:rsidRPr="001C745C">
              <w:rPr>
                <w:rFonts w:ascii="UD デジタル 教科書体 NP-R" w:eastAsia="UD デジタル 教科書体 NP-R" w:hint="eastAsia"/>
              </w:rPr>
              <w:t xml:space="preserve">　　十一：</w:t>
            </w:r>
            <w:hyperlink r:id="rId482" w:anchor="page=44" w:history="1">
              <w:r w:rsidR="003D1510" w:rsidRPr="001C745C">
                <w:rPr>
                  <w:rStyle w:val="af6"/>
                  <w:rFonts w:ascii="UD デジタル 教科書体 NP-R" w:eastAsia="UD デジタル 教科書体 NP-R" w:hint="eastAsia"/>
                </w:rPr>
                <w:t>木質複合軸材料</w:t>
              </w:r>
            </w:hyperlink>
          </w:p>
          <w:tbl>
            <w:tblPr>
              <w:tblStyle w:val="af5"/>
              <w:tblW w:w="0" w:type="auto"/>
              <w:tblLook w:val="04A0" w:firstRow="1" w:lastRow="0" w:firstColumn="1" w:lastColumn="0" w:noHBand="0" w:noVBand="1"/>
            </w:tblPr>
            <w:tblGrid>
              <w:gridCol w:w="1134"/>
              <w:gridCol w:w="2220"/>
              <w:gridCol w:w="2221"/>
              <w:gridCol w:w="2221"/>
            </w:tblGrid>
            <w:tr w:rsidR="003D1510" w:rsidRPr="001C745C" w:rsidTr="003D1510">
              <w:tc>
                <w:tcPr>
                  <w:tcW w:w="1134"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3D1510" w:rsidRPr="001C745C" w:rsidTr="003D1510">
              <w:tc>
                <w:tcPr>
                  <w:tcW w:w="113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13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13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（10）構造用面材</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・(ｱ)</w:t>
            </w:r>
            <w:hyperlink r:id="rId483" w:anchor="page=23" w:history="1">
              <w:r w:rsidRPr="001C745C">
                <w:rPr>
                  <w:rStyle w:val="af6"/>
                  <w:rFonts w:ascii="UD デジタル 教科書体 NP-R" w:eastAsia="UD デジタル 教科書体 NP-R" w:hint="eastAsia"/>
                  <w:szCs w:val="18"/>
                </w:rPr>
                <w:t>MDF</w:t>
              </w:r>
            </w:hyperlink>
            <w:r w:rsidRPr="001C745C">
              <w:rPr>
                <w:rFonts w:ascii="UD デジタル 教科書体 NP-R" w:eastAsia="UD デジタル 教科書体 NP-R" w:hint="eastAsia"/>
                <w:szCs w:val="18"/>
              </w:rPr>
              <w:t xml:space="preserve">　　</w:t>
            </w:r>
            <w:hyperlink r:id="rId484" w:anchor=":~:text=A%C2%A05905%EF%BC%9A2014-,%E7%B9%8A%E7%B6%AD%E6%9D%BF,-Fiberboards%C2%A0" w:history="1">
              <w:r w:rsidRPr="001C745C">
                <w:rPr>
                  <w:rStyle w:val="af6"/>
                  <w:rFonts w:ascii="UD デジタル 教科書体 NP-R" w:eastAsia="UD デジタル 教科書体 NP-R" w:hint="eastAsia"/>
                </w:rPr>
                <w:t>JIS A 5905（繊維板）</w:t>
              </w:r>
            </w:hyperlink>
          </w:p>
          <w:tbl>
            <w:tblPr>
              <w:tblStyle w:val="af5"/>
              <w:tblW w:w="8812" w:type="dxa"/>
              <w:tblLook w:val="04A0" w:firstRow="1" w:lastRow="0" w:firstColumn="1" w:lastColumn="0" w:noHBand="0" w:noVBand="1"/>
            </w:tblPr>
            <w:tblGrid>
              <w:gridCol w:w="1032"/>
              <w:gridCol w:w="1296"/>
              <w:gridCol w:w="1297"/>
              <w:gridCol w:w="1297"/>
              <w:gridCol w:w="1296"/>
              <w:gridCol w:w="1297"/>
              <w:gridCol w:w="1297"/>
            </w:tblGrid>
            <w:tr w:rsidR="003D1510" w:rsidRPr="001C745C" w:rsidTr="003D1510">
              <w:tc>
                <w:tcPr>
                  <w:tcW w:w="1032"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96"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普通／構造用</w:t>
                  </w:r>
                </w:p>
              </w:tc>
              <w:tc>
                <w:tcPr>
                  <w:tcW w:w="129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29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296"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29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29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3D1510" w:rsidRPr="001C745C" w:rsidTr="003D1510">
              <w:tc>
                <w:tcPr>
                  <w:tcW w:w="1032"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96"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c>
                <w:tcPr>
                  <w:tcW w:w="1296"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032"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c>
                <w:tcPr>
                  <w:tcW w:w="1296"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032"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c>
                <w:tcPr>
                  <w:tcW w:w="1296"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w:t>
            </w:r>
            <w:hyperlink r:id="rId485" w:anchor="page=23" w:history="1">
              <w:r w:rsidRPr="001C745C">
                <w:rPr>
                  <w:rStyle w:val="af6"/>
                  <w:rFonts w:ascii="UD デジタル 教科書体 NP-R" w:eastAsia="UD デジタル 教科書体 NP-R" w:hint="eastAsia"/>
                  <w:szCs w:val="18"/>
                </w:rPr>
                <w:t>構造用合板</w:t>
              </w:r>
            </w:hyperlink>
            <w:r w:rsidRPr="001C745C">
              <w:rPr>
                <w:rFonts w:ascii="UD デジタル 教科書体 NP-R" w:eastAsia="UD デジタル 教科書体 NP-R" w:hint="eastAsia"/>
                <w:szCs w:val="18"/>
              </w:rPr>
              <w:t xml:space="preserve">　　JAS 0233（合板）</w:t>
            </w:r>
            <w:hyperlink r:id="rId486" w:anchor="page=13" w:history="1">
              <w:r w:rsidRPr="001C745C">
                <w:rPr>
                  <w:rStyle w:val="af6"/>
                  <w:rFonts w:ascii="UD デジタル 教科書体 NP-R" w:eastAsia="UD デジタル 教科書体 NP-R" w:hint="eastAsia"/>
                </w:rPr>
                <w:t>第６条「構造用合板の規格」</w:t>
              </w:r>
            </w:hyperlink>
          </w:p>
          <w:tbl>
            <w:tblPr>
              <w:tblStyle w:val="af5"/>
              <w:tblW w:w="8818" w:type="dxa"/>
              <w:tblLook w:val="04A0" w:firstRow="1" w:lastRow="0" w:firstColumn="1" w:lastColumn="0" w:noHBand="0" w:noVBand="1"/>
            </w:tblPr>
            <w:tblGrid>
              <w:gridCol w:w="881"/>
              <w:gridCol w:w="882"/>
              <w:gridCol w:w="882"/>
              <w:gridCol w:w="882"/>
              <w:gridCol w:w="882"/>
              <w:gridCol w:w="881"/>
              <w:gridCol w:w="882"/>
              <w:gridCol w:w="882"/>
              <w:gridCol w:w="882"/>
              <w:gridCol w:w="882"/>
            </w:tblGrid>
            <w:tr w:rsidR="003D1510" w:rsidRPr="001C745C" w:rsidTr="003D1510">
              <w:tc>
                <w:tcPr>
                  <w:tcW w:w="881"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882"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882"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882"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w:t>
                  </w:r>
                </w:p>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程度</w:t>
                  </w:r>
                </w:p>
              </w:tc>
              <w:tc>
                <w:tcPr>
                  <w:tcW w:w="882"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881"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板面の</w:t>
                  </w:r>
                </w:p>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品質</w:t>
                  </w:r>
                </w:p>
              </w:tc>
              <w:tc>
                <w:tcPr>
                  <w:tcW w:w="882"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882"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882"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c>
                <w:tcPr>
                  <w:tcW w:w="882"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3D1510" w:rsidRPr="001C745C" w:rsidTr="003D1510">
              <w:tc>
                <w:tcPr>
                  <w:tcW w:w="88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・図示</w:t>
                  </w:r>
                </w:p>
              </w:tc>
              <w:tc>
                <w:tcPr>
                  <w:tcW w:w="882" w:type="dxa"/>
                </w:tcPr>
                <w:p w:rsidR="003D1510" w:rsidRPr="001C745C" w:rsidRDefault="003D1510" w:rsidP="003D1510">
                  <w:pP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1"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88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3D1510" w:rsidRPr="001C745C" w:rsidRDefault="003D1510" w:rsidP="003D1510">
                  <w:pP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1"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88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3D1510" w:rsidRPr="001C745C" w:rsidRDefault="003D1510" w:rsidP="003D1510">
                  <w:pP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1"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・(ｳ)</w:t>
            </w:r>
            <w:hyperlink r:id="rId487" w:anchor="page=24" w:history="1">
              <w:r w:rsidRPr="001C745C">
                <w:rPr>
                  <w:rStyle w:val="af6"/>
                  <w:rFonts w:ascii="UD デジタル 教科書体 NP-R" w:eastAsia="UD デジタル 教科書体 NP-R" w:hint="eastAsia"/>
                  <w:szCs w:val="18"/>
                </w:rPr>
                <w:t>化粧ばり構造用合板</w:t>
              </w:r>
            </w:hyperlink>
            <w:r w:rsidRPr="001C745C">
              <w:rPr>
                <w:rFonts w:ascii="UD デジタル 教科書体 NP-R" w:eastAsia="UD デジタル 教科書体 NP-R" w:hint="eastAsia"/>
                <w:szCs w:val="18"/>
              </w:rPr>
              <w:t xml:space="preserve">　　JAS 0233（合板）</w:t>
            </w:r>
            <w:hyperlink r:id="rId488" w:anchor="page=20" w:history="1">
              <w:r w:rsidRPr="001C745C">
                <w:rPr>
                  <w:rStyle w:val="af6"/>
                  <w:rFonts w:ascii="UD デジタル 教科書体 NP-R" w:eastAsia="UD デジタル 教科書体 NP-R" w:hint="eastAsia"/>
                </w:rPr>
                <w:t>第７条「化粧ばり構造用合板」</w:t>
              </w:r>
            </w:hyperlink>
          </w:p>
          <w:tbl>
            <w:tblPr>
              <w:tblStyle w:val="af5"/>
              <w:tblW w:w="7699" w:type="dxa"/>
              <w:tblLook w:val="04A0" w:firstRow="1" w:lastRow="0" w:firstColumn="1" w:lastColumn="0" w:noHBand="0" w:noVBand="1"/>
            </w:tblPr>
            <w:tblGrid>
              <w:gridCol w:w="1037"/>
              <w:gridCol w:w="1665"/>
              <w:gridCol w:w="1666"/>
              <w:gridCol w:w="1665"/>
              <w:gridCol w:w="1666"/>
            </w:tblGrid>
            <w:tr w:rsidR="003D1510" w:rsidRPr="001C745C" w:rsidTr="003D1510">
              <w:tc>
                <w:tcPr>
                  <w:tcW w:w="1037"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65"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666"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665"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666"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3D1510" w:rsidRPr="001C745C" w:rsidTr="003D1510">
              <w:tc>
                <w:tcPr>
                  <w:tcW w:w="103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65" w:type="dxa"/>
                </w:tcPr>
                <w:p w:rsidR="003D1510" w:rsidRPr="001C745C" w:rsidRDefault="003D1510" w:rsidP="003D1510">
                  <w:pPr>
                    <w:rPr>
                      <w:rFonts w:ascii="UD デジタル 教科書体 NP-R" w:eastAsia="UD デジタル 教科書体 NP-R"/>
                      <w:szCs w:val="18"/>
                    </w:rPr>
                  </w:pPr>
                </w:p>
              </w:tc>
              <w:tc>
                <w:tcPr>
                  <w:tcW w:w="1666" w:type="dxa"/>
                </w:tcPr>
                <w:p w:rsidR="003D1510" w:rsidRPr="001C745C" w:rsidRDefault="003D1510" w:rsidP="003D1510">
                  <w:pPr>
                    <w:rPr>
                      <w:rFonts w:ascii="UD デジタル 教科書体 NP-R" w:eastAsia="UD デジタル 教科書体 NP-R"/>
                      <w:szCs w:val="18"/>
                    </w:rPr>
                  </w:pPr>
                </w:p>
              </w:tc>
              <w:tc>
                <w:tcPr>
                  <w:tcW w:w="1665" w:type="dxa"/>
                </w:tcPr>
                <w:p w:rsidR="003D1510" w:rsidRPr="001C745C" w:rsidRDefault="003D1510" w:rsidP="003D1510">
                  <w:pPr>
                    <w:rPr>
                      <w:rFonts w:ascii="UD デジタル 教科書体 NP-R" w:eastAsia="UD デジタル 教科書体 NP-R"/>
                      <w:szCs w:val="18"/>
                    </w:rPr>
                  </w:pPr>
                </w:p>
              </w:tc>
              <w:tc>
                <w:tcPr>
                  <w:tcW w:w="1666"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03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3D1510" w:rsidRPr="001C745C" w:rsidRDefault="003D1510" w:rsidP="003D1510">
                  <w:pPr>
                    <w:rPr>
                      <w:rFonts w:ascii="UD デジタル 教科書体 NP-R" w:eastAsia="UD デジタル 教科書体 NP-R"/>
                      <w:szCs w:val="18"/>
                    </w:rPr>
                  </w:pPr>
                </w:p>
              </w:tc>
              <w:tc>
                <w:tcPr>
                  <w:tcW w:w="1666" w:type="dxa"/>
                </w:tcPr>
                <w:p w:rsidR="003D1510" w:rsidRPr="001C745C" w:rsidRDefault="003D1510" w:rsidP="003D1510">
                  <w:pPr>
                    <w:rPr>
                      <w:rFonts w:ascii="UD デジタル 教科書体 NP-R" w:eastAsia="UD デジタル 教科書体 NP-R"/>
                      <w:szCs w:val="18"/>
                    </w:rPr>
                  </w:pPr>
                </w:p>
              </w:tc>
              <w:tc>
                <w:tcPr>
                  <w:tcW w:w="1665" w:type="dxa"/>
                </w:tcPr>
                <w:p w:rsidR="003D1510" w:rsidRPr="001C745C" w:rsidRDefault="003D1510" w:rsidP="003D1510">
                  <w:pPr>
                    <w:rPr>
                      <w:rFonts w:ascii="UD デジタル 教科書体 NP-R" w:eastAsia="UD デジタル 教科書体 NP-R"/>
                      <w:szCs w:val="18"/>
                    </w:rPr>
                  </w:pPr>
                </w:p>
              </w:tc>
              <w:tc>
                <w:tcPr>
                  <w:tcW w:w="1666"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03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3D1510" w:rsidRPr="001C745C" w:rsidRDefault="003D1510" w:rsidP="003D1510">
                  <w:pPr>
                    <w:rPr>
                      <w:rFonts w:ascii="UD デジタル 教科書体 NP-R" w:eastAsia="UD デジタル 教科書体 NP-R"/>
                      <w:szCs w:val="18"/>
                    </w:rPr>
                  </w:pPr>
                </w:p>
              </w:tc>
              <w:tc>
                <w:tcPr>
                  <w:tcW w:w="1666" w:type="dxa"/>
                </w:tcPr>
                <w:p w:rsidR="003D1510" w:rsidRPr="001C745C" w:rsidRDefault="003D1510" w:rsidP="003D1510">
                  <w:pPr>
                    <w:rPr>
                      <w:rFonts w:ascii="UD デジタル 教科書体 NP-R" w:eastAsia="UD デジタル 教科書体 NP-R"/>
                      <w:szCs w:val="18"/>
                    </w:rPr>
                  </w:pPr>
                </w:p>
              </w:tc>
              <w:tc>
                <w:tcPr>
                  <w:tcW w:w="1665" w:type="dxa"/>
                </w:tcPr>
                <w:p w:rsidR="003D1510" w:rsidRPr="001C745C" w:rsidRDefault="003D1510" w:rsidP="003D1510">
                  <w:pPr>
                    <w:rPr>
                      <w:rFonts w:ascii="UD デジタル 教科書体 NP-R" w:eastAsia="UD デジタル 教科書体 NP-R"/>
                      <w:szCs w:val="18"/>
                    </w:rPr>
                  </w:pPr>
                </w:p>
              </w:tc>
              <w:tc>
                <w:tcPr>
                  <w:tcW w:w="1666"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・(ｴ)</w:t>
            </w:r>
            <w:hyperlink r:id="rId489" w:anchor="page=24" w:history="1">
              <w:r w:rsidRPr="001C745C">
                <w:rPr>
                  <w:rStyle w:val="af6"/>
                  <w:rFonts w:ascii="UD デジタル 教科書体 NP-R" w:eastAsia="UD デジタル 教科書体 NP-R" w:hint="eastAsia"/>
                  <w:szCs w:val="18"/>
                </w:rPr>
                <w:t>構造用パネル</w:t>
              </w:r>
            </w:hyperlink>
            <w:r w:rsidRPr="001C745C">
              <w:rPr>
                <w:rFonts w:ascii="UD デジタル 教科書体 NP-R" w:eastAsia="UD デジタル 教科書体 NP-R" w:hint="eastAsia"/>
                <w:szCs w:val="18"/>
              </w:rPr>
              <w:t xml:space="preserve">　　</w:t>
            </w:r>
            <w:hyperlink r:id="rId490" w:history="1">
              <w:r w:rsidRPr="001C745C">
                <w:rPr>
                  <w:rStyle w:val="af6"/>
                  <w:rFonts w:ascii="UD デジタル 教科書体 NP-R" w:eastAsia="UD デジタル 教科書体 NP-R" w:hint="eastAsia"/>
                </w:rPr>
                <w:t>JAS 0360（構造用パネル）</w:t>
              </w:r>
            </w:hyperlink>
          </w:p>
          <w:tbl>
            <w:tblPr>
              <w:tblStyle w:val="af5"/>
              <w:tblW w:w="7685" w:type="dxa"/>
              <w:tblLook w:val="04A0" w:firstRow="1" w:lastRow="0" w:firstColumn="1" w:lastColumn="0" w:noHBand="0" w:noVBand="1"/>
            </w:tblPr>
            <w:tblGrid>
              <w:gridCol w:w="1828"/>
              <w:gridCol w:w="1887"/>
              <w:gridCol w:w="1985"/>
              <w:gridCol w:w="1985"/>
            </w:tblGrid>
            <w:tr w:rsidR="003D1510" w:rsidRPr="001C745C" w:rsidTr="003D1510">
              <w:tc>
                <w:tcPr>
                  <w:tcW w:w="1828"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887"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85"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985"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r>
            <w:tr w:rsidR="003D1510" w:rsidRPr="001C745C" w:rsidTr="003D1510">
              <w:tc>
                <w:tcPr>
                  <w:tcW w:w="1828"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887" w:type="dxa"/>
                </w:tcPr>
                <w:p w:rsidR="003D1510" w:rsidRPr="001C745C" w:rsidRDefault="003D1510" w:rsidP="003D1510">
                  <w:pPr>
                    <w:rPr>
                      <w:rFonts w:ascii="UD デジタル 教科書体 NP-R" w:eastAsia="UD デジタル 教科書体 NP-R"/>
                      <w:szCs w:val="18"/>
                    </w:rPr>
                  </w:pPr>
                </w:p>
              </w:tc>
              <w:tc>
                <w:tcPr>
                  <w:tcW w:w="1985" w:type="dxa"/>
                </w:tcPr>
                <w:p w:rsidR="003D1510" w:rsidRPr="001C745C" w:rsidRDefault="003D1510" w:rsidP="003D1510">
                  <w:pPr>
                    <w:rPr>
                      <w:rFonts w:ascii="UD デジタル 教科書体 NP-R" w:eastAsia="UD デジタル 教科書体 NP-R"/>
                      <w:szCs w:val="18"/>
                    </w:rPr>
                  </w:pPr>
                </w:p>
              </w:tc>
              <w:tc>
                <w:tcPr>
                  <w:tcW w:w="1985"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828"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3D1510" w:rsidRPr="001C745C" w:rsidRDefault="003D1510" w:rsidP="003D1510">
                  <w:pPr>
                    <w:rPr>
                      <w:rFonts w:ascii="UD デジタル 教科書体 NP-R" w:eastAsia="UD デジタル 教科書体 NP-R"/>
                      <w:szCs w:val="18"/>
                    </w:rPr>
                  </w:pPr>
                </w:p>
              </w:tc>
              <w:tc>
                <w:tcPr>
                  <w:tcW w:w="1985" w:type="dxa"/>
                </w:tcPr>
                <w:p w:rsidR="003D1510" w:rsidRPr="001C745C" w:rsidRDefault="003D1510" w:rsidP="003D1510">
                  <w:pPr>
                    <w:rPr>
                      <w:rFonts w:ascii="UD デジタル 教科書体 NP-R" w:eastAsia="UD デジタル 教科書体 NP-R"/>
                      <w:szCs w:val="18"/>
                    </w:rPr>
                  </w:pPr>
                </w:p>
              </w:tc>
              <w:tc>
                <w:tcPr>
                  <w:tcW w:w="1985"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828"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3D1510" w:rsidRPr="001C745C" w:rsidRDefault="003D1510" w:rsidP="003D1510">
                  <w:pPr>
                    <w:rPr>
                      <w:rFonts w:ascii="UD デジタル 教科書体 NP-R" w:eastAsia="UD デジタル 教科書体 NP-R"/>
                      <w:szCs w:val="18"/>
                    </w:rPr>
                  </w:pPr>
                </w:p>
              </w:tc>
              <w:tc>
                <w:tcPr>
                  <w:tcW w:w="1985" w:type="dxa"/>
                </w:tcPr>
                <w:p w:rsidR="003D1510" w:rsidRPr="001C745C" w:rsidRDefault="003D1510" w:rsidP="003D1510">
                  <w:pPr>
                    <w:rPr>
                      <w:rFonts w:ascii="UD デジタル 教科書体 NP-R" w:eastAsia="UD デジタル 教科書体 NP-R"/>
                      <w:szCs w:val="18"/>
                    </w:rPr>
                  </w:pPr>
                </w:p>
              </w:tc>
              <w:tc>
                <w:tcPr>
                  <w:tcW w:w="1985"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・(ｵ)</w:t>
            </w:r>
            <w:hyperlink r:id="rId491" w:anchor="page=24" w:history="1">
              <w:r w:rsidRPr="001C745C">
                <w:rPr>
                  <w:rStyle w:val="af6"/>
                  <w:rFonts w:ascii="UD デジタル 教科書体 NP-R" w:eastAsia="UD デジタル 教科書体 NP-R" w:hint="eastAsia"/>
                  <w:szCs w:val="18"/>
                </w:rPr>
                <w:t>パーティクルボード</w:t>
              </w:r>
            </w:hyperlink>
            <w:r w:rsidRPr="001C745C">
              <w:rPr>
                <w:rFonts w:ascii="UD デジタル 教科書体 NP-R" w:eastAsia="UD デジタル 教科書体 NP-R" w:hint="eastAsia"/>
                <w:szCs w:val="18"/>
              </w:rPr>
              <w:t xml:space="preserve">　　</w:t>
            </w:r>
            <w:hyperlink r:id="rId492" w:anchor=":~:text=A%C2%A05908%EF%BC%9A2015-,%E3%83%91%E3%83%BC%E3%83%86%E3%82%A3%E3%82%AF%E3%83%AB%E3%83%9C%E3%83%BC%E3%83%89,-Particleboards%C2%A0" w:history="1">
              <w:r w:rsidRPr="001C745C">
                <w:rPr>
                  <w:rStyle w:val="af6"/>
                  <w:rFonts w:ascii="UD デジタル 教科書体 NP-R" w:eastAsia="UD デジタル 教科書体 NP-R" w:hint="eastAsia"/>
                </w:rPr>
                <w:t>JIS A 5908 (パーティクルボード）</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3D1510" w:rsidRPr="001C745C" w:rsidTr="003D1510">
              <w:tc>
                <w:tcPr>
                  <w:tcW w:w="1469"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種類の区分</w:t>
                  </w:r>
                </w:p>
              </w:tc>
              <w:tc>
                <w:tcPr>
                  <w:tcW w:w="1470" w:type="dxa"/>
                  <w:shd w:val="clear" w:color="auto" w:fill="D0CECE" w:themeFill="background2" w:themeFillShade="E6"/>
                  <w:tcMar>
                    <w:left w:w="0" w:type="dxa"/>
                    <w:right w:w="0"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469"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470"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3D1510" w:rsidRPr="001C745C" w:rsidTr="003D1510">
              <w:tc>
                <w:tcPr>
                  <w:tcW w:w="1469"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69"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469"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69"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469"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69"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・(ｶ)</w:t>
            </w:r>
            <w:hyperlink r:id="rId493" w:anchor="page=24" w:history="1">
              <w:r w:rsidRPr="001C745C">
                <w:rPr>
                  <w:rStyle w:val="af6"/>
                  <w:rFonts w:ascii="UD デジタル 教科書体 NP-R" w:eastAsia="UD デジタル 教科書体 NP-R" w:hint="eastAsia"/>
                  <w:szCs w:val="18"/>
                </w:rPr>
                <w:t>ハードファイバーボード</w:t>
              </w:r>
            </w:hyperlink>
            <w:r w:rsidRPr="001C745C">
              <w:rPr>
                <w:rFonts w:ascii="UD デジタル 教科書体 NP-R" w:eastAsia="UD デジタル 教科書体 NP-R" w:hint="eastAsia"/>
                <w:szCs w:val="18"/>
              </w:rPr>
              <w:t xml:space="preserve">　　</w:t>
            </w:r>
            <w:hyperlink r:id="rId494" w:anchor=":~:text=A%C2%A05905%EF%BC%9A2014-,%E7%B9%8A%E7%B6%AD%E6%9D%BF,-Fiberboards%C2%A0" w:history="1">
              <w:r w:rsidRPr="001C745C">
                <w:rPr>
                  <w:rStyle w:val="af6"/>
                  <w:rFonts w:ascii="UD デジタル 教科書体 NP-R" w:eastAsia="UD デジタル 教科書体 NP-R" w:hint="eastAsia"/>
                  <w:szCs w:val="18"/>
                </w:rPr>
                <w:t>JIS A 5905（繊維板）</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3D1510" w:rsidRPr="001C745C" w:rsidTr="003D1510">
              <w:tc>
                <w:tcPr>
                  <w:tcW w:w="1469"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油、樹脂など処理の区分</w:t>
                  </w:r>
                </w:p>
              </w:tc>
              <w:tc>
                <w:tcPr>
                  <w:tcW w:w="1470" w:type="dxa"/>
                  <w:shd w:val="clear" w:color="auto" w:fill="D0CECE" w:themeFill="background2" w:themeFillShade="E6"/>
                  <w:tcMar>
                    <w:left w:w="0" w:type="dxa"/>
                    <w:right w:w="0"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裏面の状態区分</w:t>
                  </w:r>
                </w:p>
              </w:tc>
              <w:tc>
                <w:tcPr>
                  <w:tcW w:w="1469"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470"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3D1510" w:rsidRPr="001C745C" w:rsidTr="003D1510">
              <w:tc>
                <w:tcPr>
                  <w:tcW w:w="1469"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69"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469"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69"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469"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69"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・(ｷ)</w:t>
            </w:r>
            <w:hyperlink r:id="rId495" w:anchor="page=24" w:history="1">
              <w:r w:rsidRPr="001C745C">
                <w:rPr>
                  <w:rStyle w:val="af6"/>
                  <w:rFonts w:ascii="UD デジタル 教科書体 NP-R" w:eastAsia="UD デジタル 教科書体 NP-R" w:hint="eastAsia"/>
                  <w:szCs w:val="18"/>
                </w:rPr>
                <w:t>硬質木片セメント板</w:t>
              </w:r>
            </w:hyperlink>
            <w:r w:rsidRPr="001C745C">
              <w:rPr>
                <w:rFonts w:ascii="UD デジタル 教科書体 NP-R" w:eastAsia="UD デジタル 教科書体 NP-R" w:hint="eastAsia"/>
                <w:szCs w:val="18"/>
              </w:rPr>
              <w:t xml:space="preserve">　　</w:t>
            </w:r>
            <w:hyperlink r:id="rId496" w:anchor=":~:text=A%C2%A05404%EF%BC%9A2019-,%E6%9C%A8%E8%B3%AA%E7%B3%BB%E3%82%BB%E3%83%A1%E3%83%B3%E3%83%88%E6%9D%BF,-Cement%C2%A0bonded%C2%A0wood" w:history="1">
              <w:r w:rsidRPr="001C745C">
                <w:rPr>
                  <w:rStyle w:val="af6"/>
                  <w:rFonts w:ascii="UD デジタル 教科書体 NP-R" w:eastAsia="UD デジタル 教科書体 NP-R" w:hint="eastAsia"/>
                </w:rPr>
                <w:t>JIS A 5404 (木質系セメント板)</w:t>
              </w:r>
            </w:hyperlink>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・(ｸ)</w:t>
            </w:r>
            <w:hyperlink r:id="rId497" w:anchor="page=24" w:history="1">
              <w:r w:rsidRPr="001C745C">
                <w:rPr>
                  <w:rStyle w:val="af6"/>
                  <w:rFonts w:ascii="UD デジタル 教科書体 NP-R" w:eastAsia="UD デジタル 教科書体 NP-R" w:hint="eastAsia"/>
                  <w:szCs w:val="18"/>
                </w:rPr>
                <w:t>構造用せっこうボードA種</w:t>
              </w:r>
            </w:hyperlink>
            <w:r w:rsidRPr="001C745C">
              <w:rPr>
                <w:rFonts w:ascii="UD デジタル 教科書体 NP-R" w:eastAsia="UD デジタル 教科書体 NP-R" w:hint="eastAsia"/>
                <w:szCs w:val="18"/>
              </w:rPr>
              <w:t xml:space="preserve">　　</w:t>
            </w:r>
            <w:hyperlink r:id="rId498"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・(ｹ)</w:t>
            </w:r>
            <w:hyperlink r:id="rId499" w:anchor="page=24" w:history="1">
              <w:r w:rsidRPr="001C745C">
                <w:rPr>
                  <w:rStyle w:val="af6"/>
                  <w:rFonts w:ascii="UD デジタル 教科書体 NP-R" w:eastAsia="UD デジタル 教科書体 NP-R" w:hint="eastAsia"/>
                  <w:szCs w:val="18"/>
                </w:rPr>
                <w:t>構造用せっこうボードB種</w:t>
              </w:r>
            </w:hyperlink>
            <w:r w:rsidRPr="001C745C">
              <w:rPr>
                <w:rFonts w:ascii="UD デジタル 教科書体 NP-R" w:eastAsia="UD デジタル 教科書体 NP-R" w:hint="eastAsia"/>
                <w:szCs w:val="18"/>
              </w:rPr>
              <w:t xml:space="preserve">　　</w:t>
            </w:r>
            <w:hyperlink r:id="rId500"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・(ｺ)</w:t>
            </w:r>
            <w:hyperlink r:id="rId501" w:anchor="page=24" w:history="1">
              <w:r w:rsidRPr="001C745C">
                <w:rPr>
                  <w:rStyle w:val="af6"/>
                  <w:rFonts w:ascii="UD デジタル 教科書体 NP-R" w:eastAsia="UD デジタル 教科書体 NP-R" w:hint="eastAsia"/>
                  <w:szCs w:val="18"/>
                </w:rPr>
                <w:t>せっこうボード</w:t>
              </w:r>
            </w:hyperlink>
            <w:r w:rsidRPr="001C745C">
              <w:rPr>
                <w:rFonts w:ascii="UD デジタル 教科書体 NP-R" w:eastAsia="UD デジタル 教科書体 NP-R" w:hint="eastAsia"/>
                <w:szCs w:val="18"/>
              </w:rPr>
              <w:t xml:space="preserve">　　</w:t>
            </w:r>
            <w:hyperlink r:id="rId502" w:anchor=":~:text=%E8%A1%A82%E2%88%92-,%E3%81%9B%E3%81%A3%E3%81%93%E3%81%86%E3%83%9C%E3%83%BC%E3%83%89%EF%BC%88GB%E2%88%92R%EF%BC%89%E3%81%AE%E6%80%A7%E8%83%BD,-%E6%80%A7%E8%83%BD%E9%A0%85%E7%9B%AE%C2%A0" w:history="1">
              <w:r w:rsidRPr="001C745C">
                <w:rPr>
                  <w:rStyle w:val="af6"/>
                  <w:rFonts w:ascii="UD デジタル 教科書体 NP-R" w:eastAsia="UD デジタル 教科書体 NP-R" w:hint="eastAsia"/>
                </w:rPr>
                <w:t>JIS A 6901 (せっこうボード製品)</w:t>
              </w:r>
            </w:hyperlink>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・(ｻ)</w:t>
            </w:r>
            <w:hyperlink r:id="rId503" w:anchor="page=24" w:history="1">
              <w:r w:rsidRPr="001C745C">
                <w:rPr>
                  <w:rStyle w:val="af6"/>
                  <w:rFonts w:ascii="UD デジタル 教科書体 NP-R" w:eastAsia="UD デジタル 教科書体 NP-R" w:hint="eastAsia"/>
                  <w:szCs w:val="18"/>
                </w:rPr>
                <w:t>強化せっこうボード</w:t>
              </w:r>
            </w:hyperlink>
            <w:r w:rsidRPr="001C745C">
              <w:rPr>
                <w:rFonts w:ascii="UD デジタル 教科書体 NP-R" w:eastAsia="UD デジタル 教科書体 NP-R" w:hint="eastAsia"/>
                <w:szCs w:val="18"/>
              </w:rPr>
              <w:t xml:space="preserve">　　</w:t>
            </w:r>
            <w:hyperlink r:id="rId504"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・（ｼ）</w:t>
            </w:r>
            <w:hyperlink r:id="rId505" w:anchor="page=24" w:history="1">
              <w:r w:rsidRPr="001C745C">
                <w:rPr>
                  <w:rStyle w:val="af6"/>
                  <w:rFonts w:ascii="UD デジタル 教科書体 NP-R" w:eastAsia="UD デジタル 教科書体 NP-R" w:hint="eastAsia"/>
                  <w:szCs w:val="18"/>
                </w:rPr>
                <w:t>シージングボード</w:t>
              </w:r>
            </w:hyperlink>
            <w:r w:rsidRPr="001C745C">
              <w:rPr>
                <w:rFonts w:ascii="UD デジタル 教科書体 NP-R" w:eastAsia="UD デジタル 教科書体 NP-R" w:hint="eastAsia"/>
                <w:szCs w:val="18"/>
              </w:rPr>
              <w:t xml:space="preserve">　　</w:t>
            </w:r>
            <w:hyperlink r:id="rId506" w:anchor=":~:text=A%C2%A05905%EF%BC%9A2014-,%E7%B9%8A%E7%B6%AD%E6%9D%BF,-Fiberboards%C2%A0" w:history="1">
              <w:r w:rsidRPr="001C745C">
                <w:rPr>
                  <w:rStyle w:val="af6"/>
                  <w:rFonts w:ascii="UD デジタル 教科書体 NP-R" w:eastAsia="UD デジタル 教科書体 NP-R" w:hint="eastAsia"/>
                </w:rPr>
                <w:t>JIS A 5905（繊維板）</w:t>
              </w:r>
            </w:hyperlink>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・(ｽ)</w:t>
            </w:r>
            <w:hyperlink r:id="rId507" w:anchor="page=24" w:history="1">
              <w:r w:rsidRPr="001C745C">
                <w:rPr>
                  <w:rStyle w:val="af6"/>
                  <w:rFonts w:ascii="UD デジタル 教科書体 NP-R" w:eastAsia="UD デジタル 教科書体 NP-R" w:hint="eastAsia"/>
                  <w:szCs w:val="18"/>
                </w:rPr>
                <w:t>せっこうラスボード</w:t>
              </w:r>
            </w:hyperlink>
            <w:r w:rsidRPr="001C745C">
              <w:rPr>
                <w:rFonts w:ascii="UD デジタル 教科書体 NP-R" w:eastAsia="UD デジタル 教科書体 NP-R" w:hint="eastAsia"/>
                <w:szCs w:val="18"/>
              </w:rPr>
              <w:t xml:space="preserve">　　</w:t>
            </w:r>
            <w:hyperlink r:id="rId508"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D1510" w:rsidRPr="001C745C" w:rsidRDefault="003D1510" w:rsidP="003D1510">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・(ｾ)</w:t>
            </w:r>
            <w:hyperlink r:id="rId509" w:anchor="page=24" w:history="1">
              <w:r w:rsidRPr="001C745C">
                <w:rPr>
                  <w:rStyle w:val="af6"/>
                  <w:rFonts w:ascii="UD デジタル 教科書体 NP-R" w:eastAsia="UD デジタル 教科書体 NP-R" w:hint="eastAsia"/>
                  <w:szCs w:val="18"/>
                </w:rPr>
                <w:t>ラスシート</w:t>
              </w:r>
            </w:hyperlink>
            <w:r w:rsidRPr="001C745C">
              <w:rPr>
                <w:rFonts w:ascii="UD デジタル 教科書体 NP-R" w:eastAsia="UD デジタル 教科書体 NP-R" w:hint="eastAsia"/>
                <w:szCs w:val="18"/>
              </w:rPr>
              <w:t xml:space="preserve">　　</w:t>
            </w:r>
            <w:hyperlink r:id="rId510" w:anchor=":~:text=A%C2%A05524%2D1994-,%E3%83%A9%E3%82%B9%E3%82%B7%E3%83%BC%E3%83%88%EF%BC%88%E8%A7%92%E6%B3%A2%E4%BA%9C%E9%89%9B%E9%89%84%E6%9D%BF%E3%83%A9%E3%82%B9%EF%BC%89,-Lath%C2%A0sheets%C2%A0" w:history="1">
              <w:r w:rsidRPr="001C745C">
                <w:rPr>
                  <w:rStyle w:val="af6"/>
                  <w:rFonts w:ascii="UD デジタル 教科書体 NP-R" w:eastAsia="UD デジタル 教科書体 NP-R" w:hint="eastAsia"/>
                </w:rPr>
                <w:t>JIS A 5524 (ラスシート (角波亜鉛鉄板ラス) )</w:t>
              </w:r>
            </w:hyperlink>
          </w:p>
          <w:tbl>
            <w:tblPr>
              <w:tblStyle w:val="af5"/>
              <w:tblW w:w="7699" w:type="dxa"/>
              <w:tblLook w:val="04A0" w:firstRow="1" w:lastRow="0" w:firstColumn="1" w:lastColumn="0" w:noHBand="0" w:noVBand="1"/>
            </w:tblPr>
            <w:tblGrid>
              <w:gridCol w:w="1037"/>
              <w:gridCol w:w="1332"/>
              <w:gridCol w:w="1332"/>
              <w:gridCol w:w="1333"/>
              <w:gridCol w:w="1332"/>
              <w:gridCol w:w="1333"/>
            </w:tblGrid>
            <w:tr w:rsidR="003D1510" w:rsidRPr="001C745C" w:rsidTr="003D1510">
              <w:tc>
                <w:tcPr>
                  <w:tcW w:w="1037"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332"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ラス目</w:t>
                  </w:r>
                </w:p>
              </w:tc>
              <w:tc>
                <w:tcPr>
                  <w:tcW w:w="1332"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山高</w:t>
                  </w:r>
                </w:p>
              </w:tc>
              <w:tc>
                <w:tcPr>
                  <w:tcW w:w="1333"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山ピッチ</w:t>
                  </w:r>
                </w:p>
              </w:tc>
              <w:tc>
                <w:tcPr>
                  <w:tcW w:w="1332"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質量</w:t>
                  </w:r>
                </w:p>
              </w:tc>
              <w:tc>
                <w:tcPr>
                  <w:tcW w:w="1333"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溶接ピッチ</w:t>
                  </w:r>
                </w:p>
              </w:tc>
            </w:tr>
            <w:tr w:rsidR="003D1510" w:rsidRPr="001C745C" w:rsidTr="003D1510">
              <w:tc>
                <w:tcPr>
                  <w:tcW w:w="103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332" w:type="dxa"/>
                </w:tcPr>
                <w:p w:rsidR="003D1510" w:rsidRPr="001C745C" w:rsidRDefault="003D1510" w:rsidP="003D1510">
                  <w:pPr>
                    <w:rPr>
                      <w:rFonts w:ascii="UD デジタル 教科書体 NP-R" w:eastAsia="UD デジタル 教科書体 NP-R"/>
                      <w:szCs w:val="18"/>
                    </w:rPr>
                  </w:pPr>
                </w:p>
              </w:tc>
              <w:tc>
                <w:tcPr>
                  <w:tcW w:w="1332" w:type="dxa"/>
                </w:tcPr>
                <w:p w:rsidR="003D1510" w:rsidRPr="001C745C" w:rsidRDefault="003D1510" w:rsidP="003D1510">
                  <w:pPr>
                    <w:rPr>
                      <w:rFonts w:ascii="UD デジタル 教科書体 NP-R" w:eastAsia="UD デジタル 教科書体 NP-R"/>
                      <w:szCs w:val="18"/>
                    </w:rPr>
                  </w:pPr>
                </w:p>
              </w:tc>
              <w:tc>
                <w:tcPr>
                  <w:tcW w:w="1333" w:type="dxa"/>
                </w:tcPr>
                <w:p w:rsidR="003D1510" w:rsidRPr="001C745C" w:rsidRDefault="003D1510" w:rsidP="003D1510">
                  <w:pPr>
                    <w:rPr>
                      <w:rFonts w:ascii="UD デジタル 教科書体 NP-R" w:eastAsia="UD デジタル 教科書体 NP-R"/>
                      <w:szCs w:val="18"/>
                    </w:rPr>
                  </w:pPr>
                </w:p>
              </w:tc>
              <w:tc>
                <w:tcPr>
                  <w:tcW w:w="1332" w:type="dxa"/>
                </w:tcPr>
                <w:p w:rsidR="003D1510" w:rsidRPr="001C745C" w:rsidRDefault="003D1510" w:rsidP="003D1510">
                  <w:pPr>
                    <w:rPr>
                      <w:rFonts w:ascii="UD デジタル 教科書体 NP-R" w:eastAsia="UD デジタル 教科書体 NP-R"/>
                      <w:szCs w:val="18"/>
                    </w:rPr>
                  </w:pPr>
                </w:p>
              </w:tc>
              <w:tc>
                <w:tcPr>
                  <w:tcW w:w="1333"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03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3D1510" w:rsidRPr="001C745C" w:rsidRDefault="003D1510" w:rsidP="003D1510">
                  <w:pPr>
                    <w:rPr>
                      <w:rFonts w:ascii="UD デジタル 教科書体 NP-R" w:eastAsia="UD デジタル 教科書体 NP-R"/>
                      <w:szCs w:val="18"/>
                    </w:rPr>
                  </w:pPr>
                </w:p>
              </w:tc>
              <w:tc>
                <w:tcPr>
                  <w:tcW w:w="1332" w:type="dxa"/>
                </w:tcPr>
                <w:p w:rsidR="003D1510" w:rsidRPr="001C745C" w:rsidRDefault="003D1510" w:rsidP="003D1510">
                  <w:pPr>
                    <w:rPr>
                      <w:rFonts w:ascii="UD デジタル 教科書体 NP-R" w:eastAsia="UD デジタル 教科書体 NP-R"/>
                      <w:szCs w:val="18"/>
                    </w:rPr>
                  </w:pPr>
                </w:p>
              </w:tc>
              <w:tc>
                <w:tcPr>
                  <w:tcW w:w="1333" w:type="dxa"/>
                </w:tcPr>
                <w:p w:rsidR="003D1510" w:rsidRPr="001C745C" w:rsidRDefault="003D1510" w:rsidP="003D1510">
                  <w:pPr>
                    <w:rPr>
                      <w:rFonts w:ascii="UD デジタル 教科書体 NP-R" w:eastAsia="UD デジタル 教科書体 NP-R"/>
                      <w:szCs w:val="18"/>
                    </w:rPr>
                  </w:pPr>
                </w:p>
              </w:tc>
              <w:tc>
                <w:tcPr>
                  <w:tcW w:w="1332" w:type="dxa"/>
                </w:tcPr>
                <w:p w:rsidR="003D1510" w:rsidRPr="001C745C" w:rsidRDefault="003D1510" w:rsidP="003D1510">
                  <w:pPr>
                    <w:rPr>
                      <w:rFonts w:ascii="UD デジタル 教科書体 NP-R" w:eastAsia="UD デジタル 教科書体 NP-R"/>
                      <w:szCs w:val="18"/>
                    </w:rPr>
                  </w:pPr>
                </w:p>
              </w:tc>
              <w:tc>
                <w:tcPr>
                  <w:tcW w:w="1333"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03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3D1510" w:rsidRPr="001C745C" w:rsidRDefault="003D1510" w:rsidP="003D1510">
                  <w:pPr>
                    <w:rPr>
                      <w:rFonts w:ascii="UD デジタル 教科書体 NP-R" w:eastAsia="UD デジタル 教科書体 NP-R"/>
                      <w:szCs w:val="18"/>
                    </w:rPr>
                  </w:pPr>
                </w:p>
              </w:tc>
              <w:tc>
                <w:tcPr>
                  <w:tcW w:w="1332" w:type="dxa"/>
                </w:tcPr>
                <w:p w:rsidR="003D1510" w:rsidRPr="001C745C" w:rsidRDefault="003D1510" w:rsidP="003D1510">
                  <w:pPr>
                    <w:rPr>
                      <w:rFonts w:ascii="UD デジタル 教科書体 NP-R" w:eastAsia="UD デジタル 教科書体 NP-R"/>
                      <w:szCs w:val="18"/>
                    </w:rPr>
                  </w:pPr>
                </w:p>
              </w:tc>
              <w:tc>
                <w:tcPr>
                  <w:tcW w:w="1333" w:type="dxa"/>
                </w:tcPr>
                <w:p w:rsidR="003D1510" w:rsidRPr="001C745C" w:rsidRDefault="003D1510" w:rsidP="003D1510">
                  <w:pPr>
                    <w:rPr>
                      <w:rFonts w:ascii="UD デジタル 教科書体 NP-R" w:eastAsia="UD デジタル 教科書体 NP-R"/>
                      <w:szCs w:val="18"/>
                    </w:rPr>
                  </w:pPr>
                </w:p>
              </w:tc>
              <w:tc>
                <w:tcPr>
                  <w:tcW w:w="1332" w:type="dxa"/>
                </w:tcPr>
                <w:p w:rsidR="003D1510" w:rsidRPr="001C745C" w:rsidRDefault="003D1510" w:rsidP="003D1510">
                  <w:pPr>
                    <w:rPr>
                      <w:rFonts w:ascii="UD デジタル 教科書体 NP-R" w:eastAsia="UD デジタル 教科書体 NP-R"/>
                      <w:szCs w:val="18"/>
                    </w:rPr>
                  </w:pPr>
                </w:p>
              </w:tc>
              <w:tc>
                <w:tcPr>
                  <w:tcW w:w="1333"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・(ｿ)</w:t>
            </w:r>
            <w:hyperlink r:id="rId511" w:anchor="page=24" w:history="1">
              <w:r w:rsidRPr="001C745C">
                <w:rPr>
                  <w:rStyle w:val="af6"/>
                  <w:rFonts w:ascii="UD デジタル 教科書体 NP-R" w:eastAsia="UD デジタル 教科書体 NP-R" w:hint="eastAsia"/>
                  <w:szCs w:val="18"/>
                </w:rPr>
                <w:t>フレキシブル板</w:t>
              </w:r>
            </w:hyperlink>
            <w:r w:rsidRPr="001C745C">
              <w:rPr>
                <w:rFonts w:ascii="UD デジタル 教科書体 NP-R" w:eastAsia="UD デジタル 教科書体 NP-R" w:hint="eastAsia"/>
                <w:szCs w:val="18"/>
              </w:rPr>
              <w:t xml:space="preserve">　　</w:t>
            </w:r>
            <w:hyperlink r:id="rId512" w:anchor=":~:text=A%C2%A05430%EF%BC%9A2018-,%E7%B9%8A%E7%B6%AD%E5%BC%B7%E5%8C%96%E3%82%BB%E3%83%A1%E3%83%B3%E3%83%88%E6%9D%BF,-Fibre%C2%A0reinforced%C2%A0cement" w:history="1">
              <w:r w:rsidRPr="001C745C">
                <w:rPr>
                  <w:rStyle w:val="af6"/>
                  <w:rFonts w:ascii="UD デジタル 教科書体 NP-R" w:eastAsia="UD デジタル 教科書体 NP-R" w:hint="eastAsia"/>
                  <w:szCs w:val="18"/>
                </w:rPr>
                <w:t>JIS A 5430（繊維強化セメント板）</w:t>
              </w:r>
            </w:hyperlink>
          </w:p>
          <w:p w:rsidR="003D1510" w:rsidRPr="001C745C" w:rsidRDefault="003D1510" w:rsidP="003D1510">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D1510" w:rsidRPr="001C745C" w:rsidRDefault="003D1510" w:rsidP="003D1510">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・(ﾀ)</w:t>
            </w:r>
            <w:hyperlink r:id="rId513" w:anchor="page=24" w:history="1">
              <w:r w:rsidRPr="001C745C">
                <w:rPr>
                  <w:rStyle w:val="af6"/>
                  <w:rFonts w:ascii="UD デジタル 教科書体 NP-R" w:eastAsia="UD デジタル 教科書体 NP-R" w:hint="eastAsia"/>
                  <w:szCs w:val="18"/>
                </w:rPr>
                <w:t>火山性ガラス質複層板</w:t>
              </w:r>
            </w:hyperlink>
            <w:r w:rsidRPr="001C745C">
              <w:rPr>
                <w:rFonts w:ascii="UD デジタル 教科書体 NP-R" w:eastAsia="UD デジタル 教科書体 NP-R" w:hint="eastAsia"/>
                <w:szCs w:val="18"/>
              </w:rPr>
              <w:t xml:space="preserve">　　</w:t>
            </w:r>
            <w:hyperlink r:id="rId514" w:anchor=":~:text=A%C2%A05440%EF%BC%9A2009-,%E7%81%AB%E5%B1%B1%E6%80%A7%E3%82%AC%E3%83%A9%E3%82%B9%E8%B3%AA%E8%A4%87%E5%B1%A4%E6%9D%BF%EF%BC%88VS%E3%83%9C%E3%83%BC%E3%83%89%EF%BC%89,-Volcanic%C2%A0silicates%C2%A0fiber" w:history="1">
              <w:r w:rsidRPr="001C745C">
                <w:rPr>
                  <w:rStyle w:val="af6"/>
                  <w:rFonts w:ascii="UD デジタル 教科書体 NP-R" w:eastAsia="UD デジタル 教科書体 NP-R" w:hint="eastAsia"/>
                </w:rPr>
                <w:t>JIS A 5440 (火山性ガラス質複層板 (VSボード) )</w:t>
              </w:r>
            </w:hyperlink>
          </w:p>
          <w:p w:rsidR="003D1510" w:rsidRPr="001C745C" w:rsidRDefault="003D1510" w:rsidP="003D1510">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D1510" w:rsidRPr="001C745C" w:rsidRDefault="003D1510" w:rsidP="003D1510">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密度による区分</w:t>
            </w:r>
          </w:p>
          <w:p w:rsidR="003D1510" w:rsidRPr="001C745C" w:rsidRDefault="003D1510" w:rsidP="003D1510">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・(ﾃ)</w:t>
            </w:r>
            <w:hyperlink r:id="rId515" w:anchor="page=24" w:history="1">
              <w:r w:rsidRPr="001C745C">
                <w:rPr>
                  <w:rStyle w:val="af6"/>
                  <w:rFonts w:ascii="UD デジタル 教科書体 NP-R" w:eastAsia="UD デジタル 教科書体 NP-R" w:hint="eastAsia"/>
                  <w:szCs w:val="18"/>
                </w:rPr>
                <w:t>木質断熱複合パネル、木質接着複合パネル</w:t>
              </w:r>
            </w:hyperlink>
          </w:p>
          <w:p w:rsidR="003D1510" w:rsidRPr="001C745C" w:rsidRDefault="00C15E51" w:rsidP="003D1510">
            <w:pPr>
              <w:spacing w:afterLines="20" w:after="72"/>
              <w:ind w:leftChars="225" w:left="405"/>
              <w:rPr>
                <w:rFonts w:ascii="UD デジタル 教科書体 NP-R" w:eastAsia="UD デジタル 教科書体 NP-R"/>
                <w:szCs w:val="18"/>
              </w:rPr>
            </w:pPr>
            <w:hyperlink r:id="rId516" w:anchor="page=2" w:history="1">
              <w:r w:rsidR="003D1510" w:rsidRPr="001C745C">
                <w:rPr>
                  <w:rStyle w:val="af6"/>
                  <w:rFonts w:ascii="UD デジタル 教科書体 NP-R" w:eastAsia="UD デジタル 教科書体 NP-R" w:hint="eastAsia"/>
                  <w:szCs w:val="18"/>
                </w:rPr>
                <w:t>告示第1446号第一</w:t>
              </w:r>
            </w:hyperlink>
            <w:r w:rsidR="003D1510" w:rsidRPr="001C745C">
              <w:rPr>
                <w:rFonts w:ascii="UD デジタル 教科書体 NP-R" w:eastAsia="UD デジタル 教科書体 NP-R" w:hint="eastAsia"/>
                <w:szCs w:val="18"/>
              </w:rPr>
              <w:t xml:space="preserve">　十二：</w:t>
            </w:r>
            <w:hyperlink r:id="rId517" w:anchor="page=52" w:history="1">
              <w:r w:rsidR="003D1510" w:rsidRPr="001C745C">
                <w:rPr>
                  <w:rStyle w:val="af6"/>
                  <w:rFonts w:ascii="UD デジタル 教科書体 NP-R" w:eastAsia="UD デジタル 教科書体 NP-R" w:hint="eastAsia"/>
                </w:rPr>
                <w:t>木質断熱複合パネル</w:t>
              </w:r>
            </w:hyperlink>
            <w:r w:rsidR="003D1510" w:rsidRPr="001C745C">
              <w:rPr>
                <w:rFonts w:ascii="UD デジタル 教科書体 NP-R" w:eastAsia="UD デジタル 教科書体 NP-R" w:hint="eastAsia"/>
              </w:rPr>
              <w:t xml:space="preserve">　十三：</w:t>
            </w:r>
            <w:hyperlink r:id="rId518" w:anchor="page=66" w:history="1">
              <w:r w:rsidR="003D1510" w:rsidRPr="001C745C">
                <w:rPr>
                  <w:rStyle w:val="af6"/>
                  <w:rFonts w:ascii="UD デジタル 教科書体 NP-R" w:eastAsia="UD デジタル 教科書体 NP-R" w:hint="eastAsia"/>
                </w:rPr>
                <w:t>木質接着複合パネル</w:t>
              </w:r>
            </w:hyperlink>
          </w:p>
          <w:tbl>
            <w:tblPr>
              <w:tblStyle w:val="af5"/>
              <w:tblW w:w="0" w:type="auto"/>
              <w:tblLook w:val="04A0" w:firstRow="1" w:lastRow="0" w:firstColumn="1" w:lastColumn="0" w:noHBand="0" w:noVBand="1"/>
            </w:tblPr>
            <w:tblGrid>
              <w:gridCol w:w="1037"/>
              <w:gridCol w:w="2220"/>
              <w:gridCol w:w="2221"/>
              <w:gridCol w:w="2221"/>
            </w:tblGrid>
            <w:tr w:rsidR="003D1510" w:rsidRPr="001C745C" w:rsidTr="003D1510">
              <w:tc>
                <w:tcPr>
                  <w:tcW w:w="1037"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3D1510" w:rsidRPr="001C745C" w:rsidTr="003D1510">
              <w:tc>
                <w:tcPr>
                  <w:tcW w:w="103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03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03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rPr>
                <w:rFonts w:ascii="UD デジタル 教科書体 NP-R" w:eastAsia="UD デジタル 教科書体 NP-R"/>
                <w:szCs w:val="18"/>
              </w:rPr>
            </w:pP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0"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lastRenderedPageBreak/>
              <w:t>・接合金物・接合具等</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19" w:anchor="page=32" w:history="1">
              <w:r w:rsidRPr="001C745C">
                <w:rPr>
                  <w:rStyle w:val="af6"/>
                  <w:rFonts w:ascii="UD デジタル 教科書体 NP-R" w:eastAsia="UD デジタル 教科書体 NP-R" w:hAnsi="Meiryo UI" w:hint="eastAsia"/>
                  <w:szCs w:val="18"/>
                </w:rPr>
                <w:t>木仕5.2.3</w:t>
              </w:r>
            </w:hyperlink>
            <w:r w:rsidRPr="001C745C">
              <w:rPr>
                <w:rFonts w:ascii="UD デジタル 教科書体 NP-R" w:eastAsia="UD デジタル 教科書体 NP-R" w:hAnsi="Meiryo UI" w:hint="eastAsia"/>
                <w:szCs w:val="18"/>
              </w:rPr>
              <w:t>）</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20" w:anchor="page=25" w:history="1">
              <w:r w:rsidRPr="001C745C">
                <w:rPr>
                  <w:rStyle w:val="af6"/>
                  <w:rFonts w:ascii="UD デジタル 教科書体 NP-R" w:eastAsia="UD デジタル 教科書体 NP-R" w:hAnsi="Meiryo UI" w:hint="eastAsia"/>
                  <w:szCs w:val="18"/>
                </w:rPr>
                <w:t>木仕4.2.7</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b/>
                <w:szCs w:val="18"/>
              </w:rPr>
            </w:pPr>
            <w:r w:rsidRPr="001C745C">
              <w:rPr>
                <w:rFonts w:ascii="UD デジタル 教科書体 NP-R" w:eastAsia="UD デジタル 教科書体 NP-R" w:hint="eastAsia"/>
                <w:b/>
                <w:szCs w:val="18"/>
              </w:rPr>
              <w:t>(1)</w:t>
            </w:r>
            <w:hyperlink r:id="rId521" w:anchor="page=25" w:history="1">
              <w:r w:rsidRPr="001C745C">
                <w:rPr>
                  <w:rStyle w:val="af6"/>
                  <w:rFonts w:ascii="UD デジタル 教科書体 NP-R" w:eastAsia="UD デジタル 教科書体 NP-R" w:hint="eastAsia"/>
                  <w:szCs w:val="18"/>
                </w:rPr>
                <w:t>接合金物</w:t>
              </w:r>
            </w:hyperlink>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・(1)(ｱ)Z（軸組工法用）、C（枠組工法用）、M（丸太組工法用）、x（CLT工法用）</w:t>
            </w:r>
          </w:p>
          <w:p w:rsidR="003D1510" w:rsidRPr="001C745C" w:rsidRDefault="00C15E51" w:rsidP="003D1510">
            <w:pPr>
              <w:ind w:leftChars="400" w:left="720"/>
              <w:rPr>
                <w:rFonts w:ascii="UD デジタル 教科書体 NP-R" w:eastAsia="UD デジタル 教科書体 NP-R"/>
                <w:szCs w:val="18"/>
              </w:rPr>
            </w:pPr>
            <w:hyperlink r:id="rId522" w:anchor=":~:text=%E8%AA%8D%E5%AE%9A%E9%87%91%E7%89%A9%E4%B8%80%E8%A6%A7-,%EF%BC%91%EF%BC%8E%E6%89%BF%E8%AA%8D%E9%87%91%E7%89%A9%20%E3%83%BB%E3%83%BB%E3%83%BB,-%EF%BC%BA%E3%83%9E%E3%83%BC%E3%82%AF%E9%87%91%E7%89%A9" w:history="1">
              <w:r w:rsidR="003D1510" w:rsidRPr="001C745C">
                <w:rPr>
                  <w:rStyle w:val="af6"/>
                  <w:rFonts w:ascii="UD デジタル 教科書体 NP-R" w:eastAsia="UD デジタル 教科書体 NP-R" w:hint="eastAsia"/>
                  <w:szCs w:val="18"/>
                </w:rPr>
                <w:t>接合金物</w:t>
              </w:r>
            </w:hyperlink>
            <w:r w:rsidR="003D1510" w:rsidRPr="001C745C">
              <w:rPr>
                <w:rStyle w:val="af6"/>
                <w:rFonts w:ascii="UD デジタル 教科書体 NP-R" w:eastAsia="UD デジタル 教科書体 NP-R" w:hint="eastAsia"/>
                <w:szCs w:val="18"/>
              </w:rPr>
              <w:t>規格</w:t>
            </w:r>
          </w:p>
          <w:p w:rsidR="003D1510" w:rsidRPr="001C745C" w:rsidRDefault="003D1510" w:rsidP="003D1510">
            <w:pPr>
              <w:ind w:leftChars="250" w:left="450"/>
              <w:rPr>
                <w:rFonts w:ascii="UD デジタル 教科書体 NP-R" w:eastAsia="UD デジタル 教科書体 NP-R"/>
              </w:rPr>
            </w:pPr>
            <w:r w:rsidRPr="001C745C">
              <w:rPr>
                <w:rFonts w:ascii="UD デジタル 教科書体 NP-R" w:eastAsia="UD デジタル 教科書体 NP-R" w:hint="eastAsia"/>
                <w:szCs w:val="18"/>
              </w:rPr>
              <w:t>(ｲ)D（</w:t>
            </w:r>
            <w:hyperlink r:id="rId523" w:anchor=":~:text=10%2D01%20%E3%83%BB%20114KB)-,%EF%BC%92%EF%BC%8E%E5%90%8C%E7%AD%89%E8%AA%8D%E5%AE%9A%E9%87%91%E7%89%A9%20%E3%83%BB%E3%83%BB,-%E7%AD%8B%E3%81%8B%E3%81%84%E3%83%97%E3%83%AC%E3%83%BC%E3%83%88" w:history="1">
              <w:r w:rsidRPr="001C745C">
                <w:rPr>
                  <w:rStyle w:val="af6"/>
                  <w:rFonts w:ascii="UD デジタル 教科書体 NP-R" w:eastAsia="UD デジタル 教科書体 NP-R" w:hint="eastAsia"/>
                  <w:szCs w:val="18"/>
                </w:rPr>
                <w:t>同等認定金物</w:t>
              </w:r>
            </w:hyperlink>
            <w:r w:rsidRPr="001C745C">
              <w:rPr>
                <w:rFonts w:ascii="UD デジタル 教科書体 NP-R" w:eastAsia="UD デジタル 教科書体 NP-R" w:hint="eastAsia"/>
                <w:szCs w:val="18"/>
              </w:rPr>
              <w:t>）、S（</w:t>
            </w:r>
            <w:hyperlink r:id="rId524" w:anchor=":~:text=04%2D01%20%E3%83%BB%2036KB)-,%EF%BC%93%EF%BC%8E%E6%80%A7%E8%83%BD%E8%AA%8D%E5%AE%9A%E9%87%91%E7%89%A9%20%E3%83%BB%E3%83%BB%E3%83%BB,-%E7%AD%8B%E3%81%8B%E3%81%84%E9%87%91%E7%89%A9" w:history="1">
              <w:r w:rsidRPr="001C745C">
                <w:rPr>
                  <w:rStyle w:val="af6"/>
                  <w:rFonts w:ascii="UD デジタル 教科書体 NP-R" w:eastAsia="UD デジタル 教科書体 NP-R" w:hint="eastAsia"/>
                  <w:szCs w:val="18"/>
                </w:rPr>
                <w:t>性能認定金物</w:t>
              </w:r>
            </w:hyperlink>
            <w:r w:rsidRPr="001C745C">
              <w:rPr>
                <w:rFonts w:ascii="UD デジタル 教科書体 NP-R" w:eastAsia="UD デジタル 教科書体 NP-R" w:hint="eastAsia"/>
                <w:szCs w:val="18"/>
              </w:rPr>
              <w:t>）マーク表示金物</w:t>
            </w:r>
          </w:p>
          <w:p w:rsidR="003D1510" w:rsidRPr="001C745C" w:rsidRDefault="00C15E51" w:rsidP="003D1510">
            <w:pPr>
              <w:spacing w:afterLines="20" w:after="72"/>
              <w:ind w:leftChars="400" w:left="720"/>
              <w:rPr>
                <w:rFonts w:ascii="UD デジタル 教科書体 NP-R" w:eastAsia="UD デジタル 教科書体 NP-R"/>
                <w:szCs w:val="18"/>
              </w:rPr>
            </w:pPr>
            <w:hyperlink r:id="rId525" w:history="1">
              <w:r w:rsidR="003D1510" w:rsidRPr="001C745C">
                <w:rPr>
                  <w:rStyle w:val="af6"/>
                  <w:rFonts w:ascii="UD デジタル 教科書体 NP-R" w:eastAsia="UD デジタル 教科書体 NP-R" w:hint="eastAsia"/>
                  <w:szCs w:val="18"/>
                </w:rPr>
                <w:t>木造建築物用接合金物承認・認定制度</w:t>
              </w:r>
            </w:hyperlink>
          </w:p>
          <w:tbl>
            <w:tblPr>
              <w:tblStyle w:val="af5"/>
              <w:tblW w:w="0" w:type="auto"/>
              <w:tblLook w:val="04A0" w:firstRow="1" w:lastRow="0" w:firstColumn="1" w:lastColumn="0" w:noHBand="0" w:noVBand="1"/>
            </w:tblPr>
            <w:tblGrid>
              <w:gridCol w:w="1931"/>
              <w:gridCol w:w="1650"/>
              <w:gridCol w:w="2212"/>
              <w:gridCol w:w="1931"/>
            </w:tblGrid>
            <w:tr w:rsidR="003D1510" w:rsidRPr="001C745C" w:rsidTr="003D1510">
              <w:tc>
                <w:tcPr>
                  <w:tcW w:w="193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65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2212"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短期許容耐力(kN)</w:t>
                  </w:r>
                </w:p>
              </w:tc>
              <w:tc>
                <w:tcPr>
                  <w:tcW w:w="193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3D1510" w:rsidRPr="001C745C" w:rsidTr="003D1510">
              <w:tc>
                <w:tcPr>
                  <w:tcW w:w="193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・火打金物</w:t>
                  </w:r>
                </w:p>
              </w:tc>
              <w:tc>
                <w:tcPr>
                  <w:tcW w:w="1650" w:type="dxa"/>
                </w:tcPr>
                <w:p w:rsidR="003D1510" w:rsidRPr="001C745C" w:rsidRDefault="003D1510" w:rsidP="003D1510">
                  <w:pPr>
                    <w:rPr>
                      <w:rFonts w:ascii="UD デジタル 教科書体 NP-R" w:eastAsia="UD デジタル 教科書体 NP-R"/>
                      <w:szCs w:val="18"/>
                    </w:rPr>
                  </w:pPr>
                </w:p>
              </w:tc>
              <w:tc>
                <w:tcPr>
                  <w:tcW w:w="2212"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93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・筋交いプレート</w:t>
                  </w:r>
                </w:p>
              </w:tc>
              <w:tc>
                <w:tcPr>
                  <w:tcW w:w="1650" w:type="dxa"/>
                </w:tcPr>
                <w:p w:rsidR="003D1510" w:rsidRPr="001C745C" w:rsidRDefault="003D1510" w:rsidP="003D1510">
                  <w:pPr>
                    <w:rPr>
                      <w:rFonts w:ascii="UD デジタル 教科書体 NP-R" w:eastAsia="UD デジタル 教科書体 NP-R"/>
                      <w:szCs w:val="18"/>
                    </w:rPr>
                  </w:pPr>
                </w:p>
              </w:tc>
              <w:tc>
                <w:tcPr>
                  <w:tcW w:w="2212"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93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・引き寄せ金物</w:t>
                  </w:r>
                </w:p>
              </w:tc>
              <w:tc>
                <w:tcPr>
                  <w:tcW w:w="1650" w:type="dxa"/>
                </w:tcPr>
                <w:p w:rsidR="003D1510" w:rsidRPr="001C745C" w:rsidRDefault="003D1510" w:rsidP="003D1510">
                  <w:pPr>
                    <w:rPr>
                      <w:rFonts w:ascii="UD デジタル 教科書体 NP-R" w:eastAsia="UD デジタル 教科書体 NP-R"/>
                      <w:szCs w:val="18"/>
                    </w:rPr>
                  </w:pPr>
                </w:p>
              </w:tc>
              <w:tc>
                <w:tcPr>
                  <w:tcW w:w="2212"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93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・梁受け金物</w:t>
                  </w:r>
                </w:p>
              </w:tc>
              <w:tc>
                <w:tcPr>
                  <w:tcW w:w="1650" w:type="dxa"/>
                </w:tcPr>
                <w:p w:rsidR="003D1510" w:rsidRPr="001C745C" w:rsidRDefault="003D1510" w:rsidP="003D1510">
                  <w:pPr>
                    <w:rPr>
                      <w:rFonts w:ascii="UD デジタル 教科書体 NP-R" w:eastAsia="UD デジタル 教科書体 NP-R"/>
                      <w:szCs w:val="18"/>
                    </w:rPr>
                  </w:pPr>
                </w:p>
              </w:tc>
              <w:tc>
                <w:tcPr>
                  <w:tcW w:w="2212"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931" w:type="dxa"/>
                </w:tcPr>
                <w:p w:rsidR="003D1510" w:rsidRPr="001C745C" w:rsidRDefault="003D1510" w:rsidP="003D1510">
                  <w:pPr>
                    <w:rPr>
                      <w:rFonts w:ascii="UD デジタル 教科書体 NP-R" w:eastAsia="UD デジタル 教科書体 NP-R"/>
                      <w:szCs w:val="18"/>
                    </w:rPr>
                  </w:pPr>
                </w:p>
              </w:tc>
              <w:tc>
                <w:tcPr>
                  <w:tcW w:w="1650" w:type="dxa"/>
                </w:tcPr>
                <w:p w:rsidR="003D1510" w:rsidRPr="001C745C" w:rsidRDefault="003D1510" w:rsidP="003D1510">
                  <w:pPr>
                    <w:rPr>
                      <w:rFonts w:ascii="UD デジタル 教科書体 NP-R" w:eastAsia="UD デジタル 教科書体 NP-R"/>
                      <w:szCs w:val="18"/>
                    </w:rPr>
                  </w:pPr>
                </w:p>
              </w:tc>
              <w:tc>
                <w:tcPr>
                  <w:tcW w:w="2212"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931" w:type="dxa"/>
                </w:tcPr>
                <w:p w:rsidR="003D1510" w:rsidRPr="001C745C" w:rsidRDefault="003D1510" w:rsidP="003D1510">
                  <w:pPr>
                    <w:rPr>
                      <w:rFonts w:ascii="UD デジタル 教科書体 NP-R" w:eastAsia="UD デジタル 教科書体 NP-R"/>
                      <w:szCs w:val="18"/>
                    </w:rPr>
                  </w:pPr>
                </w:p>
              </w:tc>
              <w:tc>
                <w:tcPr>
                  <w:tcW w:w="1650" w:type="dxa"/>
                </w:tcPr>
                <w:p w:rsidR="003D1510" w:rsidRPr="001C745C" w:rsidRDefault="003D1510" w:rsidP="003D1510">
                  <w:pPr>
                    <w:rPr>
                      <w:rFonts w:ascii="UD デジタル 教科書体 NP-R" w:eastAsia="UD デジタル 教科書体 NP-R"/>
                      <w:szCs w:val="18"/>
                    </w:rPr>
                  </w:pPr>
                </w:p>
              </w:tc>
              <w:tc>
                <w:tcPr>
                  <w:tcW w:w="2212"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Z、C、x、D、Sマーク表示金物に付属する接合具等も含む。</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・(1)(ｳ)(b)Z、C、M、x、D、Sマーク以外の接合金物</w:t>
            </w:r>
          </w:p>
          <w:tbl>
            <w:tblPr>
              <w:tblStyle w:val="af5"/>
              <w:tblW w:w="0" w:type="auto"/>
              <w:tblLook w:val="04A0" w:firstRow="1" w:lastRow="0" w:firstColumn="1" w:lastColumn="0" w:noHBand="0" w:noVBand="1"/>
            </w:tblPr>
            <w:tblGrid>
              <w:gridCol w:w="1931"/>
              <w:gridCol w:w="1931"/>
              <w:gridCol w:w="1931"/>
              <w:gridCol w:w="1931"/>
            </w:tblGrid>
            <w:tr w:rsidR="003D1510" w:rsidRPr="001C745C" w:rsidTr="003D1510">
              <w:tc>
                <w:tcPr>
                  <w:tcW w:w="193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3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3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寸法・形状等</w:t>
                  </w:r>
                </w:p>
              </w:tc>
              <w:tc>
                <w:tcPr>
                  <w:tcW w:w="193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備考</w:t>
                  </w:r>
                </w:p>
              </w:tc>
            </w:tr>
            <w:tr w:rsidR="003D1510" w:rsidRPr="001C745C" w:rsidTr="003D1510">
              <w:tc>
                <w:tcPr>
                  <w:tcW w:w="193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93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・(1)(ｳ)(b)直接雨にさらされる屋外環境で使用する場合の鋼材の材質</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・溶融亜鉛めっき鋼板製　　　・ステンレス製</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・(1)(ｳ)(d)表面処理（</w:t>
            </w:r>
            <w:hyperlink r:id="rId526"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D1510" w:rsidRPr="001C745C" w:rsidRDefault="003D1510" w:rsidP="003D1510">
            <w:pPr>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・(1)(ｳ)(e)溶接接合（</w:t>
            </w:r>
            <w:hyperlink r:id="rId527" w:anchor="page=83" w:history="1">
              <w:r w:rsidRPr="001C745C">
                <w:rPr>
                  <w:rStyle w:val="af6"/>
                  <w:rFonts w:ascii="UD デジタル 教科書体 NP-R" w:eastAsia="UD デジタル 教科書体 NP-R" w:hint="eastAsia"/>
                  <w:szCs w:val="18"/>
                </w:rPr>
                <w:t>標仕7章6節［溶接接合］</w:t>
              </w:r>
            </w:hyperlink>
            <w:r w:rsidRPr="001C745C">
              <w:rPr>
                <w:rFonts w:ascii="UD デジタル 教科書体 NP-R" w:eastAsia="UD デジタル 教科書体 NP-R" w:hint="eastAsia"/>
                <w:szCs w:val="18"/>
              </w:rPr>
              <w:t>）：　※図示</w:t>
            </w:r>
          </w:p>
          <w:p w:rsidR="003D1510" w:rsidRPr="001C745C" w:rsidRDefault="003D1510" w:rsidP="003D1510">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(2)</w:t>
            </w:r>
            <w:hyperlink r:id="rId528" w:anchor="page=26" w:history="1">
              <w:r w:rsidRPr="001C745C">
                <w:rPr>
                  <w:rStyle w:val="af6"/>
                  <w:rFonts w:ascii="UD デジタル 教科書体 NP-R" w:eastAsia="UD デジタル 教科書体 NP-R" w:hint="eastAsia"/>
                  <w:szCs w:val="18"/>
                </w:rPr>
                <w:t>接合具</w:t>
              </w:r>
            </w:hyperlink>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・(2)(ｲ)③木質構造用ねじ</w:t>
            </w:r>
          </w:p>
          <w:tbl>
            <w:tblPr>
              <w:tblStyle w:val="af5"/>
              <w:tblW w:w="0" w:type="auto"/>
              <w:tblLook w:val="04A0" w:firstRow="1" w:lastRow="0" w:firstColumn="1" w:lastColumn="0" w:noHBand="0" w:noVBand="1"/>
            </w:tblPr>
            <w:tblGrid>
              <w:gridCol w:w="1921"/>
              <w:gridCol w:w="1921"/>
              <w:gridCol w:w="1921"/>
              <w:gridCol w:w="1921"/>
            </w:tblGrid>
            <w:tr w:rsidR="003D1510" w:rsidRPr="001C745C" w:rsidTr="003D1510">
              <w:tc>
                <w:tcPr>
                  <w:tcW w:w="192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2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性能</w:t>
                  </w:r>
                </w:p>
              </w:tc>
              <w:tc>
                <w:tcPr>
                  <w:tcW w:w="192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2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p>
              </w:tc>
            </w:tr>
            <w:tr w:rsidR="003D1510" w:rsidRPr="001C745C" w:rsidTr="003D1510">
              <w:tc>
                <w:tcPr>
                  <w:tcW w:w="1921" w:type="dxa"/>
                </w:tcPr>
                <w:p w:rsidR="003D1510" w:rsidRPr="001C745C" w:rsidRDefault="003D1510" w:rsidP="003D1510">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・皿頭</w:t>
                  </w:r>
                </w:p>
                <w:p w:rsidR="003D1510" w:rsidRPr="001C745C" w:rsidRDefault="003D1510" w:rsidP="003D1510">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・シリンダ頭</w:t>
                  </w:r>
                </w:p>
                <w:p w:rsidR="003D1510" w:rsidRPr="001C745C" w:rsidRDefault="003D1510" w:rsidP="003D1510">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・六角頭</w:t>
                  </w:r>
                </w:p>
              </w:tc>
              <w:tc>
                <w:tcPr>
                  <w:tcW w:w="1921" w:type="dxa"/>
                </w:tcPr>
                <w:p w:rsidR="003D1510" w:rsidRPr="001C745C" w:rsidRDefault="003D1510" w:rsidP="003D1510">
                  <w:pPr>
                    <w:rPr>
                      <w:rFonts w:ascii="UD デジタル 教科書体 NP-R" w:eastAsia="UD デジタル 教科書体 NP-R"/>
                      <w:szCs w:val="18"/>
                    </w:rPr>
                  </w:pPr>
                </w:p>
              </w:tc>
              <w:tc>
                <w:tcPr>
                  <w:tcW w:w="192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※鉄製</w:t>
                  </w:r>
                </w:p>
                <w:p w:rsidR="003D1510" w:rsidRPr="001C745C" w:rsidRDefault="003D1510" w:rsidP="003D1510">
                  <w:pPr>
                    <w:rPr>
                      <w:rFonts w:ascii="UD デジタル 教科書体 NP-R" w:eastAsia="UD デジタル 教科書体 NP-R"/>
                      <w:szCs w:val="18"/>
                    </w:rPr>
                  </w:pPr>
                </w:p>
              </w:tc>
              <w:tc>
                <w:tcPr>
                  <w:tcW w:w="192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92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21" w:type="dxa"/>
                </w:tcPr>
                <w:p w:rsidR="003D1510" w:rsidRPr="001C745C" w:rsidRDefault="003D1510" w:rsidP="003D1510">
                  <w:pPr>
                    <w:rPr>
                      <w:rFonts w:ascii="UD デジタル 教科書体 NP-R" w:eastAsia="UD デジタル 教科書体 NP-R"/>
                      <w:szCs w:val="18"/>
                    </w:rPr>
                  </w:pPr>
                </w:p>
              </w:tc>
              <w:tc>
                <w:tcPr>
                  <w:tcW w:w="1921" w:type="dxa"/>
                </w:tcPr>
                <w:p w:rsidR="003D1510" w:rsidRPr="001C745C" w:rsidRDefault="003D1510" w:rsidP="003D1510">
                  <w:pPr>
                    <w:rPr>
                      <w:rFonts w:ascii="UD デジタル 教科書体 NP-R" w:eastAsia="UD デジタル 教科書体 NP-R"/>
                      <w:szCs w:val="18"/>
                    </w:rPr>
                  </w:pPr>
                </w:p>
              </w:tc>
              <w:tc>
                <w:tcPr>
                  <w:tcW w:w="1921"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・(2)(ｲ)④釘・木ねじ・木質構造用ねじ以外の接合具、接合金物用接合具</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材質、寸法、形状：　・図示</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・(2)(ｲ)(b)①ボルト及びナット</w:t>
            </w:r>
          </w:p>
          <w:p w:rsidR="003D1510" w:rsidRPr="001C745C" w:rsidRDefault="003D1510" w:rsidP="003D1510">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材料：　※</w:t>
            </w:r>
            <w:hyperlink r:id="rId529" w:anchor="page=26" w:history="1">
              <w:r w:rsidRPr="001C745C">
                <w:rPr>
                  <w:rStyle w:val="af6"/>
                  <w:rFonts w:ascii="UD デジタル 教科書体 NP-R" w:eastAsia="UD デジタル 教科書体 NP-R" w:hAnsi="ＭＳ ゴシック" w:hint="eastAsia"/>
                  <w:szCs w:val="18"/>
                </w:rPr>
                <w:t>木仕 表4.2.2</w:t>
              </w:r>
            </w:hyperlink>
            <w:r w:rsidRPr="001C745C">
              <w:rPr>
                <w:rFonts w:ascii="UD デジタル 教科書体 NP-R" w:eastAsia="UD デジタル 教科書体 NP-R" w:hAnsi="ＭＳ ゴシック" w:hint="eastAsia"/>
                <w:szCs w:val="18"/>
              </w:rPr>
              <w:t>による　　・図示　　　　　・</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530"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D1510" w:rsidRPr="001C745C" w:rsidRDefault="003D1510" w:rsidP="003D1510">
            <w:pPr>
              <w:ind w:leftChars="300" w:left="54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・(2)(ｲ)(b)②アンカーボルト</w:t>
            </w:r>
          </w:p>
          <w:p w:rsidR="003D1510" w:rsidRPr="001C745C" w:rsidRDefault="003D1510" w:rsidP="003D1510">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材質、寸法等　　・図示　　　　　・</w:t>
            </w:r>
          </w:p>
          <w:p w:rsidR="003D1510" w:rsidRPr="001C745C" w:rsidRDefault="003D1510" w:rsidP="003D1510">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(2)(ｲ)(b)③</w:t>
            </w:r>
            <w:r w:rsidRPr="001C745C">
              <w:rPr>
                <w:rFonts w:ascii="UD デジタル 教科書体 NP-R" w:eastAsia="UD デジタル 教科書体 NP-R" w:hAnsi="ＭＳ ゴシック" w:hint="eastAsia"/>
                <w:szCs w:val="18"/>
              </w:rPr>
              <w:t>座金</w:t>
            </w:r>
          </w:p>
          <w:p w:rsidR="003D1510" w:rsidRPr="001C745C" w:rsidRDefault="003D1510" w:rsidP="003D1510">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eq \o\ac(○,</w:instrText>
            </w:r>
            <w:r w:rsidRPr="001C745C">
              <w:rPr>
                <w:rFonts w:ascii="UD デジタル 教科書体 NP-R" w:eastAsia="UD デジタル 教科書体 NP-R" w:hint="eastAsia"/>
                <w:position w:val="2"/>
                <w:sz w:val="12"/>
                <w:szCs w:val="18"/>
              </w:rPr>
              <w:instrText>ｱ</w:instrText>
            </w:r>
            <w:r w:rsidRPr="001C745C">
              <w:rPr>
                <w:rFonts w:ascii="UD デジタル 教科書体 NP-R" w:eastAsia="UD デジタル 教科書体 NP-R" w:hint="eastAsia"/>
                <w:szCs w:val="18"/>
              </w:rPr>
              <w:instrText>)</w:instrText>
            </w: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Ansi="ＭＳ ゴシック" w:hint="eastAsia"/>
                <w:szCs w:val="18"/>
              </w:rPr>
              <w:t>材質：　・図示　　　　　・</w:t>
            </w:r>
          </w:p>
          <w:p w:rsidR="003D1510" w:rsidRPr="001C745C" w:rsidRDefault="003D1510" w:rsidP="003D1510">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fldChar w:fldCharType="begin"/>
            </w:r>
            <w:r w:rsidRPr="001C745C">
              <w:rPr>
                <w:rFonts w:ascii="UD デジタル 教科書体 NP-R" w:eastAsia="UD デジタル 教科書体 NP-R" w:hAnsi="ＭＳ ゴシック" w:hint="eastAsia"/>
                <w:szCs w:val="18"/>
              </w:rPr>
              <w:instrText xml:space="preserve"> eq \o\ac(○,</w:instrText>
            </w:r>
            <w:r w:rsidRPr="001C745C">
              <w:rPr>
                <w:rFonts w:ascii="UD デジタル 教科書体 NP-R" w:eastAsia="UD デジタル 教科書体 NP-R" w:hAnsi="ＭＳ ゴシック" w:hint="eastAsia"/>
                <w:position w:val="2"/>
                <w:sz w:val="12"/>
                <w:szCs w:val="18"/>
              </w:rPr>
              <w:instrText>ｲ</w:instrText>
            </w:r>
            <w:r w:rsidRPr="001C745C">
              <w:rPr>
                <w:rFonts w:ascii="UD デジタル 教科書体 NP-R" w:eastAsia="UD デジタル 教科書体 NP-R" w:hAnsi="ＭＳ ゴシック" w:hint="eastAsia"/>
                <w:szCs w:val="18"/>
              </w:rPr>
              <w:instrText>)</w:instrText>
            </w:r>
            <w:r w:rsidRPr="001C745C">
              <w:rPr>
                <w:rFonts w:ascii="UD デジタル 教科書体 NP-R" w:eastAsia="UD デジタル 教科書体 NP-R" w:hAnsi="ＭＳ ゴシック" w:hint="eastAsia"/>
                <w:szCs w:val="18"/>
              </w:rPr>
              <w:fldChar w:fldCharType="end"/>
            </w:r>
            <w:r w:rsidRPr="001C745C">
              <w:rPr>
                <w:rFonts w:ascii="UD デジタル 教科書体 NP-R" w:eastAsia="UD デジタル 教科書体 NP-R" w:hAnsi="ＭＳ ゴシック" w:hint="eastAsia"/>
                <w:szCs w:val="18"/>
              </w:rPr>
              <w:t>厚さ、寸法、形状：　・図示　　・</w:t>
            </w:r>
          </w:p>
          <w:p w:rsidR="003D1510" w:rsidRPr="001C745C" w:rsidRDefault="003D1510" w:rsidP="003D1510">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・引張応力を受けるボルトの座金：　</w:t>
            </w:r>
            <w:hyperlink r:id="rId531" w:anchor="page=27" w:history="1">
              <w:r w:rsidRPr="001C745C">
                <w:rPr>
                  <w:rStyle w:val="af6"/>
                  <w:rFonts w:ascii="UD デジタル 教科書体 NP-R" w:eastAsia="UD デジタル 教科書体 NP-R" w:hAnsi="ＭＳ ゴシック" w:hint="eastAsia"/>
                  <w:szCs w:val="18"/>
                </w:rPr>
                <w:t>木仕 表4.2.3</w:t>
              </w:r>
            </w:hyperlink>
            <w:r w:rsidRPr="001C745C">
              <w:rPr>
                <w:rFonts w:ascii="UD デジタル 教科書体 NP-R" w:eastAsia="UD デジタル 教科書体 NP-R" w:hAnsi="ＭＳ ゴシック" w:hint="eastAsia"/>
                <w:szCs w:val="18"/>
              </w:rPr>
              <w:t>（・A種　・B種　・C種　・　　）</w:t>
            </w:r>
          </w:p>
          <w:p w:rsidR="003D1510" w:rsidRPr="001C745C" w:rsidRDefault="003D1510" w:rsidP="003D1510">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lastRenderedPageBreak/>
              <w:t xml:space="preserve">・せん断応力を受けるボルトの座金：　</w:t>
            </w:r>
            <w:hyperlink r:id="rId532" w:anchor="page=27" w:history="1">
              <w:r w:rsidRPr="001C745C">
                <w:rPr>
                  <w:rStyle w:val="af6"/>
                  <w:rFonts w:ascii="UD デジタル 教科書体 NP-R" w:eastAsia="UD デジタル 教科書体 NP-R" w:hAnsi="ＭＳ ゴシック" w:hint="eastAsia"/>
                  <w:szCs w:val="18"/>
                </w:rPr>
                <w:t>木仕 表4.2.4</w:t>
              </w:r>
            </w:hyperlink>
            <w:r w:rsidRPr="001C745C">
              <w:rPr>
                <w:rFonts w:ascii="UD デジタル 教科書体 NP-R" w:eastAsia="UD デジタル 教科書体 NP-R" w:hAnsi="ＭＳ ゴシック" w:hint="eastAsia"/>
                <w:szCs w:val="18"/>
              </w:rPr>
              <w:t>（・H種　・I種　・J種　・　　）</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533"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D1510" w:rsidRPr="001C745C" w:rsidRDefault="003D1510" w:rsidP="003D1510">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D1510" w:rsidRPr="001C745C" w:rsidRDefault="003D1510" w:rsidP="003D1510">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(2)(ｲ)(c)ラグスクリュー</w:t>
            </w:r>
          </w:p>
          <w:p w:rsidR="003D1510" w:rsidRPr="001C745C" w:rsidRDefault="003D1510" w:rsidP="003D1510">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材質、形状、寸法等：　・図示　　・</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534"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D1510" w:rsidRPr="001C745C" w:rsidRDefault="003D1510" w:rsidP="003D1510">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・(ｴ)防腐・防蟻処理剤により腐食が起きない表面処理</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(2)(ｲ)(d)ドリフトピン</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　※SS400　　・</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径・寸法等：　・図示　　・</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535"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(2)(ｲ)(e)木栓及び木だぼ</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材種名、形状、長さ等：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(2)(ｲ)(f)接着剤</w:t>
            </w:r>
          </w:p>
          <w:p w:rsidR="003D1510" w:rsidRPr="001C745C" w:rsidRDefault="003D1510" w:rsidP="003D1510">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・①床鳴り防止用接着剤　</w:t>
            </w:r>
            <w:hyperlink r:id="rId536" w:anchor=":~:text=A%C2%A05550%EF%BC%9A2003-,%E5%BA%8A%E6%A0%B9%E5%A4%AA%E7%94%A8%E6%8E%A5%E7%9D%80%E5%89%A4,-Adhesives%C2%A0for%C2%A0floor" w:history="1">
              <w:r w:rsidRPr="001C745C">
                <w:rPr>
                  <w:rStyle w:val="af6"/>
                  <w:rFonts w:ascii="UD デジタル 教科書体 NP-R" w:eastAsia="UD デジタル 教科書体 NP-R" w:hAnsi="ＭＳ ゴシック" w:hint="eastAsia"/>
                  <w:szCs w:val="18"/>
                </w:rPr>
                <w:t>JIS A 5550（床根太用接着剤）</w:t>
              </w:r>
            </w:hyperlink>
          </w:p>
          <w:p w:rsidR="003D1510" w:rsidRPr="001C745C" w:rsidRDefault="003D1510" w:rsidP="003D1510">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種類（・図示　　・　　　　　　　　　　　　　）</w:t>
            </w:r>
          </w:p>
          <w:p w:rsidR="003D1510" w:rsidRPr="001C745C" w:rsidRDefault="003D1510" w:rsidP="003D1510">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・②接着剤による接合の接着剤の種類：（・図示　　・　　　　　　　　　　）</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・②接着剤を併用した接合の接着剤の種類（・図示　　・　　　　　　　　　　）</w:t>
            </w:r>
          </w:p>
          <w:p w:rsidR="003D1510" w:rsidRPr="001C745C" w:rsidRDefault="003D1510" w:rsidP="003D1510">
            <w:pPr>
              <w:rPr>
                <w:rFonts w:ascii="UD デジタル 教科書体 NP-R" w:eastAsia="UD デジタル 教科書体 NP-R"/>
                <w:sz w:val="16"/>
                <w:szCs w:val="16"/>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(2)(ｲ)(g)ジベル接合</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・①輪型ジベルの種類、材質、形状、寸法等：　・図示　　・</w:t>
            </w:r>
          </w:p>
          <w:p w:rsidR="003D1510" w:rsidRPr="001C745C" w:rsidRDefault="003D1510" w:rsidP="003D1510">
            <w:pPr>
              <w:spacing w:afterLines="20" w:after="72"/>
              <w:ind w:leftChars="100" w:left="180"/>
              <w:rPr>
                <w:rFonts w:ascii="UD デジタル 教科書体 NP-R" w:eastAsia="UD デジタル 教科書体 NP-R"/>
                <w:sz w:val="16"/>
                <w:szCs w:val="16"/>
              </w:rPr>
            </w:pPr>
            <w:r w:rsidRPr="001C745C">
              <w:rPr>
                <w:rFonts w:ascii="UD デジタル 教科書体 NP-R" w:eastAsia="UD デジタル 教科書体 NP-R" w:hint="eastAsia"/>
                <w:szCs w:val="18"/>
              </w:rPr>
              <w:t>・②圧入型ジベルの種類、材質、形状、寸法等：　・図示　　・</w:t>
            </w:r>
          </w:p>
        </w:tc>
      </w:tr>
      <w:tr w:rsidR="003D1510" w:rsidRPr="001C745C" w:rsidTr="003D1510">
        <w:trPr>
          <w:trHeight w:val="283"/>
        </w:trPr>
        <w:tc>
          <w:tcPr>
            <w:tcW w:w="0" w:type="auto"/>
            <w:gridSpan w:val="2"/>
            <w:tcBorders>
              <w:top w:val="single" w:sz="4" w:space="0" w:color="auto"/>
              <w:left w:val="single" w:sz="4" w:space="0" w:color="auto"/>
              <w:bottom w:val="single" w:sz="4" w:space="0" w:color="auto"/>
            </w:tcBorders>
            <w:shd w:val="clear" w:color="auto" w:fill="D9D9D9" w:themeFill="background1" w:themeFillShade="D9"/>
            <w:tcMar>
              <w:right w:w="28" w:type="dxa"/>
            </w:tcMar>
          </w:tcPr>
          <w:p w:rsidR="003D1510" w:rsidRPr="001C745C" w:rsidRDefault="003D1510" w:rsidP="003D1510">
            <w:pPr>
              <w:rPr>
                <w:rFonts w:ascii="UD デジタル 教科書体 NP-R" w:eastAsia="UD デジタル 教科書体 NP-R"/>
              </w:rPr>
            </w:pPr>
            <w:r w:rsidRPr="001C745C">
              <w:rPr>
                <w:rFonts w:ascii="UD デジタル 教科書体 NP-R" w:eastAsia="UD デジタル 教科書体 NP-R" w:hAnsi="Meiryo UI" w:hint="eastAsia"/>
                <w:szCs w:val="18"/>
              </w:rPr>
              <w:lastRenderedPageBreak/>
              <w:t>３節　防腐・防蟻処理</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・防腐・防蟻処理</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37" w:anchor="page=32" w:history="1">
              <w:r w:rsidRPr="001C745C">
                <w:rPr>
                  <w:rStyle w:val="af6"/>
                  <w:rFonts w:ascii="UD デジタル 教科書体 NP-R" w:eastAsia="UD デジタル 教科書体 NP-R" w:hAnsi="Meiryo UI" w:hint="eastAsia"/>
                  <w:szCs w:val="18"/>
                </w:rPr>
                <w:t>木仕5.3.1</w:t>
              </w:r>
            </w:hyperlink>
            <w:r w:rsidRPr="001C745C">
              <w:rPr>
                <w:rFonts w:ascii="UD デジタル 教科書体 NP-R" w:eastAsia="UD デジタル 教科書体 NP-R" w:hAnsi="Meiryo UI" w:hint="eastAsia"/>
                <w:szCs w:val="18"/>
              </w:rPr>
              <w:t>）</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38" w:anchor="page=28" w:history="1">
              <w:r w:rsidRPr="001C745C">
                <w:rPr>
                  <w:rStyle w:val="af6"/>
                  <w:rFonts w:ascii="UD デジタル 教科書体 NP-R" w:eastAsia="UD デジタル 教科書体 NP-R" w:hAnsi="Meiryo UI" w:hint="eastAsia"/>
                  <w:szCs w:val="18"/>
                </w:rPr>
                <w:t>木仕4.3.1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rPr>
            </w:pPr>
            <w:r w:rsidRPr="001C745C">
              <w:rPr>
                <w:rFonts w:ascii="UD デジタル 教科書体 NP-R" w:eastAsia="UD デジタル 教科書体 NP-R" w:hint="eastAsia"/>
              </w:rPr>
              <w:t>(1)(ｱ)工場における薬剤の加圧注入</w:t>
            </w:r>
          </w:p>
          <w:p w:rsidR="003D1510" w:rsidRPr="001C745C" w:rsidRDefault="003D1510" w:rsidP="003D1510">
            <w:pPr>
              <w:rPr>
                <w:rFonts w:ascii="UD デジタル 教科書体 NP-R" w:eastAsia="UD デジタル 教科書体 NP-R"/>
              </w:rPr>
            </w:pPr>
            <w:r w:rsidRPr="001C745C">
              <w:rPr>
                <w:rFonts w:ascii="UD デジタル 教科書体 NP-R" w:eastAsia="UD デジタル 教科書体 NP-R" w:hint="eastAsia"/>
              </w:rPr>
              <w:t>・(1)(ｱ)(a)</w:t>
            </w:r>
            <w:hyperlink r:id="rId539" w:history="1">
              <w:r w:rsidRPr="001C745C">
                <w:rPr>
                  <w:rStyle w:val="af6"/>
                  <w:rFonts w:ascii="UD デジタル 教科書体 NP-R" w:eastAsia="UD デジタル 教科書体 NP-R" w:hint="eastAsia"/>
                </w:rPr>
                <w:t>JAS 1083</w:t>
              </w:r>
            </w:hyperlink>
            <w:r w:rsidRPr="001C745C">
              <w:rPr>
                <w:rFonts w:ascii="UD デジタル 教科書体 NP-R" w:eastAsia="UD デジタル 教科書体 NP-R" w:hint="eastAsia"/>
              </w:rPr>
              <w:t>（製材）、</w:t>
            </w:r>
            <w:hyperlink r:id="rId540" w:history="1">
              <w:r w:rsidRPr="001C745C">
                <w:rPr>
                  <w:rStyle w:val="af6"/>
                  <w:rFonts w:ascii="UD デジタル 教科書体 NP-R" w:eastAsia="UD デジタル 教科書体 NP-R" w:hint="eastAsia"/>
                </w:rPr>
                <w:t>JAS 0600</w:t>
              </w:r>
            </w:hyperlink>
            <w:r w:rsidRPr="001C745C">
              <w:rPr>
                <w:rFonts w:ascii="UD デジタル 教科書体 NP-R" w:eastAsia="UD デジタル 教科書体 NP-R" w:hint="eastAsia"/>
              </w:rPr>
              <w:t>（枠組壁工法構造用製材及び枠組壁工法構造用たて継ぎ材</w:t>
            </w:r>
          </w:p>
          <w:p w:rsidR="003D1510" w:rsidRPr="001C745C" w:rsidRDefault="00C15E51" w:rsidP="003D1510">
            <w:pPr>
              <w:spacing w:afterLines="20" w:after="72"/>
              <w:ind w:leftChars="500" w:left="900"/>
              <w:rPr>
                <w:rFonts w:ascii="UD デジタル 教科書体 NP-R" w:eastAsia="UD デジタル 教科書体 NP-R"/>
                <w:color w:val="0563C1" w:themeColor="hyperlink"/>
                <w:u w:val="single"/>
              </w:rPr>
            </w:pPr>
            <w:hyperlink r:id="rId541" w:history="1">
              <w:r w:rsidR="003D1510" w:rsidRPr="001C745C">
                <w:rPr>
                  <w:rStyle w:val="af6"/>
                  <w:rFonts w:ascii="UD デジタル 教科書体 NP-R" w:eastAsia="UD デジタル 教科書体 NP-R" w:hint="eastAsia"/>
                </w:rPr>
                <w:t>(公財)日本住宅・木材技術センター</w:t>
              </w:r>
            </w:hyperlink>
            <w:r w:rsidR="003D1510" w:rsidRPr="001C745C">
              <w:rPr>
                <w:rFonts w:ascii="UD デジタル 教科書体 NP-R" w:eastAsia="UD デジタル 教科書体 NP-R" w:hint="eastAsia"/>
              </w:rPr>
              <w:t>の</w:t>
            </w:r>
            <w:hyperlink r:id="rId542" w:anchor=":~:text=%E2%97%87%E9%96%A2%E9%80%A3%E6%83%85%E5%A0%B1-,%EF%BC%A1%EF%BC%B1%E4%BF%9D%E5%AD%98%E5%87%A6%E7%90%86%E8%A3%BD%E5%93%81%E3%81%AE%E6%80%A7%E8%83%BD%E5%8C%BA%E5%88%86,-%EF%BC%A1%EF%BC%B1%E4%BF%9D%E5%AD%98%E5%87%A6%E7%90%86" w:history="1">
              <w:r w:rsidR="003D1510" w:rsidRPr="001C745C">
                <w:rPr>
                  <w:rStyle w:val="af6"/>
                  <w:rFonts w:ascii="UD デジタル 教科書体 NP-R" w:eastAsia="UD デジタル 教科書体 NP-R" w:hint="eastAsia"/>
                </w:rPr>
                <w:t>優良木質建材等認証制度</w:t>
              </w:r>
            </w:hyperlink>
            <w:r w:rsidR="003D1510" w:rsidRPr="001C745C">
              <w:rPr>
                <w:rFonts w:ascii="UD デジタル 教科書体 NP-R" w:eastAsia="UD デジタル 教科書体 NP-R" w:hint="eastAsia"/>
                <w:szCs w:val="18"/>
              </w:rPr>
              <w:t xml:space="preserve">　を受けたもの</w:t>
            </w:r>
          </w:p>
          <w:tbl>
            <w:tblPr>
              <w:tblStyle w:val="af5"/>
              <w:tblW w:w="0" w:type="auto"/>
              <w:tblLook w:val="04A0" w:firstRow="1" w:lastRow="0" w:firstColumn="1" w:lastColumn="0" w:noHBand="0" w:noVBand="1"/>
            </w:tblPr>
            <w:tblGrid>
              <w:gridCol w:w="2977"/>
              <w:gridCol w:w="5132"/>
            </w:tblGrid>
            <w:tr w:rsidR="003D1510" w:rsidRPr="001C745C" w:rsidTr="003D1510">
              <w:tc>
                <w:tcPr>
                  <w:tcW w:w="2977" w:type="dxa"/>
                  <w:shd w:val="clear" w:color="auto" w:fill="D9D9D9" w:themeFill="background1" w:themeFillShade="D9"/>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3D1510" w:rsidRPr="001C745C" w:rsidTr="003D1510">
              <w:tc>
                <w:tcPr>
                  <w:tcW w:w="2977" w:type="dxa"/>
                  <w:vAlign w:val="center"/>
                </w:tcPr>
                <w:p w:rsidR="003D1510" w:rsidRPr="001C745C" w:rsidRDefault="003D1510" w:rsidP="003D1510">
                  <w:pPr>
                    <w:rPr>
                      <w:rFonts w:ascii="UD デジタル 教科書体 NP-R" w:eastAsia="UD デジタル 教科書体 NP-R"/>
                      <w:szCs w:val="18"/>
                    </w:rPr>
                  </w:pPr>
                </w:p>
              </w:tc>
              <w:tc>
                <w:tcPr>
                  <w:tcW w:w="5132" w:type="dxa"/>
                  <w:vAlign w:val="center"/>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3D1510" w:rsidRPr="001C745C" w:rsidTr="003D1510">
              <w:tc>
                <w:tcPr>
                  <w:tcW w:w="2977" w:type="dxa"/>
                  <w:vAlign w:val="center"/>
                </w:tcPr>
                <w:p w:rsidR="003D1510" w:rsidRPr="001C745C" w:rsidRDefault="003D1510" w:rsidP="003D1510">
                  <w:pPr>
                    <w:rPr>
                      <w:rFonts w:ascii="UD デジタル 教科書体 NP-R" w:eastAsia="UD デジタル 教科書体 NP-R"/>
                      <w:szCs w:val="18"/>
                    </w:rPr>
                  </w:pPr>
                </w:p>
              </w:tc>
              <w:tc>
                <w:tcPr>
                  <w:tcW w:w="5132" w:type="dxa"/>
                  <w:vAlign w:val="center"/>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2977" w:type="dxa"/>
                  <w:vAlign w:val="center"/>
                </w:tcPr>
                <w:p w:rsidR="003D1510" w:rsidRPr="001C745C" w:rsidRDefault="003D1510" w:rsidP="003D1510">
                  <w:pPr>
                    <w:rPr>
                      <w:rFonts w:ascii="UD デジタル 教科書体 NP-R" w:eastAsia="UD デジタル 教科書体 NP-R"/>
                      <w:szCs w:val="18"/>
                    </w:rPr>
                  </w:pPr>
                </w:p>
              </w:tc>
              <w:tc>
                <w:tcPr>
                  <w:tcW w:w="5132" w:type="dxa"/>
                  <w:vAlign w:val="center"/>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・木仕4.3.1(1)(ｱ)(b)に基づく加圧式保存処理の場合</w:t>
            </w:r>
          </w:p>
          <w:p w:rsidR="003D1510" w:rsidRPr="001C745C" w:rsidRDefault="00C15E51" w:rsidP="003D1510">
            <w:pPr>
              <w:ind w:leftChars="200" w:left="360"/>
              <w:rPr>
                <w:rFonts w:ascii="UD デジタル 教科書体 NP-R" w:eastAsia="UD デジタル 教科書体 NP-R"/>
                <w:szCs w:val="18"/>
              </w:rPr>
            </w:pPr>
            <w:hyperlink r:id="rId543" w:anchor=":~:text=K%C2%A01570%EF%BC%9A2010-,%E6%9C%A8%E6%9D%90%E4%BF%9D%E5%AD%98%E5%89%A4,-Wood%C2%A0Preservatives%C2%A0" w:history="1">
              <w:r w:rsidR="003D1510" w:rsidRPr="001C745C">
                <w:rPr>
                  <w:rStyle w:val="af6"/>
                  <w:rFonts w:ascii="UD デジタル 教科書体 NP-R" w:eastAsia="UD デジタル 教科書体 NP-R" w:hint="eastAsia"/>
                </w:rPr>
                <w:t>JIS K 1570</w:t>
              </w:r>
            </w:hyperlink>
            <w:r w:rsidR="003D1510" w:rsidRPr="001C745C">
              <w:rPr>
                <w:rFonts w:ascii="UD デジタル 教科書体 NP-R" w:eastAsia="UD デジタル 教科書体 NP-R" w:hint="eastAsia"/>
              </w:rPr>
              <w:t xml:space="preserve"> (木材保存剤)、</w:t>
            </w:r>
            <w:hyperlink r:id="rId544" w:anchor=":~:text=A%C2%A09002%EF%BC%9A2012-,%E6%9C%A8%E8%B3%AA%E6%9D%90%E6%96%99%E3%81%AE%E5%8A%A0%E5%9C%A7%E5%BC%8F%E4%BF%9D%E5%AD%98%E5%87%A6%E7%90%86%E6%96%B9%E6%B3%95,-Preservative%C2%A0treatments%C2%A0of" w:history="1">
              <w:r w:rsidR="003D1510" w:rsidRPr="001C745C">
                <w:rPr>
                  <w:rStyle w:val="af6"/>
                  <w:rFonts w:ascii="UD デジタル 教科書体 NP-R" w:eastAsia="UD デジタル 教科書体 NP-R" w:hint="eastAsia"/>
                </w:rPr>
                <w:t>JIS A 9002</w:t>
              </w:r>
            </w:hyperlink>
            <w:r w:rsidR="003D1510" w:rsidRPr="001C745C">
              <w:rPr>
                <w:rFonts w:ascii="UD デジタル 教科書体 NP-R" w:eastAsia="UD デジタル 教科書体 NP-R" w:hint="eastAsia"/>
              </w:rPr>
              <w:t xml:space="preserve"> (木質材料の加圧式保存処理方法)</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3D1510" w:rsidRPr="001C745C" w:rsidRDefault="00C15E51" w:rsidP="003D1510">
            <w:pPr>
              <w:ind w:leftChars="100" w:left="180"/>
              <w:rPr>
                <w:rFonts w:ascii="UD デジタル 教科書体 NP-R" w:eastAsia="UD デジタル 教科書体 NP-R"/>
                <w:szCs w:val="18"/>
              </w:rPr>
            </w:pPr>
            <w:hyperlink r:id="rId545" w:anchor=":~:text=3.5-,%E3%82%A4%E3%83%B3%E3%82%B5%E3%82%A4%E3%82%B8%E3%83%B3%E3%82%B0,-%E6%9C%A8%E6%9D%90%E4%BF%9D%E5%AD%98%E5%89%A4" w:history="1">
              <w:r w:rsidR="003D1510" w:rsidRPr="001C745C">
                <w:rPr>
                  <w:rStyle w:val="af6"/>
                  <w:rFonts w:ascii="UD デジタル 教科書体 NP-R" w:eastAsia="UD デジタル 教科書体 NP-R" w:hint="eastAsia"/>
                  <w:szCs w:val="18"/>
                </w:rPr>
                <w:t>インサイジング</w:t>
              </w:r>
            </w:hyperlink>
            <w:r w:rsidR="003D1510" w:rsidRPr="001C745C">
              <w:rPr>
                <w:rFonts w:ascii="UD デジタル 教科書体 NP-R" w:eastAsia="UD デジタル 教科書体 NP-R" w:hint="eastAsia"/>
                <w:szCs w:val="18"/>
              </w:rPr>
              <w:t>：　・適用する　　　　・適用しない</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 薬剤の塗布等による防腐・防蟻処理</w:t>
            </w:r>
          </w:p>
          <w:tbl>
            <w:tblPr>
              <w:tblStyle w:val="af5"/>
              <w:tblW w:w="0" w:type="auto"/>
              <w:tblLook w:val="04A0" w:firstRow="1" w:lastRow="0" w:firstColumn="1" w:lastColumn="0" w:noHBand="0" w:noVBand="1"/>
            </w:tblPr>
            <w:tblGrid>
              <w:gridCol w:w="3999"/>
              <w:gridCol w:w="4110"/>
            </w:tblGrid>
            <w:tr w:rsidR="003D1510" w:rsidRPr="001C745C" w:rsidTr="003D1510">
              <w:tc>
                <w:tcPr>
                  <w:tcW w:w="3999" w:type="dxa"/>
                  <w:shd w:val="clear" w:color="auto" w:fill="D9D9D9" w:themeFill="background1" w:themeFillShade="D9"/>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3D1510" w:rsidRPr="001C745C" w:rsidTr="003D1510">
              <w:tc>
                <w:tcPr>
                  <w:tcW w:w="3999" w:type="dxa"/>
                  <w:vAlign w:val="center"/>
                </w:tcPr>
                <w:p w:rsidR="003D1510" w:rsidRPr="001C745C" w:rsidRDefault="003D1510" w:rsidP="003D151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※木仕4.3.1(1)(ｲ)(a)による</w:t>
                  </w:r>
                  <w:r w:rsidRPr="001C745C">
                    <w:rPr>
                      <w:rFonts w:ascii="UD デジタル 教科書体 NP-R" w:eastAsia="UD デジタル 教科書体 NP-R" w:hint="eastAsia"/>
                    </w:rPr>
                    <w:t>〔</w:t>
                  </w:r>
                  <w:hyperlink r:id="rId546" w:anchor=":~:text=K%C2%A01571%EF%BC%9A2010-,%E6%9C%A8%E6%9D%90%E4%BF%9D%E5%AD%98%E5%89%A4%E2%88%92%E6%80%A7%E8%83%BD%E5%9F%BA%E6%BA%96%E5%8F%8A%E3%81%B3%E3%81%9D%E3%81%AE%E8%A9%A6%E9%A8%93%E6%96%B9%E6%B3%95,-Wood%C2%A0preservatives%2DPerformance" w:history="1">
                    <w:r w:rsidRPr="001C745C">
                      <w:rPr>
                        <w:rStyle w:val="af6"/>
                        <w:rFonts w:ascii="UD デジタル 教科書体 NP-R" w:eastAsia="UD デジタル 教科書体 NP-R" w:hint="eastAsia"/>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3D1510" w:rsidRPr="001C745C" w:rsidTr="003D1510">
              <w:tc>
                <w:tcPr>
                  <w:tcW w:w="3999" w:type="dxa"/>
                  <w:vAlign w:val="center"/>
                </w:tcPr>
                <w:p w:rsidR="003D1510" w:rsidRPr="001C745C" w:rsidRDefault="003D1510" w:rsidP="003D151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547" w:anchor=":~:text=%EF%BC%88%E8%A6%8F%E5%AE%9A%EF%BC%89-,%E9%99%90%E5%AE%9A%E7%94%A8%E9%80%94%E3%81%AE%E3%81%9F%E3%82%81%E3%81%AE%E9%98%B2%E8%85%90%E6%80%A7%E8%83%BD%E8%A9%A6%E9%A8%93%E5%8F%8A%E3%81%B3%E9%98%B2%E3%81%8E%EF%BC%88%E8%9F%BB%EF%BC%89%E6%80%A7%E8%83%BD%E8%A9%A6%E9%A8%93,-A.1%C2%A0%E9%81%A9%E7%94%A8" w:history="1">
                    <w:r w:rsidRPr="001C745C">
                      <w:rPr>
                        <w:rStyle w:val="af6"/>
                        <w:rFonts w:ascii="UD デジタル 教科書体 NP-R" w:eastAsia="UD デジタル 教科書体 NP-R" w:hint="eastAsia"/>
                      </w:rPr>
                      <w:t>JIS K 1571</w:t>
                    </w:r>
                    <w:r w:rsidRPr="001C745C">
                      <w:rPr>
                        <w:rStyle w:val="af6"/>
                        <w:rFonts w:ascii="UD デジタル 教科書体 NP-R" w:eastAsia="UD デジタル 教科書体 NP-R" w:hint="eastAsia"/>
                        <w:szCs w:val="18"/>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・(1)(ｳ)薬剤の接着剤への混入による防腐・防蟻処理</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D1510" w:rsidRPr="001C745C" w:rsidRDefault="003D1510" w:rsidP="003D1510">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・(1)(ｴ)合板、集成材、単板積層材の薬剤の加圧注入等による防腐・防蟻処理</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・(2)防蟻性能のある断熱材</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仕様：　・図示</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適用箇所：　・図示</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地盤に接する鉄筋コンクリート等による床下の防蟻処理</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48" w:anchor="page=32" w:history="1">
              <w:r w:rsidRPr="001C745C">
                <w:rPr>
                  <w:rStyle w:val="af6"/>
                  <w:rFonts w:ascii="UD デジタル 教科書体 NP-R" w:eastAsia="UD デジタル 教科書体 NP-R" w:hAnsi="Meiryo UI" w:hint="eastAsia"/>
                  <w:szCs w:val="18"/>
                </w:rPr>
                <w:t>木仕5.3.2</w:t>
              </w:r>
            </w:hyperlink>
            <w:r w:rsidRPr="001C745C">
              <w:rPr>
                <w:rFonts w:ascii="UD デジタル 教科書体 NP-R" w:eastAsia="UD デジタル 教科書体 NP-R" w:hAnsi="Meiryo UI" w:hint="eastAsia"/>
                <w:szCs w:val="18"/>
              </w:rPr>
              <w:t>）</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49" w:anchor="page=29" w:history="1">
              <w:r w:rsidRPr="001C745C">
                <w:rPr>
                  <w:rStyle w:val="af6"/>
                  <w:rFonts w:ascii="UD デジタル 教科書体 NP-R" w:eastAsia="UD デジタル 教科書体 NP-R" w:hAnsi="Meiryo UI" w:hint="eastAsia"/>
                  <w:szCs w:val="18"/>
                </w:rPr>
                <w:t>木仕4.3.2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rPr>
              <w:t>最下階の床下に床組を行う場合</w:t>
            </w:r>
            <w:r w:rsidRPr="001C745C">
              <w:rPr>
                <w:rFonts w:ascii="UD デジタル 教科書体 NP-R" w:eastAsia="UD デジタル 教科書体 NP-R" w:hint="eastAsia"/>
                <w:szCs w:val="18"/>
              </w:rPr>
              <w:t>の防蟻処理</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・(ｱ)による［</w:t>
            </w:r>
            <w:r w:rsidRPr="001C745C">
              <w:rPr>
                <w:rFonts w:ascii="UD デジタル 教科書体 NP-R" w:eastAsia="UD デジタル 教科書体 NP-R" w:hint="eastAsia"/>
              </w:rPr>
              <w:t>鉄筋コンクリート造のべた基礎］</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・(ｲ)による［</w:t>
            </w:r>
            <w:r w:rsidRPr="001C745C">
              <w:rPr>
                <w:rFonts w:ascii="UD デジタル 教科書体 NP-R" w:eastAsia="UD デジタル 教科書体 NP-R" w:hint="eastAsia"/>
              </w:rPr>
              <w:t>基礎梁と配筋により一体とした、厚さ100mm以上の土間コンクリート</w:t>
            </w:r>
            <w:r w:rsidRPr="001C745C">
              <w:rPr>
                <w:rFonts w:ascii="UD デジタル 教科書体 NP-R" w:eastAsia="UD デジタル 教科書体 NP-R" w:hint="eastAsia"/>
                <w:szCs w:val="18"/>
              </w:rPr>
              <w:t>］</w:t>
            </w:r>
          </w:p>
          <w:p w:rsidR="003D1510" w:rsidRPr="001C745C" w:rsidRDefault="003D1510" w:rsidP="003D1510">
            <w:pPr>
              <w:spacing w:afterLines="20" w:after="72"/>
              <w:rPr>
                <w:rFonts w:ascii="UD デジタル 教科書体 NP-R" w:eastAsia="UD デジタル 教科書体 NP-R"/>
              </w:rPr>
            </w:pPr>
            <w:r w:rsidRPr="001C745C">
              <w:rPr>
                <w:rFonts w:ascii="UD デジタル 教科書体 NP-R" w:eastAsia="UD デジタル 教科書体 NP-R" w:hint="eastAsia"/>
              </w:rPr>
              <w:t>配筋：※構造図による</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・土壌の防蟻処理</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50" w:anchor="page=32" w:history="1">
              <w:r w:rsidRPr="001C745C">
                <w:rPr>
                  <w:rStyle w:val="af6"/>
                  <w:rFonts w:ascii="UD デジタル 教科書体 NP-R" w:eastAsia="UD デジタル 教科書体 NP-R" w:hAnsi="Meiryo UI" w:hint="eastAsia"/>
                  <w:szCs w:val="18"/>
                </w:rPr>
                <w:t>木仕5.3.3</w:t>
              </w:r>
            </w:hyperlink>
            <w:r w:rsidRPr="001C745C">
              <w:rPr>
                <w:rFonts w:ascii="UD デジタル 教科書体 NP-R" w:eastAsia="UD デジタル 教科書体 NP-R" w:hAnsi="Meiryo UI" w:hint="eastAsia"/>
                <w:szCs w:val="18"/>
              </w:rPr>
              <w:t>）</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51" w:anchor="page=29" w:history="1">
              <w:r w:rsidRPr="001C745C">
                <w:rPr>
                  <w:rStyle w:val="af6"/>
                  <w:rFonts w:ascii="UD デジタル 教科書体 NP-R" w:eastAsia="UD デジタル 教科書体 NP-R" w:hAnsi="Meiryo UI" w:hint="eastAsia"/>
                  <w:szCs w:val="18"/>
                </w:rPr>
                <w:t>木仕4.3.3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(ｱ)土壌の防蟻処理に使用する薬剤</w:t>
            </w:r>
          </w:p>
          <w:p w:rsidR="003D1510" w:rsidRPr="001C745C" w:rsidRDefault="003D1510" w:rsidP="003D1510">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使用薬剤：　・図示　　・</w:t>
            </w:r>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使用量：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・防腐措置</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52" w:anchor="page=32" w:history="1">
              <w:r w:rsidRPr="001C745C">
                <w:rPr>
                  <w:rStyle w:val="af6"/>
                  <w:rFonts w:ascii="UD デジタル 教科書体 NP-R" w:eastAsia="UD デジタル 教科書体 NP-R" w:hAnsi="Meiryo UI" w:hint="eastAsia"/>
                  <w:szCs w:val="18"/>
                </w:rPr>
                <w:t>木仕5.3.4</w:t>
              </w:r>
            </w:hyperlink>
            <w:r w:rsidRPr="001C745C">
              <w:rPr>
                <w:rFonts w:ascii="UD デジタル 教科書体 NP-R" w:eastAsia="UD デジタル 教科書体 NP-R" w:hAnsi="Meiryo UI" w:hint="eastAsia"/>
                <w:szCs w:val="18"/>
              </w:rPr>
              <w:t>）</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53" w:anchor="page=29" w:history="1">
              <w:r w:rsidRPr="001C745C">
                <w:rPr>
                  <w:rStyle w:val="af6"/>
                  <w:rFonts w:ascii="UD デジタル 教科書体 NP-R" w:eastAsia="UD デジタル 教科書体 NP-R" w:hAnsi="Meiryo UI" w:hint="eastAsia"/>
                  <w:szCs w:val="18"/>
                </w:rPr>
                <w:t>木仕4.3.4</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(2)床下換気</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・ねこ土台</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(3)小屋裏換気の種類（</w:t>
            </w:r>
            <w:hyperlink r:id="rId554" w:anchor="page=30" w:history="1">
              <w:r w:rsidRPr="001C745C">
                <w:rPr>
                  <w:rStyle w:val="af6"/>
                  <w:rFonts w:ascii="UD デジタル 教科書体 NP-R" w:eastAsia="UD デジタル 教科書体 NP-R" w:hint="eastAsia"/>
                  <w:szCs w:val="18"/>
                </w:rPr>
                <w:t>木仕4.3.4(3)</w:t>
              </w:r>
            </w:hyperlink>
            <w:r w:rsidRPr="001C745C">
              <w:rPr>
                <w:rFonts w:ascii="UD デジタル 教科書体 NP-R" w:eastAsia="UD デジタル 教科書体 NP-R" w:hint="eastAsia"/>
                <w:szCs w:val="18"/>
              </w:rPr>
              <w:t>）</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　　・(b)　　・(c)　　・(d)　　・(e)</w:t>
            </w:r>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換気孔の大きさ：　・図示　　・</w:t>
            </w:r>
          </w:p>
        </w:tc>
      </w:tr>
      <w:tr w:rsidR="003D1510" w:rsidRPr="001C745C" w:rsidTr="003D1510">
        <w:trPr>
          <w:trHeight w:val="283"/>
        </w:trPr>
        <w:tc>
          <w:tcPr>
            <w:tcW w:w="0" w:type="auto"/>
            <w:gridSpan w:val="2"/>
            <w:tcBorders>
              <w:top w:val="single" w:sz="4" w:space="0" w:color="auto"/>
              <w:left w:val="single" w:sz="4" w:space="0" w:color="auto"/>
              <w:bottom w:val="single" w:sz="4" w:space="0" w:color="auto"/>
            </w:tcBorders>
            <w:shd w:val="clear" w:color="auto" w:fill="D9D9D9" w:themeFill="background1" w:themeFillShade="D9"/>
          </w:tcPr>
          <w:p w:rsidR="003D1510" w:rsidRPr="001C745C" w:rsidRDefault="003D1510" w:rsidP="003D1510">
            <w:pPr>
              <w:spacing w:afterLines="20" w:after="72"/>
              <w:jc w:val="both"/>
              <w:rPr>
                <w:rFonts w:ascii="UD デジタル 教科書体 NP-R" w:eastAsia="UD デジタル 教科書体 NP-R"/>
                <w:color w:val="FF0000"/>
                <w:szCs w:val="18"/>
              </w:rPr>
            </w:pPr>
            <w:r w:rsidRPr="001C745C">
              <w:rPr>
                <w:rFonts w:ascii="UD デジタル 教科書体 NP-R" w:eastAsia="UD デジタル 教科書体 NP-R" w:hint="eastAsia"/>
                <w:szCs w:val="18"/>
              </w:rPr>
              <w:t>４節　木材の加工</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・原寸図</w:t>
            </w:r>
          </w:p>
          <w:p w:rsidR="003D1510" w:rsidRPr="001C745C" w:rsidRDefault="003D1510" w:rsidP="003D1510">
            <w:pPr>
              <w:jc w:val="both"/>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555" w:anchor="page=33" w:history="1">
              <w:r w:rsidRPr="001C745C">
                <w:rPr>
                  <w:rStyle w:val="af6"/>
                  <w:rFonts w:ascii="UD デジタル 教科書体 NP-R" w:eastAsia="UD デジタル 教科書体 NP-R" w:hAnsi="Meiryo UI" w:hint="eastAsia"/>
                  <w:szCs w:val="18"/>
                </w:rPr>
                <w:t>木仕5.4.2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(2)床書き原寸図：・作成する　　・作成しない</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・仕口及び継手の形状加工</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56" w:anchor="page=33" w:history="1">
              <w:r w:rsidRPr="001C745C">
                <w:rPr>
                  <w:rStyle w:val="af6"/>
                  <w:rFonts w:ascii="UD デジタル 教科書体 NP-R" w:eastAsia="UD デジタル 教科書体 NP-R" w:hAnsi="Meiryo UI" w:hint="eastAsia"/>
                  <w:szCs w:val="18"/>
                </w:rPr>
                <w:t>木仕5.4.5</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w:t>
            </w:r>
            <w:r w:rsidRPr="001C745C">
              <w:rPr>
                <w:rFonts w:ascii="UD デジタル 教科書体 NP-R" w:eastAsia="UD デジタル 教科書体 NP-R" w:hint="eastAsia"/>
              </w:rPr>
              <w:t xml:space="preserve"> 仕口及び継手の工法</w:t>
            </w:r>
          </w:p>
          <w:p w:rsidR="003D1510" w:rsidRPr="001C745C" w:rsidRDefault="003D1510" w:rsidP="003D1510">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※図示</w:t>
            </w:r>
          </w:p>
          <w:p w:rsidR="003D1510" w:rsidRPr="001C745C" w:rsidRDefault="003D1510" w:rsidP="003D1510">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・孔あけ加工</w:t>
            </w:r>
          </w:p>
          <w:p w:rsidR="003D1510" w:rsidRPr="001C745C" w:rsidRDefault="003D1510" w:rsidP="003D1510">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57" w:anchor="page=33" w:history="1">
              <w:r w:rsidRPr="001C745C">
                <w:rPr>
                  <w:rStyle w:val="af6"/>
                  <w:rFonts w:ascii="UD デジタル 教科書体 NP-R" w:eastAsia="UD デジタル 教科書体 NP-R" w:hAnsi="Meiryo UI" w:hint="eastAsia"/>
                  <w:szCs w:val="18"/>
                </w:rPr>
                <w:t>木仕5.4.6</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(1)ボルト孔の径</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558" w:anchor="page=33" w:history="1">
              <w:r w:rsidRPr="001C745C">
                <w:rPr>
                  <w:rStyle w:val="af6"/>
                  <w:rFonts w:ascii="UD デジタル 教科書体 NP-R" w:eastAsia="UD デジタル 教科書体 NP-R" w:hint="eastAsia"/>
                  <w:szCs w:val="18"/>
                </w:rPr>
                <w:t>木仕 表5.4.2</w:t>
              </w:r>
            </w:hyperlink>
            <w:r w:rsidRPr="001C745C">
              <w:rPr>
                <w:rFonts w:ascii="UD デジタル 教科書体 NP-R" w:eastAsia="UD デジタル 教科書体 NP-R" w:hint="eastAsia"/>
                <w:szCs w:val="18"/>
              </w:rPr>
              <w:t>による　　・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(3)ドリフトピンの穴径</w:t>
            </w:r>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※ピン径と同径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・表面の仕上げ</w:t>
            </w:r>
          </w:p>
          <w:p w:rsidR="003D1510" w:rsidRPr="001C745C" w:rsidRDefault="003D1510" w:rsidP="003D1510">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59" w:anchor="page=34" w:history="1">
              <w:r w:rsidRPr="001C745C">
                <w:rPr>
                  <w:rStyle w:val="af6"/>
                  <w:rFonts w:ascii="UD デジタル 教科書体 NP-R" w:eastAsia="UD デジタル 教科書体 NP-R" w:hAnsi="Meiryo UI" w:hint="eastAsia"/>
                  <w:szCs w:val="18"/>
                </w:rPr>
                <w:t>木仕5.4.7</w:t>
              </w:r>
            </w:hyperlink>
            <w:r w:rsidRPr="001C745C">
              <w:rPr>
                <w:rFonts w:ascii="UD デジタル 教科書体 NP-R" w:eastAsia="UD デジタル 教科書体 NP-R" w:hAnsi="Meiryo UI" w:hint="eastAsia"/>
                <w:szCs w:val="18"/>
              </w:rPr>
              <w:t>）</w:t>
            </w:r>
          </w:p>
          <w:p w:rsidR="003D1510" w:rsidRPr="001C745C" w:rsidRDefault="003D1510" w:rsidP="003D1510">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60" w:anchor="page=274" w:history="1">
              <w:r w:rsidRPr="001C745C">
                <w:rPr>
                  <w:rStyle w:val="af6"/>
                  <w:rFonts w:ascii="UD デジタル 教科書体 NP-R" w:eastAsia="UD デジタル 教科書体 NP-R" w:hAnsi="Meiryo UI" w:hint="eastAsia"/>
                  <w:szCs w:val="18"/>
                </w:rPr>
                <w:t>標仕18.12.2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(1)見え掛り面の表面の仕上げ程度</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※プレーナー加工仕上げ</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・超自動機械かんな仕上げ</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・サンダー仕上げ</w:t>
            </w:r>
          </w:p>
          <w:p w:rsidR="003D1510" w:rsidRPr="001C745C" w:rsidRDefault="003D1510" w:rsidP="003D1510">
            <w:pPr>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(2)工事現場搬入前の木材保護塗料塗（JASS 18 M-307）は</w:t>
            </w:r>
            <w:hyperlink r:id="rId561" w:anchor="page=274" w:history="1">
              <w:r w:rsidRPr="001C745C">
                <w:rPr>
                  <w:rStyle w:val="af6"/>
                  <w:rFonts w:ascii="UD デジタル 教科書体 NP-R" w:eastAsia="UD デジタル 教科書体 NP-R" w:hAnsi="ＭＳ ゴシック" w:hint="eastAsia"/>
                  <w:szCs w:val="18"/>
                </w:rPr>
                <w:t>標仕 表18.12.1</w:t>
              </w:r>
            </w:hyperlink>
            <w:r w:rsidRPr="001C745C">
              <w:rPr>
                <w:rFonts w:ascii="UD デジタル 教科書体 NP-R" w:eastAsia="UD デジタル 教科書体 NP-R" w:hAnsi="ＭＳ ゴシック" w:hint="eastAsia"/>
                <w:szCs w:val="18"/>
              </w:rPr>
              <w:t>による</w:t>
            </w:r>
          </w:p>
          <w:p w:rsidR="003D1510" w:rsidRPr="001C745C" w:rsidRDefault="003D1510" w:rsidP="003D1510">
            <w:pPr>
              <w:tabs>
                <w:tab w:val="left" w:pos="530"/>
                <w:tab w:val="right" w:pos="7507"/>
              </w:tabs>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施工箇所：　・図示による　　　　・</w:t>
            </w:r>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種別：　・Ａ種　　※Ｂ種</w:t>
            </w:r>
          </w:p>
        </w:tc>
      </w:tr>
      <w:tr w:rsidR="003D1510" w:rsidRPr="001C745C" w:rsidTr="003D1510">
        <w:trPr>
          <w:trHeight w:val="283"/>
        </w:trPr>
        <w:tc>
          <w:tcPr>
            <w:tcW w:w="0" w:type="auto"/>
            <w:gridSpan w:val="2"/>
            <w:tcBorders>
              <w:top w:val="single" w:sz="4" w:space="0" w:color="auto"/>
              <w:left w:val="single" w:sz="4" w:space="0" w:color="auto"/>
              <w:bottom w:val="single" w:sz="4" w:space="0" w:color="auto"/>
            </w:tcBorders>
            <w:shd w:val="clear" w:color="auto" w:fill="D9D9D9" w:themeFill="background1" w:themeFillShade="D9"/>
            <w:vAlign w:val="center"/>
          </w:tcPr>
          <w:p w:rsidR="003D1510" w:rsidRPr="001C745C" w:rsidRDefault="003D1510" w:rsidP="003D1510">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5節　搬入及び建方</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・アンカーボルトの設置等</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62" w:anchor="page=34" w:history="1">
              <w:r w:rsidRPr="001C745C">
                <w:rPr>
                  <w:rStyle w:val="af6"/>
                  <w:rFonts w:ascii="UD デジタル 教科書体 NP-R" w:eastAsia="UD デジタル 教科書体 NP-R" w:hAnsi="Meiryo UI" w:hint="eastAsia"/>
                  <w:szCs w:val="18"/>
                </w:rPr>
                <w:t>木仕5.5.3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(1)埋め込み深さ：　・図示　　・</w:t>
            </w:r>
          </w:p>
          <w:p w:rsidR="003D1510" w:rsidRPr="001C745C" w:rsidRDefault="003D1510" w:rsidP="003D1510">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(2)(ｲ)保持及び埋込工法（</w:t>
            </w:r>
            <w:hyperlink r:id="rId563" w:anchor="page=34" w:history="1">
              <w:r w:rsidRPr="001C745C">
                <w:rPr>
                  <w:rStyle w:val="af6"/>
                  <w:rFonts w:ascii="UD デジタル 教科書体 NP-R" w:eastAsia="UD デジタル 教科書体 NP-R" w:hAnsi="ＭＳ ゴシック" w:hint="eastAsia"/>
                  <w:szCs w:val="18"/>
                </w:rPr>
                <w:t>木仕 表5.5.1</w:t>
              </w:r>
            </w:hyperlink>
            <w:r w:rsidRPr="001C745C">
              <w:rPr>
                <w:rFonts w:ascii="UD デジタル 教科書体 NP-R" w:eastAsia="UD デジタル 教科書体 NP-R" w:hAnsi="ＭＳ ゴシック" w:hint="eastAsia"/>
                <w:szCs w:val="18"/>
              </w:rPr>
              <w:t>）：　・Ａ種　　・Ｂ種</w:t>
            </w:r>
          </w:p>
          <w:p w:rsidR="003D1510" w:rsidRPr="001C745C" w:rsidRDefault="003D1510" w:rsidP="003D1510">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(2)(ｳ)埋め込み位置の許容誤差　　</w:t>
            </w:r>
          </w:p>
          <w:p w:rsidR="003D1510" w:rsidRPr="001C745C" w:rsidRDefault="003D1510" w:rsidP="003D1510">
            <w:pPr>
              <w:tabs>
                <w:tab w:val="left" w:pos="220"/>
              </w:tabs>
              <w:ind w:leftChars="100" w:left="180" w:firstLineChars="100" w:firstLine="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※±5mm（JASS6　付則6「鉄骨精度検査基準」付表5「工事現場」(3)による）　　　　</w:t>
            </w:r>
          </w:p>
          <w:p w:rsidR="003D1510" w:rsidRPr="001C745C" w:rsidRDefault="003D1510" w:rsidP="003D1510">
            <w:pPr>
              <w:tabs>
                <w:tab w:val="left" w:pos="220"/>
              </w:tabs>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・基礎天端均しモルタルの仕上げ</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64" w:anchor="page=35" w:history="1">
              <w:r w:rsidRPr="001C745C">
                <w:rPr>
                  <w:rStyle w:val="af6"/>
                  <w:rFonts w:ascii="UD デジタル 教科書体 NP-R" w:eastAsia="UD デジタル 教科書体 NP-R" w:hAnsi="Meiryo UI" w:hint="eastAsia"/>
                  <w:szCs w:val="18"/>
                </w:rPr>
                <w:t>木仕5.5.4</w:t>
              </w:r>
            </w:hyperlink>
            <w:r w:rsidRPr="001C745C">
              <w:rPr>
                <w:rFonts w:ascii="UD デジタル 教科書体 NP-R" w:eastAsia="UD デジタル 教科書体 NP-R" w:hAnsi="Meiryo UI" w:hint="eastAsia"/>
                <w:szCs w:val="18"/>
              </w:rPr>
              <w:t>）</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65" w:anchor="page=178" w:history="1">
              <w:r w:rsidRPr="001C745C">
                <w:rPr>
                  <w:rStyle w:val="af6"/>
                  <w:rFonts w:ascii="UD デジタル 教科書体 NP-R" w:eastAsia="UD デジタル 教科書体 NP-R" w:hAnsi="Meiryo UI" w:hint="eastAsia"/>
                  <w:szCs w:val="18"/>
                </w:rPr>
                <w:t>標仕15.3.2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(ｳ)無収縮モルタル：　・使用する</w:t>
            </w:r>
          </w:p>
          <w:p w:rsidR="003D1510" w:rsidRPr="001C745C" w:rsidRDefault="003D1510" w:rsidP="003D1510">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(ｴ)モルタルの厚さ：　・図示　　・</w:t>
            </w:r>
          </w:p>
          <w:p w:rsidR="003D1510" w:rsidRPr="001C745C" w:rsidRDefault="003D1510" w:rsidP="003D1510">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(ｵ)柱底均しモルタルの工法（</w:t>
            </w:r>
            <w:hyperlink r:id="rId566" w:anchor="page=35" w:history="1">
              <w:r w:rsidRPr="001C745C">
                <w:rPr>
                  <w:rStyle w:val="af6"/>
                  <w:rFonts w:ascii="UD デジタル 教科書体 NP-R" w:eastAsia="UD デジタル 教科書体 NP-R" w:hAnsi="ＭＳ ゴシック" w:hint="eastAsia"/>
                  <w:szCs w:val="18"/>
                </w:rPr>
                <w:t>木仕 表5.5.2</w:t>
              </w:r>
            </w:hyperlink>
            <w:r w:rsidRPr="001C745C">
              <w:rPr>
                <w:rFonts w:ascii="UD デジタル 教科書体 NP-R" w:eastAsia="UD デジタル 教科書体 NP-R" w:hAnsi="ＭＳ ゴシック" w:hint="eastAsia"/>
                <w:szCs w:val="18"/>
              </w:rPr>
              <w:t>）：　・A種　　※B種</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・建方精度</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67" w:anchor="page=36" w:history="1">
              <w:r w:rsidRPr="001C745C">
                <w:rPr>
                  <w:rStyle w:val="af6"/>
                  <w:rFonts w:ascii="UD デジタル 教科書体 NP-R" w:eastAsia="UD デジタル 教科書体 NP-R" w:hAnsi="Meiryo UI" w:hint="eastAsia"/>
                  <w:szCs w:val="18"/>
                </w:rPr>
                <w:t>木仕5.5.7</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(1)建入れ直し後の建方精度の許容値</w:t>
            </w:r>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※水平垂直の誤差の範囲1/1,000以下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・接合部の工法</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68" w:anchor="page=36" w:history="1">
              <w:r w:rsidRPr="001C745C">
                <w:rPr>
                  <w:rStyle w:val="af6"/>
                  <w:rFonts w:ascii="UD デジタル 教科書体 NP-R" w:eastAsia="UD デジタル 教科書体 NP-R" w:hAnsi="Meiryo UI" w:hint="eastAsia"/>
                  <w:szCs w:val="18"/>
                </w:rPr>
                <w:t>木仕5.5.8</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(4)構造材を接合する釘及び木ねじの種類、本数及び間隔</w:t>
            </w:r>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・接合金物の工法</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69" w:anchor="page=36" w:history="1">
              <w:r w:rsidRPr="001C745C">
                <w:rPr>
                  <w:rStyle w:val="af6"/>
                  <w:rFonts w:ascii="UD デジタル 教科書体 NP-R" w:eastAsia="UD デジタル 教科書体 NP-R" w:hAnsi="Meiryo UI" w:hint="eastAsia"/>
                  <w:szCs w:val="18"/>
                </w:rPr>
                <w:t>木仕5.5.9</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(1)面材の取付けに必要な場合の木材への彫り込み</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※彫り込みは行わない</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(3)構造材を仕上材として用いる場合の見え掛り部に使用する接合金物の取付け方法</w:t>
            </w:r>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・釘、木ねじ、木質構造用ねじ等の工法</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70" w:anchor="page=36" w:history="1">
              <w:r w:rsidRPr="001C745C">
                <w:rPr>
                  <w:rStyle w:val="af6"/>
                  <w:rFonts w:ascii="UD デジタル 教科書体 NP-R" w:eastAsia="UD デジタル 教科書体 NP-R" w:hAnsi="Meiryo UI" w:hint="eastAsia"/>
                  <w:szCs w:val="18"/>
                </w:rPr>
                <w:t>木仕5.5.10</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(1)部位ごとの釘、木ねじ等の種類及び間隔</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(3)構造材を仕上材として用いる場合の釘打ち</w:t>
            </w:r>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・隠し釘打ち　　・釘頭埋め木　　・つぶし頭釘打ち　　・釘頭現し</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・各種ボルトの工法</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71" w:anchor="page=36" w:history="1">
              <w:r w:rsidRPr="001C745C">
                <w:rPr>
                  <w:rStyle w:val="af6"/>
                  <w:rFonts w:ascii="UD デジタル 教科書体 NP-R" w:eastAsia="UD デジタル 教科書体 NP-R" w:hAnsi="Meiryo UI" w:hint="eastAsia"/>
                  <w:szCs w:val="18"/>
                </w:rPr>
                <w:t>木仕5.5.11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(1)ボルトの種類、径、本数及び間隔、ボルトに応じた座金の大きさ等</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(8)構造材を仕上材として用いる場合の見え掛り部に使用するボルトの取付け方法</w:t>
            </w:r>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・ラグスクリューの工法</w:t>
            </w:r>
          </w:p>
          <w:p w:rsidR="003D1510" w:rsidRPr="001C745C" w:rsidRDefault="003D1510" w:rsidP="003D151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572" w:anchor="page=37" w:history="1">
              <w:r w:rsidRPr="001C745C">
                <w:rPr>
                  <w:rStyle w:val="af6"/>
                  <w:rFonts w:ascii="UD デジタル 教科書体 NP-R" w:eastAsia="UD デジタル 教科書体 NP-R" w:hAnsi="Meiryo UI" w:hint="eastAsia"/>
                  <w:szCs w:val="18"/>
                </w:rPr>
                <w:t>木仕5.5.12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(1)ラグスクリューの形状及び寸法：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(7)構造材を仕上材として用いる場合の見え掛り部に使用するラグスクリューの取付け方法</w:t>
            </w:r>
          </w:p>
          <w:p w:rsidR="003D1510" w:rsidRPr="001C745C" w:rsidRDefault="003D1510" w:rsidP="003D1510">
            <w:pPr>
              <w:spacing w:afterLines="20" w:after="72"/>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・ドリフトピンの工法</w:t>
            </w:r>
          </w:p>
          <w:p w:rsidR="003D1510" w:rsidRPr="001C745C" w:rsidRDefault="003D1510" w:rsidP="003D151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lastRenderedPageBreak/>
              <w:t>（</w:t>
            </w:r>
            <w:hyperlink r:id="rId573" w:anchor="page=37" w:history="1">
              <w:r w:rsidRPr="001C745C">
                <w:rPr>
                  <w:rStyle w:val="af6"/>
                  <w:rFonts w:ascii="UD デジタル 教科書体 NP-R" w:eastAsia="UD デジタル 教科書体 NP-R" w:hAnsi="Meiryo UI" w:hint="eastAsia"/>
                  <w:szCs w:val="18"/>
                </w:rPr>
                <w:t>木仕5.5.13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(1)ドリフトピンの径：　※図示　　・</w:t>
            </w:r>
          </w:p>
          <w:p w:rsidR="003D1510" w:rsidRPr="001C745C" w:rsidRDefault="003D1510" w:rsidP="003D1510">
            <w:pPr>
              <w:jc w:val="both"/>
              <w:rPr>
                <w:rFonts w:ascii="UD デジタル 教科書体 NP-R" w:eastAsia="UD デジタル 教科書体 NP-R"/>
              </w:rPr>
            </w:pPr>
            <w:r w:rsidRPr="001C745C">
              <w:rPr>
                <w:rFonts w:ascii="UD デジタル 教科書体 NP-R" w:eastAsia="UD デジタル 教科書体 NP-R" w:hint="eastAsia"/>
              </w:rPr>
              <w:t>(6)構造材を仕上材として用いる場合の見え掛り部に使用するドリフトピンの取付け方法</w:t>
            </w:r>
          </w:p>
          <w:p w:rsidR="003D1510" w:rsidRPr="001C745C" w:rsidRDefault="003D1510" w:rsidP="003D1510">
            <w:pPr>
              <w:spacing w:afterLines="20" w:after="72"/>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lastRenderedPageBreak/>
              <w:t>・木だぼの工法</w:t>
            </w:r>
          </w:p>
          <w:p w:rsidR="003D1510" w:rsidRPr="001C745C" w:rsidRDefault="003D1510" w:rsidP="003D151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574" w:anchor="page=37" w:history="1">
              <w:r w:rsidRPr="001C745C">
                <w:rPr>
                  <w:rStyle w:val="af6"/>
                  <w:rFonts w:ascii="UD デジタル 教科書体 NP-R" w:eastAsia="UD デジタル 教科書体 NP-R" w:hAnsi="Meiryo UI" w:hint="eastAsia"/>
                  <w:szCs w:val="18"/>
                </w:rPr>
                <w:t>木仕5.5.14</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(2)木だぼ径：　※図示　　・</w:t>
            </w:r>
          </w:p>
        </w:tc>
      </w:tr>
      <w:tr w:rsidR="003D1510" w:rsidRPr="001C745C" w:rsidTr="003D1510">
        <w:trPr>
          <w:trHeight w:val="283"/>
        </w:trPr>
        <w:tc>
          <w:tcPr>
            <w:tcW w:w="0" w:type="auto"/>
            <w:gridSpan w:val="2"/>
            <w:tcBorders>
              <w:top w:val="single" w:sz="4" w:space="0" w:color="auto"/>
              <w:left w:val="single" w:sz="4" w:space="0" w:color="auto"/>
              <w:bottom w:val="single" w:sz="4" w:space="0" w:color="auto"/>
            </w:tcBorders>
            <w:shd w:val="clear" w:color="auto" w:fill="D9D9D9" w:themeFill="background1" w:themeFillShade="D9"/>
            <w:vAlign w:val="center"/>
          </w:tcPr>
          <w:p w:rsidR="003D1510" w:rsidRPr="001C745C" w:rsidRDefault="003D1510" w:rsidP="003D1510">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６節　軸組</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・土台</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75" w:anchor="page=38" w:history="1">
              <w:r w:rsidRPr="001C745C">
                <w:rPr>
                  <w:rStyle w:val="af6"/>
                  <w:rFonts w:ascii="UD デジタル 教科書体 NP-R" w:eastAsia="UD デジタル 教科書体 NP-R" w:hAnsi="Meiryo UI" w:hint="eastAsia"/>
                  <w:szCs w:val="18"/>
                </w:rPr>
                <w:t>木仕5.6.1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(2)仕口及び継手の形状及び位置：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・火打土台</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76" w:anchor="page=38" w:history="1">
              <w:r w:rsidRPr="001C745C">
                <w:rPr>
                  <w:rStyle w:val="af6"/>
                  <w:rFonts w:ascii="UD デジタル 教科書体 NP-R" w:eastAsia="UD デジタル 教科書体 NP-R" w:hAnsi="Meiryo UI" w:hint="eastAsia"/>
                  <w:szCs w:val="18"/>
                </w:rPr>
                <w:t>木仕5.6.2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(ｱ)(ｲ)火打土台の種別：　・木製の火打土台　　・鋼製の火打土台</w:t>
            </w:r>
          </w:p>
          <w:p w:rsidR="003D1510" w:rsidRPr="001C745C" w:rsidRDefault="003D1510" w:rsidP="003D1510">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(ｱ)(a)樹種名、断面寸法：　※図示　　　・</w:t>
            </w:r>
          </w:p>
          <w:p w:rsidR="003D1510" w:rsidRPr="001C745C" w:rsidRDefault="003D1510" w:rsidP="003D1510">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(ｱ)(b)土台との仕口の形状、留付け釘の種類及び留付け方法：　※図示　：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・柱</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77" w:anchor="page=38" w:history="1">
              <w:r w:rsidRPr="001C745C">
                <w:rPr>
                  <w:rStyle w:val="af6"/>
                  <w:rFonts w:ascii="UD デジタル 教科書体 NP-R" w:eastAsia="UD デジタル 教科書体 NP-R" w:hAnsi="Meiryo UI" w:hint="eastAsia"/>
                  <w:szCs w:val="18"/>
                </w:rPr>
                <w:t>木仕5.6.3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(2)隅柱の樹種名、断面寸法：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(3)通し柱の樹種名、断面寸法：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(4)仕口の形状：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・間柱</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78" w:anchor="page=38" w:history="1">
              <w:r w:rsidRPr="001C745C">
                <w:rPr>
                  <w:rStyle w:val="af6"/>
                  <w:rFonts w:ascii="UD デジタル 教科書体 NP-R" w:eastAsia="UD デジタル 教科書体 NP-R" w:hAnsi="Meiryo UI" w:hint="eastAsia"/>
                  <w:szCs w:val="18"/>
                </w:rPr>
                <w:t>木仕5.6.4</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(2)横架材との仕口の形状、留付け方法及び接合金物・接合具の種類：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(3)筋かいの当たる箇所の切り欠き、留付け方法及び接合金物・接合具の種類</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(4)通し貫が当たる箇所の間柱の添え付け、留付け方法及び接合金物・接合具の種類</w:t>
            </w:r>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・胴差</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79" w:anchor="page=38" w:history="1">
              <w:r w:rsidRPr="001C745C">
                <w:rPr>
                  <w:rStyle w:val="af6"/>
                  <w:rFonts w:ascii="UD デジタル 教科書体 NP-R" w:eastAsia="UD デジタル 教科書体 NP-R" w:hAnsi="Meiryo UI" w:hint="eastAsia"/>
                  <w:szCs w:val="18"/>
                </w:rPr>
                <w:t>木仕5.6.5</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(2)通し柱との仕口の形状、留付け方法及び接合金物・接合具の種類：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(3)継手の形状及び位置：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・軒桁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0" w:anchor="page=39" w:history="1">
              <w:r w:rsidRPr="001C745C">
                <w:rPr>
                  <w:rStyle w:val="af6"/>
                  <w:rFonts w:ascii="UD デジタル 教科書体 NP-R" w:eastAsia="UD デジタル 教科書体 NP-R" w:hAnsi="Meiryo UI" w:hint="eastAsia"/>
                  <w:szCs w:val="18"/>
                </w:rPr>
                <w:t>木仕5.6.6</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(2)継手の形状及び位置：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・間仕切桁（頭つなぎ）</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1" w:anchor="page=39" w:history="1">
              <w:r w:rsidRPr="001C745C">
                <w:rPr>
                  <w:rStyle w:val="af6"/>
                  <w:rFonts w:ascii="UD デジタル 教科書体 NP-R" w:eastAsia="UD デジタル 教科書体 NP-R" w:hAnsi="Meiryo UI" w:hint="eastAsia"/>
                  <w:szCs w:val="18"/>
                </w:rPr>
                <w:t>木仕5.6.7</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ind w:left="360" w:hangingChars="200" w:hanging="360"/>
              <w:rPr>
                <w:rFonts w:ascii="UD デジタル 教科書体 NP-R" w:eastAsia="UD デジタル 教科書体 NP-R"/>
                <w:szCs w:val="18"/>
              </w:rPr>
            </w:pPr>
            <w:r w:rsidRPr="001C745C">
              <w:rPr>
                <w:rFonts w:ascii="UD デジタル 教科書体 NP-R" w:eastAsia="UD デジタル 教科書体 NP-R" w:hint="eastAsia"/>
                <w:szCs w:val="18"/>
              </w:rPr>
              <w:t>(2)主要な間仕切桁と桁又は胴差とのＴ字取合い部の仕口の形状、留付け方法及び接合金物・接 合具の種類</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(3)継手の形状及び位置：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・まぐさ・窓台</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2" w:anchor="page=39" w:history="1">
              <w:r w:rsidRPr="001C745C">
                <w:rPr>
                  <w:rStyle w:val="af6"/>
                  <w:rFonts w:ascii="UD デジタル 教科書体 NP-R" w:eastAsia="UD デジタル 教科書体 NP-R" w:hAnsi="Meiryo UI" w:hint="eastAsia"/>
                  <w:szCs w:val="18"/>
                </w:rPr>
                <w:t>木仕5.6.8</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(2)柱及び間柱との仕口形状、留付け方法及び接合金物・接合具の種類</w:t>
            </w:r>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・木製筋かい</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3" w:anchor="page=39" w:history="1">
              <w:r w:rsidRPr="001C745C">
                <w:rPr>
                  <w:rStyle w:val="af6"/>
                  <w:rFonts w:ascii="UD デジタル 教科書体 NP-R" w:eastAsia="UD デジタル 教科書体 NP-R" w:hAnsi="Meiryo UI" w:hint="eastAsia"/>
                  <w:szCs w:val="18"/>
                </w:rPr>
                <w:t>木仕5.6.9</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(2)上下端部の仕口形状：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(3)断面寸法が幅90㎜以上、厚さ90㎜以上の筋かい仕口の形状、留付け方法及び接合金物・接合具の種類</w:t>
            </w:r>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・貫</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4" w:anchor="page=39" w:history="1">
              <w:r w:rsidRPr="001C745C">
                <w:rPr>
                  <w:rStyle w:val="af6"/>
                  <w:rFonts w:ascii="UD デジタル 教科書体 NP-R" w:eastAsia="UD デジタル 教科書体 NP-R" w:hAnsi="Meiryo UI" w:hint="eastAsia"/>
                  <w:szCs w:val="18"/>
                </w:rPr>
                <w:t>木仕5.6.10</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(1)樹種名、断面寸法、留付け方法、留付け釘の種類</w:t>
            </w:r>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・木ずり</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5" w:anchor="page=39" w:history="1">
              <w:r w:rsidRPr="001C745C">
                <w:rPr>
                  <w:rStyle w:val="af6"/>
                  <w:rFonts w:ascii="UD デジタル 教科書体 NP-R" w:eastAsia="UD デジタル 教科書体 NP-R" w:hAnsi="Meiryo UI" w:hint="eastAsia"/>
                  <w:szCs w:val="18"/>
                </w:rPr>
                <w:t>木仕5.6.11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(3)留付け釘の種類：　※図示　　・</w:t>
            </w:r>
          </w:p>
        </w:tc>
      </w:tr>
      <w:tr w:rsidR="003D1510" w:rsidRPr="001C745C" w:rsidTr="003D1510">
        <w:trPr>
          <w:trHeight w:val="283"/>
        </w:trPr>
        <w:tc>
          <w:tcPr>
            <w:tcW w:w="0" w:type="auto"/>
            <w:gridSpan w:val="2"/>
            <w:tcBorders>
              <w:top w:val="single" w:sz="4" w:space="0" w:color="auto"/>
              <w:left w:val="single" w:sz="4" w:space="0" w:color="auto"/>
              <w:bottom w:val="single" w:sz="4" w:space="0" w:color="auto"/>
            </w:tcBorders>
            <w:shd w:val="clear" w:color="auto" w:fill="D9D9D9" w:themeFill="background1" w:themeFillShade="D9"/>
            <w:vAlign w:val="center"/>
          </w:tcPr>
          <w:p w:rsidR="003D1510" w:rsidRPr="001C745C" w:rsidRDefault="003D1510" w:rsidP="003D1510">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７節　小屋組</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・小屋梁（平陸梁）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6" w:anchor="page=39" w:history="1">
              <w:r w:rsidRPr="001C745C">
                <w:rPr>
                  <w:rStyle w:val="af6"/>
                  <w:rFonts w:ascii="UD デジタル 教科書体 NP-R" w:eastAsia="UD デジタル 教科書体 NP-R" w:hAnsi="Meiryo UI" w:hint="eastAsia"/>
                  <w:szCs w:val="18"/>
                </w:rPr>
                <w:t>木仕5.7.1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丸太を用いる場合の末口寸法：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(2)仕口及び継手の形状、位置及び接合金物・接合具の種類：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(3)軒桁又は敷桁との仕口の形状及び接合金物・接合具の種類：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・小屋束</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7" w:anchor="page=39" w:history="1">
              <w:r w:rsidRPr="001C745C">
                <w:rPr>
                  <w:rStyle w:val="af6"/>
                  <w:rFonts w:ascii="UD デジタル 教科書体 NP-R" w:eastAsia="UD デジタル 教科書体 NP-R" w:hAnsi="Meiryo UI" w:hint="eastAsia"/>
                  <w:szCs w:val="18"/>
                </w:rPr>
                <w:t>木仕5.7.2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(2)上部及び下部の仕口の形状及び接合金物・接合具の種類：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・登り梁（合掌）</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8" w:anchor="page=39" w:history="1">
              <w:r w:rsidRPr="001C745C">
                <w:rPr>
                  <w:rStyle w:val="af6"/>
                  <w:rFonts w:ascii="UD デジタル 教科書体 NP-R" w:eastAsia="UD デジタル 教科書体 NP-R" w:hAnsi="Meiryo UI" w:hint="eastAsia"/>
                  <w:szCs w:val="18"/>
                </w:rPr>
                <w:t>木仕5.7.3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(2)上部及び下部の仕口の形状及び接合金物・接合具の種類：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・トラスの斜材</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9" w:anchor="page=39" w:history="1">
              <w:r w:rsidRPr="001C745C">
                <w:rPr>
                  <w:rStyle w:val="af6"/>
                  <w:rFonts w:ascii="UD デジタル 教科書体 NP-R" w:eastAsia="UD デジタル 教科書体 NP-R" w:hAnsi="Meiryo UI" w:hint="eastAsia"/>
                  <w:szCs w:val="18"/>
                </w:rPr>
                <w:t>木仕5.7.4</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(2)上部及び下部の仕口の形状及び接合金物・接合具の種類：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・棟木・母屋</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0" w:anchor="page=40" w:history="1">
              <w:r w:rsidRPr="001C745C">
                <w:rPr>
                  <w:rStyle w:val="af6"/>
                  <w:rFonts w:ascii="UD デジタル 教科書体 NP-R" w:eastAsia="UD デジタル 教科書体 NP-R" w:hAnsi="Meiryo UI" w:hint="eastAsia"/>
                  <w:szCs w:val="18"/>
                </w:rPr>
                <w:t>木仕5.7.5</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(3)継手の形状、位置及び接合金物・接合具の種類：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(4)Ｔ字部の仕口の形状及び接合金物・接合具の種類：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・桁行筋かい・振れ止め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1" w:anchor="page=40" w:history="1">
              <w:r w:rsidRPr="001C745C">
                <w:rPr>
                  <w:rStyle w:val="af6"/>
                  <w:rFonts w:ascii="UD デジタル 教科書体 NP-R" w:eastAsia="UD デジタル 教科書体 NP-R" w:hAnsi="Meiryo UI" w:hint="eastAsia"/>
                  <w:szCs w:val="18"/>
                </w:rPr>
                <w:t>木仕5.7.6</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(2)設置位置、束への留付け釘の種類及び留付け方法：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・垂木</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2" w:anchor="page=40" w:history="1">
              <w:r w:rsidRPr="001C745C">
                <w:rPr>
                  <w:rStyle w:val="af6"/>
                  <w:rFonts w:ascii="UD デジタル 教科書体 NP-R" w:eastAsia="UD デジタル 教科書体 NP-R" w:hAnsi="Meiryo UI" w:hint="eastAsia"/>
                  <w:szCs w:val="18"/>
                </w:rPr>
                <w:t>木仕5.7.7</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丸太を用いる場合の末口寸法：※図示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(2)軒先部以外の留付け方法及び留付け釘の種類：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(3)軒先部の留付け方法及び接合金物・接合具の種類：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・火打梁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3" w:anchor="page=40" w:history="1">
              <w:r w:rsidRPr="001C745C">
                <w:rPr>
                  <w:rStyle w:val="af6"/>
                  <w:rFonts w:ascii="UD デジタル 教科書体 NP-R" w:eastAsia="UD デジタル 教科書体 NP-R" w:hAnsi="Meiryo UI" w:hint="eastAsia"/>
                  <w:szCs w:val="18"/>
                </w:rPr>
                <w:t>木仕5.7.8</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(ｱ)(ｲ)小屋組の火打梁の種類：　・木製　　　・鋼製</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・(ｱ)(a)樹種名、断面寸法：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・(ｱ)(b)梁、胴差、桁等との仕口の形状及び接合金物・接合具の種類：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・屋根野地</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4" w:anchor="page=40" w:history="1">
              <w:r w:rsidRPr="001C745C">
                <w:rPr>
                  <w:rStyle w:val="af6"/>
                  <w:rFonts w:ascii="UD デジタル 教科書体 NP-R" w:eastAsia="UD デジタル 教科書体 NP-R" w:hAnsi="Meiryo UI" w:hint="eastAsia"/>
                  <w:szCs w:val="18"/>
                </w:rPr>
                <w:t>木仕5.7.9</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材料：　※図示　　・(ｱ)ひき板野地板　　・(ｲ)</w:t>
            </w:r>
            <w:hyperlink w:anchor="構造用合板" w:history="1">
              <w:r w:rsidRPr="001C745C">
                <w:rPr>
                  <w:rStyle w:val="af6"/>
                  <w:rFonts w:ascii="UD デジタル 教科書体 NP-R" w:eastAsia="UD デジタル 教科書体 NP-R" w:hint="eastAsia"/>
                  <w:szCs w:val="18"/>
                </w:rPr>
                <w:t>構造用合板野地板</w:t>
              </w:r>
            </w:hyperlink>
            <w:r w:rsidRPr="001C745C">
              <w:rPr>
                <w:rFonts w:ascii="UD デジタル 教科書体 NP-R" w:eastAsia="UD デジタル 教科書体 NP-R" w:hint="eastAsia"/>
                <w:szCs w:val="18"/>
              </w:rPr>
              <w:t xml:space="preserve">　　</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・(ｳ)</w:t>
            </w:r>
            <w:hyperlink w:anchor="構造用パネル" w:history="1">
              <w:r w:rsidRPr="001C745C">
                <w:rPr>
                  <w:rStyle w:val="af6"/>
                  <w:rFonts w:ascii="UD デジタル 教科書体 NP-R" w:eastAsia="UD デジタル 教科書体 NP-R" w:hint="eastAsia"/>
                  <w:szCs w:val="18"/>
                </w:rPr>
                <w:t>構造用パネル野地板</w:t>
              </w:r>
            </w:hyperlink>
            <w:r w:rsidRPr="001C745C">
              <w:rPr>
                <w:rFonts w:ascii="UD デジタル 教科書体 NP-R" w:eastAsia="UD デジタル 教科書体 NP-R" w:hint="eastAsia"/>
                <w:szCs w:val="18"/>
              </w:rPr>
              <w:t xml:space="preserve">　　・(ｴ)</w:t>
            </w:r>
            <w:hyperlink w:anchor="パーティクルボード" w:history="1">
              <w:r w:rsidRPr="001C745C">
                <w:rPr>
                  <w:rStyle w:val="af6"/>
                  <w:rFonts w:ascii="UD デジタル 教科書体 NP-R" w:eastAsia="UD デジタル 教科書体 NP-R" w:hint="eastAsia"/>
                  <w:szCs w:val="18"/>
                </w:rPr>
                <w:t>パーティクルボード野地板</w:t>
              </w:r>
            </w:hyperlink>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厚さ：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・(ｱ)(a)ひき板の樹種名：　※図示　　　・</w:t>
            </w:r>
          </w:p>
          <w:p w:rsidR="003D1510" w:rsidRPr="001C745C" w:rsidRDefault="003D1510" w:rsidP="003D1510">
            <w:pPr>
              <w:ind w:leftChars="240" w:left="432"/>
              <w:rPr>
                <w:rFonts w:ascii="UD デジタル 教科書体 NP-R" w:eastAsia="UD デジタル 教科書体 NP-R"/>
                <w:szCs w:val="18"/>
              </w:rPr>
            </w:pPr>
            <w:r w:rsidRPr="001C745C">
              <w:rPr>
                <w:rFonts w:ascii="UD デジタル 教科書体 NP-R" w:eastAsia="UD デジタル 教科書体 NP-R" w:hint="eastAsia"/>
                <w:szCs w:val="18"/>
              </w:rPr>
              <w:t>(b)継手の形状：　※図示　　　・</w:t>
            </w:r>
          </w:p>
          <w:p w:rsidR="003D1510" w:rsidRPr="001C745C" w:rsidRDefault="003D1510" w:rsidP="003D1510">
            <w:pPr>
              <w:ind w:leftChars="240" w:left="432"/>
              <w:rPr>
                <w:rFonts w:ascii="UD デジタル 教科書体 NP-R" w:eastAsia="UD デジタル 教科書体 NP-R"/>
                <w:szCs w:val="18"/>
              </w:rPr>
            </w:pPr>
            <w:r w:rsidRPr="001C745C">
              <w:rPr>
                <w:rFonts w:ascii="UD デジタル 教科書体 NP-R" w:eastAsia="UD デジタル 教科書体 NP-R" w:hint="eastAsia"/>
                <w:szCs w:val="18"/>
              </w:rPr>
              <w:t>(c)取付方法：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・(ｲ)(b)構造用合板野地板の留付け釘の種類及び釘打ち間隔：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・(ｳ)(b)構造用パネル野地板の留付け釘の種類及び釘打ち間隔：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・(ｴ)(b)パーティクルボード野地板の留付け釘の種類及び釘打ち間隔：　※図示　　・</w:t>
            </w:r>
          </w:p>
        </w:tc>
      </w:tr>
      <w:tr w:rsidR="003D1510" w:rsidRPr="001C745C" w:rsidTr="003D1510">
        <w:trPr>
          <w:trHeight w:val="283"/>
        </w:trPr>
        <w:tc>
          <w:tcPr>
            <w:tcW w:w="0" w:type="auto"/>
            <w:gridSpan w:val="2"/>
            <w:tcBorders>
              <w:top w:val="single" w:sz="4" w:space="0" w:color="auto"/>
              <w:left w:val="single" w:sz="4" w:space="0" w:color="auto"/>
              <w:bottom w:val="single" w:sz="4" w:space="0" w:color="auto"/>
            </w:tcBorders>
            <w:shd w:val="clear" w:color="auto" w:fill="D9D9D9" w:themeFill="background1" w:themeFillShade="D9"/>
            <w:tcMar>
              <w:right w:w="28" w:type="dxa"/>
            </w:tcMar>
          </w:tcPr>
          <w:p w:rsidR="003D1510" w:rsidRPr="001C745C" w:rsidRDefault="003D1510" w:rsidP="003D1510">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8節　床組</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・大引</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5" w:anchor="page=40" w:history="1">
              <w:r w:rsidRPr="001C745C">
                <w:rPr>
                  <w:rStyle w:val="af6"/>
                  <w:rFonts w:ascii="UD デジタル 教科書体 NP-R" w:eastAsia="UD デジタル 教科書体 NP-R" w:hAnsi="Meiryo UI" w:hint="eastAsia"/>
                  <w:szCs w:val="18"/>
                </w:rPr>
                <w:t>木仕5.8.1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継手の形状及び留付け釘の種類：　</w:t>
            </w:r>
            <w:r w:rsidRPr="001C745C">
              <w:rPr>
                <w:rFonts w:ascii="UD デジタル 教科書体 NP-R" w:eastAsia="UD デジタル 教科書体 NP-R" w:hint="eastAsia"/>
                <w:szCs w:val="18"/>
              </w:rPr>
              <w:t>※図示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 xml:space="preserve">大引と土台、柱との仕口の形状及び留付け釘の種類：　</w:t>
            </w: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・床束</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6" w:anchor="page=40" w:history="1">
              <w:r w:rsidRPr="001C745C">
                <w:rPr>
                  <w:rStyle w:val="af6"/>
                  <w:rFonts w:ascii="UD デジタル 教科書体 NP-R" w:eastAsia="UD デジタル 教科書体 NP-R" w:hAnsi="Meiryo UI" w:hint="eastAsia"/>
                  <w:szCs w:val="18"/>
                </w:rPr>
                <w:t>木仕5.8.2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床束の種類：　・(ｱ)木製床束　　・(ｲ)鋼製床束　　・(ｲ)樹脂製床束</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(ｱ)木製床束</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・(a)樹種名、断面寸法：　※図示　　・</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上部仕口の形状、留付け方法及び接合金物・接合具の種類：　</w:t>
            </w: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(ｲ)鋼製床束の仕様及び設置方法：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(ｲ)樹脂製床束の仕様及び設置方法：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・根太掛</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7" w:anchor="page=41" w:history="1">
              <w:r w:rsidRPr="001C745C">
                <w:rPr>
                  <w:rStyle w:val="af6"/>
                  <w:rFonts w:ascii="UD デジタル 教科書体 NP-R" w:eastAsia="UD デジタル 教科書体 NP-R" w:hAnsi="Meiryo UI" w:hint="eastAsia"/>
                  <w:szCs w:val="18"/>
                </w:rPr>
                <w:t>木仕5.8.3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継手の形状、留付け釘の種類及び留付け方法：　</w:t>
            </w: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・根太</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8" w:anchor="page=41" w:history="1">
              <w:r w:rsidRPr="001C745C">
                <w:rPr>
                  <w:rStyle w:val="af6"/>
                  <w:rFonts w:ascii="UD デジタル 教科書体 NP-R" w:eastAsia="UD デジタル 教科書体 NP-R" w:hAnsi="Meiryo UI" w:hint="eastAsia"/>
                  <w:szCs w:val="18"/>
                </w:rPr>
                <w:t>木仕5.8.4</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(2)間隔：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継手の形状及び留付け釘の種類</w:t>
            </w:r>
            <w:r w:rsidRPr="001C745C">
              <w:rPr>
                <w:rFonts w:ascii="UD デジタル 教科書体 NP-R" w:eastAsia="UD デジタル 教科書体 NP-R" w:hint="eastAsia"/>
                <w:szCs w:val="18"/>
              </w:rPr>
              <w:t>：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(4)</w:t>
            </w:r>
            <w:r w:rsidRPr="001C745C">
              <w:rPr>
                <w:rFonts w:ascii="UD デジタル 教科書体 NP-R" w:eastAsia="UD デジタル 教科書体 NP-R" w:hint="eastAsia"/>
              </w:rPr>
              <w:t>梁又は大引との仕口の形状及び接合金物・接合具の種類</w:t>
            </w:r>
            <w:r w:rsidRPr="001C745C">
              <w:rPr>
                <w:rFonts w:ascii="UD デジタル 教科書体 NP-R" w:eastAsia="UD デジタル 教科書体 NP-R" w:hint="eastAsia"/>
                <w:szCs w:val="18"/>
              </w:rPr>
              <w:t>：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(5)</w:t>
            </w:r>
            <w:r w:rsidRPr="001C745C">
              <w:rPr>
                <w:rFonts w:ascii="UD デジタル 教科書体 NP-R" w:eastAsia="UD デジタル 教科書体 NP-R" w:hint="eastAsia"/>
              </w:rPr>
              <w:t>床組に根太を用いない場合の工法等</w:t>
            </w:r>
            <w:r w:rsidRPr="001C745C">
              <w:rPr>
                <w:rFonts w:ascii="UD デジタル 教科書体 NP-R" w:eastAsia="UD デジタル 教科書体 NP-R" w:hint="eastAsia"/>
                <w:szCs w:val="18"/>
              </w:rPr>
              <w:t>：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・床梁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9" w:anchor="page=41" w:history="1">
              <w:r w:rsidRPr="001C745C">
                <w:rPr>
                  <w:rStyle w:val="af6"/>
                  <w:rFonts w:ascii="UD デジタル 教科書体 NP-R" w:eastAsia="UD デジタル 教科書体 NP-R" w:hAnsi="Meiryo UI" w:hint="eastAsia"/>
                  <w:szCs w:val="18"/>
                </w:rPr>
                <w:t>木仕5.8.5</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仕口の形状及び接合金物・接合具の種類：　</w:t>
            </w: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・火打梁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0" w:anchor="page=41" w:history="1">
              <w:r w:rsidRPr="001C745C">
                <w:rPr>
                  <w:rStyle w:val="af6"/>
                  <w:rFonts w:ascii="UD デジタル 教科書体 NP-R" w:eastAsia="UD デジタル 教科書体 NP-R" w:hAnsi="Meiryo UI" w:hint="eastAsia"/>
                  <w:szCs w:val="18"/>
                </w:rPr>
                <w:t>木仕5.8.6</w:t>
              </w:r>
            </w:hyperlink>
            <w:r w:rsidRPr="001C745C">
              <w:rPr>
                <w:rFonts w:ascii="UD デジタル 教科書体 NP-R" w:eastAsia="UD デジタル 教科書体 NP-R" w:hAnsi="Meiryo UI" w:hint="eastAsia"/>
                <w:szCs w:val="18"/>
              </w:rPr>
              <w:t>）</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1" w:anchor="page=40" w:history="1">
              <w:r w:rsidRPr="001C745C">
                <w:rPr>
                  <w:rStyle w:val="af6"/>
                  <w:rFonts w:ascii="UD デジタル 教科書体 NP-R" w:eastAsia="UD デジタル 教科書体 NP-R" w:hAnsi="Meiryo UI" w:hint="eastAsia"/>
                  <w:szCs w:val="18"/>
                </w:rPr>
                <w:t>木仕5.7.8</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(ｱ)(ｲ)床組の火打梁の種類：　・木製　　　・鋼製</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・(ｱ)(a)樹種名、断面寸法：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・(ｱ)(b)梁、胴差、桁等との仕口の形状及び接合金物・接合具の種類：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・構造用面材による床組</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2" w:anchor="page=41" w:history="1">
              <w:r w:rsidRPr="001C745C">
                <w:rPr>
                  <w:rStyle w:val="af6"/>
                  <w:rFonts w:ascii="UD デジタル 教科書体 NP-R" w:eastAsia="UD デジタル 教科書体 NP-R" w:hAnsi="Meiryo UI" w:hint="eastAsia"/>
                  <w:szCs w:val="18"/>
                </w:rPr>
                <w:t>木仕5.8.7</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(ｱ)床梁の樹種名、断面寸法：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(ｲ)根太の樹種名、断面寸法：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(ｳ)構造用面材の種類</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・(a)構造用合板　・(b)化粧ばり構造用合板　・(c)構造用パネル　・(d)パーティクルボード</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・(ｵ)根太を設けた床組みで、根太と床梁の上端高さが同じ場合の取合い</w:t>
            </w:r>
          </w:p>
          <w:p w:rsidR="003D1510" w:rsidRPr="001C745C" w:rsidRDefault="003D1510" w:rsidP="003D1510">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(a)根太の間隔：　※図示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床梁又は胴差との接合部の根太の仕口の形状、留付け方法及び接合金物･接合具の種類</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(d)</w:t>
            </w:r>
            <w:r w:rsidRPr="001C745C">
              <w:rPr>
                <w:rFonts w:ascii="UD デジタル 教科書体 NP-R" w:eastAsia="UD デジタル 教科書体 NP-R" w:hint="eastAsia"/>
              </w:rPr>
              <w:t xml:space="preserve">留付け釘の種類、留付け方法及び釘打ち間隔：　</w:t>
            </w: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・(ｶ)根太を設けた床組みで、</w:t>
            </w:r>
            <w:r w:rsidRPr="001C745C">
              <w:rPr>
                <w:rFonts w:ascii="UD デジタル 教科書体 NP-R" w:eastAsia="UD デジタル 教科書体 NP-R" w:hint="eastAsia"/>
              </w:rPr>
              <w:t>根太と床梁の上端高さが異なる場合の取合い</w:t>
            </w:r>
          </w:p>
          <w:p w:rsidR="003D1510" w:rsidRPr="001C745C" w:rsidRDefault="003D1510" w:rsidP="003D1510">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(a)根太の間隔：　※図示　　・</w:t>
            </w:r>
          </w:p>
          <w:p w:rsidR="003D1510" w:rsidRPr="001C745C" w:rsidRDefault="003D1510" w:rsidP="003D1510">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床梁等に直交する根太の仕口の形状並びに受材又は際根太の寸法、留付け釘の種類、留付け方法及び釘打ち間隔：　</w:t>
            </w: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・(ｷ)根太を設けない床組とし、構造用面材を直接、床梁又は受材に留め付ける場合</w:t>
            </w:r>
          </w:p>
          <w:p w:rsidR="003D1510" w:rsidRPr="001C745C" w:rsidRDefault="003D1510" w:rsidP="003D1510">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(a)</w:t>
            </w:r>
            <w:r w:rsidRPr="001C745C">
              <w:rPr>
                <w:rFonts w:ascii="UD デジタル 教科書体 NP-R" w:eastAsia="UD デジタル 教科書体 NP-R" w:hint="eastAsia"/>
              </w:rPr>
              <w:t xml:space="preserve">留付け釘の種類及び釘打ち間隔：　</w:t>
            </w:r>
            <w:r w:rsidRPr="001C745C">
              <w:rPr>
                <w:rFonts w:ascii="UD デジタル 教科書体 NP-R" w:eastAsia="UD デジタル 教科書体 NP-R" w:hint="eastAsia"/>
                <w:szCs w:val="18"/>
              </w:rPr>
              <w:t>※図示　　・</w:t>
            </w:r>
          </w:p>
          <w:p w:rsidR="003D1510" w:rsidRPr="001C745C" w:rsidRDefault="003D1510" w:rsidP="003D1510">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さね加工を施した構造用合板への留付け釘の種類、留付け方法及び釘打ち間隔：　</w:t>
            </w:r>
            <w:r w:rsidRPr="001C745C">
              <w:rPr>
                <w:rFonts w:ascii="UD デジタル 教科書体 NP-R" w:eastAsia="UD デジタル 教科書体 NP-R" w:hint="eastAsia"/>
                <w:szCs w:val="18"/>
              </w:rPr>
              <w:t>※図示　　　・</w:t>
            </w:r>
          </w:p>
        </w:tc>
      </w:tr>
      <w:tr w:rsidR="003D1510" w:rsidRPr="001C745C" w:rsidTr="003D1510">
        <w:trPr>
          <w:trHeight w:val="341"/>
        </w:trPr>
        <w:tc>
          <w:tcPr>
            <w:tcW w:w="0" w:type="auto"/>
            <w:gridSpan w:val="2"/>
            <w:tcBorders>
              <w:top w:val="single" w:sz="4" w:space="0" w:color="auto"/>
              <w:left w:val="single" w:sz="4" w:space="0" w:color="auto"/>
              <w:bottom w:val="single" w:sz="4" w:space="0" w:color="auto"/>
            </w:tcBorders>
            <w:shd w:val="clear" w:color="auto" w:fill="D9D9D9" w:themeFill="background1" w:themeFillShade="D9"/>
            <w:tcMar>
              <w:right w:w="28" w:type="dxa"/>
            </w:tcMar>
            <w:vAlign w:val="center"/>
          </w:tcPr>
          <w:p w:rsidR="003D1510" w:rsidRPr="001C745C" w:rsidRDefault="003D1510" w:rsidP="003D1510">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9節　壁</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・非耐力壁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lastRenderedPageBreak/>
              <w:t>（</w:t>
            </w:r>
            <w:hyperlink r:id="rId603" w:anchor="page=42" w:history="1">
              <w:r w:rsidRPr="001C745C">
                <w:rPr>
                  <w:rStyle w:val="af6"/>
                  <w:rFonts w:ascii="UD デジタル 教科書体 NP-R" w:eastAsia="UD デジタル 教科書体 NP-R" w:hAnsi="Meiryo UI" w:hint="eastAsia"/>
                  <w:szCs w:val="18"/>
                </w:rPr>
                <w:t>木仕5.9.1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 xml:space="preserve">(1)材料等　</w:t>
            </w:r>
            <w:r w:rsidRPr="001C745C">
              <w:rPr>
                <w:rFonts w:ascii="UD デジタル 教科書体 NP-R" w:eastAsia="UD デジタル 教科書体 NP-R" w:hint="eastAsia"/>
              </w:rPr>
              <w:t>柱の端部と横架材との仕口の形状、留付け釘の種類、留付け方法及び接合金物・接合具の種類</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(2)工法　</w:t>
            </w:r>
            <w:r w:rsidRPr="001C745C">
              <w:rPr>
                <w:rFonts w:ascii="UD デジタル 教科書体 NP-R" w:eastAsia="UD デジタル 教科書体 NP-R" w:hint="eastAsia"/>
              </w:rPr>
              <w:t>隅柱と土台との仕口の形状、留付け方法及び接合金物・接合具の種類</w:t>
            </w:r>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lastRenderedPageBreak/>
              <w:t>・軸組耐力壁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4" w:anchor="page=42" w:history="1">
              <w:r w:rsidRPr="001C745C">
                <w:rPr>
                  <w:rStyle w:val="af6"/>
                  <w:rFonts w:ascii="UD デジタル 教科書体 NP-R" w:eastAsia="UD デジタル 教科書体 NP-R" w:hAnsi="Meiryo UI" w:hint="eastAsia"/>
                  <w:szCs w:val="18"/>
                </w:rPr>
                <w:t>木仕5.9.2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筋かいの樹種名、断面寸法及び形状：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木ずりの樹種名、断面寸法及び取付け位置：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 xml:space="preserve">鉄筋筋かいの材料：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(ｴ)</w:t>
            </w:r>
            <w:r w:rsidRPr="001C745C">
              <w:rPr>
                <w:rFonts w:ascii="UD デジタル 教科書体 NP-R" w:eastAsia="UD デジタル 教科書体 NP-R" w:hint="eastAsia"/>
              </w:rPr>
              <w:t xml:space="preserve">留付け方法及び接合金物・接合具の種類：　</w:t>
            </w: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(2)(ｱ)</w:t>
            </w:r>
            <w:r w:rsidRPr="001C745C">
              <w:rPr>
                <w:rFonts w:ascii="UD デジタル 教科書体 NP-R" w:eastAsia="UD デジタル 教科書体 NP-R" w:hint="eastAsia"/>
              </w:rPr>
              <w:t xml:space="preserve">筋かいの端部における仕口の形状：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軸組の柱の柱脚及び柱頭の仕口の形状：　</w:t>
            </w:r>
            <w:r w:rsidRPr="001C745C">
              <w:rPr>
                <w:rFonts w:ascii="UD デジタル 教科書体 NP-R" w:eastAsia="UD デジタル 教科書体 NP-R" w:hint="eastAsia"/>
                <w:szCs w:val="18"/>
              </w:rPr>
              <w:t>※図示　　・</w:t>
            </w:r>
          </w:p>
          <w:p w:rsidR="003D1510" w:rsidRPr="001C745C" w:rsidRDefault="003D1510" w:rsidP="003D1510">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(ｴ)</w:t>
            </w:r>
            <w:r w:rsidRPr="001C745C">
              <w:rPr>
                <w:rFonts w:ascii="UD デジタル 教科書体 NP-R" w:eastAsia="UD デジタル 教科書体 NP-R" w:hint="eastAsia"/>
              </w:rPr>
              <w:t xml:space="preserve">鉄筋筋かいの工法：　</w:t>
            </w: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・大壁造の面材耐力壁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5" w:anchor="page=42" w:history="1">
              <w:r w:rsidRPr="001C745C">
                <w:rPr>
                  <w:rStyle w:val="af6"/>
                  <w:rFonts w:ascii="UD デジタル 教科書体 NP-R" w:eastAsia="UD デジタル 教科書体 NP-R" w:hAnsi="Meiryo UI" w:hint="eastAsia"/>
                  <w:szCs w:val="18"/>
                </w:rPr>
                <w:t>木仕5.9.3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構造用面材の種類、厚さ、留付け釘の種類及び釘打ち間隔：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(ｲ)(a)</w:t>
            </w:r>
            <w:r w:rsidRPr="001C745C">
              <w:rPr>
                <w:rFonts w:ascii="UD デジタル 教科書体 NP-R" w:eastAsia="UD デジタル 教科書体 NP-R" w:hint="eastAsia"/>
              </w:rPr>
              <w:t xml:space="preserve">構造用面材の下地の胴縁及び受材の樹種名及び断面寸法：　</w:t>
            </w:r>
            <w:r w:rsidRPr="001C745C">
              <w:rPr>
                <w:rFonts w:ascii="UD デジタル 教科書体 NP-R" w:eastAsia="UD デジタル 教科書体 NP-R" w:hint="eastAsia"/>
                <w:szCs w:val="18"/>
              </w:rPr>
              <w:t>※図示　　　・</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留付け釘の種類及び釘打ち間隔：　</w:t>
            </w:r>
            <w:r w:rsidRPr="001C745C">
              <w:rPr>
                <w:rFonts w:ascii="UD デジタル 教科書体 NP-R" w:eastAsia="UD デジタル 教科書体 NP-R" w:hint="eastAsia"/>
                <w:szCs w:val="18"/>
              </w:rPr>
              <w:t>※図示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(2)(ｶ)(d)ラスシートのドリリングタッピングねじの留付け間隔：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床勝ち大壁造の面材耐力壁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6" w:anchor="page=43" w:history="1">
              <w:r w:rsidRPr="001C745C">
                <w:rPr>
                  <w:rStyle w:val="af6"/>
                  <w:rFonts w:ascii="UD デジタル 教科書体 NP-R" w:eastAsia="UD デジタル 教科書体 NP-R" w:hAnsi="Meiryo UI" w:hint="eastAsia"/>
                  <w:szCs w:val="18"/>
                </w:rPr>
                <w:t>木仕5.9.4</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構造用面材の種類、厚さ、留付け釘の種類 及び釘打ち間隔：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構造用面材の下地に用いる受材の樹種名、断面寸法、留付け釘の種類及び釘打ち間隔</w:t>
            </w:r>
          </w:p>
          <w:p w:rsidR="003D1510" w:rsidRPr="001C745C" w:rsidRDefault="003D1510" w:rsidP="003D1510">
            <w:pPr>
              <w:spacing w:afterLines="20" w:after="72"/>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真壁造の面材耐力壁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7" w:anchor="page=43" w:history="1">
              <w:r w:rsidRPr="001C745C">
                <w:rPr>
                  <w:rStyle w:val="af6"/>
                  <w:rFonts w:ascii="UD デジタル 教科書体 NP-R" w:eastAsia="UD デジタル 教科書体 NP-R" w:hAnsi="Meiryo UI" w:hint="eastAsia"/>
                  <w:szCs w:val="18"/>
                </w:rPr>
                <w:t>木仕5.9.5</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構造用面材の種類、厚さ、留付け釘の種類及び釘打ち間隔：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構造用面材の下地に用いる受材、貫の樹種名及び断面寸法：　</w:t>
            </w: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(2)(ｱ)(a)</w:t>
            </w:r>
            <w:r w:rsidRPr="001C745C">
              <w:rPr>
                <w:rFonts w:ascii="UD デジタル 教科書体 NP-R" w:eastAsia="UD デジタル 教科書体 NP-R" w:hint="eastAsia"/>
              </w:rPr>
              <w:t xml:space="preserve">構造用面材の下地の受材の留付け釘の種類及び釘打ち間隔：　</w:t>
            </w:r>
            <w:r w:rsidRPr="001C745C">
              <w:rPr>
                <w:rFonts w:ascii="UD デジタル 教科書体 NP-R" w:eastAsia="UD デジタル 教科書体 NP-R" w:hint="eastAsia"/>
                <w:szCs w:val="18"/>
              </w:rPr>
              <w:t>※図示　　　・</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(d)</w:t>
            </w:r>
            <w:r w:rsidRPr="001C745C">
              <w:rPr>
                <w:rFonts w:ascii="UD デジタル 教科書体 NP-R" w:eastAsia="UD デジタル 教科書体 NP-R" w:hint="eastAsia"/>
              </w:rPr>
              <w:t xml:space="preserve">構造用面材を受材以外で継ぐ場合の間柱及び胴つなぎの樹種名及び断面寸法：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(ｲ)(a)</w:t>
            </w:r>
            <w:r w:rsidRPr="001C745C">
              <w:rPr>
                <w:rFonts w:ascii="UD デジタル 教科書体 NP-R" w:eastAsia="UD デジタル 教科書体 NP-R" w:hint="eastAsia"/>
              </w:rPr>
              <w:t xml:space="preserve">構造用面材の下地の貫の本数：　</w:t>
            </w:r>
            <w:r w:rsidRPr="001C745C">
              <w:rPr>
                <w:rFonts w:ascii="UD デジタル 教科書体 NP-R" w:eastAsia="UD デジタル 教科書体 NP-R" w:hint="eastAsia"/>
                <w:szCs w:val="18"/>
              </w:rPr>
              <w:t>※図示　　・</w:t>
            </w:r>
          </w:p>
          <w:p w:rsidR="003D1510" w:rsidRPr="001C745C" w:rsidRDefault="003D1510" w:rsidP="003D1510">
            <w:pPr>
              <w:ind w:leftChars="300" w:left="1080" w:hangingChars="300" w:hanging="540"/>
              <w:rPr>
                <w:rFonts w:ascii="UD デジタル 教科書体 NP-R" w:eastAsia="UD デジタル 教科書体 NP-R"/>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最上段の貫とその直上の横架材との間隔及び最下段の貫とその直下の横架材との間隔</w:t>
            </w:r>
          </w:p>
          <w:p w:rsidR="003D1510" w:rsidRPr="001C745C" w:rsidRDefault="003D1510" w:rsidP="003D1510">
            <w:pPr>
              <w:ind w:leftChars="450" w:left="81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D1510" w:rsidRPr="001C745C" w:rsidRDefault="003D1510" w:rsidP="003D1510">
            <w:pPr>
              <w:ind w:leftChars="300" w:left="108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(c)</w:t>
            </w:r>
            <w:r w:rsidRPr="001C745C">
              <w:rPr>
                <w:rFonts w:ascii="UD デジタル 教科書体 NP-R" w:eastAsia="UD デジタル 教科書体 NP-R" w:hint="eastAsia"/>
              </w:rPr>
              <w:t xml:space="preserve">貫を柱に差し通す場合の留付け方法：　</w:t>
            </w:r>
            <w:r w:rsidRPr="001C745C">
              <w:rPr>
                <w:rFonts w:ascii="UD デジタル 教科書体 NP-R" w:eastAsia="UD デジタル 教科書体 NP-R" w:hint="eastAsia"/>
                <w:szCs w:val="18"/>
              </w:rPr>
              <w:t>※図示　　・</w:t>
            </w:r>
          </w:p>
          <w:p w:rsidR="003D1510" w:rsidRPr="001C745C" w:rsidRDefault="003D1510" w:rsidP="003D1510">
            <w:pPr>
              <w:spacing w:afterLines="20" w:after="72"/>
              <w:ind w:leftChars="300" w:left="108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(d)</w:t>
            </w:r>
            <w:r w:rsidRPr="001C745C">
              <w:rPr>
                <w:rFonts w:ascii="UD デジタル 教科書体 NP-R" w:eastAsia="UD デジタル 教科書体 NP-R" w:hint="eastAsia"/>
              </w:rPr>
              <w:t xml:space="preserve">柱との仕口の形状及び留付け釘の種類：　</w:t>
            </w: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床勝ち真壁造の面材耐力壁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8" w:anchor="page=44" w:history="1">
              <w:r w:rsidRPr="001C745C">
                <w:rPr>
                  <w:rStyle w:val="af6"/>
                  <w:rFonts w:ascii="UD デジタル 教科書体 NP-R" w:eastAsia="UD デジタル 教科書体 NP-R" w:hAnsi="Meiryo UI" w:hint="eastAsia"/>
                  <w:szCs w:val="18"/>
                </w:rPr>
                <w:t>木仕5.9.6</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構造用面材の種類、厚さ、留付け釘の種類及び釘打ち間隔：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構造用面材の下地に用いる受材の樹種名、断面寸法、留付け釘の種類及び釘打ち間隔</w:t>
            </w:r>
          </w:p>
          <w:p w:rsidR="003D1510" w:rsidRPr="001C745C" w:rsidRDefault="003D1510" w:rsidP="003D1510">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真壁造土塗り壁耐力壁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9" w:anchor="page=44" w:history="1">
              <w:r w:rsidRPr="001C745C">
                <w:rPr>
                  <w:rStyle w:val="af6"/>
                  <w:rFonts w:ascii="UD デジタル 教科書体 NP-R" w:eastAsia="UD デジタル 教科書体 NP-R" w:hAnsi="Meiryo UI" w:hint="eastAsia"/>
                  <w:szCs w:val="18"/>
                </w:rPr>
                <w:t>木仕5.9.7</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貫の樹種名及び断面寸法：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間渡し竹：　</w:t>
            </w:r>
            <w:r w:rsidRPr="001C745C">
              <w:rPr>
                <w:rFonts w:ascii="UD デジタル 教科書体 NP-R" w:eastAsia="UD デジタル 教科書体 NP-R" w:hint="eastAsia"/>
                <w:szCs w:val="18"/>
              </w:rPr>
              <w:t>※図示　　・割り竹　　・丸竹</w:t>
            </w:r>
          </w:p>
          <w:p w:rsidR="003D1510" w:rsidRPr="001C745C" w:rsidRDefault="003D1510" w:rsidP="003D1510">
            <w:pPr>
              <w:ind w:leftChars="1400" w:left="2520"/>
              <w:rPr>
                <w:rFonts w:ascii="UD デジタル 教科書体 NP-R" w:eastAsia="UD デジタル 教科書体 NP-R"/>
                <w:szCs w:val="18"/>
              </w:rPr>
            </w:pPr>
            <w:r w:rsidRPr="001C745C">
              <w:rPr>
                <w:rFonts w:ascii="UD デジタル 教科書体 NP-R" w:eastAsia="UD デジタル 教科書体 NP-R" w:hint="eastAsia"/>
                <w:szCs w:val="18"/>
              </w:rPr>
              <w:t>・マダケ　　・シノチク</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(2)(ｱ)貫の本数：　※図示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横貫と柱の接合又は縦貫と橫架材の接合方法：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 xml:space="preserve">間渡し竹と柱及び橫架材との接合方法：　</w:t>
            </w:r>
            <w:r w:rsidRPr="001C745C">
              <w:rPr>
                <w:rFonts w:ascii="UD デジタル 教科書体 NP-R" w:eastAsia="UD デジタル 教科書体 NP-R" w:hint="eastAsia"/>
                <w:szCs w:val="18"/>
              </w:rPr>
              <w:t>※図示　　・</w:t>
            </w:r>
          </w:p>
          <w:p w:rsidR="003D1510" w:rsidRPr="001C745C" w:rsidRDefault="003D1510" w:rsidP="003D1510">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(ｵ)</w:t>
            </w:r>
            <w:r w:rsidRPr="001C745C">
              <w:rPr>
                <w:rFonts w:ascii="UD デジタル 教科書体 NP-R" w:eastAsia="UD デジタル 教科書体 NP-R" w:hint="eastAsia"/>
              </w:rPr>
              <w:t xml:space="preserve">土塗り壁の塗り厚さ：　</w:t>
            </w: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面格子壁耐力壁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10" w:anchor="page=44" w:history="1">
              <w:r w:rsidRPr="001C745C">
                <w:rPr>
                  <w:rStyle w:val="af6"/>
                  <w:rFonts w:ascii="UD デジタル 教科書体 NP-R" w:eastAsia="UD デジタル 教科書体 NP-R" w:hAnsi="Meiryo UI" w:hint="eastAsia"/>
                  <w:szCs w:val="18"/>
                </w:rPr>
                <w:t>木仕5.9.8</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樹種名、断面寸法及び格子の間隔：　</w:t>
            </w: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(2)(ｲ)</w:t>
            </w:r>
            <w:r w:rsidRPr="001C745C">
              <w:rPr>
                <w:rFonts w:ascii="UD デジタル 教科書体 NP-R" w:eastAsia="UD デジタル 教科書体 NP-R" w:hint="eastAsia"/>
              </w:rPr>
              <w:t xml:space="preserve">留付け釘の種類及び木ねじの種類：　</w:t>
            </w:r>
            <w:r w:rsidRPr="001C745C">
              <w:rPr>
                <w:rFonts w:ascii="UD デジタル 教科書体 NP-R" w:eastAsia="UD デジタル 教科書体 NP-R" w:hint="eastAsia"/>
                <w:szCs w:val="18"/>
              </w:rPr>
              <w:t>※図示　　・</w:t>
            </w:r>
          </w:p>
          <w:p w:rsidR="003D1510" w:rsidRPr="001C745C" w:rsidRDefault="003D1510" w:rsidP="003D1510">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 xml:space="preserve">面格子と柱、橫架材との仕口の形状及び留付け方法：　</w:t>
            </w: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落とし込み板壁耐力壁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11" w:anchor="page=44" w:history="1">
              <w:r w:rsidRPr="001C745C">
                <w:rPr>
                  <w:rStyle w:val="af6"/>
                  <w:rFonts w:ascii="UD デジタル 教科書体 NP-R" w:eastAsia="UD デジタル 教科書体 NP-R" w:hAnsi="Meiryo UI" w:hint="eastAsia"/>
                  <w:szCs w:val="18"/>
                </w:rPr>
                <w:t>木仕5.9.9</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樹種名及び断面寸法：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 xml:space="preserve">木だぼ </w:t>
            </w:r>
            <w:hyperlink r:id="rId612" w:anchor="page=28" w:history="1">
              <w:r w:rsidRPr="001C745C">
                <w:rPr>
                  <w:rStyle w:val="af6"/>
                  <w:rFonts w:ascii="UD デジタル 教科書体 NP-R" w:eastAsia="UD デジタル 教科書体 NP-R" w:hint="eastAsia"/>
                </w:rPr>
                <w:t>木仕4.2.7(2)(ｲ)(e)</w:t>
              </w:r>
            </w:hyperlink>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rPr>
            </w:pPr>
            <w:r w:rsidRPr="001C745C">
              <w:rPr>
                <w:rFonts w:ascii="UD デジタル 教科書体 NP-R" w:eastAsia="UD デジタル 教科書体 NP-R" w:hint="eastAsia"/>
                <w:szCs w:val="18"/>
              </w:rPr>
              <w:t xml:space="preserve">(ｴ)鋼製だぼ　</w:t>
            </w:r>
            <w:r w:rsidRPr="001C745C">
              <w:rPr>
                <w:rFonts w:ascii="UD デジタル 教科書体 NP-R" w:eastAsia="UD デジタル 教科書体 NP-R" w:hint="eastAsia"/>
              </w:rPr>
              <w:t>JIS G 3112 (鉄筋コンクリート用棒鋼)</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・SR235　　・SD295　　・</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613"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D1510" w:rsidRPr="001C745C" w:rsidRDefault="003D1510" w:rsidP="003D1510">
            <w:pPr>
              <w:ind w:leftChars="500" w:left="90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D1510" w:rsidRPr="001C745C" w:rsidRDefault="003D1510" w:rsidP="003D1510">
            <w:pPr>
              <w:spacing w:afterLines="20" w:after="72"/>
              <w:ind w:leftChars="500" w:left="90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大臣認定耐力</w:t>
            </w:r>
            <w:r w:rsidRPr="001C745C">
              <w:rPr>
                <w:rFonts w:ascii="UD デジタル 教科書体 NP-R" w:eastAsia="UD デジタル 教科書体 NP-R" w:hAnsi="Meiryo UI" w:hint="eastAsia"/>
                <w:szCs w:val="18"/>
              </w:rPr>
              <w:t>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14" w:anchor="page=45" w:history="1">
              <w:r w:rsidRPr="001C745C">
                <w:rPr>
                  <w:rStyle w:val="af6"/>
                  <w:rFonts w:ascii="UD デジタル 教科書体 NP-R" w:eastAsia="UD デジタル 教科書体 NP-R" w:hAnsi="Meiryo UI" w:hint="eastAsia"/>
                  <w:szCs w:val="18"/>
                </w:rPr>
                <w:t>木仕5.9.10</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rPr>
            </w:pPr>
            <w:r w:rsidRPr="001C745C">
              <w:rPr>
                <w:rFonts w:ascii="UD デジタル 教科書体 NP-R" w:eastAsia="UD デジタル 教科書体 NP-R" w:hint="eastAsia"/>
              </w:rPr>
              <w:t>・国土交通大臣が認定した耐力壁の材料・工法</w:t>
            </w:r>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※図示　　・</w:t>
            </w:r>
          </w:p>
        </w:tc>
      </w:tr>
    </w:tbl>
    <w:p w:rsidR="003D1510" w:rsidRPr="001C745C" w:rsidRDefault="003D1510" w:rsidP="003D1510">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3D1510" w:rsidRPr="001C745C" w:rsidRDefault="00F81D84" w:rsidP="003D1510">
      <w:pPr>
        <w:pStyle w:val="1"/>
      </w:pPr>
      <w:bookmarkStart w:id="23" w:name="_Toc233206455"/>
      <w:r w:rsidRPr="001C745C">
        <w:rPr>
          <w:rFonts w:hint="eastAsia"/>
        </w:rPr>
        <w:t>6</w:t>
      </w:r>
      <w:r w:rsidR="003D1510" w:rsidRPr="001C745C">
        <w:rPr>
          <w:rFonts w:hint="eastAsia"/>
        </w:rPr>
        <w:t>章　軸組構法（軸構造系）</w:t>
      </w:r>
      <w:r w:rsidR="004D623C" w:rsidRPr="001C745C">
        <w:rPr>
          <w:rFonts w:hint="eastAsia"/>
        </w:rPr>
        <w:t>工事</w:t>
      </w:r>
      <w:bookmarkEnd w:id="23"/>
    </w:p>
    <w:tbl>
      <w:tblPr>
        <w:tblStyle w:val="af5"/>
        <w:tblW w:w="10943" w:type="dxa"/>
        <w:tblInd w:w="-5" w:type="dxa"/>
        <w:tblLook w:val="04A0" w:firstRow="1" w:lastRow="0" w:firstColumn="1" w:lastColumn="0" w:noHBand="0" w:noVBand="1"/>
      </w:tblPr>
      <w:tblGrid>
        <w:gridCol w:w="1867"/>
        <w:gridCol w:w="9076"/>
      </w:tblGrid>
      <w:tr w:rsidR="003A014F" w:rsidRPr="001C745C" w:rsidTr="00546011">
        <w:trPr>
          <w:trHeight w:val="283"/>
          <w:tblHeader/>
        </w:trPr>
        <w:tc>
          <w:tcPr>
            <w:tcW w:w="1861" w:type="dxa"/>
            <w:tcBorders>
              <w:top w:val="single" w:sz="4" w:space="0" w:color="auto"/>
              <w:left w:val="single" w:sz="4" w:space="0" w:color="auto"/>
              <w:bottom w:val="single" w:sz="4" w:space="0" w:color="auto"/>
            </w:tcBorders>
            <w:shd w:val="clear" w:color="auto" w:fill="000000" w:themeFill="text1"/>
            <w:vAlign w:val="center"/>
          </w:tcPr>
          <w:p w:rsidR="003A014F" w:rsidRPr="001C745C" w:rsidRDefault="003A014F" w:rsidP="00546011">
            <w:pPr>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044" w:type="dxa"/>
            <w:tcBorders>
              <w:top w:val="single" w:sz="4" w:space="0" w:color="auto"/>
              <w:bottom w:val="single" w:sz="4" w:space="0" w:color="auto"/>
            </w:tcBorders>
            <w:shd w:val="clear" w:color="auto" w:fill="000000" w:themeFill="text1"/>
            <w:vAlign w:val="center"/>
          </w:tcPr>
          <w:p w:rsidR="003A014F" w:rsidRPr="001C745C" w:rsidRDefault="003A014F" w:rsidP="00546011">
            <w:pPr>
              <w:jc w:val="center"/>
              <w:rPr>
                <w:rFonts w:ascii="UD デジタル 教科書体 NP-R" w:eastAsia="UD デジタル 教科書体 NP-R" w:hAnsiTheme="majorEastAsia"/>
                <w:b/>
                <w:sz w:val="20"/>
                <w:szCs w:val="20"/>
              </w:rPr>
            </w:pPr>
            <w:r w:rsidRPr="001C745C">
              <w:rPr>
                <w:rFonts w:ascii="UD デジタル 教科書体 NP-R" w:eastAsia="UD デジタル 教科書体 NP-R" w:hint="eastAsia"/>
                <w:sz w:val="20"/>
                <w:szCs w:val="20"/>
              </w:rPr>
              <w:t>特記事項</w:t>
            </w:r>
          </w:p>
        </w:tc>
      </w:tr>
      <w:tr w:rsidR="003A014F" w:rsidRPr="001C745C" w:rsidTr="00546011">
        <w:trPr>
          <w:trHeight w:val="283"/>
        </w:trPr>
        <w:tc>
          <w:tcPr>
            <w:tcW w:w="1090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A014F" w:rsidRPr="001C745C" w:rsidRDefault="003A014F" w:rsidP="00546011">
            <w:pPr>
              <w:ind w:left="199" w:hanging="284"/>
              <w:jc w:val="both"/>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２節　材料</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・施工一般</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15" w:anchor="page=46" w:history="1">
              <w:r w:rsidRPr="001C745C">
                <w:rPr>
                  <w:rStyle w:val="af6"/>
                  <w:rFonts w:ascii="UD デジタル 教科書体 NP-R" w:eastAsia="UD デジタル 教科書体 NP-R" w:hAnsi="Meiryo UI" w:hint="eastAsia"/>
                  <w:szCs w:val="18"/>
                </w:rPr>
                <w:t>木仕6.2.1</w:t>
              </w:r>
            </w:hyperlink>
            <w:r w:rsidRPr="001C745C">
              <w:rPr>
                <w:rFonts w:ascii="UD デジタル 教科書体 NP-R" w:eastAsia="UD デジタル 教科書体 NP-R" w:hAnsi="Meiryo UI" w:hint="eastAsia"/>
                <w:szCs w:val="18"/>
              </w:rPr>
              <w:t>）</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16" w:anchor="page=21" w:history="1">
              <w:r w:rsidRPr="001C745C">
                <w:rPr>
                  <w:rStyle w:val="af6"/>
                  <w:rFonts w:ascii="UD デジタル 教科書体 NP-R" w:eastAsia="UD デジタル 教科書体 NP-R" w:hAnsi="Meiryo UI" w:hint="eastAsia"/>
                  <w:szCs w:val="18"/>
                </w:rPr>
                <w:t>木仕4.2.1</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(2)材料のホルムアルデヒド放散量</w:t>
            </w:r>
          </w:p>
          <w:p w:rsidR="003A014F" w:rsidRPr="001C745C" w:rsidRDefault="003A014F" w:rsidP="00546011">
            <w:pPr>
              <w:ind w:leftChars="53" w:left="37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※木仕4.2.1(2)による（適用材料：　　　　　　　　　　）</w:t>
            </w:r>
          </w:p>
          <w:p w:rsidR="003A014F" w:rsidRPr="001C745C" w:rsidRDefault="003A014F" w:rsidP="00546011">
            <w:pPr>
              <w:ind w:leftChars="53" w:left="379" w:hanging="284"/>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17" w:anchor="page=46" w:history="1">
              <w:r w:rsidRPr="001C745C">
                <w:rPr>
                  <w:rStyle w:val="af6"/>
                  <w:rFonts w:ascii="UD デジタル 教科書体 NP-R" w:eastAsia="UD デジタル 教科書体 NP-R" w:hAnsi="Meiryo UI" w:hint="eastAsia"/>
                  <w:szCs w:val="18"/>
                </w:rPr>
                <w:t>木仕6.2.2</w:t>
              </w:r>
            </w:hyperlink>
            <w:r w:rsidRPr="001C745C">
              <w:rPr>
                <w:rFonts w:ascii="UD デジタル 教科書体 NP-R" w:eastAsia="UD デジタル 教科書体 NP-R" w:hAnsi="Meiryo UI" w:hint="eastAsia"/>
                <w:szCs w:val="18"/>
              </w:rPr>
              <w:t>）</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18" w:anchor="page=21" w:history="1">
              <w:r w:rsidRPr="001C745C">
                <w:rPr>
                  <w:rStyle w:val="af6"/>
                  <w:rFonts w:ascii="UD デジタル 教科書体 NP-R" w:eastAsia="UD デジタル 教科書体 NP-R" w:hAnsi="Meiryo UI" w:hint="eastAsia"/>
                  <w:szCs w:val="18"/>
                </w:rPr>
                <w:t>木仕4.2.2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※木材は原則として県産材を使用する。</w:t>
            </w:r>
          </w:p>
          <w:p w:rsidR="003A014F" w:rsidRPr="001C745C" w:rsidRDefault="003A014F" w:rsidP="00546011">
            <w:pPr>
              <w:rPr>
                <w:rFonts w:ascii="UD デジタル 教科書体 NP-R" w:eastAsia="UD デジタル 教科書体 NP-R"/>
                <w:b/>
                <w:szCs w:val="18"/>
              </w:rPr>
            </w:pPr>
            <w:r w:rsidRPr="001C745C">
              <w:rPr>
                <w:rFonts w:ascii="UD デジタル 教科書体 NP-R" w:eastAsia="UD デジタル 教科書体 NP-R" w:hint="eastAsia"/>
                <w:b/>
                <w:szCs w:val="18"/>
              </w:rPr>
              <w:t>(1)製材</w:t>
            </w:r>
          </w:p>
          <w:p w:rsidR="003A014F" w:rsidRPr="001C745C" w:rsidRDefault="003A014F" w:rsidP="00546011">
            <w:pPr>
              <w:rPr>
                <w:rFonts w:ascii="UD デジタル 教科書体 NP-R" w:eastAsia="UD デジタル 教科書体 NP-R"/>
              </w:rPr>
            </w:pPr>
            <w:r w:rsidRPr="001C745C">
              <w:rPr>
                <w:rFonts w:ascii="UD デジタル 教科書体 NP-R" w:eastAsia="UD デジタル 教科書体 NP-R" w:hint="eastAsia"/>
                <w:szCs w:val="18"/>
              </w:rPr>
              <w:t>・(1)(ｱ)</w:t>
            </w:r>
            <w:hyperlink r:id="rId619" w:anchor="page=21" w:history="1">
              <w:r w:rsidRPr="001C745C">
                <w:rPr>
                  <w:rStyle w:val="af6"/>
                  <w:rFonts w:ascii="UD デジタル 教科書体 NP-R" w:eastAsia="UD デジタル 教科書体 NP-R" w:hint="eastAsia"/>
                  <w:szCs w:val="18"/>
                </w:rPr>
                <w:t>目視等級区分構造用製材</w:t>
              </w:r>
            </w:hyperlink>
            <w:r w:rsidRPr="001C745C">
              <w:rPr>
                <w:rFonts w:ascii="UD デジタル 教科書体 NP-R" w:eastAsia="UD デジタル 教科書体 NP-R" w:hint="eastAsia"/>
                <w:szCs w:val="18"/>
              </w:rPr>
              <w:t xml:space="preserve">　</w:t>
            </w:r>
            <w:hyperlink r:id="rId620" w:anchor="page=54" w:history="1">
              <w:r w:rsidRPr="001C745C">
                <w:rPr>
                  <w:rStyle w:val="af6"/>
                  <w:rFonts w:ascii="UD デジタル 教科書体 NP-R" w:eastAsia="UD デジタル 教科書体 NP-R" w:hint="eastAsia"/>
                </w:rPr>
                <w:t>JAS 1083-3</w:t>
              </w:r>
            </w:hyperlink>
            <w:r w:rsidRPr="001C745C">
              <w:rPr>
                <w:rFonts w:ascii="UD デジタル 教科書体 NP-R" w:eastAsia="UD デジタル 教科書体 NP-R" w:hint="eastAsia"/>
              </w:rPr>
              <w:t>（製材‐第３部：目視等級区分構造用製材）</w:t>
            </w:r>
          </w:p>
          <w:p w:rsidR="003A014F" w:rsidRPr="001C745C" w:rsidRDefault="003A014F" w:rsidP="00546011">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621" w:history="1">
              <w:r w:rsidRPr="001C745C">
                <w:rPr>
                  <w:rStyle w:val="af6"/>
                  <w:rFonts w:ascii="UD デジタル 教科書体 NP-R" w:eastAsia="UD デジタル 教科書体 NP-R" w:hint="eastAsia"/>
                </w:rPr>
                <w:t>告示第1452号第一号</w:t>
              </w:r>
            </w:hyperlink>
            <w:r w:rsidRPr="001C745C">
              <w:rPr>
                <w:rFonts w:ascii="UD デジタル 教科書体 NP-R" w:eastAsia="UD デジタル 教科書体 NP-R" w:hint="eastAsia"/>
              </w:rPr>
              <w:t>（木材の基準強度 Fc、Ft、Fb 及び Fsを定める件）</w:t>
            </w:r>
          </w:p>
          <w:tbl>
            <w:tblPr>
              <w:tblStyle w:val="af5"/>
              <w:tblW w:w="8393" w:type="dxa"/>
              <w:tblLook w:val="04A0" w:firstRow="1" w:lastRow="0" w:firstColumn="1" w:lastColumn="0" w:noHBand="0" w:noVBand="1"/>
            </w:tblPr>
            <w:tblGrid>
              <w:gridCol w:w="1447"/>
              <w:gridCol w:w="1134"/>
              <w:gridCol w:w="1276"/>
              <w:gridCol w:w="2268"/>
              <w:gridCol w:w="1134"/>
              <w:gridCol w:w="1134"/>
            </w:tblGrid>
            <w:tr w:rsidR="003A014F" w:rsidRPr="001C745C" w:rsidTr="00546011">
              <w:tc>
                <w:tcPr>
                  <w:tcW w:w="144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構造材の種類・等級</w:t>
                  </w:r>
                </w:p>
              </w:tc>
              <w:tc>
                <w:tcPr>
                  <w:tcW w:w="2268"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A014F" w:rsidRPr="001C745C" w:rsidTr="00546011">
              <w:tc>
                <w:tcPr>
                  <w:tcW w:w="1447"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(記入例)梁</w:t>
                  </w:r>
                </w:p>
              </w:tc>
              <w:tc>
                <w:tcPr>
                  <w:tcW w:w="1134"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甲種2級</w:t>
                  </w: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3A014F" w:rsidRPr="001C745C" w:rsidTr="00546011">
              <w:tc>
                <w:tcPr>
                  <w:tcW w:w="144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276" w:type="dxa"/>
                </w:tcPr>
                <w:p w:rsidR="003A014F" w:rsidRPr="001C745C" w:rsidRDefault="003A014F" w:rsidP="00546011">
                  <w:pPr>
                    <w:jc w:val="center"/>
                    <w:rPr>
                      <w:rFonts w:ascii="UD デジタル 教科書体 NP-R" w:eastAsia="UD デジタル 教科書体 NP-R"/>
                      <w:szCs w:val="18"/>
                    </w:rPr>
                  </w:pP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4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276" w:type="dxa"/>
                </w:tcPr>
                <w:p w:rsidR="003A014F" w:rsidRPr="001C745C" w:rsidRDefault="003A014F" w:rsidP="00546011">
                  <w:pPr>
                    <w:jc w:val="center"/>
                    <w:rPr>
                      <w:rFonts w:ascii="UD デジタル 教科書体 NP-R" w:eastAsia="UD デジタル 教科書体 NP-R"/>
                      <w:szCs w:val="18"/>
                    </w:rPr>
                  </w:pP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4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276" w:type="dxa"/>
                </w:tcPr>
                <w:p w:rsidR="003A014F" w:rsidRPr="001C745C" w:rsidRDefault="003A014F" w:rsidP="00546011">
                  <w:pPr>
                    <w:jc w:val="center"/>
                    <w:rPr>
                      <w:rFonts w:ascii="UD デジタル 教科書体 NP-R" w:eastAsia="UD デジタル 教科書体 NP-R"/>
                      <w:szCs w:val="18"/>
                    </w:rPr>
                  </w:pP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w:t>
            </w:r>
            <w:hyperlink r:id="rId622" w:anchor="page=21" w:history="1">
              <w:r w:rsidRPr="001C745C">
                <w:rPr>
                  <w:rStyle w:val="af6"/>
                  <w:rFonts w:ascii="UD デジタル 教科書体 NP-R" w:eastAsia="UD デジタル 教科書体 NP-R" w:hint="eastAsia"/>
                  <w:szCs w:val="18"/>
                </w:rPr>
                <w:t>機械等級区分構造用製材</w:t>
              </w:r>
            </w:hyperlink>
            <w:r w:rsidRPr="001C745C">
              <w:rPr>
                <w:rFonts w:ascii="UD デジタル 教科書体 NP-R" w:eastAsia="UD デジタル 教科書体 NP-R" w:hint="eastAsia"/>
                <w:szCs w:val="18"/>
              </w:rPr>
              <w:t xml:space="preserve">　</w:t>
            </w:r>
            <w:hyperlink r:id="rId623" w:anchor="page=26" w:history="1">
              <w:r w:rsidRPr="001C745C">
                <w:rPr>
                  <w:rStyle w:val="af6"/>
                  <w:rFonts w:ascii="UD デジタル 教科書体 NP-R" w:eastAsia="UD デジタル 教科書体 NP-R" w:hint="eastAsia"/>
                </w:rPr>
                <w:t>JAS 1083-4</w:t>
              </w:r>
            </w:hyperlink>
            <w:r w:rsidRPr="001C745C">
              <w:rPr>
                <w:rFonts w:ascii="UD デジタル 教科書体 NP-R" w:eastAsia="UD デジタル 教科書体 NP-R" w:hint="eastAsia"/>
              </w:rPr>
              <w:t>（製材‐第４部：機械等級区分構造用製材）</w:t>
            </w:r>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24" w:anchor="page=3" w:history="1">
              <w:r w:rsidRPr="001C745C">
                <w:rPr>
                  <w:rStyle w:val="af6"/>
                  <w:rFonts w:ascii="UD デジタル 教科書体 NP-R" w:eastAsia="UD デジタル 教科書体 NP-R" w:hint="eastAsia"/>
                </w:rPr>
                <w:t>告示第1452号第二号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3A014F" w:rsidRPr="001C745C" w:rsidTr="00546011">
              <w:tc>
                <w:tcPr>
                  <w:tcW w:w="1446"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A014F" w:rsidRPr="001C745C" w:rsidTr="00546011">
              <w:tc>
                <w:tcPr>
                  <w:tcW w:w="1446"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(記入例)柱</w:t>
                  </w:r>
                </w:p>
              </w:tc>
              <w:tc>
                <w:tcPr>
                  <w:tcW w:w="1134"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E90</w:t>
                  </w:r>
                </w:p>
              </w:tc>
              <w:tc>
                <w:tcPr>
                  <w:tcW w:w="2268"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120×120×3000</w:t>
                  </w:r>
                </w:p>
              </w:tc>
              <w:tc>
                <w:tcPr>
                  <w:tcW w:w="1134"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3A014F" w:rsidRPr="001C745C" w:rsidTr="00546011">
              <w:tc>
                <w:tcPr>
                  <w:tcW w:w="1446"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276" w:type="dxa"/>
                </w:tcPr>
                <w:p w:rsidR="003A014F" w:rsidRPr="001C745C" w:rsidRDefault="003A014F" w:rsidP="00546011">
                  <w:pPr>
                    <w:jc w:val="center"/>
                    <w:rPr>
                      <w:rFonts w:ascii="UD デジタル 教科書体 NP-R" w:eastAsia="UD デジタル 教科書体 NP-R"/>
                      <w:szCs w:val="18"/>
                    </w:rPr>
                  </w:pP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46"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276" w:type="dxa"/>
                </w:tcPr>
                <w:p w:rsidR="003A014F" w:rsidRPr="001C745C" w:rsidRDefault="003A014F" w:rsidP="00546011">
                  <w:pPr>
                    <w:jc w:val="center"/>
                    <w:rPr>
                      <w:rFonts w:ascii="UD デジタル 教科書体 NP-R" w:eastAsia="UD デジタル 教科書体 NP-R"/>
                      <w:szCs w:val="18"/>
                    </w:rPr>
                  </w:pP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46"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276" w:type="dxa"/>
                </w:tcPr>
                <w:p w:rsidR="003A014F" w:rsidRPr="001C745C" w:rsidRDefault="003A014F" w:rsidP="00546011">
                  <w:pPr>
                    <w:jc w:val="center"/>
                    <w:rPr>
                      <w:rFonts w:ascii="UD デジタル 教科書体 NP-R" w:eastAsia="UD デジタル 教科書体 NP-R"/>
                      <w:szCs w:val="18"/>
                    </w:rPr>
                  </w:pP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・(1)(ｳ)(a)</w:t>
            </w:r>
            <w:hyperlink r:id="rId625" w:anchor="page=22" w:history="1">
              <w:r w:rsidRPr="001C745C">
                <w:rPr>
                  <w:rStyle w:val="af6"/>
                  <w:rFonts w:ascii="UD デジタル 教科書体 NP-R" w:eastAsia="UD デジタル 教科書体 NP-R" w:hint="eastAsia"/>
                  <w:szCs w:val="18"/>
                </w:rPr>
                <w:t>広葉樹製材</w:t>
              </w:r>
            </w:hyperlink>
            <w:r w:rsidRPr="001C745C">
              <w:rPr>
                <w:rFonts w:ascii="UD デジタル 教科書体 NP-R" w:eastAsia="UD デジタル 教科書体 NP-R" w:hint="eastAsia"/>
                <w:szCs w:val="18"/>
              </w:rPr>
              <w:t xml:space="preserve">　</w:t>
            </w:r>
            <w:hyperlink r:id="rId626" w:anchor="page=79" w:history="1">
              <w:r w:rsidRPr="001C745C">
                <w:rPr>
                  <w:rStyle w:val="af6"/>
                  <w:rFonts w:ascii="UD デジタル 教科書体 NP-R" w:eastAsia="UD デジタル 教科書体 NP-R" w:hint="eastAsia"/>
                </w:rPr>
                <w:t>JAS 1083-6</w:t>
              </w:r>
            </w:hyperlink>
            <w:r w:rsidRPr="001C745C">
              <w:rPr>
                <w:rFonts w:ascii="UD デジタル 教科書体 NP-R" w:eastAsia="UD デジタル 教科書体 NP-R" w:hint="eastAsia"/>
              </w:rPr>
              <w:t>（製材‐第６部：広葉樹製材）</w:t>
            </w:r>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27"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3A014F" w:rsidRPr="001C745C" w:rsidTr="00546011">
              <w:tc>
                <w:tcPr>
                  <w:tcW w:w="1446"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A014F" w:rsidRPr="001C745C" w:rsidTr="00546011">
              <w:tc>
                <w:tcPr>
                  <w:tcW w:w="1446"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276" w:type="dxa"/>
                </w:tcPr>
                <w:p w:rsidR="003A014F" w:rsidRPr="001C745C" w:rsidRDefault="003A014F" w:rsidP="00546011">
                  <w:pPr>
                    <w:jc w:val="center"/>
                    <w:rPr>
                      <w:rFonts w:ascii="UD デジタル 教科書体 NP-R" w:eastAsia="UD デジタル 教科書体 NP-R"/>
                      <w:szCs w:val="18"/>
                    </w:rPr>
                  </w:pP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46"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276" w:type="dxa"/>
                </w:tcPr>
                <w:p w:rsidR="003A014F" w:rsidRPr="001C745C" w:rsidRDefault="003A014F" w:rsidP="00546011">
                  <w:pPr>
                    <w:jc w:val="center"/>
                    <w:rPr>
                      <w:rFonts w:ascii="UD デジタル 教科書体 NP-R" w:eastAsia="UD デジタル 教科書体 NP-R"/>
                      <w:szCs w:val="18"/>
                    </w:rPr>
                  </w:pP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46"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276" w:type="dxa"/>
                </w:tcPr>
                <w:p w:rsidR="003A014F" w:rsidRPr="001C745C" w:rsidRDefault="003A014F" w:rsidP="00546011">
                  <w:pPr>
                    <w:jc w:val="center"/>
                    <w:rPr>
                      <w:rFonts w:ascii="UD デジタル 教科書体 NP-R" w:eastAsia="UD デジタル 教科書体 NP-R"/>
                      <w:szCs w:val="18"/>
                    </w:rPr>
                  </w:pP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・(1)(ｳ)(b)</w:t>
            </w:r>
            <w:r w:rsidRPr="001C745C">
              <w:rPr>
                <w:rFonts w:ascii="UD デジタル 教科書体 NP-R" w:eastAsia="UD デジタル 教科書体 NP-R" w:hint="eastAsia"/>
              </w:rPr>
              <w:t xml:space="preserve"> </w:t>
            </w:r>
            <w:hyperlink r:id="rId628"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・(1)(ｴ)</w:t>
            </w:r>
            <w:hyperlink r:id="rId629" w:anchor="page=22" w:history="1">
              <w:r w:rsidRPr="001C745C">
                <w:rPr>
                  <w:rStyle w:val="af6"/>
                  <w:rFonts w:ascii="UD デジタル 教科書体 NP-R" w:eastAsia="UD デジタル 教科書体 NP-R" w:hint="eastAsia"/>
                  <w:szCs w:val="18"/>
                </w:rPr>
                <w:t>無等級材</w:t>
              </w:r>
            </w:hyperlink>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30"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533" w:type="dxa"/>
              <w:tblLook w:val="04A0" w:firstRow="1" w:lastRow="0" w:firstColumn="1" w:lastColumn="0" w:noHBand="0" w:noVBand="1"/>
            </w:tblPr>
            <w:tblGrid>
              <w:gridCol w:w="1446"/>
              <w:gridCol w:w="1134"/>
              <w:gridCol w:w="2551"/>
              <w:gridCol w:w="1134"/>
              <w:gridCol w:w="1134"/>
              <w:gridCol w:w="1134"/>
            </w:tblGrid>
            <w:tr w:rsidR="003A014F" w:rsidRPr="001C745C" w:rsidTr="00546011">
              <w:tc>
                <w:tcPr>
                  <w:tcW w:w="1446"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2551"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1134" w:type="dxa"/>
                  <w:shd w:val="clear" w:color="auto" w:fill="D0CECE" w:themeFill="background2" w:themeFillShade="E6"/>
                  <w:tcMar>
                    <w:left w:w="57" w:type="dxa"/>
                    <w:right w:w="57"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r>
            <w:tr w:rsidR="003A014F" w:rsidRPr="001C745C" w:rsidTr="00546011">
              <w:tc>
                <w:tcPr>
                  <w:tcW w:w="1446"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2551"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46"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2551"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46"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2551"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・(1)（c）</w:t>
            </w:r>
            <w:hyperlink r:id="rId631"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・(1)(ｵ)</w:t>
            </w:r>
            <w:hyperlink r:id="rId632" w:anchor="page=22" w:history="1">
              <w:r w:rsidRPr="001C745C">
                <w:rPr>
                  <w:rStyle w:val="af6"/>
                  <w:rFonts w:ascii="UD デジタル 教科書体 NP-R" w:eastAsia="UD デジタル 教科書体 NP-R" w:hint="eastAsia"/>
                  <w:szCs w:val="18"/>
                </w:rPr>
                <w:t>国土交通大臣の指定を受けたもので基準強度の数値を指定された製材</w:t>
              </w:r>
            </w:hyperlink>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33"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含水率：　・図示　　・　　・</w:t>
            </w:r>
          </w:p>
          <w:p w:rsidR="003A014F" w:rsidRPr="001C745C" w:rsidRDefault="003A014F" w:rsidP="00546011">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（2）枠組壁工法構造用製材</w:t>
            </w:r>
          </w:p>
          <w:p w:rsidR="003A014F" w:rsidRPr="001C745C" w:rsidRDefault="003A014F" w:rsidP="00546011">
            <w:pPr>
              <w:ind w:left="720" w:hangingChars="400" w:hanging="72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・(2)(ｱ)</w:t>
            </w:r>
            <w:hyperlink r:id="rId634" w:anchor="page=22" w:history="1">
              <w:r w:rsidRPr="001C745C">
                <w:rPr>
                  <w:rStyle w:val="af6"/>
                  <w:rFonts w:ascii="UD デジタル 教科書体 NP-R" w:eastAsia="UD デジタル 教科書体 NP-R" w:hint="eastAsia"/>
                  <w:szCs w:val="18"/>
                </w:rPr>
                <w:t>甲種枠組材</w:t>
              </w:r>
            </w:hyperlink>
          </w:p>
          <w:p w:rsidR="003A014F" w:rsidRPr="001C745C" w:rsidRDefault="003A014F" w:rsidP="00546011">
            <w:pPr>
              <w:ind w:leftChars="200" w:left="1080" w:hangingChars="400" w:hanging="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635" w:anchor="page=2" w:history="1">
              <w:r w:rsidRPr="001C745C">
                <w:rPr>
                  <w:rStyle w:val="af6"/>
                  <w:rFonts w:ascii="UD デジタル 教科書体 NP-R" w:eastAsia="UD デジタル 教科書体 NP-R" w:hint="eastAsia"/>
                  <w:szCs w:val="18"/>
                </w:rPr>
                <w:t>第4条「甲種枠組材の規格」</w:t>
              </w:r>
            </w:hyperlink>
          </w:p>
          <w:p w:rsidR="003A014F" w:rsidRPr="001C745C" w:rsidRDefault="003A014F" w:rsidP="00546011">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636"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3A014F" w:rsidRPr="001C745C" w:rsidRDefault="003A014F" w:rsidP="00546011">
            <w:pPr>
              <w:spacing w:afterLines="20" w:after="72"/>
              <w:ind w:leftChars="200" w:left="360"/>
              <w:rPr>
                <w:rFonts w:ascii="UD デジタル 教科書体 NP-R" w:eastAsia="UD デジタル 教科書体 NP-R"/>
              </w:rPr>
            </w:pPr>
          </w:p>
          <w:p w:rsidR="003A014F" w:rsidRPr="001C745C" w:rsidRDefault="003A014F" w:rsidP="00546011">
            <w:pPr>
              <w:spacing w:afterLines="20" w:after="72"/>
              <w:ind w:leftChars="200" w:left="360"/>
              <w:rPr>
                <w:rFonts w:ascii="UD デジタル 教科書体 NP-R" w:eastAsia="UD デジタル 教科書体 NP-R"/>
              </w:rPr>
            </w:pPr>
          </w:p>
          <w:tbl>
            <w:tblPr>
              <w:tblStyle w:val="af5"/>
              <w:tblW w:w="8786" w:type="dxa"/>
              <w:tblLook w:val="04A0" w:firstRow="1" w:lastRow="0" w:firstColumn="1" w:lastColumn="0" w:noHBand="0" w:noVBand="1"/>
            </w:tblPr>
            <w:tblGrid>
              <w:gridCol w:w="1417"/>
              <w:gridCol w:w="1701"/>
              <w:gridCol w:w="1417"/>
              <w:gridCol w:w="1417"/>
              <w:gridCol w:w="1417"/>
              <w:gridCol w:w="1417"/>
            </w:tblGrid>
            <w:tr w:rsidR="003A014F" w:rsidRPr="001C745C" w:rsidTr="00546011">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A014F" w:rsidRPr="001C745C" w:rsidTr="00546011">
              <w:tc>
                <w:tcPr>
                  <w:tcW w:w="141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41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41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・(2)(ｲ)</w:t>
            </w:r>
            <w:hyperlink r:id="rId637" w:anchor="page=22" w:history="1">
              <w:r w:rsidRPr="001C745C">
                <w:rPr>
                  <w:rStyle w:val="af6"/>
                  <w:rFonts w:ascii="UD デジタル 教科書体 NP-R" w:eastAsia="UD デジタル 教科書体 NP-R" w:hint="eastAsia"/>
                  <w:szCs w:val="18"/>
                </w:rPr>
                <w:t>乙種枠組材</w:t>
              </w:r>
            </w:hyperlink>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638" w:anchor="page=10" w:history="1">
              <w:r w:rsidRPr="001C745C">
                <w:rPr>
                  <w:rStyle w:val="af6"/>
                  <w:rFonts w:ascii="UD デジタル 教科書体 NP-R" w:eastAsia="UD デジタル 教科書体 NP-R" w:hint="eastAsia"/>
                  <w:szCs w:val="18"/>
                </w:rPr>
                <w:t>第５条「乙種枠組材の規格」</w:t>
              </w:r>
            </w:hyperlink>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lastRenderedPageBreak/>
              <w:t>基準強度：</w:t>
            </w:r>
            <w:hyperlink r:id="rId639"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787" w:type="dxa"/>
              <w:tblLook w:val="04A0" w:firstRow="1" w:lastRow="0" w:firstColumn="1" w:lastColumn="0" w:noHBand="0" w:noVBand="1"/>
            </w:tblPr>
            <w:tblGrid>
              <w:gridCol w:w="1417"/>
              <w:gridCol w:w="1701"/>
              <w:gridCol w:w="1417"/>
              <w:gridCol w:w="1417"/>
              <w:gridCol w:w="1418"/>
              <w:gridCol w:w="1417"/>
            </w:tblGrid>
            <w:tr w:rsidR="003A014F" w:rsidRPr="001C745C" w:rsidTr="00546011">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8"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A014F" w:rsidRPr="001C745C" w:rsidTr="00546011">
              <w:tc>
                <w:tcPr>
                  <w:tcW w:w="141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8"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41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8"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41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8"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・(2)(ｳ)</w:t>
            </w:r>
            <w:hyperlink r:id="rId640" w:anchor="page=22" w:history="1">
              <w:r w:rsidRPr="001C745C">
                <w:rPr>
                  <w:rStyle w:val="af6"/>
                  <w:rFonts w:ascii="UD デジタル 教科書体 NP-R" w:eastAsia="UD デジタル 教科書体 NP-R" w:hint="eastAsia"/>
                  <w:szCs w:val="18"/>
                </w:rPr>
                <w:t>MSR枠組材</w:t>
              </w:r>
            </w:hyperlink>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641" w:anchor="page=13" w:history="1">
              <w:r w:rsidRPr="001C745C">
                <w:rPr>
                  <w:rStyle w:val="af6"/>
                  <w:rFonts w:ascii="UD デジタル 教科書体 NP-R" w:eastAsia="UD デジタル 教科書体 NP-R" w:hint="eastAsia"/>
                  <w:szCs w:val="18"/>
                </w:rPr>
                <w:t>第６条「MSR枠組材の規格」</w:t>
              </w:r>
            </w:hyperlink>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42"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754" w:type="dxa"/>
              <w:tblLook w:val="04A0" w:firstRow="1" w:lastRow="0" w:firstColumn="1" w:lastColumn="0" w:noHBand="0" w:noVBand="1"/>
            </w:tblPr>
            <w:tblGrid>
              <w:gridCol w:w="1384"/>
              <w:gridCol w:w="1134"/>
              <w:gridCol w:w="1134"/>
              <w:gridCol w:w="1134"/>
              <w:gridCol w:w="1417"/>
              <w:gridCol w:w="1134"/>
              <w:gridCol w:w="1417"/>
            </w:tblGrid>
            <w:tr w:rsidR="003A014F" w:rsidRPr="001C745C" w:rsidTr="00546011">
              <w:tc>
                <w:tcPr>
                  <w:tcW w:w="138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134"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w:t>
                  </w:r>
                </w:p>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乾燥材の別</w:t>
                  </w:r>
                </w:p>
              </w:tc>
            </w:tr>
            <w:tr w:rsidR="003A014F" w:rsidRPr="001C745C" w:rsidTr="00546011">
              <w:tc>
                <w:tcPr>
                  <w:tcW w:w="138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A014F" w:rsidRPr="001C745C" w:rsidRDefault="003A014F" w:rsidP="00546011">
                  <w:pPr>
                    <w:rPr>
                      <w:rFonts w:ascii="UD デジタル 教科書体 NP-R" w:eastAsia="UD デジタル 教科書体 NP-R"/>
                      <w:szCs w:val="18"/>
                    </w:rPr>
                  </w:pPr>
                </w:p>
              </w:tc>
              <w:tc>
                <w:tcPr>
                  <w:tcW w:w="1134" w:type="dxa"/>
                </w:tcPr>
                <w:p w:rsidR="003A014F" w:rsidRPr="001C745C" w:rsidRDefault="003A014F" w:rsidP="00546011">
                  <w:pPr>
                    <w:rPr>
                      <w:rFonts w:ascii="UD デジタル 教科書体 NP-R" w:eastAsia="UD デジタル 教科書体 NP-R"/>
                      <w:szCs w:val="18"/>
                    </w:rPr>
                  </w:pPr>
                </w:p>
              </w:tc>
              <w:tc>
                <w:tcPr>
                  <w:tcW w:w="1134"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134"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38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rPr>
                      <w:rFonts w:ascii="UD デジタル 教科書体 NP-R" w:eastAsia="UD デジタル 教科書体 NP-R"/>
                      <w:szCs w:val="18"/>
                    </w:rPr>
                  </w:pPr>
                </w:p>
              </w:tc>
              <w:tc>
                <w:tcPr>
                  <w:tcW w:w="1134" w:type="dxa"/>
                </w:tcPr>
                <w:p w:rsidR="003A014F" w:rsidRPr="001C745C" w:rsidRDefault="003A014F" w:rsidP="00546011">
                  <w:pPr>
                    <w:rPr>
                      <w:rFonts w:ascii="UD デジタル 教科書体 NP-R" w:eastAsia="UD デジタル 教科書体 NP-R"/>
                      <w:szCs w:val="18"/>
                    </w:rPr>
                  </w:pPr>
                </w:p>
              </w:tc>
              <w:tc>
                <w:tcPr>
                  <w:tcW w:w="1134"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134"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38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rPr>
                      <w:rFonts w:ascii="UD デジタル 教科書体 NP-R" w:eastAsia="UD デジタル 教科書体 NP-R"/>
                      <w:szCs w:val="18"/>
                    </w:rPr>
                  </w:pPr>
                </w:p>
              </w:tc>
              <w:tc>
                <w:tcPr>
                  <w:tcW w:w="1134" w:type="dxa"/>
                </w:tcPr>
                <w:p w:rsidR="003A014F" w:rsidRPr="001C745C" w:rsidRDefault="003A014F" w:rsidP="00546011">
                  <w:pPr>
                    <w:rPr>
                      <w:rFonts w:ascii="UD デジタル 教科書体 NP-R" w:eastAsia="UD デジタル 教科書体 NP-R"/>
                      <w:szCs w:val="18"/>
                    </w:rPr>
                  </w:pPr>
                </w:p>
              </w:tc>
              <w:tc>
                <w:tcPr>
                  <w:tcW w:w="1134"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134"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643" w:anchor="page=27" w:history="1">
              <w:r w:rsidRPr="001C745C">
                <w:rPr>
                  <w:rStyle w:val="af6"/>
                  <w:rFonts w:ascii="UD デジタル 教科書体 NP-R" w:eastAsia="UD デジタル 教科書体 NP-R" w:hint="eastAsia"/>
                  <w:szCs w:val="18"/>
                </w:rPr>
                <w:t>(2)(ｴ)の部材</w:t>
              </w:r>
            </w:hyperlink>
            <w:r w:rsidRPr="001C745C">
              <w:rPr>
                <w:rFonts w:ascii="UD デジタル 教科書体 NP-R" w:eastAsia="UD デジタル 教科書体 NP-R" w:hint="eastAsia"/>
                <w:szCs w:val="18"/>
              </w:rPr>
              <w:t>の含水率：（　　　　　　　　　）</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44"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3A014F" w:rsidRPr="001C745C" w:rsidRDefault="003A014F" w:rsidP="00546011">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（3）枠組壁工法構造用たて継ぎ材</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・(3)(ｱ)</w:t>
            </w:r>
            <w:hyperlink r:id="rId645" w:anchor="page=22" w:history="1">
              <w:r w:rsidRPr="001C745C">
                <w:rPr>
                  <w:rStyle w:val="af6"/>
                  <w:rFonts w:ascii="UD デジタル 教科書体 NP-R" w:eastAsia="UD デジタル 教科書体 NP-R" w:hint="eastAsia"/>
                  <w:szCs w:val="18"/>
                </w:rPr>
                <w:t>たて枠用たて継ぎ材</w:t>
              </w:r>
            </w:hyperlink>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646" w:anchor="page=17" w:history="1">
              <w:r w:rsidRPr="001C745C">
                <w:rPr>
                  <w:rStyle w:val="af6"/>
                  <w:rFonts w:ascii="UD デジタル 教科書体 NP-R" w:eastAsia="UD デジタル 教科書体 NP-R" w:hint="eastAsia"/>
                  <w:szCs w:val="18"/>
                </w:rPr>
                <w:t>第7条「たて枠用たて継ぎ材の規格」</w:t>
              </w:r>
            </w:hyperlink>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47"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3A014F" w:rsidRPr="001C745C" w:rsidTr="00546011">
              <w:tc>
                <w:tcPr>
                  <w:tcW w:w="95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3A014F" w:rsidRPr="001C745C" w:rsidTr="00546011">
              <w:tc>
                <w:tcPr>
                  <w:tcW w:w="95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3A014F" w:rsidRPr="001C745C" w:rsidRDefault="003A014F" w:rsidP="00546011">
                  <w:pPr>
                    <w:rPr>
                      <w:rFonts w:ascii="UD デジタル 教科書体 NP-R" w:eastAsia="UD デジタル 教科書体 NP-R"/>
                      <w:szCs w:val="18"/>
                    </w:rPr>
                  </w:pPr>
                </w:p>
              </w:tc>
              <w:tc>
                <w:tcPr>
                  <w:tcW w:w="1971" w:type="dxa"/>
                </w:tcPr>
                <w:p w:rsidR="003A014F" w:rsidRPr="001C745C" w:rsidRDefault="003A014F" w:rsidP="00546011">
                  <w:pPr>
                    <w:rPr>
                      <w:rFonts w:ascii="UD デジタル 教科書体 NP-R" w:eastAsia="UD デジタル 教科書体 NP-R"/>
                      <w:szCs w:val="18"/>
                    </w:rPr>
                  </w:pPr>
                </w:p>
              </w:tc>
              <w:tc>
                <w:tcPr>
                  <w:tcW w:w="1949" w:type="dxa"/>
                </w:tcPr>
                <w:p w:rsidR="003A014F" w:rsidRPr="001C745C" w:rsidRDefault="003A014F" w:rsidP="00546011">
                  <w:pPr>
                    <w:rPr>
                      <w:rFonts w:ascii="UD デジタル 教科書体 NP-R" w:eastAsia="UD デジタル 教科書体 NP-R"/>
                      <w:szCs w:val="18"/>
                    </w:rPr>
                  </w:pPr>
                </w:p>
              </w:tc>
              <w:tc>
                <w:tcPr>
                  <w:tcW w:w="194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95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A014F" w:rsidRPr="001C745C" w:rsidRDefault="003A014F" w:rsidP="00546011">
                  <w:pPr>
                    <w:rPr>
                      <w:rFonts w:ascii="UD デジタル 教科書体 NP-R" w:eastAsia="UD デジタル 教科書体 NP-R"/>
                      <w:szCs w:val="18"/>
                    </w:rPr>
                  </w:pPr>
                </w:p>
              </w:tc>
              <w:tc>
                <w:tcPr>
                  <w:tcW w:w="1971" w:type="dxa"/>
                </w:tcPr>
                <w:p w:rsidR="003A014F" w:rsidRPr="001C745C" w:rsidRDefault="003A014F" w:rsidP="00546011">
                  <w:pPr>
                    <w:rPr>
                      <w:rFonts w:ascii="UD デジタル 教科書体 NP-R" w:eastAsia="UD デジタル 教科書体 NP-R"/>
                      <w:szCs w:val="18"/>
                    </w:rPr>
                  </w:pPr>
                </w:p>
              </w:tc>
              <w:tc>
                <w:tcPr>
                  <w:tcW w:w="1949" w:type="dxa"/>
                </w:tcPr>
                <w:p w:rsidR="003A014F" w:rsidRPr="001C745C" w:rsidRDefault="003A014F" w:rsidP="00546011">
                  <w:pPr>
                    <w:rPr>
                      <w:rFonts w:ascii="UD デジタル 教科書体 NP-R" w:eastAsia="UD デジタル 教科書体 NP-R"/>
                      <w:szCs w:val="18"/>
                    </w:rPr>
                  </w:pPr>
                </w:p>
              </w:tc>
              <w:tc>
                <w:tcPr>
                  <w:tcW w:w="194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95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A014F" w:rsidRPr="001C745C" w:rsidRDefault="003A014F" w:rsidP="00546011">
                  <w:pPr>
                    <w:rPr>
                      <w:rFonts w:ascii="UD デジタル 教科書体 NP-R" w:eastAsia="UD デジタル 教科書体 NP-R"/>
                      <w:szCs w:val="18"/>
                    </w:rPr>
                  </w:pPr>
                </w:p>
              </w:tc>
              <w:tc>
                <w:tcPr>
                  <w:tcW w:w="1971" w:type="dxa"/>
                </w:tcPr>
                <w:p w:rsidR="003A014F" w:rsidRPr="001C745C" w:rsidRDefault="003A014F" w:rsidP="00546011">
                  <w:pPr>
                    <w:rPr>
                      <w:rFonts w:ascii="UD デジタル 教科書体 NP-R" w:eastAsia="UD デジタル 教科書体 NP-R"/>
                      <w:szCs w:val="18"/>
                    </w:rPr>
                  </w:pPr>
                </w:p>
              </w:tc>
              <w:tc>
                <w:tcPr>
                  <w:tcW w:w="1949" w:type="dxa"/>
                </w:tcPr>
                <w:p w:rsidR="003A014F" w:rsidRPr="001C745C" w:rsidRDefault="003A014F" w:rsidP="00546011">
                  <w:pPr>
                    <w:rPr>
                      <w:rFonts w:ascii="UD デジタル 教科書体 NP-R" w:eastAsia="UD デジタル 教科書体 NP-R"/>
                      <w:szCs w:val="18"/>
                    </w:rPr>
                  </w:pPr>
                </w:p>
              </w:tc>
              <w:tc>
                <w:tcPr>
                  <w:tcW w:w="1947"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・(3)(ｲ)</w:t>
            </w:r>
            <w:hyperlink r:id="rId648" w:anchor="page=22" w:history="1">
              <w:r w:rsidRPr="001C745C">
                <w:rPr>
                  <w:rStyle w:val="af6"/>
                  <w:rFonts w:ascii="UD デジタル 教科書体 NP-R" w:eastAsia="UD デジタル 教科書体 NP-R" w:hint="eastAsia"/>
                  <w:szCs w:val="18"/>
                </w:rPr>
                <w:t>甲種たて継ぎ材</w:t>
              </w:r>
            </w:hyperlink>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649" w:anchor="page=19" w:history="1">
              <w:r w:rsidRPr="001C745C">
                <w:rPr>
                  <w:rStyle w:val="af6"/>
                  <w:rFonts w:ascii="UD デジタル 教科書体 NP-R" w:eastAsia="UD デジタル 教科書体 NP-R" w:hint="eastAsia"/>
                  <w:szCs w:val="18"/>
                </w:rPr>
                <w:t>第８条「甲種たて継ぎ材の規格」</w:t>
              </w:r>
            </w:hyperlink>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50"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3A014F" w:rsidRPr="001C745C" w:rsidTr="00546011">
              <w:tc>
                <w:tcPr>
                  <w:tcW w:w="95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3A014F" w:rsidRPr="001C745C" w:rsidTr="00546011">
              <w:tc>
                <w:tcPr>
                  <w:tcW w:w="95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3A014F" w:rsidRPr="001C745C" w:rsidRDefault="003A014F" w:rsidP="00546011">
                  <w:pPr>
                    <w:rPr>
                      <w:rFonts w:ascii="UD デジタル 教科書体 NP-R" w:eastAsia="UD デジタル 教科書体 NP-R"/>
                      <w:szCs w:val="18"/>
                    </w:rPr>
                  </w:pPr>
                </w:p>
              </w:tc>
              <w:tc>
                <w:tcPr>
                  <w:tcW w:w="1971" w:type="dxa"/>
                </w:tcPr>
                <w:p w:rsidR="003A014F" w:rsidRPr="001C745C" w:rsidRDefault="003A014F" w:rsidP="00546011">
                  <w:pPr>
                    <w:rPr>
                      <w:rFonts w:ascii="UD デジタル 教科書体 NP-R" w:eastAsia="UD デジタル 教科書体 NP-R"/>
                      <w:szCs w:val="18"/>
                    </w:rPr>
                  </w:pPr>
                </w:p>
              </w:tc>
              <w:tc>
                <w:tcPr>
                  <w:tcW w:w="1949" w:type="dxa"/>
                </w:tcPr>
                <w:p w:rsidR="003A014F" w:rsidRPr="001C745C" w:rsidRDefault="003A014F" w:rsidP="00546011">
                  <w:pPr>
                    <w:rPr>
                      <w:rFonts w:ascii="UD デジタル 教科書体 NP-R" w:eastAsia="UD デジタル 教科書体 NP-R"/>
                      <w:szCs w:val="18"/>
                    </w:rPr>
                  </w:pPr>
                </w:p>
              </w:tc>
              <w:tc>
                <w:tcPr>
                  <w:tcW w:w="194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95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A014F" w:rsidRPr="001C745C" w:rsidRDefault="003A014F" w:rsidP="00546011">
                  <w:pPr>
                    <w:rPr>
                      <w:rFonts w:ascii="UD デジタル 教科書体 NP-R" w:eastAsia="UD デジタル 教科書体 NP-R"/>
                      <w:szCs w:val="18"/>
                    </w:rPr>
                  </w:pPr>
                </w:p>
              </w:tc>
              <w:tc>
                <w:tcPr>
                  <w:tcW w:w="1971" w:type="dxa"/>
                </w:tcPr>
                <w:p w:rsidR="003A014F" w:rsidRPr="001C745C" w:rsidRDefault="003A014F" w:rsidP="00546011">
                  <w:pPr>
                    <w:rPr>
                      <w:rFonts w:ascii="UD デジタル 教科書体 NP-R" w:eastAsia="UD デジタル 教科書体 NP-R"/>
                      <w:szCs w:val="18"/>
                    </w:rPr>
                  </w:pPr>
                </w:p>
              </w:tc>
              <w:tc>
                <w:tcPr>
                  <w:tcW w:w="1949" w:type="dxa"/>
                </w:tcPr>
                <w:p w:rsidR="003A014F" w:rsidRPr="001C745C" w:rsidRDefault="003A014F" w:rsidP="00546011">
                  <w:pPr>
                    <w:rPr>
                      <w:rFonts w:ascii="UD デジタル 教科書体 NP-R" w:eastAsia="UD デジタル 教科書体 NP-R"/>
                      <w:szCs w:val="18"/>
                    </w:rPr>
                  </w:pPr>
                </w:p>
              </w:tc>
              <w:tc>
                <w:tcPr>
                  <w:tcW w:w="194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95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A014F" w:rsidRPr="001C745C" w:rsidRDefault="003A014F" w:rsidP="00546011">
                  <w:pPr>
                    <w:rPr>
                      <w:rFonts w:ascii="UD デジタル 教科書体 NP-R" w:eastAsia="UD デジタル 教科書体 NP-R"/>
                      <w:szCs w:val="18"/>
                    </w:rPr>
                  </w:pPr>
                </w:p>
              </w:tc>
              <w:tc>
                <w:tcPr>
                  <w:tcW w:w="1971" w:type="dxa"/>
                </w:tcPr>
                <w:p w:rsidR="003A014F" w:rsidRPr="001C745C" w:rsidRDefault="003A014F" w:rsidP="00546011">
                  <w:pPr>
                    <w:rPr>
                      <w:rFonts w:ascii="UD デジタル 教科書体 NP-R" w:eastAsia="UD デジタル 教科書体 NP-R"/>
                      <w:szCs w:val="18"/>
                    </w:rPr>
                  </w:pPr>
                </w:p>
              </w:tc>
              <w:tc>
                <w:tcPr>
                  <w:tcW w:w="1949" w:type="dxa"/>
                </w:tcPr>
                <w:p w:rsidR="003A014F" w:rsidRPr="001C745C" w:rsidRDefault="003A014F" w:rsidP="00546011">
                  <w:pPr>
                    <w:rPr>
                      <w:rFonts w:ascii="UD デジタル 教科書体 NP-R" w:eastAsia="UD デジタル 教科書体 NP-R"/>
                      <w:szCs w:val="18"/>
                    </w:rPr>
                  </w:pPr>
                </w:p>
              </w:tc>
              <w:tc>
                <w:tcPr>
                  <w:tcW w:w="1947"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・(3)(ｳ)</w:t>
            </w:r>
            <w:hyperlink r:id="rId651" w:anchor="page=23" w:history="1">
              <w:r w:rsidRPr="001C745C">
                <w:rPr>
                  <w:rStyle w:val="af6"/>
                  <w:rFonts w:ascii="UD デジタル 教科書体 NP-R" w:eastAsia="UD デジタル 教科書体 NP-R" w:hint="eastAsia"/>
                  <w:szCs w:val="18"/>
                </w:rPr>
                <w:t>乙種たて継ぎ材</w:t>
              </w:r>
            </w:hyperlink>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652" w:anchor="page=22" w:history="1">
              <w:r w:rsidRPr="001C745C">
                <w:rPr>
                  <w:rStyle w:val="af6"/>
                  <w:rFonts w:ascii="UD デジタル 教科書体 NP-R" w:eastAsia="UD デジタル 教科書体 NP-R" w:hint="eastAsia"/>
                  <w:szCs w:val="18"/>
                </w:rPr>
                <w:t>第９条「乙種たて継ぎ材の規格」</w:t>
              </w:r>
            </w:hyperlink>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53"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3A014F" w:rsidRPr="001C745C" w:rsidTr="00546011">
              <w:tc>
                <w:tcPr>
                  <w:tcW w:w="95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3A014F" w:rsidRPr="001C745C" w:rsidTr="00546011">
              <w:tc>
                <w:tcPr>
                  <w:tcW w:w="95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3A014F" w:rsidRPr="001C745C" w:rsidRDefault="003A014F" w:rsidP="00546011">
                  <w:pPr>
                    <w:rPr>
                      <w:rFonts w:ascii="UD デジタル 教科書体 NP-R" w:eastAsia="UD デジタル 教科書体 NP-R"/>
                      <w:szCs w:val="18"/>
                    </w:rPr>
                  </w:pPr>
                </w:p>
              </w:tc>
              <w:tc>
                <w:tcPr>
                  <w:tcW w:w="1971" w:type="dxa"/>
                </w:tcPr>
                <w:p w:rsidR="003A014F" w:rsidRPr="001C745C" w:rsidRDefault="003A014F" w:rsidP="00546011">
                  <w:pPr>
                    <w:rPr>
                      <w:rFonts w:ascii="UD デジタル 教科書体 NP-R" w:eastAsia="UD デジタル 教科書体 NP-R"/>
                      <w:szCs w:val="18"/>
                    </w:rPr>
                  </w:pPr>
                </w:p>
              </w:tc>
              <w:tc>
                <w:tcPr>
                  <w:tcW w:w="1949" w:type="dxa"/>
                </w:tcPr>
                <w:p w:rsidR="003A014F" w:rsidRPr="001C745C" w:rsidRDefault="003A014F" w:rsidP="00546011">
                  <w:pPr>
                    <w:rPr>
                      <w:rFonts w:ascii="UD デジタル 教科書体 NP-R" w:eastAsia="UD デジタル 教科書体 NP-R"/>
                      <w:szCs w:val="18"/>
                    </w:rPr>
                  </w:pPr>
                </w:p>
              </w:tc>
              <w:tc>
                <w:tcPr>
                  <w:tcW w:w="194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95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A014F" w:rsidRPr="001C745C" w:rsidRDefault="003A014F" w:rsidP="00546011">
                  <w:pPr>
                    <w:rPr>
                      <w:rFonts w:ascii="UD デジタル 教科書体 NP-R" w:eastAsia="UD デジタル 教科書体 NP-R"/>
                      <w:szCs w:val="18"/>
                    </w:rPr>
                  </w:pPr>
                </w:p>
              </w:tc>
              <w:tc>
                <w:tcPr>
                  <w:tcW w:w="1971" w:type="dxa"/>
                </w:tcPr>
                <w:p w:rsidR="003A014F" w:rsidRPr="001C745C" w:rsidRDefault="003A014F" w:rsidP="00546011">
                  <w:pPr>
                    <w:rPr>
                      <w:rFonts w:ascii="UD デジタル 教科書体 NP-R" w:eastAsia="UD デジタル 教科書体 NP-R"/>
                      <w:szCs w:val="18"/>
                    </w:rPr>
                  </w:pPr>
                </w:p>
              </w:tc>
              <w:tc>
                <w:tcPr>
                  <w:tcW w:w="1949" w:type="dxa"/>
                </w:tcPr>
                <w:p w:rsidR="003A014F" w:rsidRPr="001C745C" w:rsidRDefault="003A014F" w:rsidP="00546011">
                  <w:pPr>
                    <w:rPr>
                      <w:rFonts w:ascii="UD デジタル 教科書体 NP-R" w:eastAsia="UD デジタル 教科書体 NP-R"/>
                      <w:szCs w:val="18"/>
                    </w:rPr>
                  </w:pPr>
                </w:p>
              </w:tc>
              <w:tc>
                <w:tcPr>
                  <w:tcW w:w="194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95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A014F" w:rsidRPr="001C745C" w:rsidRDefault="003A014F" w:rsidP="00546011">
                  <w:pPr>
                    <w:rPr>
                      <w:rFonts w:ascii="UD デジタル 教科書体 NP-R" w:eastAsia="UD デジタル 教科書体 NP-R"/>
                      <w:szCs w:val="18"/>
                    </w:rPr>
                  </w:pPr>
                </w:p>
              </w:tc>
              <w:tc>
                <w:tcPr>
                  <w:tcW w:w="1971" w:type="dxa"/>
                </w:tcPr>
                <w:p w:rsidR="003A014F" w:rsidRPr="001C745C" w:rsidRDefault="003A014F" w:rsidP="00546011">
                  <w:pPr>
                    <w:rPr>
                      <w:rFonts w:ascii="UD デジタル 教科書体 NP-R" w:eastAsia="UD デジタル 教科書体 NP-R"/>
                      <w:szCs w:val="18"/>
                    </w:rPr>
                  </w:pPr>
                </w:p>
              </w:tc>
              <w:tc>
                <w:tcPr>
                  <w:tcW w:w="1949" w:type="dxa"/>
                </w:tcPr>
                <w:p w:rsidR="003A014F" w:rsidRPr="001C745C" w:rsidRDefault="003A014F" w:rsidP="00546011">
                  <w:pPr>
                    <w:rPr>
                      <w:rFonts w:ascii="UD デジタル 教科書体 NP-R" w:eastAsia="UD デジタル 教科書体 NP-R"/>
                      <w:szCs w:val="18"/>
                    </w:rPr>
                  </w:pPr>
                </w:p>
              </w:tc>
              <w:tc>
                <w:tcPr>
                  <w:tcW w:w="1947"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・(3)(ｴ)</w:t>
            </w:r>
            <w:hyperlink r:id="rId654" w:anchor="page=23" w:history="1">
              <w:r w:rsidRPr="001C745C">
                <w:rPr>
                  <w:rStyle w:val="af6"/>
                  <w:rFonts w:ascii="UD デジタル 教科書体 NP-R" w:eastAsia="UD デジタル 教科書体 NP-R" w:hint="eastAsia"/>
                  <w:szCs w:val="18"/>
                </w:rPr>
                <w:t>MSRたて継ぎ材</w:t>
              </w:r>
            </w:hyperlink>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655" w:anchor="page=24" w:history="1">
              <w:r w:rsidRPr="001C745C">
                <w:rPr>
                  <w:rStyle w:val="af6"/>
                  <w:rFonts w:ascii="UD デジタル 教科書体 NP-R" w:eastAsia="UD デジタル 教科書体 NP-R" w:hint="eastAsia"/>
                  <w:szCs w:val="18"/>
                </w:rPr>
                <w:t>第10条「MSRたて継ぎ材の規格」</w:t>
              </w:r>
            </w:hyperlink>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56"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808" w:type="dxa"/>
              <w:tblLook w:val="04A0" w:firstRow="1" w:lastRow="0" w:firstColumn="1" w:lastColumn="0" w:noHBand="0" w:noVBand="1"/>
            </w:tblPr>
            <w:tblGrid>
              <w:gridCol w:w="987"/>
              <w:gridCol w:w="1565"/>
              <w:gridCol w:w="1566"/>
              <w:gridCol w:w="1583"/>
              <w:gridCol w:w="1554"/>
              <w:gridCol w:w="1553"/>
            </w:tblGrid>
            <w:tr w:rsidR="003A014F" w:rsidRPr="001C745C" w:rsidTr="00546011">
              <w:tc>
                <w:tcPr>
                  <w:tcW w:w="987"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65"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566" w:type="dxa"/>
                  <w:shd w:val="clear" w:color="auto" w:fill="D0CECE" w:themeFill="background2" w:themeFillShade="E6"/>
                  <w:tcMar>
                    <w:left w:w="57" w:type="dxa"/>
                    <w:right w:w="57"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583"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554"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553"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3A014F" w:rsidRPr="001C745C" w:rsidTr="00546011">
              <w:tc>
                <w:tcPr>
                  <w:tcW w:w="98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65" w:type="dxa"/>
                </w:tcPr>
                <w:p w:rsidR="003A014F" w:rsidRPr="001C745C" w:rsidRDefault="003A014F" w:rsidP="00546011">
                  <w:pPr>
                    <w:rPr>
                      <w:rFonts w:ascii="UD デジタル 教科書体 NP-R" w:eastAsia="UD デジタル 教科書体 NP-R"/>
                      <w:szCs w:val="18"/>
                    </w:rPr>
                  </w:pPr>
                </w:p>
              </w:tc>
              <w:tc>
                <w:tcPr>
                  <w:tcW w:w="1566" w:type="dxa"/>
                </w:tcPr>
                <w:p w:rsidR="003A014F" w:rsidRPr="001C745C" w:rsidRDefault="003A014F" w:rsidP="00546011">
                  <w:pPr>
                    <w:rPr>
                      <w:rFonts w:ascii="UD デジタル 教科書体 NP-R" w:eastAsia="UD デジタル 教科書体 NP-R"/>
                      <w:szCs w:val="18"/>
                    </w:rPr>
                  </w:pPr>
                </w:p>
              </w:tc>
              <w:tc>
                <w:tcPr>
                  <w:tcW w:w="1583" w:type="dxa"/>
                </w:tcPr>
                <w:p w:rsidR="003A014F" w:rsidRPr="001C745C" w:rsidRDefault="003A014F" w:rsidP="00546011">
                  <w:pPr>
                    <w:rPr>
                      <w:rFonts w:ascii="UD デジタル 教科書体 NP-R" w:eastAsia="UD デジタル 教科書体 NP-R"/>
                      <w:szCs w:val="18"/>
                    </w:rPr>
                  </w:pPr>
                </w:p>
              </w:tc>
              <w:tc>
                <w:tcPr>
                  <w:tcW w:w="1554" w:type="dxa"/>
                </w:tcPr>
                <w:p w:rsidR="003A014F" w:rsidRPr="001C745C" w:rsidRDefault="003A014F" w:rsidP="00546011">
                  <w:pPr>
                    <w:rPr>
                      <w:rFonts w:ascii="UD デジタル 教科書体 NP-R" w:eastAsia="UD デジタル 教科書体 NP-R"/>
                      <w:szCs w:val="18"/>
                    </w:rPr>
                  </w:pPr>
                </w:p>
              </w:tc>
              <w:tc>
                <w:tcPr>
                  <w:tcW w:w="1553"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98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3A014F" w:rsidRPr="001C745C" w:rsidRDefault="003A014F" w:rsidP="00546011">
                  <w:pPr>
                    <w:rPr>
                      <w:rFonts w:ascii="UD デジタル 教科書体 NP-R" w:eastAsia="UD デジタル 教科書体 NP-R"/>
                      <w:szCs w:val="18"/>
                    </w:rPr>
                  </w:pPr>
                </w:p>
              </w:tc>
              <w:tc>
                <w:tcPr>
                  <w:tcW w:w="1566" w:type="dxa"/>
                </w:tcPr>
                <w:p w:rsidR="003A014F" w:rsidRPr="001C745C" w:rsidRDefault="003A014F" w:rsidP="00546011">
                  <w:pPr>
                    <w:rPr>
                      <w:rFonts w:ascii="UD デジタル 教科書体 NP-R" w:eastAsia="UD デジタル 教科書体 NP-R"/>
                      <w:szCs w:val="18"/>
                    </w:rPr>
                  </w:pPr>
                </w:p>
              </w:tc>
              <w:tc>
                <w:tcPr>
                  <w:tcW w:w="1583" w:type="dxa"/>
                </w:tcPr>
                <w:p w:rsidR="003A014F" w:rsidRPr="001C745C" w:rsidRDefault="003A014F" w:rsidP="00546011">
                  <w:pPr>
                    <w:rPr>
                      <w:rFonts w:ascii="UD デジタル 教科書体 NP-R" w:eastAsia="UD デジタル 教科書体 NP-R"/>
                      <w:szCs w:val="18"/>
                    </w:rPr>
                  </w:pPr>
                </w:p>
              </w:tc>
              <w:tc>
                <w:tcPr>
                  <w:tcW w:w="1554" w:type="dxa"/>
                </w:tcPr>
                <w:p w:rsidR="003A014F" w:rsidRPr="001C745C" w:rsidRDefault="003A014F" w:rsidP="00546011">
                  <w:pPr>
                    <w:rPr>
                      <w:rFonts w:ascii="UD デジタル 教科書体 NP-R" w:eastAsia="UD デジタル 教科書体 NP-R"/>
                      <w:szCs w:val="18"/>
                    </w:rPr>
                  </w:pPr>
                </w:p>
              </w:tc>
              <w:tc>
                <w:tcPr>
                  <w:tcW w:w="1553"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98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3A014F" w:rsidRPr="001C745C" w:rsidRDefault="003A014F" w:rsidP="00546011">
                  <w:pPr>
                    <w:rPr>
                      <w:rFonts w:ascii="UD デジタル 教科書体 NP-R" w:eastAsia="UD デジタル 教科書体 NP-R"/>
                      <w:szCs w:val="18"/>
                    </w:rPr>
                  </w:pPr>
                </w:p>
              </w:tc>
              <w:tc>
                <w:tcPr>
                  <w:tcW w:w="1566" w:type="dxa"/>
                </w:tcPr>
                <w:p w:rsidR="003A014F" w:rsidRPr="001C745C" w:rsidRDefault="003A014F" w:rsidP="00546011">
                  <w:pPr>
                    <w:rPr>
                      <w:rFonts w:ascii="UD デジタル 教科書体 NP-R" w:eastAsia="UD デジタル 教科書体 NP-R"/>
                      <w:szCs w:val="18"/>
                    </w:rPr>
                  </w:pPr>
                </w:p>
              </w:tc>
              <w:tc>
                <w:tcPr>
                  <w:tcW w:w="1583" w:type="dxa"/>
                </w:tcPr>
                <w:p w:rsidR="003A014F" w:rsidRPr="001C745C" w:rsidRDefault="003A014F" w:rsidP="00546011">
                  <w:pPr>
                    <w:rPr>
                      <w:rFonts w:ascii="UD デジタル 教科書体 NP-R" w:eastAsia="UD デジタル 教科書体 NP-R"/>
                      <w:szCs w:val="18"/>
                    </w:rPr>
                  </w:pPr>
                </w:p>
              </w:tc>
              <w:tc>
                <w:tcPr>
                  <w:tcW w:w="1554" w:type="dxa"/>
                </w:tcPr>
                <w:p w:rsidR="003A014F" w:rsidRPr="001C745C" w:rsidRDefault="003A014F" w:rsidP="00546011">
                  <w:pPr>
                    <w:rPr>
                      <w:rFonts w:ascii="UD デジタル 教科書体 NP-R" w:eastAsia="UD デジタル 教科書体 NP-R"/>
                      <w:szCs w:val="18"/>
                    </w:rPr>
                  </w:pPr>
                </w:p>
              </w:tc>
              <w:tc>
                <w:tcPr>
                  <w:tcW w:w="1553"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657" w:anchor="page=23" w:history="1">
              <w:r w:rsidRPr="001C745C">
                <w:rPr>
                  <w:rStyle w:val="af6"/>
                  <w:rFonts w:ascii="UD デジタル 教科書体 NP-R" w:eastAsia="UD デジタル 教科書体 NP-R" w:hint="eastAsia"/>
                  <w:szCs w:val="18"/>
                </w:rPr>
                <w:t>(3)(ｵ)の部材</w:t>
              </w:r>
            </w:hyperlink>
            <w:r w:rsidRPr="001C745C">
              <w:rPr>
                <w:rFonts w:ascii="UD デジタル 教科書体 NP-R" w:eastAsia="UD デジタル 教科書体 NP-R" w:hint="eastAsia"/>
                <w:szCs w:val="18"/>
              </w:rPr>
              <w:t>の含水率：（　　　　　　　　　）</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58"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3A014F" w:rsidRPr="001C745C" w:rsidRDefault="003A014F" w:rsidP="00546011">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 xml:space="preserve">（4）下地用製材　</w:t>
            </w:r>
          </w:p>
          <w:p w:rsidR="003A014F" w:rsidRPr="001C745C" w:rsidRDefault="003A014F" w:rsidP="00546011">
            <w:pPr>
              <w:rPr>
                <w:rFonts w:ascii="UD デジタル 教科書体 NP-R" w:eastAsia="UD デジタル 教科書体 NP-R"/>
              </w:rPr>
            </w:pPr>
            <w:r w:rsidRPr="001C745C">
              <w:rPr>
                <w:rFonts w:ascii="UD デジタル 教科書体 NP-R" w:eastAsia="UD デジタル 教科書体 NP-R" w:hint="eastAsia"/>
                <w:szCs w:val="18"/>
              </w:rPr>
              <w:t>・(４)</w:t>
            </w:r>
            <w:hyperlink r:id="rId659" w:anchor="page=23" w:history="1">
              <w:r w:rsidRPr="001C745C">
                <w:rPr>
                  <w:rStyle w:val="af6"/>
                  <w:rFonts w:ascii="UD デジタル 教科書体 NP-R" w:eastAsia="UD デジタル 教科書体 NP-R" w:hint="eastAsia"/>
                  <w:szCs w:val="18"/>
                </w:rPr>
                <w:t>下地用製材</w:t>
              </w:r>
            </w:hyperlink>
            <w:r w:rsidRPr="001C745C">
              <w:rPr>
                <w:rFonts w:ascii="UD デジタル 教科書体 NP-R" w:eastAsia="UD デジタル 教科書体 NP-R" w:hint="eastAsia"/>
                <w:b/>
                <w:szCs w:val="18"/>
              </w:rPr>
              <w:t xml:space="preserve">　　</w:t>
            </w:r>
            <w:hyperlink r:id="rId660" w:anchor="page=72" w:history="1">
              <w:r w:rsidRPr="001C745C">
                <w:rPr>
                  <w:rStyle w:val="af6"/>
                  <w:rFonts w:ascii="UD デジタル 教科書体 NP-R" w:eastAsia="UD デジタル 教科書体 NP-R" w:hint="eastAsia"/>
                </w:rPr>
                <w:t>JAS 1083-5</w:t>
              </w:r>
            </w:hyperlink>
            <w:r w:rsidRPr="001C745C">
              <w:rPr>
                <w:rFonts w:ascii="UD デジタル 教科書体 NP-R" w:eastAsia="UD デジタル 教科書体 NP-R" w:hint="eastAsia"/>
              </w:rPr>
              <w:t>（製材‐第５部：下地用製材）</w:t>
            </w:r>
          </w:p>
          <w:tbl>
            <w:tblPr>
              <w:tblStyle w:val="af5"/>
              <w:tblW w:w="0" w:type="auto"/>
              <w:tblLook w:val="04A0" w:firstRow="1" w:lastRow="0" w:firstColumn="1" w:lastColumn="0" w:noHBand="0" w:noVBand="1"/>
            </w:tblPr>
            <w:tblGrid>
              <w:gridCol w:w="1134"/>
              <w:gridCol w:w="1514"/>
              <w:gridCol w:w="1515"/>
              <w:gridCol w:w="1514"/>
              <w:gridCol w:w="1515"/>
              <w:gridCol w:w="1515"/>
            </w:tblGrid>
            <w:tr w:rsidR="003A014F" w:rsidRPr="001C745C" w:rsidTr="00546011">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1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515"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51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515"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515"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A014F" w:rsidRPr="001C745C" w:rsidTr="00546011">
              <w:tc>
                <w:tcPr>
                  <w:tcW w:w="113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14" w:type="dxa"/>
                </w:tcPr>
                <w:p w:rsidR="003A014F" w:rsidRPr="001C745C" w:rsidRDefault="003A014F" w:rsidP="00546011">
                  <w:pPr>
                    <w:jc w:val="center"/>
                    <w:rPr>
                      <w:rFonts w:ascii="UD デジタル 教科書体 NP-R" w:eastAsia="UD デジタル 教科書体 NP-R"/>
                      <w:szCs w:val="18"/>
                    </w:rPr>
                  </w:pPr>
                </w:p>
              </w:tc>
              <w:tc>
                <w:tcPr>
                  <w:tcW w:w="1515" w:type="dxa"/>
                </w:tcPr>
                <w:p w:rsidR="003A014F" w:rsidRPr="001C745C" w:rsidRDefault="003A014F" w:rsidP="00546011">
                  <w:pPr>
                    <w:jc w:val="center"/>
                    <w:rPr>
                      <w:rFonts w:ascii="UD デジタル 教科書体 NP-R" w:eastAsia="UD デジタル 教科書体 NP-R"/>
                      <w:szCs w:val="18"/>
                    </w:rPr>
                  </w:pPr>
                </w:p>
              </w:tc>
              <w:tc>
                <w:tcPr>
                  <w:tcW w:w="1514" w:type="dxa"/>
                </w:tcPr>
                <w:p w:rsidR="003A014F" w:rsidRPr="001C745C" w:rsidRDefault="003A014F" w:rsidP="00546011">
                  <w:pPr>
                    <w:jc w:val="center"/>
                    <w:rPr>
                      <w:rFonts w:ascii="UD デジタル 教科書体 NP-R" w:eastAsia="UD デジタル 教科書体 NP-R"/>
                      <w:szCs w:val="18"/>
                    </w:rPr>
                  </w:pPr>
                </w:p>
              </w:tc>
              <w:tc>
                <w:tcPr>
                  <w:tcW w:w="1515" w:type="dxa"/>
                </w:tcPr>
                <w:p w:rsidR="003A014F" w:rsidRPr="001C745C" w:rsidRDefault="003A014F" w:rsidP="00546011">
                  <w:pPr>
                    <w:jc w:val="center"/>
                    <w:rPr>
                      <w:rFonts w:ascii="UD デジタル 教科書体 NP-R" w:eastAsia="UD デジタル 教科書体 NP-R"/>
                      <w:szCs w:val="18"/>
                    </w:rPr>
                  </w:pPr>
                </w:p>
              </w:tc>
              <w:tc>
                <w:tcPr>
                  <w:tcW w:w="1515"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13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3A014F" w:rsidRPr="001C745C" w:rsidRDefault="003A014F" w:rsidP="00546011">
                  <w:pPr>
                    <w:jc w:val="center"/>
                    <w:rPr>
                      <w:rFonts w:ascii="UD デジタル 教科書体 NP-R" w:eastAsia="UD デジタル 教科書体 NP-R"/>
                      <w:szCs w:val="18"/>
                    </w:rPr>
                  </w:pPr>
                </w:p>
              </w:tc>
              <w:tc>
                <w:tcPr>
                  <w:tcW w:w="1515" w:type="dxa"/>
                </w:tcPr>
                <w:p w:rsidR="003A014F" w:rsidRPr="001C745C" w:rsidRDefault="003A014F" w:rsidP="00546011">
                  <w:pPr>
                    <w:jc w:val="center"/>
                    <w:rPr>
                      <w:rFonts w:ascii="UD デジタル 教科書体 NP-R" w:eastAsia="UD デジタル 教科書体 NP-R"/>
                      <w:szCs w:val="18"/>
                    </w:rPr>
                  </w:pPr>
                </w:p>
              </w:tc>
              <w:tc>
                <w:tcPr>
                  <w:tcW w:w="1514" w:type="dxa"/>
                </w:tcPr>
                <w:p w:rsidR="003A014F" w:rsidRPr="001C745C" w:rsidRDefault="003A014F" w:rsidP="00546011">
                  <w:pPr>
                    <w:jc w:val="center"/>
                    <w:rPr>
                      <w:rFonts w:ascii="UD デジタル 教科書体 NP-R" w:eastAsia="UD デジタル 教科書体 NP-R"/>
                      <w:szCs w:val="18"/>
                    </w:rPr>
                  </w:pPr>
                </w:p>
              </w:tc>
              <w:tc>
                <w:tcPr>
                  <w:tcW w:w="1515" w:type="dxa"/>
                </w:tcPr>
                <w:p w:rsidR="003A014F" w:rsidRPr="001C745C" w:rsidRDefault="003A014F" w:rsidP="00546011">
                  <w:pPr>
                    <w:jc w:val="center"/>
                    <w:rPr>
                      <w:rFonts w:ascii="UD デジタル 教科書体 NP-R" w:eastAsia="UD デジタル 教科書体 NP-R"/>
                      <w:szCs w:val="18"/>
                    </w:rPr>
                  </w:pPr>
                </w:p>
              </w:tc>
              <w:tc>
                <w:tcPr>
                  <w:tcW w:w="1515"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13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3A014F" w:rsidRPr="001C745C" w:rsidRDefault="003A014F" w:rsidP="00546011">
                  <w:pPr>
                    <w:jc w:val="center"/>
                    <w:rPr>
                      <w:rFonts w:ascii="UD デジタル 教科書体 NP-R" w:eastAsia="UD デジタル 教科書体 NP-R"/>
                      <w:szCs w:val="18"/>
                    </w:rPr>
                  </w:pPr>
                </w:p>
              </w:tc>
              <w:tc>
                <w:tcPr>
                  <w:tcW w:w="1515" w:type="dxa"/>
                </w:tcPr>
                <w:p w:rsidR="003A014F" w:rsidRPr="001C745C" w:rsidRDefault="003A014F" w:rsidP="00546011">
                  <w:pPr>
                    <w:jc w:val="center"/>
                    <w:rPr>
                      <w:rFonts w:ascii="UD デジタル 教科書体 NP-R" w:eastAsia="UD デジタル 教科書体 NP-R"/>
                      <w:szCs w:val="18"/>
                    </w:rPr>
                  </w:pPr>
                </w:p>
              </w:tc>
              <w:tc>
                <w:tcPr>
                  <w:tcW w:w="1514" w:type="dxa"/>
                </w:tcPr>
                <w:p w:rsidR="003A014F" w:rsidRPr="001C745C" w:rsidRDefault="003A014F" w:rsidP="00546011">
                  <w:pPr>
                    <w:jc w:val="center"/>
                    <w:rPr>
                      <w:rFonts w:ascii="UD デジタル 教科書体 NP-R" w:eastAsia="UD デジタル 教科書体 NP-R"/>
                      <w:szCs w:val="18"/>
                    </w:rPr>
                  </w:pPr>
                </w:p>
              </w:tc>
              <w:tc>
                <w:tcPr>
                  <w:tcW w:w="1515" w:type="dxa"/>
                </w:tcPr>
                <w:p w:rsidR="003A014F" w:rsidRPr="001C745C" w:rsidRDefault="003A014F" w:rsidP="00546011">
                  <w:pPr>
                    <w:jc w:val="center"/>
                    <w:rPr>
                      <w:rFonts w:ascii="UD デジタル 教科書体 NP-R" w:eastAsia="UD デジタル 教科書体 NP-R"/>
                      <w:szCs w:val="18"/>
                    </w:rPr>
                  </w:pPr>
                </w:p>
              </w:tc>
              <w:tc>
                <w:tcPr>
                  <w:tcW w:w="1515"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(5)集成材</w:t>
            </w:r>
          </w:p>
          <w:p w:rsidR="003A014F" w:rsidRPr="001C745C" w:rsidRDefault="003A014F" w:rsidP="00546011">
            <w:pPr>
              <w:rPr>
                <w:rFonts w:ascii="UD デジタル 教科書体 NP-R" w:eastAsia="UD デジタル 教科書体 NP-R"/>
              </w:rPr>
            </w:pPr>
            <w:r w:rsidRPr="001C745C">
              <w:rPr>
                <w:rFonts w:ascii="UD デジタル 教科書体 NP-R" w:eastAsia="UD デジタル 教科書体 NP-R" w:hint="eastAsia"/>
                <w:szCs w:val="18"/>
              </w:rPr>
              <w:t>・(5)(ｱ)</w:t>
            </w:r>
            <w:hyperlink r:id="rId661" w:anchor="page=23" w:history="1">
              <w:r w:rsidRPr="001C745C">
                <w:rPr>
                  <w:rStyle w:val="af6"/>
                  <w:rFonts w:ascii="UD デジタル 教科書体 NP-R" w:eastAsia="UD デジタル 教科書体 NP-R" w:hint="eastAsia"/>
                  <w:szCs w:val="18"/>
                </w:rPr>
                <w:t>構造用集成材</w:t>
              </w:r>
            </w:hyperlink>
            <w:r w:rsidRPr="001C745C">
              <w:rPr>
                <w:rFonts w:ascii="UD デジタル 教科書体 NP-R" w:eastAsia="UD デジタル 教科書体 NP-R" w:hint="eastAsia"/>
              </w:rPr>
              <w:t xml:space="preserve">　JAS 1152（集成材）</w:t>
            </w:r>
            <w:hyperlink r:id="rId662" w:anchor="page=7" w:history="1">
              <w:r w:rsidRPr="001C745C">
                <w:rPr>
                  <w:rStyle w:val="af6"/>
                  <w:rFonts w:ascii="UD デジタル 教科書体 NP-R" w:eastAsia="UD デジタル 教科書体 NP-R" w:hint="eastAsia"/>
                </w:rPr>
                <w:t>第５条「構造用集成材の規格」</w:t>
              </w:r>
            </w:hyperlink>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63"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1"/>
              <w:gridCol w:w="1103"/>
              <w:gridCol w:w="1103"/>
              <w:gridCol w:w="1103"/>
              <w:gridCol w:w="1100"/>
              <w:gridCol w:w="1100"/>
              <w:gridCol w:w="1103"/>
              <w:gridCol w:w="963"/>
            </w:tblGrid>
            <w:tr w:rsidR="003A014F" w:rsidRPr="001C745C" w:rsidTr="00546011">
              <w:tc>
                <w:tcPr>
                  <w:tcW w:w="110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03"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03"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103"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100"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c>
                <w:tcPr>
                  <w:tcW w:w="1100"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103"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963"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A014F" w:rsidRPr="001C745C" w:rsidTr="00546011">
              <w:tc>
                <w:tcPr>
                  <w:tcW w:w="1101" w:type="dxa"/>
                </w:tcPr>
                <w:p w:rsidR="003A014F" w:rsidRPr="001C745C" w:rsidRDefault="003A014F" w:rsidP="00546011">
                  <w:pPr>
                    <w:rPr>
                      <w:rFonts w:ascii="UD デジタル 教科書体 NP-R" w:eastAsia="UD デジタル 教科書体 NP-R"/>
                      <w:szCs w:val="18"/>
                    </w:rPr>
                  </w:pPr>
                </w:p>
              </w:tc>
              <w:tc>
                <w:tcPr>
                  <w:tcW w:w="1103" w:type="dxa"/>
                </w:tcPr>
                <w:p w:rsidR="003A014F" w:rsidRPr="001C745C" w:rsidRDefault="003A014F" w:rsidP="00546011">
                  <w:pPr>
                    <w:rPr>
                      <w:rFonts w:ascii="UD デジタル 教科書体 NP-R" w:eastAsia="UD デジタル 教科書体 NP-R"/>
                      <w:szCs w:val="18"/>
                    </w:rPr>
                  </w:pPr>
                </w:p>
              </w:tc>
              <w:tc>
                <w:tcPr>
                  <w:tcW w:w="1103" w:type="dxa"/>
                </w:tcPr>
                <w:p w:rsidR="003A014F" w:rsidRPr="001C745C" w:rsidRDefault="003A014F" w:rsidP="00546011">
                  <w:pPr>
                    <w:jc w:val="center"/>
                    <w:rPr>
                      <w:rFonts w:ascii="UD デジタル 教科書体 NP-R" w:eastAsia="UD デジタル 教科書体 NP-R"/>
                      <w:szCs w:val="18"/>
                    </w:rPr>
                  </w:pPr>
                </w:p>
              </w:tc>
              <w:tc>
                <w:tcPr>
                  <w:tcW w:w="1103" w:type="dxa"/>
                </w:tcPr>
                <w:p w:rsidR="003A014F" w:rsidRPr="001C745C" w:rsidRDefault="003A014F" w:rsidP="00546011">
                  <w:pPr>
                    <w:jc w:val="center"/>
                    <w:rPr>
                      <w:rFonts w:ascii="UD デジタル 教科書体 NP-R" w:eastAsia="UD デジタル 教科書体 NP-R"/>
                      <w:szCs w:val="18"/>
                    </w:rPr>
                  </w:pPr>
                </w:p>
              </w:tc>
              <w:tc>
                <w:tcPr>
                  <w:tcW w:w="1100" w:type="dxa"/>
                </w:tcPr>
                <w:p w:rsidR="003A014F" w:rsidRPr="001C745C" w:rsidRDefault="003A014F" w:rsidP="00546011">
                  <w:pPr>
                    <w:jc w:val="center"/>
                    <w:rPr>
                      <w:rFonts w:ascii="UD デジタル 教科書体 NP-R" w:eastAsia="UD デジタル 教科書体 NP-R"/>
                      <w:szCs w:val="18"/>
                    </w:rPr>
                  </w:pPr>
                </w:p>
              </w:tc>
              <w:tc>
                <w:tcPr>
                  <w:tcW w:w="1100" w:type="dxa"/>
                </w:tcPr>
                <w:p w:rsidR="003A014F" w:rsidRPr="001C745C" w:rsidRDefault="003A014F" w:rsidP="00546011">
                  <w:pPr>
                    <w:jc w:val="center"/>
                    <w:rPr>
                      <w:rFonts w:ascii="UD デジタル 教科書体 NP-R" w:eastAsia="UD デジタル 教科書体 NP-R"/>
                      <w:szCs w:val="18"/>
                    </w:rPr>
                  </w:pPr>
                </w:p>
              </w:tc>
              <w:tc>
                <w:tcPr>
                  <w:tcW w:w="1103" w:type="dxa"/>
                </w:tcPr>
                <w:p w:rsidR="003A014F" w:rsidRPr="001C745C" w:rsidRDefault="003A014F" w:rsidP="00546011">
                  <w:pPr>
                    <w:jc w:val="center"/>
                    <w:rPr>
                      <w:rFonts w:ascii="UD デジタル 教科書体 NP-R" w:eastAsia="UD デジタル 教科書体 NP-R"/>
                      <w:szCs w:val="18"/>
                    </w:rPr>
                  </w:pPr>
                </w:p>
              </w:tc>
              <w:tc>
                <w:tcPr>
                  <w:tcW w:w="963"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101" w:type="dxa"/>
                </w:tcPr>
                <w:p w:rsidR="003A014F" w:rsidRPr="001C745C" w:rsidRDefault="003A014F" w:rsidP="00546011">
                  <w:pPr>
                    <w:rPr>
                      <w:rFonts w:ascii="UD デジタル 教科書体 NP-R" w:eastAsia="UD デジタル 教科書体 NP-R"/>
                      <w:szCs w:val="18"/>
                    </w:rPr>
                  </w:pPr>
                </w:p>
              </w:tc>
              <w:tc>
                <w:tcPr>
                  <w:tcW w:w="1103" w:type="dxa"/>
                </w:tcPr>
                <w:p w:rsidR="003A014F" w:rsidRPr="001C745C" w:rsidRDefault="003A014F" w:rsidP="00546011">
                  <w:pPr>
                    <w:rPr>
                      <w:rFonts w:ascii="UD デジタル 教科書体 NP-R" w:eastAsia="UD デジタル 教科書体 NP-R"/>
                      <w:szCs w:val="18"/>
                    </w:rPr>
                  </w:pPr>
                </w:p>
              </w:tc>
              <w:tc>
                <w:tcPr>
                  <w:tcW w:w="1103" w:type="dxa"/>
                </w:tcPr>
                <w:p w:rsidR="003A014F" w:rsidRPr="001C745C" w:rsidRDefault="003A014F" w:rsidP="00546011">
                  <w:pPr>
                    <w:jc w:val="center"/>
                    <w:rPr>
                      <w:rFonts w:ascii="UD デジタル 教科書体 NP-R" w:eastAsia="UD デジタル 教科書体 NP-R"/>
                      <w:szCs w:val="18"/>
                    </w:rPr>
                  </w:pPr>
                </w:p>
              </w:tc>
              <w:tc>
                <w:tcPr>
                  <w:tcW w:w="1103" w:type="dxa"/>
                </w:tcPr>
                <w:p w:rsidR="003A014F" w:rsidRPr="001C745C" w:rsidRDefault="003A014F" w:rsidP="00546011">
                  <w:pPr>
                    <w:jc w:val="center"/>
                    <w:rPr>
                      <w:rFonts w:ascii="UD デジタル 教科書体 NP-R" w:eastAsia="UD デジタル 教科書体 NP-R"/>
                      <w:szCs w:val="18"/>
                    </w:rPr>
                  </w:pPr>
                </w:p>
              </w:tc>
              <w:tc>
                <w:tcPr>
                  <w:tcW w:w="1100" w:type="dxa"/>
                </w:tcPr>
                <w:p w:rsidR="003A014F" w:rsidRPr="001C745C" w:rsidRDefault="003A014F" w:rsidP="00546011">
                  <w:pPr>
                    <w:jc w:val="center"/>
                    <w:rPr>
                      <w:rFonts w:ascii="UD デジタル 教科書体 NP-R" w:eastAsia="UD デジタル 教科書体 NP-R"/>
                      <w:szCs w:val="18"/>
                    </w:rPr>
                  </w:pPr>
                </w:p>
              </w:tc>
              <w:tc>
                <w:tcPr>
                  <w:tcW w:w="1100" w:type="dxa"/>
                </w:tcPr>
                <w:p w:rsidR="003A014F" w:rsidRPr="001C745C" w:rsidRDefault="003A014F" w:rsidP="00546011">
                  <w:pPr>
                    <w:jc w:val="center"/>
                    <w:rPr>
                      <w:rFonts w:ascii="UD デジタル 教科書体 NP-R" w:eastAsia="UD デジタル 教科書体 NP-R"/>
                      <w:szCs w:val="18"/>
                    </w:rPr>
                  </w:pPr>
                </w:p>
              </w:tc>
              <w:tc>
                <w:tcPr>
                  <w:tcW w:w="1103" w:type="dxa"/>
                </w:tcPr>
                <w:p w:rsidR="003A014F" w:rsidRPr="001C745C" w:rsidRDefault="003A014F" w:rsidP="00546011">
                  <w:pPr>
                    <w:jc w:val="center"/>
                    <w:rPr>
                      <w:rFonts w:ascii="UD デジタル 教科書体 NP-R" w:eastAsia="UD デジタル 教科書体 NP-R"/>
                      <w:szCs w:val="18"/>
                    </w:rPr>
                  </w:pPr>
                </w:p>
              </w:tc>
              <w:tc>
                <w:tcPr>
                  <w:tcW w:w="963"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101" w:type="dxa"/>
                </w:tcPr>
                <w:p w:rsidR="003A014F" w:rsidRPr="001C745C" w:rsidRDefault="003A014F" w:rsidP="00546011">
                  <w:pPr>
                    <w:rPr>
                      <w:rFonts w:ascii="UD デジタル 教科書体 NP-R" w:eastAsia="UD デジタル 教科書体 NP-R"/>
                      <w:szCs w:val="18"/>
                    </w:rPr>
                  </w:pPr>
                </w:p>
              </w:tc>
              <w:tc>
                <w:tcPr>
                  <w:tcW w:w="1103" w:type="dxa"/>
                </w:tcPr>
                <w:p w:rsidR="003A014F" w:rsidRPr="001C745C" w:rsidRDefault="003A014F" w:rsidP="00546011">
                  <w:pPr>
                    <w:rPr>
                      <w:rFonts w:ascii="UD デジタル 教科書体 NP-R" w:eastAsia="UD デジタル 教科書体 NP-R"/>
                      <w:szCs w:val="18"/>
                    </w:rPr>
                  </w:pPr>
                </w:p>
              </w:tc>
              <w:tc>
                <w:tcPr>
                  <w:tcW w:w="1103" w:type="dxa"/>
                </w:tcPr>
                <w:p w:rsidR="003A014F" w:rsidRPr="001C745C" w:rsidRDefault="003A014F" w:rsidP="00546011">
                  <w:pPr>
                    <w:jc w:val="center"/>
                    <w:rPr>
                      <w:rFonts w:ascii="UD デジタル 教科書体 NP-R" w:eastAsia="UD デジタル 教科書体 NP-R"/>
                      <w:szCs w:val="18"/>
                    </w:rPr>
                  </w:pPr>
                </w:p>
              </w:tc>
              <w:tc>
                <w:tcPr>
                  <w:tcW w:w="1103" w:type="dxa"/>
                </w:tcPr>
                <w:p w:rsidR="003A014F" w:rsidRPr="001C745C" w:rsidRDefault="003A014F" w:rsidP="00546011">
                  <w:pPr>
                    <w:jc w:val="center"/>
                    <w:rPr>
                      <w:rFonts w:ascii="UD デジタル 教科書体 NP-R" w:eastAsia="UD デジタル 教科書体 NP-R"/>
                      <w:szCs w:val="18"/>
                    </w:rPr>
                  </w:pPr>
                </w:p>
              </w:tc>
              <w:tc>
                <w:tcPr>
                  <w:tcW w:w="1100" w:type="dxa"/>
                </w:tcPr>
                <w:p w:rsidR="003A014F" w:rsidRPr="001C745C" w:rsidRDefault="003A014F" w:rsidP="00546011">
                  <w:pPr>
                    <w:jc w:val="center"/>
                    <w:rPr>
                      <w:rFonts w:ascii="UD デジタル 教科書体 NP-R" w:eastAsia="UD デジタル 教科書体 NP-R"/>
                      <w:szCs w:val="18"/>
                    </w:rPr>
                  </w:pPr>
                </w:p>
              </w:tc>
              <w:tc>
                <w:tcPr>
                  <w:tcW w:w="1100" w:type="dxa"/>
                </w:tcPr>
                <w:p w:rsidR="003A014F" w:rsidRPr="001C745C" w:rsidRDefault="003A014F" w:rsidP="00546011">
                  <w:pPr>
                    <w:jc w:val="center"/>
                    <w:rPr>
                      <w:rFonts w:ascii="UD デジタル 教科書体 NP-R" w:eastAsia="UD デジタル 教科書体 NP-R"/>
                      <w:szCs w:val="18"/>
                    </w:rPr>
                  </w:pPr>
                </w:p>
              </w:tc>
              <w:tc>
                <w:tcPr>
                  <w:tcW w:w="1103" w:type="dxa"/>
                </w:tcPr>
                <w:p w:rsidR="003A014F" w:rsidRPr="001C745C" w:rsidRDefault="003A014F" w:rsidP="00546011">
                  <w:pPr>
                    <w:jc w:val="center"/>
                    <w:rPr>
                      <w:rFonts w:ascii="UD デジタル 教科書体 NP-R" w:eastAsia="UD デジタル 教科書体 NP-R"/>
                      <w:szCs w:val="18"/>
                    </w:rPr>
                  </w:pPr>
                </w:p>
              </w:tc>
              <w:tc>
                <w:tcPr>
                  <w:tcW w:w="963"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・(5)(ｲ)</w:t>
            </w:r>
            <w:hyperlink r:id="rId664" w:anchor="page=23" w:history="1">
              <w:r w:rsidRPr="001C745C">
                <w:rPr>
                  <w:rStyle w:val="af6"/>
                  <w:rFonts w:ascii="UD デジタル 教科書体 NP-R" w:eastAsia="UD デジタル 教科書体 NP-R" w:hint="eastAsia"/>
                  <w:szCs w:val="18"/>
                </w:rPr>
                <w:t>化粧ばり構造用集成柱</w:t>
              </w:r>
            </w:hyperlink>
            <w:r w:rsidRPr="001C745C">
              <w:rPr>
                <w:rFonts w:ascii="UD デジタル 教科書体 NP-R" w:eastAsia="UD デジタル 教科書体 NP-R" w:hint="eastAsia"/>
              </w:rPr>
              <w:t xml:space="preserve">　JAS 1152（集成材）</w:t>
            </w:r>
            <w:hyperlink r:id="rId665" w:anchor="page=25" w:history="1">
              <w:r w:rsidRPr="001C745C">
                <w:rPr>
                  <w:rStyle w:val="af6"/>
                  <w:rFonts w:ascii="UD デジタル 教科書体 NP-R" w:eastAsia="UD デジタル 教科書体 NP-R" w:hint="eastAsia"/>
                </w:rPr>
                <w:t>第６条「化粧ばり構造用集成材の規格」</w:t>
              </w:r>
            </w:hyperlink>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66"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455"/>
              <w:gridCol w:w="1469"/>
              <w:gridCol w:w="1471"/>
              <w:gridCol w:w="1456"/>
              <w:gridCol w:w="1461"/>
              <w:gridCol w:w="1364"/>
            </w:tblGrid>
            <w:tr w:rsidR="003A014F" w:rsidRPr="001C745C" w:rsidTr="00546011">
              <w:tc>
                <w:tcPr>
                  <w:tcW w:w="1455"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69"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471" w:type="dxa"/>
                  <w:shd w:val="clear" w:color="auto" w:fill="D0CECE" w:themeFill="background2" w:themeFillShade="E6"/>
                  <w:tcMar>
                    <w:left w:w="0" w:type="dxa"/>
                    <w:right w:w="0"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(芯材・化粧薄板)</w:t>
                  </w:r>
                </w:p>
              </w:tc>
              <w:tc>
                <w:tcPr>
                  <w:tcW w:w="1456"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化粧薄板の厚さ</w:t>
                  </w:r>
                </w:p>
              </w:tc>
              <w:tc>
                <w:tcPr>
                  <w:tcW w:w="1461" w:type="dxa"/>
                  <w:shd w:val="clear" w:color="auto" w:fill="D0CECE" w:themeFill="background2" w:themeFillShade="E6"/>
                  <w:tcMar>
                    <w:left w:w="57" w:type="dxa"/>
                    <w:right w:w="57"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w:t>
                  </w:r>
                </w:p>
              </w:tc>
              <w:tc>
                <w:tcPr>
                  <w:tcW w:w="136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3A014F" w:rsidRPr="001C745C" w:rsidTr="00546011">
              <w:tc>
                <w:tcPr>
                  <w:tcW w:w="1455" w:type="dxa"/>
                </w:tcPr>
                <w:p w:rsidR="003A014F" w:rsidRPr="001C745C" w:rsidRDefault="003A014F" w:rsidP="00546011">
                  <w:pPr>
                    <w:rPr>
                      <w:rFonts w:ascii="UD デジタル 教科書体 NP-R" w:eastAsia="UD デジタル 教科書体 NP-R"/>
                      <w:szCs w:val="18"/>
                    </w:rPr>
                  </w:pPr>
                </w:p>
              </w:tc>
              <w:tc>
                <w:tcPr>
                  <w:tcW w:w="1469" w:type="dxa"/>
                </w:tcPr>
                <w:p w:rsidR="003A014F" w:rsidRPr="001C745C" w:rsidRDefault="003A014F" w:rsidP="00546011">
                  <w:pPr>
                    <w:rPr>
                      <w:rFonts w:ascii="UD デジタル 教科書体 NP-R" w:eastAsia="UD デジタル 教科書体 NP-R"/>
                      <w:szCs w:val="18"/>
                    </w:rPr>
                  </w:pPr>
                </w:p>
              </w:tc>
              <w:tc>
                <w:tcPr>
                  <w:tcW w:w="1471" w:type="dxa"/>
                </w:tcPr>
                <w:p w:rsidR="003A014F" w:rsidRPr="001C745C" w:rsidRDefault="003A014F" w:rsidP="00546011">
                  <w:pPr>
                    <w:jc w:val="center"/>
                    <w:rPr>
                      <w:rFonts w:ascii="UD デジタル 教科書体 NP-R" w:eastAsia="UD デジタル 教科書体 NP-R"/>
                      <w:szCs w:val="18"/>
                    </w:rPr>
                  </w:pPr>
                </w:p>
              </w:tc>
              <w:tc>
                <w:tcPr>
                  <w:tcW w:w="1456" w:type="dxa"/>
                </w:tcPr>
                <w:p w:rsidR="003A014F" w:rsidRPr="001C745C" w:rsidRDefault="003A014F" w:rsidP="00546011">
                  <w:pPr>
                    <w:jc w:val="center"/>
                    <w:rPr>
                      <w:rFonts w:ascii="UD デジタル 教科書体 NP-R" w:eastAsia="UD デジタル 教科書体 NP-R"/>
                      <w:szCs w:val="18"/>
                    </w:rPr>
                  </w:pPr>
                </w:p>
              </w:tc>
              <w:tc>
                <w:tcPr>
                  <w:tcW w:w="1461" w:type="dxa"/>
                </w:tcPr>
                <w:p w:rsidR="003A014F" w:rsidRPr="001C745C" w:rsidRDefault="003A014F" w:rsidP="00546011">
                  <w:pPr>
                    <w:jc w:val="center"/>
                    <w:rPr>
                      <w:rFonts w:ascii="UD デジタル 教科書体 NP-R" w:eastAsia="UD デジタル 教科書体 NP-R"/>
                      <w:szCs w:val="18"/>
                    </w:rPr>
                  </w:pPr>
                </w:p>
              </w:tc>
              <w:tc>
                <w:tcPr>
                  <w:tcW w:w="136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55" w:type="dxa"/>
                </w:tcPr>
                <w:p w:rsidR="003A014F" w:rsidRPr="001C745C" w:rsidRDefault="003A014F" w:rsidP="00546011">
                  <w:pPr>
                    <w:rPr>
                      <w:rFonts w:ascii="UD デジタル 教科書体 NP-R" w:eastAsia="UD デジタル 教科書体 NP-R"/>
                      <w:szCs w:val="18"/>
                    </w:rPr>
                  </w:pPr>
                </w:p>
              </w:tc>
              <w:tc>
                <w:tcPr>
                  <w:tcW w:w="1469" w:type="dxa"/>
                </w:tcPr>
                <w:p w:rsidR="003A014F" w:rsidRPr="001C745C" w:rsidRDefault="003A014F" w:rsidP="00546011">
                  <w:pPr>
                    <w:rPr>
                      <w:rFonts w:ascii="UD デジタル 教科書体 NP-R" w:eastAsia="UD デジタル 教科書体 NP-R"/>
                      <w:szCs w:val="18"/>
                    </w:rPr>
                  </w:pPr>
                </w:p>
              </w:tc>
              <w:tc>
                <w:tcPr>
                  <w:tcW w:w="1471" w:type="dxa"/>
                </w:tcPr>
                <w:p w:rsidR="003A014F" w:rsidRPr="001C745C" w:rsidRDefault="003A014F" w:rsidP="00546011">
                  <w:pPr>
                    <w:jc w:val="center"/>
                    <w:rPr>
                      <w:rFonts w:ascii="UD デジタル 教科書体 NP-R" w:eastAsia="UD デジタル 教科書体 NP-R"/>
                      <w:szCs w:val="18"/>
                    </w:rPr>
                  </w:pPr>
                </w:p>
              </w:tc>
              <w:tc>
                <w:tcPr>
                  <w:tcW w:w="1456" w:type="dxa"/>
                </w:tcPr>
                <w:p w:rsidR="003A014F" w:rsidRPr="001C745C" w:rsidRDefault="003A014F" w:rsidP="00546011">
                  <w:pPr>
                    <w:jc w:val="center"/>
                    <w:rPr>
                      <w:rFonts w:ascii="UD デジタル 教科書体 NP-R" w:eastAsia="UD デジタル 教科書体 NP-R"/>
                      <w:szCs w:val="18"/>
                    </w:rPr>
                  </w:pPr>
                </w:p>
              </w:tc>
              <w:tc>
                <w:tcPr>
                  <w:tcW w:w="1461" w:type="dxa"/>
                </w:tcPr>
                <w:p w:rsidR="003A014F" w:rsidRPr="001C745C" w:rsidRDefault="003A014F" w:rsidP="00546011">
                  <w:pPr>
                    <w:jc w:val="center"/>
                    <w:rPr>
                      <w:rFonts w:ascii="UD デジタル 教科書体 NP-R" w:eastAsia="UD デジタル 教科書体 NP-R"/>
                      <w:szCs w:val="18"/>
                    </w:rPr>
                  </w:pPr>
                </w:p>
              </w:tc>
              <w:tc>
                <w:tcPr>
                  <w:tcW w:w="136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55" w:type="dxa"/>
                </w:tcPr>
                <w:p w:rsidR="003A014F" w:rsidRPr="001C745C" w:rsidRDefault="003A014F" w:rsidP="00546011">
                  <w:pPr>
                    <w:rPr>
                      <w:rFonts w:ascii="UD デジタル 教科書体 NP-R" w:eastAsia="UD デジタル 教科書体 NP-R"/>
                      <w:szCs w:val="18"/>
                    </w:rPr>
                  </w:pPr>
                </w:p>
              </w:tc>
              <w:tc>
                <w:tcPr>
                  <w:tcW w:w="1469" w:type="dxa"/>
                </w:tcPr>
                <w:p w:rsidR="003A014F" w:rsidRPr="001C745C" w:rsidRDefault="003A014F" w:rsidP="00546011">
                  <w:pPr>
                    <w:rPr>
                      <w:rFonts w:ascii="UD デジタル 教科書体 NP-R" w:eastAsia="UD デジタル 教科書体 NP-R"/>
                      <w:szCs w:val="18"/>
                    </w:rPr>
                  </w:pPr>
                </w:p>
              </w:tc>
              <w:tc>
                <w:tcPr>
                  <w:tcW w:w="1471" w:type="dxa"/>
                </w:tcPr>
                <w:p w:rsidR="003A014F" w:rsidRPr="001C745C" w:rsidRDefault="003A014F" w:rsidP="00546011">
                  <w:pPr>
                    <w:jc w:val="center"/>
                    <w:rPr>
                      <w:rFonts w:ascii="UD デジタル 教科書体 NP-R" w:eastAsia="UD デジタル 教科書体 NP-R"/>
                      <w:szCs w:val="18"/>
                    </w:rPr>
                  </w:pPr>
                </w:p>
              </w:tc>
              <w:tc>
                <w:tcPr>
                  <w:tcW w:w="1456" w:type="dxa"/>
                </w:tcPr>
                <w:p w:rsidR="003A014F" w:rsidRPr="001C745C" w:rsidRDefault="003A014F" w:rsidP="00546011">
                  <w:pPr>
                    <w:jc w:val="center"/>
                    <w:rPr>
                      <w:rFonts w:ascii="UD デジタル 教科書体 NP-R" w:eastAsia="UD デジタル 教科書体 NP-R"/>
                      <w:szCs w:val="18"/>
                    </w:rPr>
                  </w:pPr>
                </w:p>
              </w:tc>
              <w:tc>
                <w:tcPr>
                  <w:tcW w:w="1461" w:type="dxa"/>
                </w:tcPr>
                <w:p w:rsidR="003A014F" w:rsidRPr="001C745C" w:rsidRDefault="003A014F" w:rsidP="00546011">
                  <w:pPr>
                    <w:jc w:val="center"/>
                    <w:rPr>
                      <w:rFonts w:ascii="UD デジタル 教科書体 NP-R" w:eastAsia="UD デジタル 教科書体 NP-R"/>
                      <w:szCs w:val="18"/>
                    </w:rPr>
                  </w:pPr>
                </w:p>
              </w:tc>
              <w:tc>
                <w:tcPr>
                  <w:tcW w:w="1364"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・(6)</w:t>
            </w:r>
            <w:hyperlink r:id="rId667" w:anchor="page=23" w:history="1">
              <w:r w:rsidRPr="001C745C">
                <w:rPr>
                  <w:rStyle w:val="af6"/>
                  <w:rFonts w:ascii="UD デジタル 教科書体 NP-R" w:eastAsia="UD デジタル 教科書体 NP-R" w:hint="eastAsia"/>
                  <w:szCs w:val="18"/>
                </w:rPr>
                <w:t>構造用単板積層材</w:t>
              </w:r>
            </w:hyperlink>
            <w:r w:rsidRPr="001C745C">
              <w:rPr>
                <w:rFonts w:ascii="UD デジタル 教科書体 NP-R" w:eastAsia="UD デジタル 教科書体 NP-R" w:hint="eastAsia"/>
                <w:szCs w:val="18"/>
              </w:rPr>
              <w:t xml:space="preserve">　　JAS 0701（単板積層材）</w:t>
            </w:r>
            <w:hyperlink r:id="rId668" w:anchor="page=6" w:history="1">
              <w:r w:rsidRPr="001C745C">
                <w:rPr>
                  <w:rStyle w:val="af6"/>
                  <w:rFonts w:ascii="UD デジタル 教科書体 NP-R" w:eastAsia="UD デジタル 教科書体 NP-R" w:hint="eastAsia"/>
                  <w:szCs w:val="18"/>
                </w:rPr>
                <w:t>第4条「構造用単板積層材」</w:t>
              </w:r>
            </w:hyperlink>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69"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084"/>
              <w:gridCol w:w="1085"/>
              <w:gridCol w:w="1084"/>
              <w:gridCol w:w="1085"/>
              <w:gridCol w:w="1084"/>
              <w:gridCol w:w="1085"/>
              <w:gridCol w:w="1084"/>
              <w:gridCol w:w="1085"/>
            </w:tblGrid>
            <w:tr w:rsidR="003A014F" w:rsidRPr="001C745C" w:rsidTr="00546011">
              <w:tc>
                <w:tcPr>
                  <w:tcW w:w="108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085"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08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085"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084"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1085"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水平せん断区分</w:t>
                  </w:r>
                </w:p>
              </w:tc>
              <w:tc>
                <w:tcPr>
                  <w:tcW w:w="1084"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085"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A014F" w:rsidRPr="001C745C" w:rsidTr="00546011">
              <w:tc>
                <w:tcPr>
                  <w:tcW w:w="108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085" w:type="dxa"/>
                </w:tcPr>
                <w:p w:rsidR="003A014F" w:rsidRPr="001C745C" w:rsidRDefault="003A014F" w:rsidP="00546011">
                  <w:pPr>
                    <w:rPr>
                      <w:rFonts w:ascii="UD デジタル 教科書体 NP-R" w:eastAsia="UD デジタル 教科書体 NP-R"/>
                      <w:szCs w:val="18"/>
                    </w:rPr>
                  </w:pPr>
                </w:p>
              </w:tc>
              <w:tc>
                <w:tcPr>
                  <w:tcW w:w="1084" w:type="dxa"/>
                </w:tcPr>
                <w:p w:rsidR="003A014F" w:rsidRPr="001C745C" w:rsidRDefault="003A014F" w:rsidP="00546011">
                  <w:pPr>
                    <w:jc w:val="center"/>
                    <w:rPr>
                      <w:rFonts w:ascii="UD デジタル 教科書体 NP-R" w:eastAsia="UD デジタル 教科書体 NP-R"/>
                      <w:szCs w:val="18"/>
                    </w:rPr>
                  </w:pPr>
                </w:p>
              </w:tc>
              <w:tc>
                <w:tcPr>
                  <w:tcW w:w="1085" w:type="dxa"/>
                </w:tcPr>
                <w:p w:rsidR="003A014F" w:rsidRPr="001C745C" w:rsidRDefault="003A014F" w:rsidP="00546011">
                  <w:pPr>
                    <w:jc w:val="center"/>
                    <w:rPr>
                      <w:rFonts w:ascii="UD デジタル 教科書体 NP-R" w:eastAsia="UD デジタル 教科書体 NP-R"/>
                      <w:szCs w:val="18"/>
                    </w:rPr>
                  </w:pPr>
                </w:p>
              </w:tc>
              <w:tc>
                <w:tcPr>
                  <w:tcW w:w="1084" w:type="dxa"/>
                </w:tcPr>
                <w:p w:rsidR="003A014F" w:rsidRPr="001C745C" w:rsidRDefault="003A014F" w:rsidP="00546011">
                  <w:pPr>
                    <w:jc w:val="center"/>
                    <w:rPr>
                      <w:rFonts w:ascii="UD デジタル 教科書体 NP-R" w:eastAsia="UD デジタル 教科書体 NP-R"/>
                      <w:szCs w:val="18"/>
                    </w:rPr>
                  </w:pPr>
                </w:p>
              </w:tc>
              <w:tc>
                <w:tcPr>
                  <w:tcW w:w="1085" w:type="dxa"/>
                </w:tcPr>
                <w:p w:rsidR="003A014F" w:rsidRPr="001C745C" w:rsidRDefault="003A014F" w:rsidP="00546011">
                  <w:pPr>
                    <w:jc w:val="center"/>
                    <w:rPr>
                      <w:rFonts w:ascii="UD デジタル 教科書体 NP-R" w:eastAsia="UD デジタル 教科書体 NP-R"/>
                      <w:szCs w:val="18"/>
                    </w:rPr>
                  </w:pPr>
                </w:p>
              </w:tc>
              <w:tc>
                <w:tcPr>
                  <w:tcW w:w="1084" w:type="dxa"/>
                </w:tcPr>
                <w:p w:rsidR="003A014F" w:rsidRPr="001C745C" w:rsidRDefault="003A014F" w:rsidP="00546011">
                  <w:pPr>
                    <w:jc w:val="center"/>
                    <w:rPr>
                      <w:rFonts w:ascii="UD デジタル 教科書体 NP-R" w:eastAsia="UD デジタル 教科書体 NP-R"/>
                      <w:szCs w:val="18"/>
                    </w:rPr>
                  </w:pPr>
                </w:p>
              </w:tc>
              <w:tc>
                <w:tcPr>
                  <w:tcW w:w="1085"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08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3A014F" w:rsidRPr="001C745C" w:rsidRDefault="003A014F" w:rsidP="00546011">
                  <w:pPr>
                    <w:rPr>
                      <w:rFonts w:ascii="UD デジタル 教科書体 NP-R" w:eastAsia="UD デジタル 教科書体 NP-R"/>
                      <w:szCs w:val="18"/>
                    </w:rPr>
                  </w:pPr>
                </w:p>
              </w:tc>
              <w:tc>
                <w:tcPr>
                  <w:tcW w:w="1084" w:type="dxa"/>
                </w:tcPr>
                <w:p w:rsidR="003A014F" w:rsidRPr="001C745C" w:rsidRDefault="003A014F" w:rsidP="00546011">
                  <w:pPr>
                    <w:jc w:val="center"/>
                    <w:rPr>
                      <w:rFonts w:ascii="UD デジタル 教科書体 NP-R" w:eastAsia="UD デジタル 教科書体 NP-R"/>
                      <w:szCs w:val="18"/>
                    </w:rPr>
                  </w:pPr>
                </w:p>
              </w:tc>
              <w:tc>
                <w:tcPr>
                  <w:tcW w:w="1085" w:type="dxa"/>
                </w:tcPr>
                <w:p w:rsidR="003A014F" w:rsidRPr="001C745C" w:rsidRDefault="003A014F" w:rsidP="00546011">
                  <w:pPr>
                    <w:jc w:val="center"/>
                    <w:rPr>
                      <w:rFonts w:ascii="UD デジタル 教科書体 NP-R" w:eastAsia="UD デジタル 教科書体 NP-R"/>
                      <w:szCs w:val="18"/>
                    </w:rPr>
                  </w:pPr>
                </w:p>
              </w:tc>
              <w:tc>
                <w:tcPr>
                  <w:tcW w:w="1084" w:type="dxa"/>
                </w:tcPr>
                <w:p w:rsidR="003A014F" w:rsidRPr="001C745C" w:rsidRDefault="003A014F" w:rsidP="00546011">
                  <w:pPr>
                    <w:jc w:val="center"/>
                    <w:rPr>
                      <w:rFonts w:ascii="UD デジタル 教科書体 NP-R" w:eastAsia="UD デジタル 教科書体 NP-R"/>
                      <w:szCs w:val="18"/>
                    </w:rPr>
                  </w:pPr>
                </w:p>
              </w:tc>
              <w:tc>
                <w:tcPr>
                  <w:tcW w:w="1085" w:type="dxa"/>
                </w:tcPr>
                <w:p w:rsidR="003A014F" w:rsidRPr="001C745C" w:rsidRDefault="003A014F" w:rsidP="00546011">
                  <w:pPr>
                    <w:jc w:val="center"/>
                    <w:rPr>
                      <w:rFonts w:ascii="UD デジタル 教科書体 NP-R" w:eastAsia="UD デジタル 教科書体 NP-R"/>
                      <w:szCs w:val="18"/>
                    </w:rPr>
                  </w:pPr>
                </w:p>
              </w:tc>
              <w:tc>
                <w:tcPr>
                  <w:tcW w:w="1084" w:type="dxa"/>
                </w:tcPr>
                <w:p w:rsidR="003A014F" w:rsidRPr="001C745C" w:rsidRDefault="003A014F" w:rsidP="00546011">
                  <w:pPr>
                    <w:jc w:val="center"/>
                    <w:rPr>
                      <w:rFonts w:ascii="UD デジタル 教科書体 NP-R" w:eastAsia="UD デジタル 教科書体 NP-R"/>
                      <w:szCs w:val="18"/>
                    </w:rPr>
                  </w:pPr>
                </w:p>
              </w:tc>
              <w:tc>
                <w:tcPr>
                  <w:tcW w:w="1085"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08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3A014F" w:rsidRPr="001C745C" w:rsidRDefault="003A014F" w:rsidP="00546011">
                  <w:pPr>
                    <w:rPr>
                      <w:rFonts w:ascii="UD デジタル 教科書体 NP-R" w:eastAsia="UD デジタル 教科書体 NP-R"/>
                      <w:szCs w:val="18"/>
                    </w:rPr>
                  </w:pPr>
                </w:p>
              </w:tc>
              <w:tc>
                <w:tcPr>
                  <w:tcW w:w="1084" w:type="dxa"/>
                </w:tcPr>
                <w:p w:rsidR="003A014F" w:rsidRPr="001C745C" w:rsidRDefault="003A014F" w:rsidP="00546011">
                  <w:pPr>
                    <w:jc w:val="center"/>
                    <w:rPr>
                      <w:rFonts w:ascii="UD デジタル 教科書体 NP-R" w:eastAsia="UD デジタル 教科書体 NP-R"/>
                      <w:szCs w:val="18"/>
                    </w:rPr>
                  </w:pPr>
                </w:p>
              </w:tc>
              <w:tc>
                <w:tcPr>
                  <w:tcW w:w="1085" w:type="dxa"/>
                </w:tcPr>
                <w:p w:rsidR="003A014F" w:rsidRPr="001C745C" w:rsidRDefault="003A014F" w:rsidP="00546011">
                  <w:pPr>
                    <w:jc w:val="center"/>
                    <w:rPr>
                      <w:rFonts w:ascii="UD デジタル 教科書体 NP-R" w:eastAsia="UD デジタル 教科書体 NP-R"/>
                      <w:szCs w:val="18"/>
                    </w:rPr>
                  </w:pPr>
                </w:p>
              </w:tc>
              <w:tc>
                <w:tcPr>
                  <w:tcW w:w="1084" w:type="dxa"/>
                </w:tcPr>
                <w:p w:rsidR="003A014F" w:rsidRPr="001C745C" w:rsidRDefault="003A014F" w:rsidP="00546011">
                  <w:pPr>
                    <w:jc w:val="center"/>
                    <w:rPr>
                      <w:rFonts w:ascii="UD デジタル 教科書体 NP-R" w:eastAsia="UD デジタル 教科書体 NP-R"/>
                      <w:szCs w:val="18"/>
                    </w:rPr>
                  </w:pPr>
                </w:p>
              </w:tc>
              <w:tc>
                <w:tcPr>
                  <w:tcW w:w="1085" w:type="dxa"/>
                </w:tcPr>
                <w:p w:rsidR="003A014F" w:rsidRPr="001C745C" w:rsidRDefault="003A014F" w:rsidP="00546011">
                  <w:pPr>
                    <w:jc w:val="center"/>
                    <w:rPr>
                      <w:rFonts w:ascii="UD デジタル 教科書体 NP-R" w:eastAsia="UD デジタル 教科書体 NP-R"/>
                      <w:szCs w:val="18"/>
                    </w:rPr>
                  </w:pPr>
                </w:p>
              </w:tc>
              <w:tc>
                <w:tcPr>
                  <w:tcW w:w="1084" w:type="dxa"/>
                </w:tcPr>
                <w:p w:rsidR="003A014F" w:rsidRPr="001C745C" w:rsidRDefault="003A014F" w:rsidP="00546011">
                  <w:pPr>
                    <w:jc w:val="center"/>
                    <w:rPr>
                      <w:rFonts w:ascii="UD デジタル 教科書体 NP-R" w:eastAsia="UD デジタル 教科書体 NP-R"/>
                      <w:szCs w:val="18"/>
                    </w:rPr>
                  </w:pPr>
                </w:p>
              </w:tc>
              <w:tc>
                <w:tcPr>
                  <w:tcW w:w="1085"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・(7)</w:t>
            </w:r>
            <w:hyperlink r:id="rId670" w:anchor="page=23" w:history="1">
              <w:r w:rsidRPr="001C745C">
                <w:rPr>
                  <w:rStyle w:val="af6"/>
                  <w:rFonts w:ascii="UD デジタル 教科書体 NP-R" w:eastAsia="UD デジタル 教科書体 NP-R" w:hint="eastAsia"/>
                  <w:szCs w:val="18"/>
                </w:rPr>
                <w:t>直交集成板</w:t>
              </w:r>
            </w:hyperlink>
            <w:r w:rsidRPr="001C745C">
              <w:rPr>
                <w:rFonts w:ascii="UD デジタル 教科書体 NP-R" w:eastAsia="UD デジタル 教科書体 NP-R" w:hint="eastAsia"/>
                <w:szCs w:val="18"/>
              </w:rPr>
              <w:t xml:space="preserve">　　</w:t>
            </w:r>
            <w:hyperlink r:id="rId671" w:history="1">
              <w:r w:rsidRPr="001C745C">
                <w:rPr>
                  <w:rStyle w:val="af6"/>
                  <w:rFonts w:ascii="UD デジタル 教科書体 NP-R" w:eastAsia="UD デジタル 教科書体 NP-R" w:hint="eastAsia"/>
                  <w:szCs w:val="18"/>
                </w:rPr>
                <w:t>JAS 3079（直交集成板</w:t>
              </w:r>
            </w:hyperlink>
            <w:r w:rsidRPr="001C745C">
              <w:rPr>
                <w:rFonts w:ascii="UD デジタル 教科書体 NP-R" w:eastAsia="UD デジタル 教科書体 NP-R" w:hint="eastAsia"/>
                <w:szCs w:val="18"/>
              </w:rPr>
              <w:t>）</w:t>
            </w:r>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72" w:anchor="page=12" w:history="1">
              <w:r w:rsidRPr="001C745C">
                <w:rPr>
                  <w:rStyle w:val="af6"/>
                  <w:rFonts w:ascii="UD デジタル 教科書体 NP-R" w:eastAsia="UD デジタル 教科書体 NP-R" w:hint="eastAsia"/>
                </w:rPr>
                <w:t>告示第1024号第一第十九号</w:t>
              </w:r>
            </w:hyperlink>
            <w:r w:rsidRPr="001C745C">
              <w:rPr>
                <w:rFonts w:ascii="UD デジタル 教科書体 NP-R" w:eastAsia="UD デジタル 教科書体 NP-R" w:hint="eastAsia"/>
              </w:rPr>
              <w:t xml:space="preserve">　</w:t>
            </w:r>
            <w:hyperlink r:id="rId673" w:anchor="page=15" w:history="1">
              <w:r w:rsidRPr="001C745C">
                <w:rPr>
                  <w:rStyle w:val="af6"/>
                  <w:rFonts w:ascii="UD デジタル 教科書体 NP-R" w:eastAsia="UD デジタル 教科書体 NP-R" w:hint="eastAsia"/>
                </w:rPr>
                <w:t>第二第十八号</w:t>
              </w:r>
            </w:hyperlink>
            <w:r w:rsidRPr="001C745C">
              <w:rPr>
                <w:rFonts w:ascii="UD デジタル 教科書体 NP-R" w:eastAsia="UD デジタル 教科書体 NP-R" w:hint="eastAsia"/>
              </w:rPr>
              <w:t xml:space="preserve">　</w:t>
            </w:r>
            <w:hyperlink r:id="rId674" w:anchor="page=23" w:history="1">
              <w:r w:rsidRPr="001C745C">
                <w:rPr>
                  <w:rStyle w:val="af6"/>
                  <w:rFonts w:ascii="UD デジタル 教科書体 NP-R" w:eastAsia="UD デジタル 教科書体 NP-R" w:hint="eastAsia"/>
                </w:rPr>
                <w:t>第三第九号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3"/>
              <w:gridCol w:w="1262"/>
              <w:gridCol w:w="1262"/>
              <w:gridCol w:w="1262"/>
              <w:gridCol w:w="1262"/>
              <w:gridCol w:w="1262"/>
              <w:gridCol w:w="1263"/>
            </w:tblGrid>
            <w:tr w:rsidR="003A014F" w:rsidRPr="001C745C" w:rsidTr="00546011">
              <w:tc>
                <w:tcPr>
                  <w:tcW w:w="1103"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62"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262"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62"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262"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262"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263" w:type="dxa"/>
                  <w:shd w:val="clear" w:color="auto" w:fill="D0CECE" w:themeFill="background2" w:themeFillShade="E6"/>
                  <w:tcMar>
                    <w:left w:w="57" w:type="dxa"/>
                    <w:right w:w="57"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3A014F" w:rsidRPr="001C745C" w:rsidTr="00546011">
              <w:tc>
                <w:tcPr>
                  <w:tcW w:w="1103"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3"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103"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3"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103"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3"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・(8)</w:t>
            </w:r>
            <w:hyperlink r:id="rId675" w:anchor="page=23" w:history="1">
              <w:r w:rsidRPr="001C745C">
                <w:rPr>
                  <w:rStyle w:val="af6"/>
                  <w:rFonts w:ascii="UD デジタル 教科書体 NP-R" w:eastAsia="UD デジタル 教科書体 NP-R" w:hint="eastAsia"/>
                  <w:szCs w:val="18"/>
                </w:rPr>
                <w:t>丸太材</w:t>
              </w:r>
            </w:hyperlink>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76" w:anchor="page=8" w:history="1">
              <w:r w:rsidRPr="001C745C">
                <w:rPr>
                  <w:rStyle w:val="af6"/>
                  <w:rFonts w:ascii="UD デジタル 教科書体 NP-R" w:eastAsia="UD デジタル 教科書体 NP-R" w:hint="eastAsia"/>
                </w:rPr>
                <w:t>告示第1452号第五号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1134"/>
              <w:gridCol w:w="1671"/>
              <w:gridCol w:w="1672"/>
              <w:gridCol w:w="1672"/>
              <w:gridCol w:w="1672"/>
            </w:tblGrid>
            <w:tr w:rsidR="003A014F" w:rsidRPr="001C745C" w:rsidTr="00546011">
              <w:tc>
                <w:tcPr>
                  <w:tcW w:w="1134"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7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672"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672"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672"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末口径</w:t>
                  </w:r>
                </w:p>
              </w:tc>
            </w:tr>
            <w:tr w:rsidR="003A014F" w:rsidRPr="001C745C" w:rsidTr="00546011">
              <w:tc>
                <w:tcPr>
                  <w:tcW w:w="113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71" w:type="dxa"/>
                </w:tcPr>
                <w:p w:rsidR="003A014F" w:rsidRPr="001C745C" w:rsidRDefault="003A014F" w:rsidP="00546011">
                  <w:pPr>
                    <w:rPr>
                      <w:rFonts w:ascii="UD デジタル 教科書体 NP-R" w:eastAsia="UD デジタル 教科書体 NP-R"/>
                      <w:szCs w:val="18"/>
                    </w:rPr>
                  </w:pPr>
                </w:p>
              </w:tc>
              <w:tc>
                <w:tcPr>
                  <w:tcW w:w="1672" w:type="dxa"/>
                </w:tcPr>
                <w:p w:rsidR="003A014F" w:rsidRPr="001C745C" w:rsidRDefault="003A014F" w:rsidP="00546011">
                  <w:pPr>
                    <w:rPr>
                      <w:rFonts w:ascii="UD デジタル 教科書体 NP-R" w:eastAsia="UD デジタル 教科書体 NP-R"/>
                      <w:szCs w:val="18"/>
                    </w:rPr>
                  </w:pPr>
                </w:p>
              </w:tc>
              <w:tc>
                <w:tcPr>
                  <w:tcW w:w="1672" w:type="dxa"/>
                </w:tcPr>
                <w:p w:rsidR="003A014F" w:rsidRPr="001C745C" w:rsidRDefault="003A014F" w:rsidP="00546011">
                  <w:pPr>
                    <w:rPr>
                      <w:rFonts w:ascii="UD デジタル 教科書体 NP-R" w:eastAsia="UD デジタル 教科書体 NP-R"/>
                      <w:szCs w:val="18"/>
                    </w:rPr>
                  </w:pPr>
                </w:p>
              </w:tc>
              <w:tc>
                <w:tcPr>
                  <w:tcW w:w="1672"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13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3A014F" w:rsidRPr="001C745C" w:rsidRDefault="003A014F" w:rsidP="00546011">
                  <w:pPr>
                    <w:rPr>
                      <w:rFonts w:ascii="UD デジタル 教科書体 NP-R" w:eastAsia="UD デジタル 教科書体 NP-R"/>
                      <w:szCs w:val="18"/>
                    </w:rPr>
                  </w:pPr>
                </w:p>
              </w:tc>
              <w:tc>
                <w:tcPr>
                  <w:tcW w:w="1672" w:type="dxa"/>
                </w:tcPr>
                <w:p w:rsidR="003A014F" w:rsidRPr="001C745C" w:rsidRDefault="003A014F" w:rsidP="00546011">
                  <w:pPr>
                    <w:rPr>
                      <w:rFonts w:ascii="UD デジタル 教科書体 NP-R" w:eastAsia="UD デジタル 教科書体 NP-R"/>
                      <w:szCs w:val="18"/>
                    </w:rPr>
                  </w:pPr>
                </w:p>
              </w:tc>
              <w:tc>
                <w:tcPr>
                  <w:tcW w:w="1672" w:type="dxa"/>
                </w:tcPr>
                <w:p w:rsidR="003A014F" w:rsidRPr="001C745C" w:rsidRDefault="003A014F" w:rsidP="00546011">
                  <w:pPr>
                    <w:rPr>
                      <w:rFonts w:ascii="UD デジタル 教科書体 NP-R" w:eastAsia="UD デジタル 教科書体 NP-R"/>
                      <w:szCs w:val="18"/>
                    </w:rPr>
                  </w:pPr>
                </w:p>
              </w:tc>
              <w:tc>
                <w:tcPr>
                  <w:tcW w:w="1672"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13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3A014F" w:rsidRPr="001C745C" w:rsidRDefault="003A014F" w:rsidP="00546011">
                  <w:pPr>
                    <w:rPr>
                      <w:rFonts w:ascii="UD デジタル 教科書体 NP-R" w:eastAsia="UD デジタル 教科書体 NP-R"/>
                      <w:szCs w:val="18"/>
                    </w:rPr>
                  </w:pPr>
                </w:p>
              </w:tc>
              <w:tc>
                <w:tcPr>
                  <w:tcW w:w="1672" w:type="dxa"/>
                </w:tcPr>
                <w:p w:rsidR="003A014F" w:rsidRPr="001C745C" w:rsidRDefault="003A014F" w:rsidP="00546011">
                  <w:pPr>
                    <w:rPr>
                      <w:rFonts w:ascii="UD デジタル 教科書体 NP-R" w:eastAsia="UD デジタル 教科書体 NP-R"/>
                      <w:szCs w:val="18"/>
                    </w:rPr>
                  </w:pPr>
                </w:p>
              </w:tc>
              <w:tc>
                <w:tcPr>
                  <w:tcW w:w="1672" w:type="dxa"/>
                </w:tcPr>
                <w:p w:rsidR="003A014F" w:rsidRPr="001C745C" w:rsidRDefault="003A014F" w:rsidP="00546011">
                  <w:pPr>
                    <w:rPr>
                      <w:rFonts w:ascii="UD デジタル 教科書体 NP-R" w:eastAsia="UD デジタル 教科書体 NP-R"/>
                      <w:szCs w:val="18"/>
                    </w:rPr>
                  </w:pPr>
                </w:p>
              </w:tc>
              <w:tc>
                <w:tcPr>
                  <w:tcW w:w="1672"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677"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・(9)</w:t>
            </w:r>
            <w:hyperlink r:id="rId678" w:anchor="page=23" w:history="1">
              <w:r w:rsidRPr="001C745C">
                <w:rPr>
                  <w:rStyle w:val="af6"/>
                  <w:rFonts w:ascii="UD デジタル 教科書体 NP-R" w:eastAsia="UD デジタル 教科書体 NP-R" w:hint="eastAsia"/>
                  <w:szCs w:val="18"/>
                </w:rPr>
                <w:t>木質接着成形軸材料、木質複合軸材料</w:t>
              </w:r>
            </w:hyperlink>
          </w:p>
          <w:p w:rsidR="003A014F" w:rsidRPr="001C745C" w:rsidRDefault="00C15E51" w:rsidP="00546011">
            <w:pPr>
              <w:ind w:leftChars="100" w:left="180"/>
              <w:rPr>
                <w:rFonts w:ascii="UD デジタル 教科書体 NP-R" w:eastAsia="UD デジタル 教科書体 NP-R"/>
                <w:szCs w:val="18"/>
              </w:rPr>
            </w:pPr>
            <w:hyperlink r:id="rId679" w:anchor="page=2" w:history="1">
              <w:r w:rsidR="003A014F" w:rsidRPr="001C745C">
                <w:rPr>
                  <w:rStyle w:val="af6"/>
                  <w:rFonts w:ascii="UD デジタル 教科書体 NP-R" w:eastAsia="UD デジタル 教科書体 NP-R" w:hint="eastAsia"/>
                  <w:szCs w:val="18"/>
                </w:rPr>
                <w:t>告示第1446号第一</w:t>
              </w:r>
            </w:hyperlink>
            <w:r w:rsidR="003A014F" w:rsidRPr="001C745C">
              <w:rPr>
                <w:rFonts w:ascii="UD デジタル 教科書体 NP-R" w:eastAsia="UD デジタル 教科書体 NP-R" w:hint="eastAsia"/>
                <w:szCs w:val="18"/>
              </w:rPr>
              <w:t xml:space="preserve">　十：</w:t>
            </w:r>
            <w:hyperlink r:id="rId680" w:anchor="page=34" w:history="1">
              <w:r w:rsidR="003A014F" w:rsidRPr="001C745C">
                <w:rPr>
                  <w:rStyle w:val="af6"/>
                  <w:rFonts w:ascii="UD デジタル 教科書体 NP-R" w:eastAsia="UD デジタル 教科書体 NP-R" w:hint="eastAsia"/>
                </w:rPr>
                <w:t>木質接着成形軸材料</w:t>
              </w:r>
            </w:hyperlink>
            <w:r w:rsidR="003A014F" w:rsidRPr="001C745C">
              <w:rPr>
                <w:rFonts w:ascii="UD デジタル 教科書体 NP-R" w:eastAsia="UD デジタル 教科書体 NP-R" w:hint="eastAsia"/>
              </w:rPr>
              <w:t xml:space="preserve">　　十一：</w:t>
            </w:r>
            <w:hyperlink r:id="rId681" w:anchor="page=44" w:history="1">
              <w:r w:rsidR="003A014F" w:rsidRPr="001C745C">
                <w:rPr>
                  <w:rStyle w:val="af6"/>
                  <w:rFonts w:ascii="UD デジタル 教科書体 NP-R" w:eastAsia="UD デジタル 教科書体 NP-R" w:hint="eastAsia"/>
                </w:rPr>
                <w:t>木質複合軸材料</w:t>
              </w:r>
            </w:hyperlink>
          </w:p>
          <w:tbl>
            <w:tblPr>
              <w:tblStyle w:val="af5"/>
              <w:tblW w:w="0" w:type="auto"/>
              <w:tblLook w:val="04A0" w:firstRow="1" w:lastRow="0" w:firstColumn="1" w:lastColumn="0" w:noHBand="0" w:noVBand="1"/>
            </w:tblPr>
            <w:tblGrid>
              <w:gridCol w:w="1134"/>
              <w:gridCol w:w="2220"/>
              <w:gridCol w:w="2221"/>
              <w:gridCol w:w="2221"/>
            </w:tblGrid>
            <w:tr w:rsidR="003A014F" w:rsidRPr="001C745C" w:rsidTr="00546011">
              <w:tc>
                <w:tcPr>
                  <w:tcW w:w="1134"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3A014F" w:rsidRPr="001C745C" w:rsidTr="00546011">
              <w:tc>
                <w:tcPr>
                  <w:tcW w:w="113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13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13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（10）構造用面材</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w:t>
            </w:r>
            <w:hyperlink r:id="rId682" w:anchor="page=23" w:history="1">
              <w:r w:rsidRPr="001C745C">
                <w:rPr>
                  <w:rStyle w:val="af6"/>
                  <w:rFonts w:ascii="UD デジタル 教科書体 NP-R" w:eastAsia="UD デジタル 教科書体 NP-R" w:hint="eastAsia"/>
                  <w:szCs w:val="18"/>
                </w:rPr>
                <w:t>MDF</w:t>
              </w:r>
            </w:hyperlink>
            <w:r w:rsidRPr="001C745C">
              <w:rPr>
                <w:rFonts w:ascii="UD デジタル 教科書体 NP-R" w:eastAsia="UD デジタル 教科書体 NP-R" w:hint="eastAsia"/>
                <w:szCs w:val="18"/>
              </w:rPr>
              <w:t xml:space="preserve">　　</w:t>
            </w:r>
            <w:hyperlink r:id="rId683" w:anchor=":~:text=A%C2%A05905%EF%BC%9A2014-,%E7%B9%8A%E7%B6%AD%E6%9D%BF,-Fiberboards%C2%A0" w:history="1">
              <w:r w:rsidRPr="001C745C">
                <w:rPr>
                  <w:rStyle w:val="af6"/>
                  <w:rFonts w:ascii="UD デジタル 教科書体 NP-R" w:eastAsia="UD デジタル 教科書体 NP-R" w:hint="eastAsia"/>
                </w:rPr>
                <w:t>JIS A 5905（繊維板）</w:t>
              </w:r>
            </w:hyperlink>
          </w:p>
          <w:tbl>
            <w:tblPr>
              <w:tblStyle w:val="af5"/>
              <w:tblW w:w="8812" w:type="dxa"/>
              <w:tblLook w:val="04A0" w:firstRow="1" w:lastRow="0" w:firstColumn="1" w:lastColumn="0" w:noHBand="0" w:noVBand="1"/>
            </w:tblPr>
            <w:tblGrid>
              <w:gridCol w:w="1032"/>
              <w:gridCol w:w="1296"/>
              <w:gridCol w:w="1297"/>
              <w:gridCol w:w="1297"/>
              <w:gridCol w:w="1296"/>
              <w:gridCol w:w="1297"/>
              <w:gridCol w:w="1297"/>
            </w:tblGrid>
            <w:tr w:rsidR="003A014F" w:rsidRPr="001C745C" w:rsidTr="00546011">
              <w:tc>
                <w:tcPr>
                  <w:tcW w:w="1032"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96"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普通／構造用</w:t>
                  </w:r>
                </w:p>
              </w:tc>
              <w:tc>
                <w:tcPr>
                  <w:tcW w:w="129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29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296"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29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29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3A014F" w:rsidRPr="001C745C" w:rsidTr="00546011">
              <w:tc>
                <w:tcPr>
                  <w:tcW w:w="1032"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96"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c>
                <w:tcPr>
                  <w:tcW w:w="1296"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032"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c>
                <w:tcPr>
                  <w:tcW w:w="1296"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032"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c>
                <w:tcPr>
                  <w:tcW w:w="1296"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w:t>
            </w:r>
            <w:hyperlink r:id="rId684" w:anchor="page=23" w:history="1">
              <w:r w:rsidRPr="001C745C">
                <w:rPr>
                  <w:rStyle w:val="af6"/>
                  <w:rFonts w:ascii="UD デジタル 教科書体 NP-R" w:eastAsia="UD デジタル 教科書体 NP-R" w:hint="eastAsia"/>
                  <w:szCs w:val="18"/>
                </w:rPr>
                <w:t>構造用合板</w:t>
              </w:r>
            </w:hyperlink>
            <w:r w:rsidRPr="001C745C">
              <w:rPr>
                <w:rFonts w:ascii="UD デジタル 教科書体 NP-R" w:eastAsia="UD デジタル 教科書体 NP-R" w:hint="eastAsia"/>
                <w:szCs w:val="18"/>
              </w:rPr>
              <w:t xml:space="preserve">　　JAS 0233（合板）</w:t>
            </w:r>
            <w:hyperlink r:id="rId685" w:anchor="page=13" w:history="1">
              <w:r w:rsidRPr="001C745C">
                <w:rPr>
                  <w:rStyle w:val="af6"/>
                  <w:rFonts w:ascii="UD デジタル 教科書体 NP-R" w:eastAsia="UD デジタル 教科書体 NP-R" w:hint="eastAsia"/>
                </w:rPr>
                <w:t>第６条「構造用合板の規格」</w:t>
              </w:r>
            </w:hyperlink>
          </w:p>
          <w:tbl>
            <w:tblPr>
              <w:tblStyle w:val="af5"/>
              <w:tblW w:w="8818" w:type="dxa"/>
              <w:tblLook w:val="04A0" w:firstRow="1" w:lastRow="0" w:firstColumn="1" w:lastColumn="0" w:noHBand="0" w:noVBand="1"/>
            </w:tblPr>
            <w:tblGrid>
              <w:gridCol w:w="881"/>
              <w:gridCol w:w="882"/>
              <w:gridCol w:w="882"/>
              <w:gridCol w:w="882"/>
              <w:gridCol w:w="882"/>
              <w:gridCol w:w="881"/>
              <w:gridCol w:w="882"/>
              <w:gridCol w:w="882"/>
              <w:gridCol w:w="882"/>
              <w:gridCol w:w="882"/>
            </w:tblGrid>
            <w:tr w:rsidR="003A014F" w:rsidRPr="001C745C" w:rsidTr="00546011">
              <w:tc>
                <w:tcPr>
                  <w:tcW w:w="881"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部位</w:t>
                  </w:r>
                </w:p>
              </w:tc>
              <w:tc>
                <w:tcPr>
                  <w:tcW w:w="882"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882"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882"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w:t>
                  </w:r>
                </w:p>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程度</w:t>
                  </w:r>
                </w:p>
              </w:tc>
              <w:tc>
                <w:tcPr>
                  <w:tcW w:w="882"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881"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板面の</w:t>
                  </w:r>
                </w:p>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品質</w:t>
                  </w:r>
                </w:p>
              </w:tc>
              <w:tc>
                <w:tcPr>
                  <w:tcW w:w="882"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882"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882"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c>
                <w:tcPr>
                  <w:tcW w:w="882"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3A014F" w:rsidRPr="001C745C" w:rsidTr="00546011">
              <w:tc>
                <w:tcPr>
                  <w:tcW w:w="88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882" w:type="dxa"/>
                </w:tcPr>
                <w:p w:rsidR="003A014F" w:rsidRPr="001C745C" w:rsidRDefault="003A014F" w:rsidP="00546011">
                  <w:pP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1"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88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3A014F" w:rsidRPr="001C745C" w:rsidRDefault="003A014F" w:rsidP="00546011">
                  <w:pP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1"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88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3A014F" w:rsidRPr="001C745C" w:rsidRDefault="003A014F" w:rsidP="00546011">
                  <w:pP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1"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・(ｳ)</w:t>
            </w:r>
            <w:hyperlink r:id="rId686" w:anchor="page=24" w:history="1">
              <w:r w:rsidRPr="001C745C">
                <w:rPr>
                  <w:rStyle w:val="af6"/>
                  <w:rFonts w:ascii="UD デジタル 教科書体 NP-R" w:eastAsia="UD デジタル 教科書体 NP-R" w:hint="eastAsia"/>
                  <w:szCs w:val="18"/>
                </w:rPr>
                <w:t>化粧ばり構造用合板</w:t>
              </w:r>
            </w:hyperlink>
            <w:r w:rsidRPr="001C745C">
              <w:rPr>
                <w:rFonts w:ascii="UD デジタル 教科書体 NP-R" w:eastAsia="UD デジタル 教科書体 NP-R" w:hint="eastAsia"/>
                <w:szCs w:val="18"/>
              </w:rPr>
              <w:t xml:space="preserve">　　JAS 0233（合板）</w:t>
            </w:r>
            <w:hyperlink r:id="rId687" w:anchor="page=20" w:history="1">
              <w:r w:rsidRPr="001C745C">
                <w:rPr>
                  <w:rStyle w:val="af6"/>
                  <w:rFonts w:ascii="UD デジタル 教科書体 NP-R" w:eastAsia="UD デジタル 教科書体 NP-R" w:hint="eastAsia"/>
                </w:rPr>
                <w:t>第７条「化粧ばり構造用合板」</w:t>
              </w:r>
            </w:hyperlink>
          </w:p>
          <w:tbl>
            <w:tblPr>
              <w:tblStyle w:val="af5"/>
              <w:tblW w:w="7699" w:type="dxa"/>
              <w:tblLook w:val="04A0" w:firstRow="1" w:lastRow="0" w:firstColumn="1" w:lastColumn="0" w:noHBand="0" w:noVBand="1"/>
            </w:tblPr>
            <w:tblGrid>
              <w:gridCol w:w="1037"/>
              <w:gridCol w:w="1665"/>
              <w:gridCol w:w="1666"/>
              <w:gridCol w:w="1665"/>
              <w:gridCol w:w="1666"/>
            </w:tblGrid>
            <w:tr w:rsidR="003A014F" w:rsidRPr="001C745C" w:rsidTr="00546011">
              <w:tc>
                <w:tcPr>
                  <w:tcW w:w="1037"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65"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666"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665"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666"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3A014F" w:rsidRPr="001C745C" w:rsidTr="00546011">
              <w:tc>
                <w:tcPr>
                  <w:tcW w:w="103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65" w:type="dxa"/>
                </w:tcPr>
                <w:p w:rsidR="003A014F" w:rsidRPr="001C745C" w:rsidRDefault="003A014F" w:rsidP="00546011">
                  <w:pPr>
                    <w:rPr>
                      <w:rFonts w:ascii="UD デジタル 教科書体 NP-R" w:eastAsia="UD デジタル 教科書体 NP-R"/>
                      <w:szCs w:val="18"/>
                    </w:rPr>
                  </w:pPr>
                </w:p>
              </w:tc>
              <w:tc>
                <w:tcPr>
                  <w:tcW w:w="1666" w:type="dxa"/>
                </w:tcPr>
                <w:p w:rsidR="003A014F" w:rsidRPr="001C745C" w:rsidRDefault="003A014F" w:rsidP="00546011">
                  <w:pPr>
                    <w:rPr>
                      <w:rFonts w:ascii="UD デジタル 教科書体 NP-R" w:eastAsia="UD デジタル 教科書体 NP-R"/>
                      <w:szCs w:val="18"/>
                    </w:rPr>
                  </w:pPr>
                </w:p>
              </w:tc>
              <w:tc>
                <w:tcPr>
                  <w:tcW w:w="1665" w:type="dxa"/>
                </w:tcPr>
                <w:p w:rsidR="003A014F" w:rsidRPr="001C745C" w:rsidRDefault="003A014F" w:rsidP="00546011">
                  <w:pPr>
                    <w:rPr>
                      <w:rFonts w:ascii="UD デジタル 教科書体 NP-R" w:eastAsia="UD デジタル 教科書体 NP-R"/>
                      <w:szCs w:val="18"/>
                    </w:rPr>
                  </w:pPr>
                </w:p>
              </w:tc>
              <w:tc>
                <w:tcPr>
                  <w:tcW w:w="1666"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03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3A014F" w:rsidRPr="001C745C" w:rsidRDefault="003A014F" w:rsidP="00546011">
                  <w:pPr>
                    <w:rPr>
                      <w:rFonts w:ascii="UD デジタル 教科書体 NP-R" w:eastAsia="UD デジタル 教科書体 NP-R"/>
                      <w:szCs w:val="18"/>
                    </w:rPr>
                  </w:pPr>
                </w:p>
              </w:tc>
              <w:tc>
                <w:tcPr>
                  <w:tcW w:w="1666" w:type="dxa"/>
                </w:tcPr>
                <w:p w:rsidR="003A014F" w:rsidRPr="001C745C" w:rsidRDefault="003A014F" w:rsidP="00546011">
                  <w:pPr>
                    <w:rPr>
                      <w:rFonts w:ascii="UD デジタル 教科書体 NP-R" w:eastAsia="UD デジタル 教科書体 NP-R"/>
                      <w:szCs w:val="18"/>
                    </w:rPr>
                  </w:pPr>
                </w:p>
              </w:tc>
              <w:tc>
                <w:tcPr>
                  <w:tcW w:w="1665" w:type="dxa"/>
                </w:tcPr>
                <w:p w:rsidR="003A014F" w:rsidRPr="001C745C" w:rsidRDefault="003A014F" w:rsidP="00546011">
                  <w:pPr>
                    <w:rPr>
                      <w:rFonts w:ascii="UD デジタル 教科書体 NP-R" w:eastAsia="UD デジタル 教科書体 NP-R"/>
                      <w:szCs w:val="18"/>
                    </w:rPr>
                  </w:pPr>
                </w:p>
              </w:tc>
              <w:tc>
                <w:tcPr>
                  <w:tcW w:w="1666"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03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3A014F" w:rsidRPr="001C745C" w:rsidRDefault="003A014F" w:rsidP="00546011">
                  <w:pPr>
                    <w:rPr>
                      <w:rFonts w:ascii="UD デジタル 教科書体 NP-R" w:eastAsia="UD デジタル 教科書体 NP-R"/>
                      <w:szCs w:val="18"/>
                    </w:rPr>
                  </w:pPr>
                </w:p>
              </w:tc>
              <w:tc>
                <w:tcPr>
                  <w:tcW w:w="1666" w:type="dxa"/>
                </w:tcPr>
                <w:p w:rsidR="003A014F" w:rsidRPr="001C745C" w:rsidRDefault="003A014F" w:rsidP="00546011">
                  <w:pPr>
                    <w:rPr>
                      <w:rFonts w:ascii="UD デジタル 教科書体 NP-R" w:eastAsia="UD デジタル 教科書体 NP-R"/>
                      <w:szCs w:val="18"/>
                    </w:rPr>
                  </w:pPr>
                </w:p>
              </w:tc>
              <w:tc>
                <w:tcPr>
                  <w:tcW w:w="1665" w:type="dxa"/>
                </w:tcPr>
                <w:p w:rsidR="003A014F" w:rsidRPr="001C745C" w:rsidRDefault="003A014F" w:rsidP="00546011">
                  <w:pPr>
                    <w:rPr>
                      <w:rFonts w:ascii="UD デジタル 教科書体 NP-R" w:eastAsia="UD デジタル 教科書体 NP-R"/>
                      <w:szCs w:val="18"/>
                    </w:rPr>
                  </w:pPr>
                </w:p>
              </w:tc>
              <w:tc>
                <w:tcPr>
                  <w:tcW w:w="1666"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・(ｴ)</w:t>
            </w:r>
            <w:hyperlink r:id="rId688" w:anchor="page=24" w:history="1">
              <w:r w:rsidRPr="001C745C">
                <w:rPr>
                  <w:rStyle w:val="af6"/>
                  <w:rFonts w:ascii="UD デジタル 教科書体 NP-R" w:eastAsia="UD デジタル 教科書体 NP-R" w:hint="eastAsia"/>
                  <w:szCs w:val="18"/>
                </w:rPr>
                <w:t>構造用パネル</w:t>
              </w:r>
            </w:hyperlink>
            <w:r w:rsidRPr="001C745C">
              <w:rPr>
                <w:rFonts w:ascii="UD デジタル 教科書体 NP-R" w:eastAsia="UD デジタル 教科書体 NP-R" w:hint="eastAsia"/>
                <w:szCs w:val="18"/>
              </w:rPr>
              <w:t xml:space="preserve">　　</w:t>
            </w:r>
            <w:hyperlink r:id="rId689" w:history="1">
              <w:r w:rsidRPr="001C745C">
                <w:rPr>
                  <w:rStyle w:val="af6"/>
                  <w:rFonts w:ascii="UD デジタル 教科書体 NP-R" w:eastAsia="UD デジタル 教科書体 NP-R" w:hint="eastAsia"/>
                </w:rPr>
                <w:t>JAS 0360（構造用パネル）</w:t>
              </w:r>
            </w:hyperlink>
          </w:p>
          <w:tbl>
            <w:tblPr>
              <w:tblStyle w:val="af5"/>
              <w:tblW w:w="7685" w:type="dxa"/>
              <w:tblLook w:val="04A0" w:firstRow="1" w:lastRow="0" w:firstColumn="1" w:lastColumn="0" w:noHBand="0" w:noVBand="1"/>
            </w:tblPr>
            <w:tblGrid>
              <w:gridCol w:w="1828"/>
              <w:gridCol w:w="1887"/>
              <w:gridCol w:w="1985"/>
              <w:gridCol w:w="1985"/>
            </w:tblGrid>
            <w:tr w:rsidR="003A014F" w:rsidRPr="001C745C" w:rsidTr="00546011">
              <w:tc>
                <w:tcPr>
                  <w:tcW w:w="1828"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887"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85"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985"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r>
            <w:tr w:rsidR="003A014F" w:rsidRPr="001C745C" w:rsidTr="00546011">
              <w:tc>
                <w:tcPr>
                  <w:tcW w:w="1828"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887" w:type="dxa"/>
                </w:tcPr>
                <w:p w:rsidR="003A014F" w:rsidRPr="001C745C" w:rsidRDefault="003A014F" w:rsidP="00546011">
                  <w:pPr>
                    <w:rPr>
                      <w:rFonts w:ascii="UD デジタル 教科書体 NP-R" w:eastAsia="UD デジタル 教科書体 NP-R"/>
                      <w:szCs w:val="18"/>
                    </w:rPr>
                  </w:pPr>
                </w:p>
              </w:tc>
              <w:tc>
                <w:tcPr>
                  <w:tcW w:w="1985" w:type="dxa"/>
                </w:tcPr>
                <w:p w:rsidR="003A014F" w:rsidRPr="001C745C" w:rsidRDefault="003A014F" w:rsidP="00546011">
                  <w:pPr>
                    <w:rPr>
                      <w:rFonts w:ascii="UD デジタル 教科書体 NP-R" w:eastAsia="UD デジタル 教科書体 NP-R"/>
                      <w:szCs w:val="18"/>
                    </w:rPr>
                  </w:pPr>
                </w:p>
              </w:tc>
              <w:tc>
                <w:tcPr>
                  <w:tcW w:w="1985"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828"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3A014F" w:rsidRPr="001C745C" w:rsidRDefault="003A014F" w:rsidP="00546011">
                  <w:pPr>
                    <w:rPr>
                      <w:rFonts w:ascii="UD デジタル 教科書体 NP-R" w:eastAsia="UD デジタル 教科書体 NP-R"/>
                      <w:szCs w:val="18"/>
                    </w:rPr>
                  </w:pPr>
                </w:p>
              </w:tc>
              <w:tc>
                <w:tcPr>
                  <w:tcW w:w="1985" w:type="dxa"/>
                </w:tcPr>
                <w:p w:rsidR="003A014F" w:rsidRPr="001C745C" w:rsidRDefault="003A014F" w:rsidP="00546011">
                  <w:pPr>
                    <w:rPr>
                      <w:rFonts w:ascii="UD デジタル 教科書体 NP-R" w:eastAsia="UD デジタル 教科書体 NP-R"/>
                      <w:szCs w:val="18"/>
                    </w:rPr>
                  </w:pPr>
                </w:p>
              </w:tc>
              <w:tc>
                <w:tcPr>
                  <w:tcW w:w="1985"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828"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3A014F" w:rsidRPr="001C745C" w:rsidRDefault="003A014F" w:rsidP="00546011">
                  <w:pPr>
                    <w:rPr>
                      <w:rFonts w:ascii="UD デジタル 教科書体 NP-R" w:eastAsia="UD デジタル 教科書体 NP-R"/>
                      <w:szCs w:val="18"/>
                    </w:rPr>
                  </w:pPr>
                </w:p>
              </w:tc>
              <w:tc>
                <w:tcPr>
                  <w:tcW w:w="1985" w:type="dxa"/>
                </w:tcPr>
                <w:p w:rsidR="003A014F" w:rsidRPr="001C745C" w:rsidRDefault="003A014F" w:rsidP="00546011">
                  <w:pPr>
                    <w:rPr>
                      <w:rFonts w:ascii="UD デジタル 教科書体 NP-R" w:eastAsia="UD デジタル 教科書体 NP-R"/>
                      <w:szCs w:val="18"/>
                    </w:rPr>
                  </w:pPr>
                </w:p>
              </w:tc>
              <w:tc>
                <w:tcPr>
                  <w:tcW w:w="1985"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・(ｵ)</w:t>
            </w:r>
            <w:hyperlink r:id="rId690" w:anchor="page=24" w:history="1">
              <w:r w:rsidRPr="001C745C">
                <w:rPr>
                  <w:rStyle w:val="af6"/>
                  <w:rFonts w:ascii="UD デジタル 教科書体 NP-R" w:eastAsia="UD デジタル 教科書体 NP-R" w:hint="eastAsia"/>
                  <w:szCs w:val="18"/>
                </w:rPr>
                <w:t>パーティクルボード</w:t>
              </w:r>
            </w:hyperlink>
            <w:r w:rsidRPr="001C745C">
              <w:rPr>
                <w:rFonts w:ascii="UD デジタル 教科書体 NP-R" w:eastAsia="UD デジタル 教科書体 NP-R" w:hint="eastAsia"/>
                <w:szCs w:val="18"/>
              </w:rPr>
              <w:t xml:space="preserve">　　</w:t>
            </w:r>
            <w:hyperlink r:id="rId691" w:anchor=":~:text=A%C2%A05908%EF%BC%9A2015-,%E3%83%91%E3%83%BC%E3%83%86%E3%82%A3%E3%82%AF%E3%83%AB%E3%83%9C%E3%83%BC%E3%83%89,-Particleboards%C2%A0" w:history="1">
              <w:r w:rsidRPr="001C745C">
                <w:rPr>
                  <w:rStyle w:val="af6"/>
                  <w:rFonts w:ascii="UD デジタル 教科書体 NP-R" w:eastAsia="UD デジタル 教科書体 NP-R" w:hint="eastAsia"/>
                </w:rPr>
                <w:t>JIS A 5908 (パーティクルボード）</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3A014F" w:rsidRPr="001C745C" w:rsidTr="00546011">
              <w:tc>
                <w:tcPr>
                  <w:tcW w:w="1469"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種類の区分</w:t>
                  </w:r>
                </w:p>
              </w:tc>
              <w:tc>
                <w:tcPr>
                  <w:tcW w:w="1470" w:type="dxa"/>
                  <w:shd w:val="clear" w:color="auto" w:fill="D0CECE" w:themeFill="background2" w:themeFillShade="E6"/>
                  <w:tcMar>
                    <w:left w:w="0" w:type="dxa"/>
                    <w:right w:w="0"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469"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470"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3A014F" w:rsidRPr="001C745C" w:rsidTr="00546011">
              <w:tc>
                <w:tcPr>
                  <w:tcW w:w="1469"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69"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469"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69"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469"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69"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・(ｶ)</w:t>
            </w:r>
            <w:hyperlink r:id="rId692" w:anchor="page=24" w:history="1">
              <w:r w:rsidRPr="001C745C">
                <w:rPr>
                  <w:rStyle w:val="af6"/>
                  <w:rFonts w:ascii="UD デジタル 教科書体 NP-R" w:eastAsia="UD デジタル 教科書体 NP-R" w:hint="eastAsia"/>
                  <w:szCs w:val="18"/>
                </w:rPr>
                <w:t>ハードファイバーボード</w:t>
              </w:r>
            </w:hyperlink>
            <w:r w:rsidRPr="001C745C">
              <w:rPr>
                <w:rFonts w:ascii="UD デジタル 教科書体 NP-R" w:eastAsia="UD デジタル 教科書体 NP-R" w:hint="eastAsia"/>
                <w:szCs w:val="18"/>
              </w:rPr>
              <w:t xml:space="preserve">　　</w:t>
            </w:r>
            <w:hyperlink r:id="rId693" w:anchor=":~:text=A%C2%A05905%EF%BC%9A2014-,%E7%B9%8A%E7%B6%AD%E6%9D%BF,-Fiberboards%C2%A0" w:history="1">
              <w:r w:rsidRPr="001C745C">
                <w:rPr>
                  <w:rStyle w:val="af6"/>
                  <w:rFonts w:ascii="UD デジタル 教科書体 NP-R" w:eastAsia="UD デジタル 教科書体 NP-R" w:hint="eastAsia"/>
                  <w:szCs w:val="18"/>
                </w:rPr>
                <w:t>JIS A 5905（繊維板）</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3A014F" w:rsidRPr="001C745C" w:rsidTr="00546011">
              <w:tc>
                <w:tcPr>
                  <w:tcW w:w="1469"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油、樹脂など処理の区分</w:t>
                  </w:r>
                </w:p>
              </w:tc>
              <w:tc>
                <w:tcPr>
                  <w:tcW w:w="1470" w:type="dxa"/>
                  <w:shd w:val="clear" w:color="auto" w:fill="D0CECE" w:themeFill="background2" w:themeFillShade="E6"/>
                  <w:tcMar>
                    <w:left w:w="0" w:type="dxa"/>
                    <w:right w:w="0"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裏面の状態区分</w:t>
                  </w:r>
                </w:p>
              </w:tc>
              <w:tc>
                <w:tcPr>
                  <w:tcW w:w="1469"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470"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3A014F" w:rsidRPr="001C745C" w:rsidTr="00546011">
              <w:tc>
                <w:tcPr>
                  <w:tcW w:w="1469"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69"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469"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69"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469"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69"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・(ｷ)</w:t>
            </w:r>
            <w:hyperlink r:id="rId694" w:anchor="page=24" w:history="1">
              <w:r w:rsidRPr="001C745C">
                <w:rPr>
                  <w:rStyle w:val="af6"/>
                  <w:rFonts w:ascii="UD デジタル 教科書体 NP-R" w:eastAsia="UD デジタル 教科書体 NP-R" w:hint="eastAsia"/>
                  <w:szCs w:val="18"/>
                </w:rPr>
                <w:t>硬質木片セメント板</w:t>
              </w:r>
            </w:hyperlink>
            <w:r w:rsidRPr="001C745C">
              <w:rPr>
                <w:rFonts w:ascii="UD デジタル 教科書体 NP-R" w:eastAsia="UD デジタル 教科書体 NP-R" w:hint="eastAsia"/>
                <w:szCs w:val="18"/>
              </w:rPr>
              <w:t xml:space="preserve">　　</w:t>
            </w:r>
            <w:hyperlink r:id="rId695" w:anchor=":~:text=A%C2%A05404%EF%BC%9A2019-,%E6%9C%A8%E8%B3%AA%E7%B3%BB%E3%82%BB%E3%83%A1%E3%83%B3%E3%83%88%E6%9D%BF,-Cement%C2%A0bonded%C2%A0wood" w:history="1">
              <w:r w:rsidRPr="001C745C">
                <w:rPr>
                  <w:rStyle w:val="af6"/>
                  <w:rFonts w:ascii="UD デジタル 教科書体 NP-R" w:eastAsia="UD デジタル 教科書体 NP-R" w:hint="eastAsia"/>
                </w:rPr>
                <w:t>JIS A 5404 (木質系セメント板)</w:t>
              </w:r>
            </w:hyperlink>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・(ｸ)</w:t>
            </w:r>
            <w:hyperlink r:id="rId696" w:anchor="page=24" w:history="1">
              <w:r w:rsidRPr="001C745C">
                <w:rPr>
                  <w:rStyle w:val="af6"/>
                  <w:rFonts w:ascii="UD デジタル 教科書体 NP-R" w:eastAsia="UD デジタル 教科書体 NP-R" w:hint="eastAsia"/>
                  <w:szCs w:val="18"/>
                </w:rPr>
                <w:t>構造用せっこうボードA種</w:t>
              </w:r>
            </w:hyperlink>
            <w:r w:rsidRPr="001C745C">
              <w:rPr>
                <w:rFonts w:ascii="UD デジタル 教科書体 NP-R" w:eastAsia="UD デジタル 教科書体 NP-R" w:hint="eastAsia"/>
                <w:szCs w:val="18"/>
              </w:rPr>
              <w:t xml:space="preserve">　　</w:t>
            </w:r>
            <w:hyperlink r:id="rId697"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・(ｹ)</w:t>
            </w:r>
            <w:hyperlink r:id="rId698" w:anchor="page=24" w:history="1">
              <w:r w:rsidRPr="001C745C">
                <w:rPr>
                  <w:rStyle w:val="af6"/>
                  <w:rFonts w:ascii="UD デジタル 教科書体 NP-R" w:eastAsia="UD デジタル 教科書体 NP-R" w:hint="eastAsia"/>
                  <w:szCs w:val="18"/>
                </w:rPr>
                <w:t>構造用せっこうボードB種</w:t>
              </w:r>
            </w:hyperlink>
            <w:r w:rsidRPr="001C745C">
              <w:rPr>
                <w:rFonts w:ascii="UD デジタル 教科書体 NP-R" w:eastAsia="UD デジタル 教科書体 NP-R" w:hint="eastAsia"/>
                <w:szCs w:val="18"/>
              </w:rPr>
              <w:t xml:space="preserve">　　</w:t>
            </w:r>
            <w:hyperlink r:id="rId699"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・(ｺ)</w:t>
            </w:r>
            <w:hyperlink r:id="rId700" w:anchor="page=24" w:history="1">
              <w:r w:rsidRPr="001C745C">
                <w:rPr>
                  <w:rStyle w:val="af6"/>
                  <w:rFonts w:ascii="UD デジタル 教科書体 NP-R" w:eastAsia="UD デジタル 教科書体 NP-R" w:hint="eastAsia"/>
                  <w:szCs w:val="18"/>
                </w:rPr>
                <w:t>せっこうボード</w:t>
              </w:r>
            </w:hyperlink>
            <w:r w:rsidRPr="001C745C">
              <w:rPr>
                <w:rFonts w:ascii="UD デジタル 教科書体 NP-R" w:eastAsia="UD デジタル 教科書体 NP-R" w:hint="eastAsia"/>
                <w:szCs w:val="18"/>
              </w:rPr>
              <w:t xml:space="preserve">　　</w:t>
            </w:r>
            <w:hyperlink r:id="rId701" w:anchor=":~:text=%E8%A1%A82%E2%88%92-,%E3%81%9B%E3%81%A3%E3%81%93%E3%81%86%E3%83%9C%E3%83%BC%E3%83%89%EF%BC%88GB%E2%88%92R%EF%BC%89%E3%81%AE%E6%80%A7%E8%83%BD,-%E6%80%A7%E8%83%BD%E9%A0%85%E7%9B%AE%C2%A0" w:history="1">
              <w:r w:rsidRPr="001C745C">
                <w:rPr>
                  <w:rStyle w:val="af6"/>
                  <w:rFonts w:ascii="UD デジタル 教科書体 NP-R" w:eastAsia="UD デジタル 教科書体 NP-R" w:hint="eastAsia"/>
                </w:rPr>
                <w:t>JIS A 6901 (せっこうボード製品)</w:t>
              </w:r>
            </w:hyperlink>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・(ｻ)</w:t>
            </w:r>
            <w:hyperlink r:id="rId702" w:anchor="page=24" w:history="1">
              <w:r w:rsidRPr="001C745C">
                <w:rPr>
                  <w:rStyle w:val="af6"/>
                  <w:rFonts w:ascii="UD デジタル 教科書体 NP-R" w:eastAsia="UD デジタル 教科書体 NP-R" w:hint="eastAsia"/>
                  <w:szCs w:val="18"/>
                </w:rPr>
                <w:t>強化せっこうボード</w:t>
              </w:r>
            </w:hyperlink>
            <w:r w:rsidRPr="001C745C">
              <w:rPr>
                <w:rFonts w:ascii="UD デジタル 教科書体 NP-R" w:eastAsia="UD デジタル 教科書体 NP-R" w:hint="eastAsia"/>
                <w:szCs w:val="18"/>
              </w:rPr>
              <w:t xml:space="preserve">　　</w:t>
            </w:r>
            <w:hyperlink r:id="rId703"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・（ｼ）</w:t>
            </w:r>
            <w:hyperlink r:id="rId704" w:anchor="page=24" w:history="1">
              <w:r w:rsidRPr="001C745C">
                <w:rPr>
                  <w:rStyle w:val="af6"/>
                  <w:rFonts w:ascii="UD デジタル 教科書体 NP-R" w:eastAsia="UD デジタル 教科書体 NP-R" w:hint="eastAsia"/>
                  <w:szCs w:val="18"/>
                </w:rPr>
                <w:t>シージングボード</w:t>
              </w:r>
            </w:hyperlink>
            <w:r w:rsidRPr="001C745C">
              <w:rPr>
                <w:rFonts w:ascii="UD デジタル 教科書体 NP-R" w:eastAsia="UD デジタル 教科書体 NP-R" w:hint="eastAsia"/>
                <w:szCs w:val="18"/>
              </w:rPr>
              <w:t xml:space="preserve">　　</w:t>
            </w:r>
            <w:hyperlink r:id="rId705" w:anchor=":~:text=A%C2%A05905%EF%BC%9A2014-,%E7%B9%8A%E7%B6%AD%E6%9D%BF,-Fiberboards%C2%A0" w:history="1">
              <w:r w:rsidRPr="001C745C">
                <w:rPr>
                  <w:rStyle w:val="af6"/>
                  <w:rFonts w:ascii="UD デジタル 教科書体 NP-R" w:eastAsia="UD デジタル 教科書体 NP-R" w:hint="eastAsia"/>
                </w:rPr>
                <w:t>JIS A 5905（繊維板）</w:t>
              </w:r>
            </w:hyperlink>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・(ｽ)</w:t>
            </w:r>
            <w:hyperlink r:id="rId706" w:anchor="page=24" w:history="1">
              <w:r w:rsidRPr="001C745C">
                <w:rPr>
                  <w:rStyle w:val="af6"/>
                  <w:rFonts w:ascii="UD デジタル 教科書体 NP-R" w:eastAsia="UD デジタル 教科書体 NP-R" w:hint="eastAsia"/>
                  <w:szCs w:val="18"/>
                </w:rPr>
                <w:t>せっこうラスボード</w:t>
              </w:r>
            </w:hyperlink>
            <w:r w:rsidRPr="001C745C">
              <w:rPr>
                <w:rFonts w:ascii="UD デジタル 教科書体 NP-R" w:eastAsia="UD デジタル 教科書体 NP-R" w:hint="eastAsia"/>
                <w:szCs w:val="18"/>
              </w:rPr>
              <w:t xml:space="preserve">　　</w:t>
            </w:r>
            <w:hyperlink r:id="rId707"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A014F" w:rsidRPr="001C745C" w:rsidRDefault="003A014F"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・(ｾ)</w:t>
            </w:r>
            <w:hyperlink r:id="rId708" w:anchor="page=24" w:history="1">
              <w:r w:rsidRPr="001C745C">
                <w:rPr>
                  <w:rStyle w:val="af6"/>
                  <w:rFonts w:ascii="UD デジタル 教科書体 NP-R" w:eastAsia="UD デジタル 教科書体 NP-R" w:hint="eastAsia"/>
                  <w:szCs w:val="18"/>
                </w:rPr>
                <w:t>ラスシート</w:t>
              </w:r>
            </w:hyperlink>
            <w:r w:rsidRPr="001C745C">
              <w:rPr>
                <w:rFonts w:ascii="UD デジタル 教科書体 NP-R" w:eastAsia="UD デジタル 教科書体 NP-R" w:hint="eastAsia"/>
                <w:szCs w:val="18"/>
              </w:rPr>
              <w:t xml:space="preserve">　　</w:t>
            </w:r>
            <w:hyperlink r:id="rId709" w:anchor=":~:text=A%C2%A05524%2D1994-,%E3%83%A9%E3%82%B9%E3%82%B7%E3%83%BC%E3%83%88%EF%BC%88%E8%A7%92%E6%B3%A2%E4%BA%9C%E9%89%9B%E9%89%84%E6%9D%BF%E3%83%A9%E3%82%B9%EF%BC%89,-Lath%C2%A0sheets%C2%A0" w:history="1">
              <w:r w:rsidRPr="001C745C">
                <w:rPr>
                  <w:rStyle w:val="af6"/>
                  <w:rFonts w:ascii="UD デジタル 教科書体 NP-R" w:eastAsia="UD デジタル 教科書体 NP-R" w:hint="eastAsia"/>
                </w:rPr>
                <w:t>JIS A 5524 (ラスシート (角波亜鉛鉄板ラス) )</w:t>
              </w:r>
            </w:hyperlink>
          </w:p>
          <w:tbl>
            <w:tblPr>
              <w:tblStyle w:val="af5"/>
              <w:tblW w:w="7699" w:type="dxa"/>
              <w:tblLook w:val="04A0" w:firstRow="1" w:lastRow="0" w:firstColumn="1" w:lastColumn="0" w:noHBand="0" w:noVBand="1"/>
            </w:tblPr>
            <w:tblGrid>
              <w:gridCol w:w="1037"/>
              <w:gridCol w:w="1332"/>
              <w:gridCol w:w="1332"/>
              <w:gridCol w:w="1333"/>
              <w:gridCol w:w="1332"/>
              <w:gridCol w:w="1333"/>
            </w:tblGrid>
            <w:tr w:rsidR="003A014F" w:rsidRPr="001C745C" w:rsidTr="00546011">
              <w:tc>
                <w:tcPr>
                  <w:tcW w:w="1037"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332"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ラス目</w:t>
                  </w:r>
                </w:p>
              </w:tc>
              <w:tc>
                <w:tcPr>
                  <w:tcW w:w="1332"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山高</w:t>
                  </w:r>
                </w:p>
              </w:tc>
              <w:tc>
                <w:tcPr>
                  <w:tcW w:w="1333"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山ピッチ</w:t>
                  </w:r>
                </w:p>
              </w:tc>
              <w:tc>
                <w:tcPr>
                  <w:tcW w:w="1332"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質量</w:t>
                  </w:r>
                </w:p>
              </w:tc>
              <w:tc>
                <w:tcPr>
                  <w:tcW w:w="1333"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溶接ピッチ</w:t>
                  </w:r>
                </w:p>
              </w:tc>
            </w:tr>
            <w:tr w:rsidR="003A014F" w:rsidRPr="001C745C" w:rsidTr="00546011">
              <w:tc>
                <w:tcPr>
                  <w:tcW w:w="103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332" w:type="dxa"/>
                </w:tcPr>
                <w:p w:rsidR="003A014F" w:rsidRPr="001C745C" w:rsidRDefault="003A014F" w:rsidP="00546011">
                  <w:pPr>
                    <w:rPr>
                      <w:rFonts w:ascii="UD デジタル 教科書体 NP-R" w:eastAsia="UD デジタル 教科書体 NP-R"/>
                      <w:szCs w:val="18"/>
                    </w:rPr>
                  </w:pPr>
                </w:p>
              </w:tc>
              <w:tc>
                <w:tcPr>
                  <w:tcW w:w="1332" w:type="dxa"/>
                </w:tcPr>
                <w:p w:rsidR="003A014F" w:rsidRPr="001C745C" w:rsidRDefault="003A014F" w:rsidP="00546011">
                  <w:pPr>
                    <w:rPr>
                      <w:rFonts w:ascii="UD デジタル 教科書体 NP-R" w:eastAsia="UD デジタル 教科書体 NP-R"/>
                      <w:szCs w:val="18"/>
                    </w:rPr>
                  </w:pPr>
                </w:p>
              </w:tc>
              <w:tc>
                <w:tcPr>
                  <w:tcW w:w="1333" w:type="dxa"/>
                </w:tcPr>
                <w:p w:rsidR="003A014F" w:rsidRPr="001C745C" w:rsidRDefault="003A014F" w:rsidP="00546011">
                  <w:pPr>
                    <w:rPr>
                      <w:rFonts w:ascii="UD デジタル 教科書体 NP-R" w:eastAsia="UD デジタル 教科書体 NP-R"/>
                      <w:szCs w:val="18"/>
                    </w:rPr>
                  </w:pPr>
                </w:p>
              </w:tc>
              <w:tc>
                <w:tcPr>
                  <w:tcW w:w="1332" w:type="dxa"/>
                </w:tcPr>
                <w:p w:rsidR="003A014F" w:rsidRPr="001C745C" w:rsidRDefault="003A014F" w:rsidP="00546011">
                  <w:pPr>
                    <w:rPr>
                      <w:rFonts w:ascii="UD デジタル 教科書体 NP-R" w:eastAsia="UD デジタル 教科書体 NP-R"/>
                      <w:szCs w:val="18"/>
                    </w:rPr>
                  </w:pPr>
                </w:p>
              </w:tc>
              <w:tc>
                <w:tcPr>
                  <w:tcW w:w="1333"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03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3A014F" w:rsidRPr="001C745C" w:rsidRDefault="003A014F" w:rsidP="00546011">
                  <w:pPr>
                    <w:rPr>
                      <w:rFonts w:ascii="UD デジタル 教科書体 NP-R" w:eastAsia="UD デジタル 教科書体 NP-R"/>
                      <w:szCs w:val="18"/>
                    </w:rPr>
                  </w:pPr>
                </w:p>
              </w:tc>
              <w:tc>
                <w:tcPr>
                  <w:tcW w:w="1332" w:type="dxa"/>
                </w:tcPr>
                <w:p w:rsidR="003A014F" w:rsidRPr="001C745C" w:rsidRDefault="003A014F" w:rsidP="00546011">
                  <w:pPr>
                    <w:rPr>
                      <w:rFonts w:ascii="UD デジタル 教科書体 NP-R" w:eastAsia="UD デジタル 教科書体 NP-R"/>
                      <w:szCs w:val="18"/>
                    </w:rPr>
                  </w:pPr>
                </w:p>
              </w:tc>
              <w:tc>
                <w:tcPr>
                  <w:tcW w:w="1333" w:type="dxa"/>
                </w:tcPr>
                <w:p w:rsidR="003A014F" w:rsidRPr="001C745C" w:rsidRDefault="003A014F" w:rsidP="00546011">
                  <w:pPr>
                    <w:rPr>
                      <w:rFonts w:ascii="UD デジタル 教科書体 NP-R" w:eastAsia="UD デジタル 教科書体 NP-R"/>
                      <w:szCs w:val="18"/>
                    </w:rPr>
                  </w:pPr>
                </w:p>
              </w:tc>
              <w:tc>
                <w:tcPr>
                  <w:tcW w:w="1332" w:type="dxa"/>
                </w:tcPr>
                <w:p w:rsidR="003A014F" w:rsidRPr="001C745C" w:rsidRDefault="003A014F" w:rsidP="00546011">
                  <w:pPr>
                    <w:rPr>
                      <w:rFonts w:ascii="UD デジタル 教科書体 NP-R" w:eastAsia="UD デジタル 教科書体 NP-R"/>
                      <w:szCs w:val="18"/>
                    </w:rPr>
                  </w:pPr>
                </w:p>
              </w:tc>
              <w:tc>
                <w:tcPr>
                  <w:tcW w:w="1333"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03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3A014F" w:rsidRPr="001C745C" w:rsidRDefault="003A014F" w:rsidP="00546011">
                  <w:pPr>
                    <w:rPr>
                      <w:rFonts w:ascii="UD デジタル 教科書体 NP-R" w:eastAsia="UD デジタル 教科書体 NP-R"/>
                      <w:szCs w:val="18"/>
                    </w:rPr>
                  </w:pPr>
                </w:p>
              </w:tc>
              <w:tc>
                <w:tcPr>
                  <w:tcW w:w="1332" w:type="dxa"/>
                </w:tcPr>
                <w:p w:rsidR="003A014F" w:rsidRPr="001C745C" w:rsidRDefault="003A014F" w:rsidP="00546011">
                  <w:pPr>
                    <w:rPr>
                      <w:rFonts w:ascii="UD デジタル 教科書体 NP-R" w:eastAsia="UD デジタル 教科書体 NP-R"/>
                      <w:szCs w:val="18"/>
                    </w:rPr>
                  </w:pPr>
                </w:p>
              </w:tc>
              <w:tc>
                <w:tcPr>
                  <w:tcW w:w="1333" w:type="dxa"/>
                </w:tcPr>
                <w:p w:rsidR="003A014F" w:rsidRPr="001C745C" w:rsidRDefault="003A014F" w:rsidP="00546011">
                  <w:pPr>
                    <w:rPr>
                      <w:rFonts w:ascii="UD デジタル 教科書体 NP-R" w:eastAsia="UD デジタル 教科書体 NP-R"/>
                      <w:szCs w:val="18"/>
                    </w:rPr>
                  </w:pPr>
                </w:p>
              </w:tc>
              <w:tc>
                <w:tcPr>
                  <w:tcW w:w="1332" w:type="dxa"/>
                </w:tcPr>
                <w:p w:rsidR="003A014F" w:rsidRPr="001C745C" w:rsidRDefault="003A014F" w:rsidP="00546011">
                  <w:pPr>
                    <w:rPr>
                      <w:rFonts w:ascii="UD デジタル 教科書体 NP-R" w:eastAsia="UD デジタル 教科書体 NP-R"/>
                      <w:szCs w:val="18"/>
                    </w:rPr>
                  </w:pPr>
                </w:p>
              </w:tc>
              <w:tc>
                <w:tcPr>
                  <w:tcW w:w="1333"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・(ｿ)</w:t>
            </w:r>
            <w:hyperlink r:id="rId710" w:anchor="page=24" w:history="1">
              <w:r w:rsidRPr="001C745C">
                <w:rPr>
                  <w:rStyle w:val="af6"/>
                  <w:rFonts w:ascii="UD デジタル 教科書体 NP-R" w:eastAsia="UD デジタル 教科書体 NP-R" w:hint="eastAsia"/>
                  <w:szCs w:val="18"/>
                </w:rPr>
                <w:t>フレキシブル板</w:t>
              </w:r>
            </w:hyperlink>
            <w:r w:rsidRPr="001C745C">
              <w:rPr>
                <w:rFonts w:ascii="UD デジタル 教科書体 NP-R" w:eastAsia="UD デジタル 教科書体 NP-R" w:hint="eastAsia"/>
                <w:szCs w:val="18"/>
              </w:rPr>
              <w:t xml:space="preserve">　　</w:t>
            </w:r>
            <w:hyperlink r:id="rId711" w:anchor=":~:text=A%C2%A05430%EF%BC%9A2018-,%E7%B9%8A%E7%B6%AD%E5%BC%B7%E5%8C%96%E3%82%BB%E3%83%A1%E3%83%B3%E3%83%88%E6%9D%BF,-Fibre%C2%A0reinforced%C2%A0cement" w:history="1">
              <w:r w:rsidRPr="001C745C">
                <w:rPr>
                  <w:rStyle w:val="af6"/>
                  <w:rFonts w:ascii="UD デジタル 教科書体 NP-R" w:eastAsia="UD デジタル 教科書体 NP-R" w:hint="eastAsia"/>
                  <w:szCs w:val="18"/>
                </w:rPr>
                <w:t>JIS A 5430（繊維強化セメント板）</w:t>
              </w:r>
            </w:hyperlink>
          </w:p>
          <w:p w:rsidR="003A014F" w:rsidRPr="001C745C" w:rsidRDefault="003A014F"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A014F" w:rsidRPr="001C745C" w:rsidRDefault="003A014F"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・(ﾀ)</w:t>
            </w:r>
            <w:hyperlink r:id="rId712" w:anchor="page=24" w:history="1">
              <w:r w:rsidRPr="001C745C">
                <w:rPr>
                  <w:rStyle w:val="af6"/>
                  <w:rFonts w:ascii="UD デジタル 教科書体 NP-R" w:eastAsia="UD デジタル 教科書体 NP-R" w:hint="eastAsia"/>
                  <w:szCs w:val="18"/>
                </w:rPr>
                <w:t>火山性ガラス質複層板</w:t>
              </w:r>
            </w:hyperlink>
            <w:r w:rsidRPr="001C745C">
              <w:rPr>
                <w:rFonts w:ascii="UD デジタル 教科書体 NP-R" w:eastAsia="UD デジタル 教科書体 NP-R" w:hint="eastAsia"/>
                <w:szCs w:val="18"/>
              </w:rPr>
              <w:t xml:space="preserve">　　</w:t>
            </w:r>
            <w:hyperlink r:id="rId713" w:anchor=":~:text=A%C2%A05440%EF%BC%9A2009-,%E7%81%AB%E5%B1%B1%E6%80%A7%E3%82%AC%E3%83%A9%E3%82%B9%E8%B3%AA%E8%A4%87%E5%B1%A4%E6%9D%BF%EF%BC%88VS%E3%83%9C%E3%83%BC%E3%83%89%EF%BC%89,-Volcanic%C2%A0silicates%C2%A0fiber" w:history="1">
              <w:r w:rsidRPr="001C745C">
                <w:rPr>
                  <w:rStyle w:val="af6"/>
                  <w:rFonts w:ascii="UD デジタル 教科書体 NP-R" w:eastAsia="UD デジタル 教科書体 NP-R" w:hint="eastAsia"/>
                </w:rPr>
                <w:t>JIS A 5440 (火山性ガラス質複層板 (VSボード) )</w:t>
              </w:r>
            </w:hyperlink>
          </w:p>
          <w:p w:rsidR="003A014F" w:rsidRPr="001C745C" w:rsidRDefault="003A014F"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A014F" w:rsidRPr="001C745C" w:rsidRDefault="003A014F"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密度による区分</w:t>
            </w:r>
          </w:p>
          <w:p w:rsidR="003A014F" w:rsidRPr="001C745C" w:rsidRDefault="003A014F"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・(ﾃ)</w:t>
            </w:r>
            <w:hyperlink r:id="rId714" w:anchor="page=24" w:history="1">
              <w:r w:rsidRPr="001C745C">
                <w:rPr>
                  <w:rStyle w:val="af6"/>
                  <w:rFonts w:ascii="UD デジタル 教科書体 NP-R" w:eastAsia="UD デジタル 教科書体 NP-R" w:hint="eastAsia"/>
                  <w:szCs w:val="18"/>
                </w:rPr>
                <w:t>木質断熱複合パネル、木質接着複合パネル</w:t>
              </w:r>
            </w:hyperlink>
          </w:p>
          <w:p w:rsidR="003A014F" w:rsidRPr="001C745C" w:rsidRDefault="00C15E51" w:rsidP="00546011">
            <w:pPr>
              <w:spacing w:afterLines="20" w:after="72"/>
              <w:ind w:leftChars="225" w:left="405"/>
              <w:rPr>
                <w:rFonts w:ascii="UD デジタル 教科書体 NP-R" w:eastAsia="UD デジタル 教科書体 NP-R"/>
                <w:szCs w:val="18"/>
              </w:rPr>
            </w:pPr>
            <w:hyperlink r:id="rId715" w:anchor="page=2" w:history="1">
              <w:r w:rsidR="003A014F" w:rsidRPr="001C745C">
                <w:rPr>
                  <w:rStyle w:val="af6"/>
                  <w:rFonts w:ascii="UD デジタル 教科書体 NP-R" w:eastAsia="UD デジタル 教科書体 NP-R" w:hint="eastAsia"/>
                  <w:szCs w:val="18"/>
                </w:rPr>
                <w:t>告示第1446号第一</w:t>
              </w:r>
            </w:hyperlink>
            <w:r w:rsidR="003A014F" w:rsidRPr="001C745C">
              <w:rPr>
                <w:rFonts w:ascii="UD デジタル 教科書体 NP-R" w:eastAsia="UD デジタル 教科書体 NP-R" w:hint="eastAsia"/>
                <w:szCs w:val="18"/>
              </w:rPr>
              <w:t xml:space="preserve">　十二：</w:t>
            </w:r>
            <w:hyperlink r:id="rId716" w:anchor="page=52" w:history="1">
              <w:r w:rsidR="003A014F" w:rsidRPr="001C745C">
                <w:rPr>
                  <w:rStyle w:val="af6"/>
                  <w:rFonts w:ascii="UD デジタル 教科書体 NP-R" w:eastAsia="UD デジタル 教科書体 NP-R" w:hint="eastAsia"/>
                </w:rPr>
                <w:t>木質断熱複合パネル</w:t>
              </w:r>
            </w:hyperlink>
            <w:r w:rsidR="003A014F" w:rsidRPr="001C745C">
              <w:rPr>
                <w:rFonts w:ascii="UD デジタル 教科書体 NP-R" w:eastAsia="UD デジタル 教科書体 NP-R" w:hint="eastAsia"/>
              </w:rPr>
              <w:t xml:space="preserve">　十三：</w:t>
            </w:r>
            <w:hyperlink r:id="rId717" w:anchor="page=66" w:history="1">
              <w:r w:rsidR="003A014F" w:rsidRPr="001C745C">
                <w:rPr>
                  <w:rStyle w:val="af6"/>
                  <w:rFonts w:ascii="UD デジタル 教科書体 NP-R" w:eastAsia="UD デジタル 教科書体 NP-R" w:hint="eastAsia"/>
                </w:rPr>
                <w:t>木質接着複合パネル</w:t>
              </w:r>
            </w:hyperlink>
          </w:p>
          <w:tbl>
            <w:tblPr>
              <w:tblStyle w:val="af5"/>
              <w:tblW w:w="0" w:type="auto"/>
              <w:tblLook w:val="04A0" w:firstRow="1" w:lastRow="0" w:firstColumn="1" w:lastColumn="0" w:noHBand="0" w:noVBand="1"/>
            </w:tblPr>
            <w:tblGrid>
              <w:gridCol w:w="1037"/>
              <w:gridCol w:w="2220"/>
              <w:gridCol w:w="2221"/>
              <w:gridCol w:w="2221"/>
            </w:tblGrid>
            <w:tr w:rsidR="003A014F" w:rsidRPr="001C745C" w:rsidTr="00546011">
              <w:tc>
                <w:tcPr>
                  <w:tcW w:w="1037"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3A014F" w:rsidRPr="001C745C" w:rsidTr="00546011">
              <w:tc>
                <w:tcPr>
                  <w:tcW w:w="103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03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03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rPr>
                <w:rFonts w:ascii="UD デジタル 教科書体 NP-R" w:eastAsia="UD デジタル 教科書体 NP-R"/>
                <w:szCs w:val="18"/>
              </w:rPr>
            </w:pP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0"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lastRenderedPageBreak/>
              <w:t>・接合金物・接合具等</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18" w:anchor="page=46" w:history="1">
              <w:r w:rsidRPr="001C745C">
                <w:rPr>
                  <w:rStyle w:val="af6"/>
                  <w:rFonts w:ascii="UD デジタル 教科書体 NP-R" w:eastAsia="UD デジタル 教科書体 NP-R" w:hAnsi="Meiryo UI" w:hint="eastAsia"/>
                  <w:szCs w:val="18"/>
                </w:rPr>
                <w:t>木仕6.2.3</w:t>
              </w:r>
            </w:hyperlink>
            <w:r w:rsidRPr="001C745C">
              <w:rPr>
                <w:rFonts w:ascii="UD デジタル 教科書体 NP-R" w:eastAsia="UD デジタル 教科書体 NP-R" w:hAnsi="Meiryo UI" w:hint="eastAsia"/>
                <w:szCs w:val="18"/>
              </w:rPr>
              <w:t>）</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19" w:anchor="page=25" w:history="1">
              <w:r w:rsidRPr="001C745C">
                <w:rPr>
                  <w:rStyle w:val="af6"/>
                  <w:rFonts w:ascii="UD デジタル 教科書体 NP-R" w:eastAsia="UD デジタル 教科書体 NP-R" w:hAnsi="Meiryo UI" w:hint="eastAsia"/>
                  <w:szCs w:val="18"/>
                </w:rPr>
                <w:t>木仕4.2.7</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b/>
                <w:szCs w:val="18"/>
              </w:rPr>
            </w:pPr>
            <w:r w:rsidRPr="001C745C">
              <w:rPr>
                <w:rFonts w:ascii="UD デジタル 教科書体 NP-R" w:eastAsia="UD デジタル 教科書体 NP-R" w:hint="eastAsia"/>
                <w:b/>
                <w:szCs w:val="18"/>
              </w:rPr>
              <w:t>(1)</w:t>
            </w:r>
            <w:hyperlink r:id="rId720" w:anchor="page=25" w:history="1">
              <w:r w:rsidRPr="001C745C">
                <w:rPr>
                  <w:rStyle w:val="af6"/>
                  <w:rFonts w:ascii="UD デジタル 教科書体 NP-R" w:eastAsia="UD デジタル 教科書体 NP-R" w:hint="eastAsia"/>
                  <w:szCs w:val="18"/>
                </w:rPr>
                <w:t>接合金物</w:t>
              </w:r>
            </w:hyperlink>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・(1)(ｱ)Z（軸組工法用）、C（枠組工法用）、M（丸太組工法用）、x（CLT工法用）</w:t>
            </w:r>
          </w:p>
          <w:p w:rsidR="003A014F" w:rsidRPr="001C745C" w:rsidRDefault="00C15E51" w:rsidP="00546011">
            <w:pPr>
              <w:ind w:leftChars="400" w:left="720"/>
              <w:rPr>
                <w:rFonts w:ascii="UD デジタル 教科書体 NP-R" w:eastAsia="UD デジタル 教科書体 NP-R"/>
                <w:szCs w:val="18"/>
              </w:rPr>
            </w:pPr>
            <w:hyperlink r:id="rId721" w:anchor=":~:text=%E8%AA%8D%E5%AE%9A%E9%87%91%E7%89%A9%E4%B8%80%E8%A6%A7-,%EF%BC%91%EF%BC%8E%E6%89%BF%E8%AA%8D%E9%87%91%E7%89%A9%20%E3%83%BB%E3%83%BB%E3%83%BB,-%EF%BC%BA%E3%83%9E%E3%83%BC%E3%82%AF%E9%87%91%E7%89%A9" w:history="1">
              <w:r w:rsidR="003A014F" w:rsidRPr="001C745C">
                <w:rPr>
                  <w:rStyle w:val="af6"/>
                  <w:rFonts w:ascii="UD デジタル 教科書体 NP-R" w:eastAsia="UD デジタル 教科書体 NP-R" w:hint="eastAsia"/>
                  <w:szCs w:val="18"/>
                </w:rPr>
                <w:t>接合金物</w:t>
              </w:r>
            </w:hyperlink>
            <w:r w:rsidR="003A014F" w:rsidRPr="001C745C">
              <w:rPr>
                <w:rStyle w:val="af6"/>
                <w:rFonts w:ascii="UD デジタル 教科書体 NP-R" w:eastAsia="UD デジタル 教科書体 NP-R" w:hint="eastAsia"/>
                <w:szCs w:val="18"/>
              </w:rPr>
              <w:t>規格</w:t>
            </w:r>
          </w:p>
          <w:p w:rsidR="003A014F" w:rsidRPr="001C745C" w:rsidRDefault="003A014F" w:rsidP="00546011">
            <w:pPr>
              <w:ind w:leftChars="250" w:left="450"/>
              <w:rPr>
                <w:rFonts w:ascii="UD デジタル 教科書体 NP-R" w:eastAsia="UD デジタル 教科書体 NP-R"/>
              </w:rPr>
            </w:pPr>
            <w:r w:rsidRPr="001C745C">
              <w:rPr>
                <w:rFonts w:ascii="UD デジタル 教科書体 NP-R" w:eastAsia="UD デジタル 教科書体 NP-R" w:hint="eastAsia"/>
                <w:szCs w:val="18"/>
              </w:rPr>
              <w:t>(ｲ)D（</w:t>
            </w:r>
            <w:hyperlink r:id="rId722" w:anchor=":~:text=10%2D01%20%E3%83%BB%20114KB)-,%EF%BC%92%EF%BC%8E%E5%90%8C%E7%AD%89%E8%AA%8D%E5%AE%9A%E9%87%91%E7%89%A9%20%E3%83%BB%E3%83%BB,-%E7%AD%8B%E3%81%8B%E3%81%84%E3%83%97%E3%83%AC%E3%83%BC%E3%83%88" w:history="1">
              <w:r w:rsidRPr="001C745C">
                <w:rPr>
                  <w:rStyle w:val="af6"/>
                  <w:rFonts w:ascii="UD デジタル 教科書体 NP-R" w:eastAsia="UD デジタル 教科書体 NP-R" w:hint="eastAsia"/>
                  <w:szCs w:val="18"/>
                </w:rPr>
                <w:t>同等認定金物</w:t>
              </w:r>
            </w:hyperlink>
            <w:r w:rsidRPr="001C745C">
              <w:rPr>
                <w:rFonts w:ascii="UD デジタル 教科書体 NP-R" w:eastAsia="UD デジタル 教科書体 NP-R" w:hint="eastAsia"/>
                <w:szCs w:val="18"/>
              </w:rPr>
              <w:t>）、S（</w:t>
            </w:r>
            <w:hyperlink r:id="rId723" w:anchor=":~:text=04%2D01%20%E3%83%BB%2036KB)-,%EF%BC%93%EF%BC%8E%E6%80%A7%E8%83%BD%E8%AA%8D%E5%AE%9A%E9%87%91%E7%89%A9%20%E3%83%BB%E3%83%BB%E3%83%BB,-%E7%AD%8B%E3%81%8B%E3%81%84%E9%87%91%E7%89%A9" w:history="1">
              <w:r w:rsidRPr="001C745C">
                <w:rPr>
                  <w:rStyle w:val="af6"/>
                  <w:rFonts w:ascii="UD デジタル 教科書体 NP-R" w:eastAsia="UD デジタル 教科書体 NP-R" w:hint="eastAsia"/>
                  <w:szCs w:val="18"/>
                </w:rPr>
                <w:t>性能認定金物</w:t>
              </w:r>
            </w:hyperlink>
            <w:r w:rsidRPr="001C745C">
              <w:rPr>
                <w:rFonts w:ascii="UD デジタル 教科書体 NP-R" w:eastAsia="UD デジタル 教科書体 NP-R" w:hint="eastAsia"/>
                <w:szCs w:val="18"/>
              </w:rPr>
              <w:t>）マーク表示金物</w:t>
            </w:r>
          </w:p>
          <w:p w:rsidR="003A014F" w:rsidRPr="001C745C" w:rsidRDefault="00C15E51" w:rsidP="00546011">
            <w:pPr>
              <w:spacing w:afterLines="20" w:after="72"/>
              <w:ind w:leftChars="400" w:left="720"/>
              <w:rPr>
                <w:rFonts w:ascii="UD デジタル 教科書体 NP-R" w:eastAsia="UD デジタル 教科書体 NP-R"/>
                <w:szCs w:val="18"/>
              </w:rPr>
            </w:pPr>
            <w:hyperlink r:id="rId724" w:history="1">
              <w:r w:rsidR="003A014F" w:rsidRPr="001C745C">
                <w:rPr>
                  <w:rStyle w:val="af6"/>
                  <w:rFonts w:ascii="UD デジタル 教科書体 NP-R" w:eastAsia="UD デジタル 教科書体 NP-R" w:hint="eastAsia"/>
                  <w:szCs w:val="18"/>
                </w:rPr>
                <w:t>木造建築物用接合金物承認・認定制度</w:t>
              </w:r>
            </w:hyperlink>
          </w:p>
          <w:tbl>
            <w:tblPr>
              <w:tblStyle w:val="af5"/>
              <w:tblW w:w="0" w:type="auto"/>
              <w:tblLook w:val="04A0" w:firstRow="1" w:lastRow="0" w:firstColumn="1" w:lastColumn="0" w:noHBand="0" w:noVBand="1"/>
            </w:tblPr>
            <w:tblGrid>
              <w:gridCol w:w="1931"/>
              <w:gridCol w:w="1650"/>
              <w:gridCol w:w="2212"/>
              <w:gridCol w:w="1931"/>
            </w:tblGrid>
            <w:tr w:rsidR="003A014F" w:rsidRPr="001C745C" w:rsidTr="00546011">
              <w:tc>
                <w:tcPr>
                  <w:tcW w:w="193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65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2212"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短期許容耐力(kN)</w:t>
                  </w:r>
                </w:p>
              </w:tc>
              <w:tc>
                <w:tcPr>
                  <w:tcW w:w="193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3A014F" w:rsidRPr="001C745C" w:rsidTr="00546011">
              <w:tc>
                <w:tcPr>
                  <w:tcW w:w="193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・火打金物</w:t>
                  </w:r>
                </w:p>
              </w:tc>
              <w:tc>
                <w:tcPr>
                  <w:tcW w:w="1650" w:type="dxa"/>
                </w:tcPr>
                <w:p w:rsidR="003A014F" w:rsidRPr="001C745C" w:rsidRDefault="003A014F" w:rsidP="00546011">
                  <w:pPr>
                    <w:rPr>
                      <w:rFonts w:ascii="UD デジタル 教科書体 NP-R" w:eastAsia="UD デジタル 教科書体 NP-R"/>
                      <w:szCs w:val="18"/>
                    </w:rPr>
                  </w:pPr>
                </w:p>
              </w:tc>
              <w:tc>
                <w:tcPr>
                  <w:tcW w:w="2212"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93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・筋交いプレート</w:t>
                  </w:r>
                </w:p>
              </w:tc>
              <w:tc>
                <w:tcPr>
                  <w:tcW w:w="1650" w:type="dxa"/>
                </w:tcPr>
                <w:p w:rsidR="003A014F" w:rsidRPr="001C745C" w:rsidRDefault="003A014F" w:rsidP="00546011">
                  <w:pPr>
                    <w:rPr>
                      <w:rFonts w:ascii="UD デジタル 教科書体 NP-R" w:eastAsia="UD デジタル 教科書体 NP-R"/>
                      <w:szCs w:val="18"/>
                    </w:rPr>
                  </w:pPr>
                </w:p>
              </w:tc>
              <w:tc>
                <w:tcPr>
                  <w:tcW w:w="2212"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93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・引き寄せ金物</w:t>
                  </w:r>
                </w:p>
              </w:tc>
              <w:tc>
                <w:tcPr>
                  <w:tcW w:w="1650" w:type="dxa"/>
                </w:tcPr>
                <w:p w:rsidR="003A014F" w:rsidRPr="001C745C" w:rsidRDefault="003A014F" w:rsidP="00546011">
                  <w:pPr>
                    <w:rPr>
                      <w:rFonts w:ascii="UD デジタル 教科書体 NP-R" w:eastAsia="UD デジタル 教科書体 NP-R"/>
                      <w:szCs w:val="18"/>
                    </w:rPr>
                  </w:pPr>
                </w:p>
              </w:tc>
              <w:tc>
                <w:tcPr>
                  <w:tcW w:w="2212"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93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・梁受け金物</w:t>
                  </w:r>
                </w:p>
              </w:tc>
              <w:tc>
                <w:tcPr>
                  <w:tcW w:w="1650" w:type="dxa"/>
                </w:tcPr>
                <w:p w:rsidR="003A014F" w:rsidRPr="001C745C" w:rsidRDefault="003A014F" w:rsidP="00546011">
                  <w:pPr>
                    <w:rPr>
                      <w:rFonts w:ascii="UD デジタル 教科書体 NP-R" w:eastAsia="UD デジタル 教科書体 NP-R"/>
                      <w:szCs w:val="18"/>
                    </w:rPr>
                  </w:pPr>
                </w:p>
              </w:tc>
              <w:tc>
                <w:tcPr>
                  <w:tcW w:w="2212"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931" w:type="dxa"/>
                </w:tcPr>
                <w:p w:rsidR="003A014F" w:rsidRPr="001C745C" w:rsidRDefault="003A014F" w:rsidP="00546011">
                  <w:pPr>
                    <w:rPr>
                      <w:rFonts w:ascii="UD デジタル 教科書体 NP-R" w:eastAsia="UD デジタル 教科書体 NP-R"/>
                      <w:szCs w:val="18"/>
                    </w:rPr>
                  </w:pPr>
                </w:p>
              </w:tc>
              <w:tc>
                <w:tcPr>
                  <w:tcW w:w="1650" w:type="dxa"/>
                </w:tcPr>
                <w:p w:rsidR="003A014F" w:rsidRPr="001C745C" w:rsidRDefault="003A014F" w:rsidP="00546011">
                  <w:pPr>
                    <w:rPr>
                      <w:rFonts w:ascii="UD デジタル 教科書体 NP-R" w:eastAsia="UD デジタル 教科書体 NP-R"/>
                      <w:szCs w:val="18"/>
                    </w:rPr>
                  </w:pPr>
                </w:p>
              </w:tc>
              <w:tc>
                <w:tcPr>
                  <w:tcW w:w="2212"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931" w:type="dxa"/>
                </w:tcPr>
                <w:p w:rsidR="003A014F" w:rsidRPr="001C745C" w:rsidRDefault="003A014F" w:rsidP="00546011">
                  <w:pPr>
                    <w:rPr>
                      <w:rFonts w:ascii="UD デジタル 教科書体 NP-R" w:eastAsia="UD デジタル 教科書体 NP-R"/>
                      <w:szCs w:val="18"/>
                    </w:rPr>
                  </w:pPr>
                </w:p>
              </w:tc>
              <w:tc>
                <w:tcPr>
                  <w:tcW w:w="1650" w:type="dxa"/>
                </w:tcPr>
                <w:p w:rsidR="003A014F" w:rsidRPr="001C745C" w:rsidRDefault="003A014F" w:rsidP="00546011">
                  <w:pPr>
                    <w:rPr>
                      <w:rFonts w:ascii="UD デジタル 教科書体 NP-R" w:eastAsia="UD デジタル 教科書体 NP-R"/>
                      <w:szCs w:val="18"/>
                    </w:rPr>
                  </w:pPr>
                </w:p>
              </w:tc>
              <w:tc>
                <w:tcPr>
                  <w:tcW w:w="2212"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Z、C、x、D、Sマーク表示金物に付属する接合具等も含む。</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・(1)(ｳ)(b)Z、C、M、x、D、Sマーク以外の接合金物</w:t>
            </w:r>
          </w:p>
          <w:tbl>
            <w:tblPr>
              <w:tblStyle w:val="af5"/>
              <w:tblW w:w="0" w:type="auto"/>
              <w:tblLook w:val="04A0" w:firstRow="1" w:lastRow="0" w:firstColumn="1" w:lastColumn="0" w:noHBand="0" w:noVBand="1"/>
            </w:tblPr>
            <w:tblGrid>
              <w:gridCol w:w="1931"/>
              <w:gridCol w:w="1931"/>
              <w:gridCol w:w="1931"/>
              <w:gridCol w:w="1931"/>
            </w:tblGrid>
            <w:tr w:rsidR="003A014F" w:rsidRPr="001C745C" w:rsidTr="00546011">
              <w:tc>
                <w:tcPr>
                  <w:tcW w:w="193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3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3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寸法・形状等</w:t>
                  </w:r>
                </w:p>
              </w:tc>
              <w:tc>
                <w:tcPr>
                  <w:tcW w:w="193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備考</w:t>
                  </w:r>
                </w:p>
              </w:tc>
            </w:tr>
            <w:tr w:rsidR="003A014F" w:rsidRPr="001C745C" w:rsidTr="00546011">
              <w:tc>
                <w:tcPr>
                  <w:tcW w:w="193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93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・(1)(ｳ)(b)直接雨にさらされる屋外環境で使用する場合の鋼材の材質</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・溶融亜鉛めっき鋼板製　　　・ステンレス製</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・(1)(ｳ)(d)表面処理（</w:t>
            </w:r>
            <w:hyperlink r:id="rId725"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A014F" w:rsidRPr="001C745C" w:rsidRDefault="003A014F" w:rsidP="00546011">
            <w:pPr>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・(1)(ｳ)(e)溶接接合（</w:t>
            </w:r>
            <w:hyperlink r:id="rId726" w:anchor="page=83" w:history="1">
              <w:r w:rsidRPr="001C745C">
                <w:rPr>
                  <w:rStyle w:val="af6"/>
                  <w:rFonts w:ascii="UD デジタル 教科書体 NP-R" w:eastAsia="UD デジタル 教科書体 NP-R" w:hint="eastAsia"/>
                  <w:szCs w:val="18"/>
                </w:rPr>
                <w:t>標仕7章6節［溶接接合］</w:t>
              </w:r>
            </w:hyperlink>
            <w:r w:rsidRPr="001C745C">
              <w:rPr>
                <w:rFonts w:ascii="UD デジタル 教科書体 NP-R" w:eastAsia="UD デジタル 教科書体 NP-R" w:hint="eastAsia"/>
                <w:szCs w:val="18"/>
              </w:rPr>
              <w:t>）：　※図示</w:t>
            </w:r>
          </w:p>
          <w:p w:rsidR="003A014F" w:rsidRPr="001C745C" w:rsidRDefault="003A014F" w:rsidP="00546011">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(2)</w:t>
            </w:r>
            <w:hyperlink r:id="rId727" w:anchor="page=26" w:history="1">
              <w:r w:rsidRPr="001C745C">
                <w:rPr>
                  <w:rStyle w:val="af6"/>
                  <w:rFonts w:ascii="UD デジタル 教科書体 NP-R" w:eastAsia="UD デジタル 教科書体 NP-R" w:hint="eastAsia"/>
                  <w:szCs w:val="18"/>
                </w:rPr>
                <w:t>接合具</w:t>
              </w:r>
            </w:hyperlink>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・(2)(ｲ)③木質構造用ねじ</w:t>
            </w:r>
          </w:p>
          <w:tbl>
            <w:tblPr>
              <w:tblStyle w:val="af5"/>
              <w:tblW w:w="0" w:type="auto"/>
              <w:tblLook w:val="04A0" w:firstRow="1" w:lastRow="0" w:firstColumn="1" w:lastColumn="0" w:noHBand="0" w:noVBand="1"/>
            </w:tblPr>
            <w:tblGrid>
              <w:gridCol w:w="1921"/>
              <w:gridCol w:w="1921"/>
              <w:gridCol w:w="1921"/>
              <w:gridCol w:w="1921"/>
            </w:tblGrid>
            <w:tr w:rsidR="003A014F" w:rsidRPr="001C745C" w:rsidTr="00546011">
              <w:tc>
                <w:tcPr>
                  <w:tcW w:w="192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2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性能</w:t>
                  </w:r>
                </w:p>
              </w:tc>
              <w:tc>
                <w:tcPr>
                  <w:tcW w:w="192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2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p>
              </w:tc>
            </w:tr>
            <w:tr w:rsidR="003A014F" w:rsidRPr="001C745C" w:rsidTr="00546011">
              <w:tc>
                <w:tcPr>
                  <w:tcW w:w="1921" w:type="dxa"/>
                </w:tcPr>
                <w:p w:rsidR="003A014F" w:rsidRPr="001C745C" w:rsidRDefault="003A014F" w:rsidP="00546011">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・皿頭</w:t>
                  </w:r>
                </w:p>
                <w:p w:rsidR="003A014F" w:rsidRPr="001C745C" w:rsidRDefault="003A014F" w:rsidP="00546011">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・シリンダ頭</w:t>
                  </w:r>
                </w:p>
                <w:p w:rsidR="003A014F" w:rsidRPr="001C745C" w:rsidRDefault="003A014F" w:rsidP="00546011">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・六角頭</w:t>
                  </w:r>
                </w:p>
              </w:tc>
              <w:tc>
                <w:tcPr>
                  <w:tcW w:w="1921" w:type="dxa"/>
                </w:tcPr>
                <w:p w:rsidR="003A014F" w:rsidRPr="001C745C" w:rsidRDefault="003A014F" w:rsidP="00546011">
                  <w:pPr>
                    <w:rPr>
                      <w:rFonts w:ascii="UD デジタル 教科書体 NP-R" w:eastAsia="UD デジタル 教科書体 NP-R"/>
                      <w:szCs w:val="18"/>
                    </w:rPr>
                  </w:pPr>
                </w:p>
              </w:tc>
              <w:tc>
                <w:tcPr>
                  <w:tcW w:w="192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※鉄製</w:t>
                  </w:r>
                </w:p>
                <w:p w:rsidR="003A014F" w:rsidRPr="001C745C" w:rsidRDefault="003A014F" w:rsidP="00546011">
                  <w:pPr>
                    <w:rPr>
                      <w:rFonts w:ascii="UD デジタル 教科書体 NP-R" w:eastAsia="UD デジタル 教科書体 NP-R"/>
                      <w:szCs w:val="18"/>
                    </w:rPr>
                  </w:pPr>
                </w:p>
              </w:tc>
              <w:tc>
                <w:tcPr>
                  <w:tcW w:w="192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92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21" w:type="dxa"/>
                </w:tcPr>
                <w:p w:rsidR="003A014F" w:rsidRPr="001C745C" w:rsidRDefault="003A014F" w:rsidP="00546011">
                  <w:pPr>
                    <w:rPr>
                      <w:rFonts w:ascii="UD デジタル 教科書体 NP-R" w:eastAsia="UD デジタル 教科書体 NP-R"/>
                      <w:szCs w:val="18"/>
                    </w:rPr>
                  </w:pPr>
                </w:p>
              </w:tc>
              <w:tc>
                <w:tcPr>
                  <w:tcW w:w="1921" w:type="dxa"/>
                </w:tcPr>
                <w:p w:rsidR="003A014F" w:rsidRPr="001C745C" w:rsidRDefault="003A014F" w:rsidP="00546011">
                  <w:pPr>
                    <w:rPr>
                      <w:rFonts w:ascii="UD デジタル 教科書体 NP-R" w:eastAsia="UD デジタル 教科書体 NP-R"/>
                      <w:szCs w:val="18"/>
                    </w:rPr>
                  </w:pPr>
                </w:p>
              </w:tc>
              <w:tc>
                <w:tcPr>
                  <w:tcW w:w="1921"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・(2)(ｲ)④釘・木ねじ・木質構造用ねじ以外の接合具、接合金物用接合具</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材質、寸法、形状：　・図示</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・(2)(ｲ)(b)①ボルト及びナット</w:t>
            </w:r>
          </w:p>
          <w:p w:rsidR="003A014F" w:rsidRPr="001C745C" w:rsidRDefault="003A014F"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材料：　※</w:t>
            </w:r>
            <w:hyperlink r:id="rId728" w:anchor="page=26" w:history="1">
              <w:r w:rsidRPr="001C745C">
                <w:rPr>
                  <w:rStyle w:val="af6"/>
                  <w:rFonts w:ascii="UD デジタル 教科書体 NP-R" w:eastAsia="UD デジタル 教科書体 NP-R" w:hAnsi="ＭＳ ゴシック" w:hint="eastAsia"/>
                  <w:szCs w:val="18"/>
                </w:rPr>
                <w:t>木仕 表4.2.2</w:t>
              </w:r>
            </w:hyperlink>
            <w:r w:rsidRPr="001C745C">
              <w:rPr>
                <w:rFonts w:ascii="UD デジタル 教科書体 NP-R" w:eastAsia="UD デジタル 教科書体 NP-R" w:hAnsi="ＭＳ ゴシック" w:hint="eastAsia"/>
                <w:szCs w:val="18"/>
              </w:rPr>
              <w:t>による　　・図示　　　　　・</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729"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A014F" w:rsidRPr="001C745C" w:rsidRDefault="003A014F" w:rsidP="00546011">
            <w:pPr>
              <w:ind w:leftChars="300" w:left="54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・(2)(ｲ)(b)②アンカーボルト</w:t>
            </w:r>
          </w:p>
          <w:p w:rsidR="003A014F" w:rsidRPr="001C745C" w:rsidRDefault="003A014F"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材質、寸法等　　・図示　　　　　・</w:t>
            </w:r>
          </w:p>
          <w:p w:rsidR="003A014F" w:rsidRPr="001C745C" w:rsidRDefault="003A014F" w:rsidP="00546011">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(2)(ｲ)(b)③</w:t>
            </w:r>
            <w:r w:rsidRPr="001C745C">
              <w:rPr>
                <w:rFonts w:ascii="UD デジタル 教科書体 NP-R" w:eastAsia="UD デジタル 教科書体 NP-R" w:hAnsi="ＭＳ ゴシック" w:hint="eastAsia"/>
                <w:szCs w:val="18"/>
              </w:rPr>
              <w:t>座金</w:t>
            </w:r>
          </w:p>
          <w:p w:rsidR="003A014F" w:rsidRPr="001C745C" w:rsidRDefault="003A014F"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eq \o\ac(○,</w:instrText>
            </w:r>
            <w:r w:rsidRPr="001C745C">
              <w:rPr>
                <w:rFonts w:ascii="UD デジタル 教科書体 NP-R" w:eastAsia="UD デジタル 教科書体 NP-R" w:hint="eastAsia"/>
                <w:position w:val="2"/>
                <w:sz w:val="12"/>
                <w:szCs w:val="18"/>
              </w:rPr>
              <w:instrText>ｱ</w:instrText>
            </w:r>
            <w:r w:rsidRPr="001C745C">
              <w:rPr>
                <w:rFonts w:ascii="UD デジタル 教科書体 NP-R" w:eastAsia="UD デジタル 教科書体 NP-R" w:hint="eastAsia"/>
                <w:szCs w:val="18"/>
              </w:rPr>
              <w:instrText>)</w:instrText>
            </w: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Ansi="ＭＳ ゴシック" w:hint="eastAsia"/>
                <w:szCs w:val="18"/>
              </w:rPr>
              <w:t>材質：　・図示　　　　　・</w:t>
            </w:r>
          </w:p>
          <w:p w:rsidR="003A014F" w:rsidRPr="001C745C" w:rsidRDefault="003A014F"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lastRenderedPageBreak/>
              <w:fldChar w:fldCharType="begin"/>
            </w:r>
            <w:r w:rsidRPr="001C745C">
              <w:rPr>
                <w:rFonts w:ascii="UD デジタル 教科書体 NP-R" w:eastAsia="UD デジタル 教科書体 NP-R" w:hAnsi="ＭＳ ゴシック" w:hint="eastAsia"/>
                <w:szCs w:val="18"/>
              </w:rPr>
              <w:instrText xml:space="preserve"> eq \o\ac(○,</w:instrText>
            </w:r>
            <w:r w:rsidRPr="001C745C">
              <w:rPr>
                <w:rFonts w:ascii="UD デジタル 教科書体 NP-R" w:eastAsia="UD デジタル 教科書体 NP-R" w:hAnsi="ＭＳ ゴシック" w:hint="eastAsia"/>
                <w:position w:val="2"/>
                <w:sz w:val="12"/>
                <w:szCs w:val="18"/>
              </w:rPr>
              <w:instrText>ｲ</w:instrText>
            </w:r>
            <w:r w:rsidRPr="001C745C">
              <w:rPr>
                <w:rFonts w:ascii="UD デジタル 教科書体 NP-R" w:eastAsia="UD デジタル 教科書体 NP-R" w:hAnsi="ＭＳ ゴシック" w:hint="eastAsia"/>
                <w:szCs w:val="18"/>
              </w:rPr>
              <w:instrText>)</w:instrText>
            </w:r>
            <w:r w:rsidRPr="001C745C">
              <w:rPr>
                <w:rFonts w:ascii="UD デジタル 教科書体 NP-R" w:eastAsia="UD デジタル 教科書体 NP-R" w:hAnsi="ＭＳ ゴシック" w:hint="eastAsia"/>
                <w:szCs w:val="18"/>
              </w:rPr>
              <w:fldChar w:fldCharType="end"/>
            </w:r>
            <w:r w:rsidRPr="001C745C">
              <w:rPr>
                <w:rFonts w:ascii="UD デジタル 教科書体 NP-R" w:eastAsia="UD デジタル 教科書体 NP-R" w:hAnsi="ＭＳ ゴシック" w:hint="eastAsia"/>
                <w:szCs w:val="18"/>
              </w:rPr>
              <w:t>厚さ、寸法、形状：　・図示　　・</w:t>
            </w:r>
          </w:p>
          <w:p w:rsidR="003A014F" w:rsidRPr="001C745C" w:rsidRDefault="003A014F" w:rsidP="00546011">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・引張応力を受けるボルトの座金：　</w:t>
            </w:r>
            <w:hyperlink r:id="rId730" w:anchor="page=27" w:history="1">
              <w:r w:rsidRPr="001C745C">
                <w:rPr>
                  <w:rStyle w:val="af6"/>
                  <w:rFonts w:ascii="UD デジタル 教科書体 NP-R" w:eastAsia="UD デジタル 教科書体 NP-R" w:hAnsi="ＭＳ ゴシック" w:hint="eastAsia"/>
                  <w:szCs w:val="18"/>
                </w:rPr>
                <w:t>木仕 表4.2.3</w:t>
              </w:r>
            </w:hyperlink>
            <w:r w:rsidRPr="001C745C">
              <w:rPr>
                <w:rFonts w:ascii="UD デジタル 教科書体 NP-R" w:eastAsia="UD デジタル 教科書体 NP-R" w:hAnsi="ＭＳ ゴシック" w:hint="eastAsia"/>
                <w:szCs w:val="18"/>
              </w:rPr>
              <w:t>（・A種　・B種　・C種　・　　）</w:t>
            </w:r>
          </w:p>
          <w:p w:rsidR="003A014F" w:rsidRPr="001C745C" w:rsidRDefault="003A014F" w:rsidP="00546011">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・せん断応力を受けるボルトの座金：　</w:t>
            </w:r>
            <w:hyperlink r:id="rId731" w:anchor="page=27" w:history="1">
              <w:r w:rsidRPr="001C745C">
                <w:rPr>
                  <w:rStyle w:val="af6"/>
                  <w:rFonts w:ascii="UD デジタル 教科書体 NP-R" w:eastAsia="UD デジタル 教科書体 NP-R" w:hAnsi="ＭＳ ゴシック" w:hint="eastAsia"/>
                  <w:szCs w:val="18"/>
                </w:rPr>
                <w:t>木仕 表4.2.4</w:t>
              </w:r>
            </w:hyperlink>
            <w:r w:rsidRPr="001C745C">
              <w:rPr>
                <w:rFonts w:ascii="UD デジタル 教科書体 NP-R" w:eastAsia="UD デジタル 教科書体 NP-R" w:hAnsi="ＭＳ ゴシック" w:hint="eastAsia"/>
                <w:szCs w:val="18"/>
              </w:rPr>
              <w:t>（・H種　・I種　・J種　・　　）</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732"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A014F" w:rsidRPr="001C745C" w:rsidRDefault="003A014F" w:rsidP="00546011">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A014F" w:rsidRPr="001C745C" w:rsidRDefault="003A014F" w:rsidP="00546011">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(2)(ｲ)(c)ラグスクリュー</w:t>
            </w:r>
          </w:p>
          <w:p w:rsidR="003A014F" w:rsidRPr="001C745C" w:rsidRDefault="003A014F"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材質、形状、寸法等：　・図示　　・</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733"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A014F" w:rsidRPr="001C745C" w:rsidRDefault="003A014F" w:rsidP="00546011">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・(ｴ)防腐・防蟻処理剤により腐食が起きない表面処理</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(2)(ｲ)(d)ドリフトピン</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　※SS400　　・</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径・寸法等：　・図示　　・</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734"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(2)(ｲ)(e)木栓及び木だぼ</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材種名、形状、長さ等：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(2)(ｲ)(f)接着剤</w:t>
            </w:r>
          </w:p>
          <w:p w:rsidR="003A014F" w:rsidRPr="001C745C" w:rsidRDefault="003A014F" w:rsidP="00546011">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・①床鳴り防止用接着剤　</w:t>
            </w:r>
            <w:hyperlink r:id="rId735" w:anchor=":~:text=A%C2%A05550%EF%BC%9A2003-,%E5%BA%8A%E6%A0%B9%E5%A4%AA%E7%94%A8%E6%8E%A5%E7%9D%80%E5%89%A4,-Adhesives%C2%A0for%C2%A0floor" w:history="1">
              <w:r w:rsidRPr="001C745C">
                <w:rPr>
                  <w:rStyle w:val="af6"/>
                  <w:rFonts w:ascii="UD デジタル 教科書体 NP-R" w:eastAsia="UD デジタル 教科書体 NP-R" w:hAnsi="ＭＳ ゴシック" w:hint="eastAsia"/>
                  <w:szCs w:val="18"/>
                </w:rPr>
                <w:t>JIS A 5550（床根太用接着剤）</w:t>
              </w:r>
            </w:hyperlink>
          </w:p>
          <w:p w:rsidR="003A014F" w:rsidRPr="001C745C" w:rsidRDefault="003A014F" w:rsidP="00546011">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種類（・図示　　・　　　　　　　　　　　　　）</w:t>
            </w:r>
          </w:p>
          <w:p w:rsidR="003A014F" w:rsidRPr="001C745C" w:rsidRDefault="003A014F" w:rsidP="00546011">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・②接着剤による接合の接着剤の種類：（・図示　　・　　　　　　　　　　）</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・②接着剤を併用した接合の接着剤の種類（・図示　　・　　　　　　　　　　）</w:t>
            </w:r>
          </w:p>
          <w:p w:rsidR="003A014F" w:rsidRPr="001C745C" w:rsidRDefault="003A014F" w:rsidP="00546011">
            <w:pPr>
              <w:rPr>
                <w:rFonts w:ascii="UD デジタル 教科書体 NP-R" w:eastAsia="UD デジタル 教科書体 NP-R"/>
                <w:sz w:val="16"/>
                <w:szCs w:val="16"/>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(2)(ｲ)(g)ジベル接合</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・①輪型ジベルの種類、材質、形状、寸法等：　・図示　　・</w:t>
            </w:r>
          </w:p>
          <w:p w:rsidR="003A014F" w:rsidRPr="001C745C" w:rsidRDefault="003A014F" w:rsidP="00546011">
            <w:pPr>
              <w:spacing w:afterLines="20" w:after="72"/>
              <w:ind w:leftChars="100" w:left="180"/>
              <w:rPr>
                <w:rFonts w:ascii="UD デジタル 教科書体 NP-R" w:eastAsia="UD デジタル 教科書体 NP-R"/>
                <w:sz w:val="16"/>
                <w:szCs w:val="16"/>
              </w:rPr>
            </w:pPr>
            <w:r w:rsidRPr="001C745C">
              <w:rPr>
                <w:rFonts w:ascii="UD デジタル 教科書体 NP-R" w:eastAsia="UD デジタル 教科書体 NP-R" w:hint="eastAsia"/>
                <w:szCs w:val="18"/>
              </w:rPr>
              <w:t>・②圧入型ジベルの種類、材質、形状、寸法等：　・図示　　・</w:t>
            </w:r>
          </w:p>
        </w:tc>
      </w:tr>
      <w:tr w:rsidR="003A014F" w:rsidRPr="001C745C" w:rsidTr="00546011">
        <w:trPr>
          <w:trHeight w:val="283"/>
        </w:trPr>
        <w:tc>
          <w:tcPr>
            <w:tcW w:w="10905" w:type="dxa"/>
            <w:gridSpan w:val="2"/>
            <w:tcBorders>
              <w:top w:val="single" w:sz="4" w:space="0" w:color="auto"/>
              <w:left w:val="single" w:sz="4" w:space="0" w:color="auto"/>
              <w:bottom w:val="single" w:sz="4" w:space="0" w:color="auto"/>
            </w:tcBorders>
            <w:shd w:val="clear" w:color="auto" w:fill="D9D9D9" w:themeFill="background1" w:themeFillShade="D9"/>
            <w:tcMar>
              <w:right w:w="28" w:type="dxa"/>
            </w:tcMar>
            <w:vAlign w:val="center"/>
          </w:tcPr>
          <w:p w:rsidR="003A014F" w:rsidRPr="001C745C" w:rsidRDefault="003A014F" w:rsidP="00546011">
            <w:pPr>
              <w:jc w:val="both"/>
              <w:rPr>
                <w:rFonts w:ascii="UD デジタル 教科書体 NP-R" w:eastAsia="UD デジタル 教科書体 NP-R"/>
              </w:rPr>
            </w:pPr>
            <w:r w:rsidRPr="001C745C">
              <w:rPr>
                <w:rFonts w:ascii="UD デジタル 教科書体 NP-R" w:eastAsia="UD デジタル 教科書体 NP-R" w:hAnsi="Meiryo UI" w:hint="eastAsia"/>
                <w:szCs w:val="18"/>
              </w:rPr>
              <w:lastRenderedPageBreak/>
              <w:t>３節　防腐・防蟻処理</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・防腐・防蟻処理</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36" w:anchor="page=46" w:history="1">
              <w:r w:rsidRPr="001C745C">
                <w:rPr>
                  <w:rStyle w:val="af6"/>
                  <w:rFonts w:ascii="UD デジタル 教科書体 NP-R" w:eastAsia="UD デジタル 教科書体 NP-R" w:hAnsi="Meiryo UI" w:hint="eastAsia"/>
                  <w:szCs w:val="18"/>
                </w:rPr>
                <w:t>木仕6.3.1</w:t>
              </w:r>
            </w:hyperlink>
            <w:r w:rsidRPr="001C745C">
              <w:rPr>
                <w:rFonts w:ascii="UD デジタル 教科書体 NP-R" w:eastAsia="UD デジタル 教科書体 NP-R" w:hAnsi="Meiryo UI" w:hint="eastAsia"/>
                <w:szCs w:val="18"/>
              </w:rPr>
              <w:t>）</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37" w:anchor="page=28" w:history="1">
              <w:r w:rsidRPr="001C745C">
                <w:rPr>
                  <w:rStyle w:val="af6"/>
                  <w:rFonts w:ascii="UD デジタル 教科書体 NP-R" w:eastAsia="UD デジタル 教科書体 NP-R" w:hAnsi="Meiryo UI" w:hint="eastAsia"/>
                  <w:szCs w:val="18"/>
                </w:rPr>
                <w:t>木仕4.3.1</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rPr>
            </w:pPr>
            <w:r w:rsidRPr="001C745C">
              <w:rPr>
                <w:rFonts w:ascii="UD デジタル 教科書体 NP-R" w:eastAsia="UD デジタル 教科書体 NP-R" w:hint="eastAsia"/>
              </w:rPr>
              <w:t>(1)(ｱ)工場における薬剤の加圧注入</w:t>
            </w:r>
          </w:p>
          <w:p w:rsidR="003A014F" w:rsidRPr="001C745C" w:rsidRDefault="003A014F" w:rsidP="00546011">
            <w:pPr>
              <w:rPr>
                <w:rFonts w:ascii="UD デジタル 教科書体 NP-R" w:eastAsia="UD デジタル 教科書体 NP-R"/>
              </w:rPr>
            </w:pPr>
            <w:r w:rsidRPr="001C745C">
              <w:rPr>
                <w:rFonts w:ascii="UD デジタル 教科書体 NP-R" w:eastAsia="UD デジタル 教科書体 NP-R" w:hint="eastAsia"/>
              </w:rPr>
              <w:t>・(1)(ｱ)(a)</w:t>
            </w:r>
            <w:hyperlink r:id="rId738" w:history="1">
              <w:r w:rsidRPr="001C745C">
                <w:rPr>
                  <w:rStyle w:val="af6"/>
                  <w:rFonts w:ascii="UD デジタル 教科書体 NP-R" w:eastAsia="UD デジタル 教科書体 NP-R" w:hint="eastAsia"/>
                </w:rPr>
                <w:t>JAS 1083</w:t>
              </w:r>
            </w:hyperlink>
            <w:r w:rsidRPr="001C745C">
              <w:rPr>
                <w:rFonts w:ascii="UD デジタル 教科書体 NP-R" w:eastAsia="UD デジタル 教科書体 NP-R" w:hint="eastAsia"/>
              </w:rPr>
              <w:t>（製材）、</w:t>
            </w:r>
            <w:hyperlink r:id="rId739" w:history="1">
              <w:r w:rsidRPr="001C745C">
                <w:rPr>
                  <w:rStyle w:val="af6"/>
                  <w:rFonts w:ascii="UD デジタル 教科書体 NP-R" w:eastAsia="UD デジタル 教科書体 NP-R" w:hint="eastAsia"/>
                </w:rPr>
                <w:t>JAS 0600</w:t>
              </w:r>
            </w:hyperlink>
            <w:r w:rsidRPr="001C745C">
              <w:rPr>
                <w:rFonts w:ascii="UD デジタル 教科書体 NP-R" w:eastAsia="UD デジタル 教科書体 NP-R" w:hint="eastAsia"/>
              </w:rPr>
              <w:t>（枠組壁工法構造用製材及び枠組壁工法構造用たて継ぎ材</w:t>
            </w:r>
          </w:p>
          <w:p w:rsidR="003A014F" w:rsidRPr="001C745C" w:rsidRDefault="00C15E51" w:rsidP="00546011">
            <w:pPr>
              <w:spacing w:afterLines="20" w:after="72"/>
              <w:ind w:leftChars="500" w:left="900"/>
              <w:rPr>
                <w:rFonts w:ascii="UD デジタル 教科書体 NP-R" w:eastAsia="UD デジタル 教科書体 NP-R"/>
                <w:color w:val="0563C1" w:themeColor="hyperlink"/>
                <w:u w:val="single"/>
              </w:rPr>
            </w:pPr>
            <w:hyperlink r:id="rId740" w:history="1">
              <w:r w:rsidR="003A014F" w:rsidRPr="001C745C">
                <w:rPr>
                  <w:rStyle w:val="af6"/>
                  <w:rFonts w:ascii="UD デジタル 教科書体 NP-R" w:eastAsia="UD デジタル 教科書体 NP-R" w:hint="eastAsia"/>
                </w:rPr>
                <w:t>(公財)日本住宅・木材技術センター</w:t>
              </w:r>
            </w:hyperlink>
            <w:r w:rsidR="003A014F" w:rsidRPr="001C745C">
              <w:rPr>
                <w:rFonts w:ascii="UD デジタル 教科書体 NP-R" w:eastAsia="UD デジタル 教科書体 NP-R" w:hint="eastAsia"/>
              </w:rPr>
              <w:t>の</w:t>
            </w:r>
            <w:hyperlink r:id="rId741" w:anchor=":~:text=%E2%97%87%E9%96%A2%E9%80%A3%E6%83%85%E5%A0%B1-,%EF%BC%A1%EF%BC%B1%E4%BF%9D%E5%AD%98%E5%87%A6%E7%90%86%E8%A3%BD%E5%93%81%E3%81%AE%E6%80%A7%E8%83%BD%E5%8C%BA%E5%88%86,-%EF%BC%A1%EF%BC%B1%E4%BF%9D%E5%AD%98%E5%87%A6%E7%90%86" w:history="1">
              <w:r w:rsidR="003A014F" w:rsidRPr="001C745C">
                <w:rPr>
                  <w:rStyle w:val="af6"/>
                  <w:rFonts w:ascii="UD デジタル 教科書体 NP-R" w:eastAsia="UD デジタル 教科書体 NP-R" w:hint="eastAsia"/>
                </w:rPr>
                <w:t>優良木質建材等認証制度</w:t>
              </w:r>
            </w:hyperlink>
            <w:r w:rsidR="003A014F" w:rsidRPr="001C745C">
              <w:rPr>
                <w:rFonts w:ascii="UD デジタル 教科書体 NP-R" w:eastAsia="UD デジタル 教科書体 NP-R" w:hint="eastAsia"/>
                <w:szCs w:val="18"/>
              </w:rPr>
              <w:t xml:space="preserve">　を受けたもの</w:t>
            </w:r>
          </w:p>
          <w:tbl>
            <w:tblPr>
              <w:tblStyle w:val="af5"/>
              <w:tblW w:w="0" w:type="auto"/>
              <w:tblLook w:val="04A0" w:firstRow="1" w:lastRow="0" w:firstColumn="1" w:lastColumn="0" w:noHBand="0" w:noVBand="1"/>
            </w:tblPr>
            <w:tblGrid>
              <w:gridCol w:w="2977"/>
              <w:gridCol w:w="5132"/>
            </w:tblGrid>
            <w:tr w:rsidR="003A014F" w:rsidRPr="001C745C" w:rsidTr="00546011">
              <w:tc>
                <w:tcPr>
                  <w:tcW w:w="2977" w:type="dxa"/>
                  <w:shd w:val="clear" w:color="auto" w:fill="D9D9D9" w:themeFill="background1" w:themeFillShade="D9"/>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3A014F" w:rsidRPr="001C745C" w:rsidTr="00546011">
              <w:tc>
                <w:tcPr>
                  <w:tcW w:w="2977" w:type="dxa"/>
                  <w:vAlign w:val="center"/>
                </w:tcPr>
                <w:p w:rsidR="003A014F" w:rsidRPr="001C745C" w:rsidRDefault="003A014F" w:rsidP="00546011">
                  <w:pPr>
                    <w:rPr>
                      <w:rFonts w:ascii="UD デジタル 教科書体 NP-R" w:eastAsia="UD デジタル 教科書体 NP-R"/>
                      <w:szCs w:val="18"/>
                    </w:rPr>
                  </w:pPr>
                </w:p>
              </w:tc>
              <w:tc>
                <w:tcPr>
                  <w:tcW w:w="5132" w:type="dxa"/>
                  <w:vAlign w:val="center"/>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3A014F" w:rsidRPr="001C745C" w:rsidTr="00546011">
              <w:tc>
                <w:tcPr>
                  <w:tcW w:w="2977" w:type="dxa"/>
                  <w:vAlign w:val="center"/>
                </w:tcPr>
                <w:p w:rsidR="003A014F" w:rsidRPr="001C745C" w:rsidRDefault="003A014F" w:rsidP="00546011">
                  <w:pPr>
                    <w:rPr>
                      <w:rFonts w:ascii="UD デジタル 教科書体 NP-R" w:eastAsia="UD デジタル 教科書体 NP-R"/>
                      <w:szCs w:val="18"/>
                    </w:rPr>
                  </w:pPr>
                </w:p>
              </w:tc>
              <w:tc>
                <w:tcPr>
                  <w:tcW w:w="5132" w:type="dxa"/>
                  <w:vAlign w:val="center"/>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2977" w:type="dxa"/>
                  <w:vAlign w:val="center"/>
                </w:tcPr>
                <w:p w:rsidR="003A014F" w:rsidRPr="001C745C" w:rsidRDefault="003A014F" w:rsidP="00546011">
                  <w:pPr>
                    <w:rPr>
                      <w:rFonts w:ascii="UD デジタル 教科書体 NP-R" w:eastAsia="UD デジタル 教科書体 NP-R"/>
                      <w:szCs w:val="18"/>
                    </w:rPr>
                  </w:pPr>
                </w:p>
              </w:tc>
              <w:tc>
                <w:tcPr>
                  <w:tcW w:w="5132" w:type="dxa"/>
                  <w:vAlign w:val="center"/>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・木仕4.3.1(1)(ｱ)(b)に基づく加圧式保存処理の場合</w:t>
            </w:r>
          </w:p>
          <w:p w:rsidR="003A014F" w:rsidRPr="001C745C" w:rsidRDefault="00C15E51" w:rsidP="00546011">
            <w:pPr>
              <w:ind w:leftChars="200" w:left="360"/>
              <w:rPr>
                <w:rFonts w:ascii="UD デジタル 教科書体 NP-R" w:eastAsia="UD デジタル 教科書体 NP-R"/>
                <w:szCs w:val="18"/>
              </w:rPr>
            </w:pPr>
            <w:hyperlink r:id="rId742" w:anchor=":~:text=K%C2%A01570%EF%BC%9A2010-,%E6%9C%A8%E6%9D%90%E4%BF%9D%E5%AD%98%E5%89%A4,-Wood%C2%A0Preservatives%C2%A0" w:history="1">
              <w:r w:rsidR="003A014F" w:rsidRPr="001C745C">
                <w:rPr>
                  <w:rStyle w:val="af6"/>
                  <w:rFonts w:ascii="UD デジタル 教科書体 NP-R" w:eastAsia="UD デジタル 教科書体 NP-R" w:hint="eastAsia"/>
                </w:rPr>
                <w:t>JIS K 1570</w:t>
              </w:r>
            </w:hyperlink>
            <w:r w:rsidR="003A014F" w:rsidRPr="001C745C">
              <w:rPr>
                <w:rFonts w:ascii="UD デジタル 教科書体 NP-R" w:eastAsia="UD デジタル 教科書体 NP-R" w:hint="eastAsia"/>
              </w:rPr>
              <w:t xml:space="preserve"> (木材保存剤)、</w:t>
            </w:r>
            <w:hyperlink r:id="rId743" w:anchor=":~:text=A%C2%A09002%EF%BC%9A2012-,%E6%9C%A8%E8%B3%AA%E6%9D%90%E6%96%99%E3%81%AE%E5%8A%A0%E5%9C%A7%E5%BC%8F%E4%BF%9D%E5%AD%98%E5%87%A6%E7%90%86%E6%96%B9%E6%B3%95,-Preservative%C2%A0treatments%C2%A0of" w:history="1">
              <w:r w:rsidR="003A014F" w:rsidRPr="001C745C">
                <w:rPr>
                  <w:rStyle w:val="af6"/>
                  <w:rFonts w:ascii="UD デジタル 教科書体 NP-R" w:eastAsia="UD デジタル 教科書体 NP-R" w:hint="eastAsia"/>
                </w:rPr>
                <w:t>JIS A 9002</w:t>
              </w:r>
            </w:hyperlink>
            <w:r w:rsidR="003A014F" w:rsidRPr="001C745C">
              <w:rPr>
                <w:rFonts w:ascii="UD デジタル 教科書体 NP-R" w:eastAsia="UD デジタル 教科書体 NP-R" w:hint="eastAsia"/>
              </w:rPr>
              <w:t xml:space="preserve"> (木質材料の加圧式保存処理方法)</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3A014F" w:rsidRPr="001C745C" w:rsidRDefault="00C15E51" w:rsidP="00546011">
            <w:pPr>
              <w:ind w:leftChars="100" w:left="180"/>
              <w:rPr>
                <w:rFonts w:ascii="UD デジタル 教科書体 NP-R" w:eastAsia="UD デジタル 教科書体 NP-R"/>
                <w:szCs w:val="18"/>
              </w:rPr>
            </w:pPr>
            <w:hyperlink r:id="rId744" w:anchor=":~:text=3.5-,%E3%82%A4%E3%83%B3%E3%82%B5%E3%82%A4%E3%82%B8%E3%83%B3%E3%82%B0,-%E6%9C%A8%E6%9D%90%E4%BF%9D%E5%AD%98%E5%89%A4" w:history="1">
              <w:r w:rsidR="003A014F" w:rsidRPr="001C745C">
                <w:rPr>
                  <w:rStyle w:val="af6"/>
                  <w:rFonts w:ascii="UD デジタル 教科書体 NP-R" w:eastAsia="UD デジタル 教科書体 NP-R" w:hint="eastAsia"/>
                  <w:szCs w:val="18"/>
                </w:rPr>
                <w:t>インサイジング</w:t>
              </w:r>
            </w:hyperlink>
            <w:r w:rsidR="003A014F" w:rsidRPr="001C745C">
              <w:rPr>
                <w:rFonts w:ascii="UD デジタル 教科書体 NP-R" w:eastAsia="UD デジタル 教科書体 NP-R" w:hint="eastAsia"/>
                <w:szCs w:val="18"/>
              </w:rPr>
              <w:t>：　・適用する　　　　・適用しない</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 薬剤の塗布等による防腐・防蟻処理</w:t>
            </w:r>
          </w:p>
          <w:tbl>
            <w:tblPr>
              <w:tblStyle w:val="af5"/>
              <w:tblW w:w="0" w:type="auto"/>
              <w:tblLook w:val="04A0" w:firstRow="1" w:lastRow="0" w:firstColumn="1" w:lastColumn="0" w:noHBand="0" w:noVBand="1"/>
            </w:tblPr>
            <w:tblGrid>
              <w:gridCol w:w="3999"/>
              <w:gridCol w:w="4110"/>
            </w:tblGrid>
            <w:tr w:rsidR="003A014F" w:rsidRPr="001C745C" w:rsidTr="00546011">
              <w:tc>
                <w:tcPr>
                  <w:tcW w:w="3999" w:type="dxa"/>
                  <w:shd w:val="clear" w:color="auto" w:fill="D9D9D9" w:themeFill="background1" w:themeFillShade="D9"/>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3A014F" w:rsidRPr="001C745C" w:rsidTr="00546011">
              <w:tc>
                <w:tcPr>
                  <w:tcW w:w="3999" w:type="dxa"/>
                  <w:vAlign w:val="center"/>
                </w:tcPr>
                <w:p w:rsidR="003A014F" w:rsidRPr="001C745C" w:rsidRDefault="003A014F" w:rsidP="00546011">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※木仕4.3.1(1)(ｲ)(a)による</w:t>
                  </w:r>
                  <w:r w:rsidRPr="001C745C">
                    <w:rPr>
                      <w:rFonts w:ascii="UD デジタル 教科書体 NP-R" w:eastAsia="UD デジタル 教科書体 NP-R" w:hint="eastAsia"/>
                    </w:rPr>
                    <w:t>〔</w:t>
                  </w:r>
                  <w:hyperlink r:id="rId745" w:anchor=":~:text=K%C2%A01571%EF%BC%9A2010-,%E6%9C%A8%E6%9D%90%E4%BF%9D%E5%AD%98%E5%89%A4%E2%88%92%E6%80%A7%E8%83%BD%E5%9F%BA%E6%BA%96%E5%8F%8A%E3%81%B3%E3%81%9D%E3%81%AE%E8%A9%A6%E9%A8%93%E6%96%B9%E6%B3%95,-Wood%C2%A0preservatives%2DPerformance" w:history="1">
                    <w:r w:rsidRPr="001C745C">
                      <w:rPr>
                        <w:rStyle w:val="af6"/>
                        <w:rFonts w:ascii="UD デジタル 教科書体 NP-R" w:eastAsia="UD デジタル 教科書体 NP-R" w:hint="eastAsia"/>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3A014F" w:rsidRPr="001C745C" w:rsidTr="00546011">
              <w:tc>
                <w:tcPr>
                  <w:tcW w:w="3999" w:type="dxa"/>
                  <w:vAlign w:val="center"/>
                </w:tcPr>
                <w:p w:rsidR="003A014F" w:rsidRPr="001C745C" w:rsidRDefault="003A014F" w:rsidP="00546011">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746" w:anchor=":~:text=%EF%BC%88%E8%A6%8F%E5%AE%9A%EF%BC%89-,%E9%99%90%E5%AE%9A%E7%94%A8%E9%80%94%E3%81%AE%E3%81%9F%E3%82%81%E3%81%AE%E9%98%B2%E8%85%90%E6%80%A7%E8%83%BD%E8%A9%A6%E9%A8%93%E5%8F%8A%E3%81%B3%E9%98%B2%E3%81%8E%EF%BC%88%E8%9F%BB%EF%BC%89%E6%80%A7%E8%83%BD%E8%A9%A6%E9%A8%93,-A.1%C2%A0%E9%81%A9%E7%94%A8" w:history="1">
                    <w:r w:rsidRPr="001C745C">
                      <w:rPr>
                        <w:rStyle w:val="af6"/>
                        <w:rFonts w:ascii="UD デジタル 教科書体 NP-R" w:eastAsia="UD デジタル 教科書体 NP-R" w:hint="eastAsia"/>
                      </w:rPr>
                      <w:t>JIS K 1571</w:t>
                    </w:r>
                    <w:r w:rsidRPr="001C745C">
                      <w:rPr>
                        <w:rStyle w:val="af6"/>
                        <w:rFonts w:ascii="UD デジタル 教科書体 NP-R" w:eastAsia="UD デジタル 教科書体 NP-R" w:hint="eastAsia"/>
                        <w:szCs w:val="18"/>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・(1)(ｳ)薬剤の接着剤への混入による防腐・防蟻処理</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A014F" w:rsidRPr="001C745C" w:rsidRDefault="003A014F" w:rsidP="00546011">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・(1)(ｴ)合板、集成材、単板積層材の薬剤の加圧注入等による防腐・防蟻処理</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・(2)防蟻性能のある断熱材</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仕様：　・図示</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適用箇所：　・図示</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地盤に接する鉄筋コンクリート等による床下の防蟻処理</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47" w:anchor="page=46" w:history="1">
              <w:r w:rsidRPr="001C745C">
                <w:rPr>
                  <w:rStyle w:val="af6"/>
                  <w:rFonts w:ascii="UD デジタル 教科書体 NP-R" w:eastAsia="UD デジタル 教科書体 NP-R" w:hAnsi="Meiryo UI" w:hint="eastAsia"/>
                  <w:szCs w:val="18"/>
                </w:rPr>
                <w:t>木仕6.3.2</w:t>
              </w:r>
            </w:hyperlink>
            <w:r w:rsidRPr="001C745C">
              <w:rPr>
                <w:rFonts w:ascii="UD デジタル 教科書体 NP-R" w:eastAsia="UD デジタル 教科書体 NP-R" w:hAnsi="Meiryo UI" w:hint="eastAsia"/>
                <w:szCs w:val="18"/>
              </w:rPr>
              <w:t>）</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48" w:anchor="page=29" w:history="1">
              <w:r w:rsidRPr="001C745C">
                <w:rPr>
                  <w:rStyle w:val="af6"/>
                  <w:rFonts w:ascii="UD デジタル 教科書体 NP-R" w:eastAsia="UD デジタル 教科書体 NP-R" w:hAnsi="Meiryo UI" w:hint="eastAsia"/>
                  <w:szCs w:val="18"/>
                </w:rPr>
                <w:t>木仕4.3.2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rPr>
              <w:t>最下階の床下に床組を行う場合</w:t>
            </w:r>
            <w:r w:rsidRPr="001C745C">
              <w:rPr>
                <w:rFonts w:ascii="UD デジタル 教科書体 NP-R" w:eastAsia="UD デジタル 教科書体 NP-R" w:hint="eastAsia"/>
                <w:szCs w:val="18"/>
              </w:rPr>
              <w:t>の防蟻処理</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・(ｱ)による［</w:t>
            </w:r>
            <w:r w:rsidRPr="001C745C">
              <w:rPr>
                <w:rFonts w:ascii="UD デジタル 教科書体 NP-R" w:eastAsia="UD デジタル 教科書体 NP-R" w:hint="eastAsia"/>
              </w:rPr>
              <w:t>鉄筋コンクリート造のべた基礎］</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・(ｲ)による［</w:t>
            </w:r>
            <w:r w:rsidRPr="001C745C">
              <w:rPr>
                <w:rFonts w:ascii="UD デジタル 教科書体 NP-R" w:eastAsia="UD デジタル 教科書体 NP-R" w:hint="eastAsia"/>
              </w:rPr>
              <w:t>基礎梁と配筋により一体とした、厚さ100mm以上の土間コンクリート</w:t>
            </w:r>
            <w:r w:rsidRPr="001C745C">
              <w:rPr>
                <w:rFonts w:ascii="UD デジタル 教科書体 NP-R" w:eastAsia="UD デジタル 教科書体 NP-R" w:hint="eastAsia"/>
                <w:szCs w:val="18"/>
              </w:rPr>
              <w:t>］</w:t>
            </w:r>
          </w:p>
          <w:p w:rsidR="003A014F" w:rsidRPr="001C745C" w:rsidRDefault="003A014F" w:rsidP="00546011">
            <w:pPr>
              <w:spacing w:afterLines="20" w:after="72"/>
              <w:rPr>
                <w:rFonts w:ascii="UD デジタル 教科書体 NP-R" w:eastAsia="UD デジタル 教科書体 NP-R"/>
              </w:rPr>
            </w:pPr>
            <w:r w:rsidRPr="001C745C">
              <w:rPr>
                <w:rFonts w:ascii="UD デジタル 教科書体 NP-R" w:eastAsia="UD デジタル 教科書体 NP-R" w:hint="eastAsia"/>
              </w:rPr>
              <w:t>配筋：※構造図による</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・土壌の防蟻処理</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49" w:anchor="page=46" w:history="1">
              <w:r w:rsidRPr="001C745C">
                <w:rPr>
                  <w:rStyle w:val="af6"/>
                  <w:rFonts w:ascii="UD デジタル 教科書体 NP-R" w:eastAsia="UD デジタル 教科書体 NP-R" w:hAnsi="Meiryo UI" w:hint="eastAsia"/>
                  <w:szCs w:val="18"/>
                </w:rPr>
                <w:t>木仕6.3.3</w:t>
              </w:r>
            </w:hyperlink>
            <w:r w:rsidRPr="001C745C">
              <w:rPr>
                <w:rFonts w:ascii="UD デジタル 教科書体 NP-R" w:eastAsia="UD デジタル 教科書体 NP-R" w:hAnsi="Meiryo UI" w:hint="eastAsia"/>
                <w:szCs w:val="18"/>
              </w:rPr>
              <w:t>）</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50" w:anchor="page=29" w:history="1">
              <w:r w:rsidRPr="001C745C">
                <w:rPr>
                  <w:rStyle w:val="af6"/>
                  <w:rFonts w:ascii="UD デジタル 教科書体 NP-R" w:eastAsia="UD デジタル 教科書体 NP-R" w:hAnsi="Meiryo UI" w:hint="eastAsia"/>
                  <w:szCs w:val="18"/>
                </w:rPr>
                <w:t>木仕4.3.3</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(ｱ)土壌の防蟻処理に使用する薬剤</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使用薬剤：　・図示　　・</w:t>
            </w:r>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使用量：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・防腐措置</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51" w:anchor="page=46" w:history="1">
              <w:r w:rsidRPr="001C745C">
                <w:rPr>
                  <w:rStyle w:val="af6"/>
                  <w:rFonts w:ascii="UD デジタル 教科書体 NP-R" w:eastAsia="UD デジタル 教科書体 NP-R" w:hAnsi="Meiryo UI" w:hint="eastAsia"/>
                  <w:szCs w:val="18"/>
                </w:rPr>
                <w:t>木仕6.3.4</w:t>
              </w:r>
            </w:hyperlink>
            <w:r w:rsidRPr="001C745C">
              <w:rPr>
                <w:rFonts w:ascii="UD デジタル 教科書体 NP-R" w:eastAsia="UD デジタル 教科書体 NP-R" w:hAnsi="Meiryo UI" w:hint="eastAsia"/>
                <w:szCs w:val="18"/>
              </w:rPr>
              <w:t>）</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52" w:anchor="page=29" w:history="1">
              <w:r w:rsidRPr="001C745C">
                <w:rPr>
                  <w:rStyle w:val="af6"/>
                  <w:rFonts w:ascii="UD デジタル 教科書体 NP-R" w:eastAsia="UD デジタル 教科書体 NP-R" w:hAnsi="Meiryo UI" w:hint="eastAsia"/>
                  <w:szCs w:val="18"/>
                </w:rPr>
                <w:t>木仕4.3.4</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(2)床下換気</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・ねこ土台</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(3)小屋裏換気の種類（</w:t>
            </w:r>
            <w:hyperlink r:id="rId753" w:anchor="page=30" w:history="1">
              <w:r w:rsidRPr="001C745C">
                <w:rPr>
                  <w:rStyle w:val="af6"/>
                  <w:rFonts w:ascii="UD デジタル 教科書体 NP-R" w:eastAsia="UD デジタル 教科書体 NP-R" w:hint="eastAsia"/>
                  <w:szCs w:val="18"/>
                </w:rPr>
                <w:t>木仕4.3.4(3)</w:t>
              </w:r>
            </w:hyperlink>
            <w:r w:rsidRPr="001C745C">
              <w:rPr>
                <w:rFonts w:ascii="UD デジタル 教科書体 NP-R" w:eastAsia="UD デジタル 教科書体 NP-R" w:hint="eastAsia"/>
                <w:szCs w:val="18"/>
              </w:rPr>
              <w:t>）</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　　・(b)　　・(c)　　・(d)　　・(e)</w:t>
            </w:r>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換気孔の大きさ：　・図示　　・</w:t>
            </w:r>
          </w:p>
        </w:tc>
      </w:tr>
      <w:tr w:rsidR="003A014F" w:rsidRPr="001C745C" w:rsidTr="00546011">
        <w:trPr>
          <w:trHeight w:val="283"/>
        </w:trPr>
        <w:tc>
          <w:tcPr>
            <w:tcW w:w="1090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A014F" w:rsidRPr="001C745C" w:rsidRDefault="003A014F" w:rsidP="00546011">
            <w:pPr>
              <w:spacing w:afterLines="20" w:after="72"/>
              <w:jc w:val="both"/>
              <w:rPr>
                <w:rFonts w:ascii="UD デジタル 教科書体 NP-R" w:eastAsia="UD デジタル 教科書体 NP-R"/>
                <w:color w:val="FF0000"/>
                <w:szCs w:val="18"/>
              </w:rPr>
            </w:pPr>
            <w:r w:rsidRPr="001C745C">
              <w:rPr>
                <w:rFonts w:ascii="UD デジタル 教科書体 NP-R" w:eastAsia="UD デジタル 教科書体 NP-R" w:hint="eastAsia"/>
                <w:szCs w:val="18"/>
              </w:rPr>
              <w:t>４節　木材の加工</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・原寸図</w:t>
            </w:r>
          </w:p>
          <w:p w:rsidR="003A014F" w:rsidRPr="001C745C" w:rsidRDefault="003A014F" w:rsidP="00546011">
            <w:pPr>
              <w:jc w:val="both"/>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754" w:anchor="page=47" w:history="1">
              <w:r w:rsidRPr="001C745C">
                <w:rPr>
                  <w:rStyle w:val="af6"/>
                  <w:rFonts w:ascii="UD デジタル 教科書体 NP-R" w:eastAsia="UD デジタル 教科書体 NP-R" w:hAnsi="Meiryo UI" w:hint="eastAsia"/>
                  <w:szCs w:val="18"/>
                </w:rPr>
                <w:t>木仕6.4.2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(2)床書き原寸図；・作成する　　・作成しない</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・仕口及び継手の形状加工</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55" w:anchor="page=47" w:history="1">
              <w:r w:rsidRPr="001C745C">
                <w:rPr>
                  <w:rStyle w:val="af6"/>
                  <w:rFonts w:ascii="UD デジタル 教科書体 NP-R" w:eastAsia="UD デジタル 教科書体 NP-R" w:hAnsi="Meiryo UI" w:hint="eastAsia"/>
                  <w:szCs w:val="18"/>
                </w:rPr>
                <w:t>木仕6.4.5</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w:t>
            </w:r>
            <w:r w:rsidRPr="001C745C">
              <w:rPr>
                <w:rFonts w:ascii="UD デジタル 教科書体 NP-R" w:eastAsia="UD デジタル 教科書体 NP-R" w:hint="eastAsia"/>
              </w:rPr>
              <w:t xml:space="preserve"> 仕口及び継手の工法</w:t>
            </w:r>
          </w:p>
          <w:p w:rsidR="003A014F" w:rsidRPr="001C745C" w:rsidRDefault="003A014F" w:rsidP="00546011">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※図示</w:t>
            </w:r>
          </w:p>
          <w:p w:rsidR="003A014F" w:rsidRPr="001C745C" w:rsidRDefault="003A014F" w:rsidP="00546011">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・孔あけ加工</w:t>
            </w:r>
          </w:p>
          <w:p w:rsidR="003A014F" w:rsidRPr="001C745C" w:rsidRDefault="003A014F" w:rsidP="00546011">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56" w:anchor="page=47" w:history="1">
              <w:r w:rsidRPr="001C745C">
                <w:rPr>
                  <w:rStyle w:val="af6"/>
                  <w:rFonts w:ascii="UD デジタル 教科書体 NP-R" w:eastAsia="UD デジタル 教科書体 NP-R" w:hAnsi="Meiryo UI" w:hint="eastAsia"/>
                  <w:szCs w:val="18"/>
                </w:rPr>
                <w:t>木仕6.4.6</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(1)ボルト孔の径</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757" w:anchor="page=47" w:history="1">
              <w:r w:rsidRPr="001C745C">
                <w:rPr>
                  <w:rStyle w:val="af6"/>
                  <w:rFonts w:ascii="UD デジタル 教科書体 NP-R" w:eastAsia="UD デジタル 教科書体 NP-R" w:hint="eastAsia"/>
                  <w:szCs w:val="18"/>
                </w:rPr>
                <w:t>木仕 表6.4.2</w:t>
              </w:r>
            </w:hyperlink>
            <w:r w:rsidRPr="001C745C">
              <w:rPr>
                <w:rFonts w:ascii="UD デジタル 教科書体 NP-R" w:eastAsia="UD デジタル 教科書体 NP-R" w:hint="eastAsia"/>
                <w:szCs w:val="18"/>
              </w:rPr>
              <w:t>による　　・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(3)ドリフトピンの穴径</w:t>
            </w:r>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※ピン径と同径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・表面の仕上げ</w:t>
            </w:r>
          </w:p>
          <w:p w:rsidR="003A014F" w:rsidRPr="001C745C" w:rsidRDefault="003A014F" w:rsidP="00546011">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58" w:anchor="page=34" w:history="1">
              <w:r w:rsidRPr="001C745C">
                <w:rPr>
                  <w:rStyle w:val="af6"/>
                  <w:rFonts w:ascii="UD デジタル 教科書体 NP-R" w:eastAsia="UD デジタル 教科書体 NP-R" w:hAnsi="Meiryo UI" w:hint="eastAsia"/>
                  <w:szCs w:val="18"/>
                </w:rPr>
                <w:t>木仕6.4.7</w:t>
              </w:r>
            </w:hyperlink>
            <w:r w:rsidRPr="001C745C">
              <w:rPr>
                <w:rFonts w:ascii="UD デジタル 教科書体 NP-R" w:eastAsia="UD デジタル 教科書体 NP-R" w:hAnsi="Meiryo UI" w:hint="eastAsia"/>
                <w:szCs w:val="18"/>
              </w:rPr>
              <w:t>）</w:t>
            </w:r>
          </w:p>
          <w:p w:rsidR="003A014F" w:rsidRPr="001C745C" w:rsidRDefault="003A014F" w:rsidP="00546011">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59" w:anchor="page=274" w:history="1">
              <w:r w:rsidRPr="001C745C">
                <w:rPr>
                  <w:rStyle w:val="af6"/>
                  <w:rFonts w:ascii="UD デジタル 教科書体 NP-R" w:eastAsia="UD デジタル 教科書体 NP-R" w:hAnsi="Meiryo UI" w:hint="eastAsia"/>
                  <w:szCs w:val="18"/>
                </w:rPr>
                <w:t>標仕18.12.2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(1)見え掛り面の表面の仕上げ程度</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※プレーナー加工仕上げ</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・超自動機械かんな仕上げ</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・サンダー仕上げ</w:t>
            </w:r>
          </w:p>
          <w:p w:rsidR="003A014F" w:rsidRPr="001C745C" w:rsidRDefault="003A014F" w:rsidP="00546011">
            <w:pPr>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(2)工事現場搬入前の木材保護塗料塗（JASS 18 M-307）は</w:t>
            </w:r>
            <w:hyperlink r:id="rId760" w:anchor="page=274" w:history="1">
              <w:r w:rsidRPr="001C745C">
                <w:rPr>
                  <w:rStyle w:val="af6"/>
                  <w:rFonts w:ascii="UD デジタル 教科書体 NP-R" w:eastAsia="UD デジタル 教科書体 NP-R" w:hAnsi="ＭＳ ゴシック" w:hint="eastAsia"/>
                  <w:szCs w:val="18"/>
                </w:rPr>
                <w:t>標仕 表18.12.1</w:t>
              </w:r>
            </w:hyperlink>
            <w:r w:rsidRPr="001C745C">
              <w:rPr>
                <w:rFonts w:ascii="UD デジタル 教科書体 NP-R" w:eastAsia="UD デジタル 教科書体 NP-R" w:hAnsi="ＭＳ ゴシック" w:hint="eastAsia"/>
                <w:szCs w:val="18"/>
              </w:rPr>
              <w:t>による</w:t>
            </w:r>
          </w:p>
          <w:p w:rsidR="003A014F" w:rsidRPr="001C745C" w:rsidRDefault="003A014F" w:rsidP="00546011">
            <w:pPr>
              <w:tabs>
                <w:tab w:val="left" w:pos="530"/>
                <w:tab w:val="right" w:pos="7507"/>
              </w:tabs>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施工箇所：　・図示による　　　　・</w:t>
            </w:r>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種別：　・Ａ種　　※Ｂ種</w:t>
            </w:r>
          </w:p>
        </w:tc>
      </w:tr>
      <w:tr w:rsidR="003A014F" w:rsidRPr="001C745C" w:rsidTr="00546011">
        <w:trPr>
          <w:trHeight w:val="283"/>
        </w:trPr>
        <w:tc>
          <w:tcPr>
            <w:tcW w:w="1090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A014F" w:rsidRPr="001C745C" w:rsidRDefault="003A014F" w:rsidP="00546011">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5節　搬入及び建方</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・アンカーボルトの設置等</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61" w:anchor="page=48" w:history="1">
              <w:r w:rsidRPr="001C745C">
                <w:rPr>
                  <w:rStyle w:val="af6"/>
                  <w:rFonts w:ascii="UD デジタル 教科書体 NP-R" w:eastAsia="UD デジタル 教科書体 NP-R" w:hAnsi="Meiryo UI" w:hint="eastAsia"/>
                  <w:szCs w:val="18"/>
                </w:rPr>
                <w:t>木仕6.5.3</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(1)埋め込み深さ：　・図示　　・</w:t>
            </w:r>
          </w:p>
          <w:p w:rsidR="003A014F" w:rsidRPr="001C745C" w:rsidRDefault="003A014F" w:rsidP="00546011">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(2)(ｲ)保持及び埋込工法（</w:t>
            </w:r>
            <w:hyperlink r:id="rId762" w:anchor="page=49" w:history="1">
              <w:r w:rsidRPr="001C745C">
                <w:rPr>
                  <w:rStyle w:val="af6"/>
                  <w:rFonts w:ascii="UD デジタル 教科書体 NP-R" w:eastAsia="UD デジタル 教科書体 NP-R" w:hAnsi="ＭＳ ゴシック" w:hint="eastAsia"/>
                  <w:szCs w:val="18"/>
                </w:rPr>
                <w:t>木仕 表6.5.1</w:t>
              </w:r>
            </w:hyperlink>
            <w:r w:rsidRPr="001C745C">
              <w:rPr>
                <w:rFonts w:ascii="UD デジタル 教科書体 NP-R" w:eastAsia="UD デジタル 教科書体 NP-R" w:hAnsi="ＭＳ ゴシック" w:hint="eastAsia"/>
                <w:szCs w:val="18"/>
              </w:rPr>
              <w:t>）：　・Ａ種　　・Ｂ種</w:t>
            </w:r>
          </w:p>
          <w:p w:rsidR="003A014F" w:rsidRPr="001C745C" w:rsidRDefault="003A014F" w:rsidP="00546011">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(2)(ｳ)埋め込み位置の許容誤差　　</w:t>
            </w:r>
          </w:p>
          <w:p w:rsidR="003A014F" w:rsidRPr="001C745C" w:rsidRDefault="003A014F" w:rsidP="00546011">
            <w:pPr>
              <w:tabs>
                <w:tab w:val="left" w:pos="220"/>
              </w:tabs>
              <w:ind w:leftChars="100" w:left="180" w:firstLineChars="100" w:firstLine="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※±5mm（JASS6　付則6「鉄骨精度検査基準」付表5「工事現場」(3)による）　　　　</w:t>
            </w:r>
          </w:p>
          <w:p w:rsidR="003A014F" w:rsidRPr="001C745C" w:rsidRDefault="003A014F" w:rsidP="00546011">
            <w:pPr>
              <w:tabs>
                <w:tab w:val="left" w:pos="220"/>
              </w:tabs>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・基礎天端均しモルタルの仕上げ</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63" w:anchor="page=49" w:history="1">
              <w:r w:rsidRPr="001C745C">
                <w:rPr>
                  <w:rStyle w:val="af6"/>
                  <w:rFonts w:ascii="UD デジタル 教科書体 NP-R" w:eastAsia="UD デジタル 教科書体 NP-R" w:hAnsi="Meiryo UI" w:hint="eastAsia"/>
                  <w:szCs w:val="18"/>
                </w:rPr>
                <w:t>木仕6.5.4</w:t>
              </w:r>
            </w:hyperlink>
            <w:r w:rsidRPr="001C745C">
              <w:rPr>
                <w:rFonts w:ascii="UD デジタル 教科書体 NP-R" w:eastAsia="UD デジタル 教科書体 NP-R" w:hAnsi="Meiryo UI" w:hint="eastAsia"/>
                <w:szCs w:val="18"/>
              </w:rPr>
              <w:t>）</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64" w:anchor="page=178" w:history="1">
              <w:r w:rsidRPr="001C745C">
                <w:rPr>
                  <w:rStyle w:val="af6"/>
                  <w:rFonts w:ascii="UD デジタル 教科書体 NP-R" w:eastAsia="UD デジタル 教科書体 NP-R" w:hAnsi="Meiryo UI" w:hint="eastAsia"/>
                  <w:szCs w:val="18"/>
                </w:rPr>
                <w:t>標仕15.3.2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(ｳ)無収縮モルタル：　・使用する</w:t>
            </w:r>
          </w:p>
          <w:p w:rsidR="003A014F" w:rsidRPr="001C745C" w:rsidRDefault="003A014F" w:rsidP="00546011">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(ｴ)モルタルの厚さ：　・図示　　・</w:t>
            </w:r>
          </w:p>
          <w:p w:rsidR="003A014F" w:rsidRPr="001C745C" w:rsidRDefault="003A014F" w:rsidP="00546011">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(ｵ)柱底均しモルタルの工法（</w:t>
            </w:r>
            <w:hyperlink r:id="rId765" w:anchor="page=49" w:history="1">
              <w:r w:rsidRPr="001C745C">
                <w:rPr>
                  <w:rStyle w:val="af6"/>
                  <w:rFonts w:ascii="UD デジタル 教科書体 NP-R" w:eastAsia="UD デジタル 教科書体 NP-R" w:hAnsi="ＭＳ ゴシック" w:hint="eastAsia"/>
                  <w:szCs w:val="18"/>
                </w:rPr>
                <w:t>木仕 表6.5.2</w:t>
              </w:r>
            </w:hyperlink>
            <w:r w:rsidRPr="001C745C">
              <w:rPr>
                <w:rFonts w:ascii="UD デジタル 教科書体 NP-R" w:eastAsia="UD デジタル 教科書体 NP-R" w:hAnsi="ＭＳ ゴシック" w:hint="eastAsia"/>
                <w:szCs w:val="18"/>
              </w:rPr>
              <w:t>）：　・A種　　※B種</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・建方精度</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66" w:anchor="page=50" w:history="1">
              <w:r w:rsidRPr="001C745C">
                <w:rPr>
                  <w:rStyle w:val="af6"/>
                  <w:rFonts w:ascii="UD デジタル 教科書体 NP-R" w:eastAsia="UD デジタル 教科書体 NP-R" w:hAnsi="Meiryo UI" w:hint="eastAsia"/>
                  <w:szCs w:val="18"/>
                </w:rPr>
                <w:t>木仕6.5.7</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(1)建入れ直し後の建方精度の許容値</w:t>
            </w:r>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※水平垂直の誤差の範囲1/1,000以下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・接合部の工法</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67" w:anchor="page=36" w:history="1">
              <w:r w:rsidRPr="001C745C">
                <w:rPr>
                  <w:rStyle w:val="af6"/>
                  <w:rFonts w:ascii="UD デジタル 教科書体 NP-R" w:eastAsia="UD デジタル 教科書体 NP-R" w:hAnsi="Meiryo UI" w:hint="eastAsia"/>
                  <w:szCs w:val="18"/>
                </w:rPr>
                <w:t>木仕6.5.8</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(4)構造材を接合する釘及び木ねじの種類、本数及び間隔</w:t>
            </w:r>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・接合金物の工法</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68" w:anchor="page=36" w:history="1">
              <w:r w:rsidRPr="001C745C">
                <w:rPr>
                  <w:rStyle w:val="af6"/>
                  <w:rFonts w:ascii="UD デジタル 教科書体 NP-R" w:eastAsia="UD デジタル 教科書体 NP-R" w:hAnsi="Meiryo UI" w:hint="eastAsia"/>
                  <w:szCs w:val="18"/>
                </w:rPr>
                <w:t>木仕6.5.9</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(1)面材の取付けに必要な場合の木材への彫り込み</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※彫り込みは行わない</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(3)構造材を仕上材として用いる場合の見え掛り部に使用する接合金物の取付け方法</w:t>
            </w:r>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・釘、木ねじ、木質構造用ねじ等の工法</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69" w:anchor="page=50" w:history="1">
              <w:r w:rsidRPr="001C745C">
                <w:rPr>
                  <w:rStyle w:val="af6"/>
                  <w:rFonts w:ascii="UD デジタル 教科書体 NP-R" w:eastAsia="UD デジタル 教科書体 NP-R" w:hAnsi="Meiryo UI" w:hint="eastAsia"/>
                  <w:szCs w:val="18"/>
                </w:rPr>
                <w:t>木仕6.5.10</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(1)部位ごとの釘、木ねじ等の種類及び間隔</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(3)構造材を仕上材として用いる場合の釘打ち</w:t>
            </w:r>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・隠し釘打ち　　・釘頭埋め木　　・つぶし頭釘打ち　　・釘頭現し</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・各種ボルトの工法</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70" w:anchor="page=50" w:history="1">
              <w:r w:rsidRPr="001C745C">
                <w:rPr>
                  <w:rStyle w:val="af6"/>
                  <w:rFonts w:ascii="UD デジタル 教科書体 NP-R" w:eastAsia="UD デジタル 教科書体 NP-R" w:hAnsi="Meiryo UI" w:hint="eastAsia"/>
                  <w:szCs w:val="18"/>
                </w:rPr>
                <w:t>木仕6.5.11</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(1)ボルトの種類、径、本数及び間隔、ボルトに応じた座金の大きさ等</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(8)構造材を仕上材として用いる場合の見え掛り部に使用するボルトの取付け方法</w:t>
            </w:r>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・ラグスクリューの工法</w:t>
            </w:r>
          </w:p>
          <w:p w:rsidR="003A014F" w:rsidRPr="001C745C" w:rsidRDefault="003A014F"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771" w:anchor="page=51" w:history="1">
              <w:r w:rsidRPr="001C745C">
                <w:rPr>
                  <w:rStyle w:val="af6"/>
                  <w:rFonts w:ascii="UD デジタル 教科書体 NP-R" w:eastAsia="UD デジタル 教科書体 NP-R" w:hAnsi="Meiryo UI" w:hint="eastAsia"/>
                  <w:szCs w:val="18"/>
                </w:rPr>
                <w:t>木仕6.5.12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(1)ラグスクリューの形状及び寸法：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(7)構造材を仕上材として用いる場合の見え掛り部に使用するラグスクリューの取付け方法</w:t>
            </w:r>
          </w:p>
          <w:p w:rsidR="003A014F" w:rsidRPr="001C745C" w:rsidRDefault="003A014F" w:rsidP="00546011">
            <w:pPr>
              <w:spacing w:afterLines="20" w:after="72"/>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lastRenderedPageBreak/>
              <w:t>・ドリフトピンの工法</w:t>
            </w:r>
          </w:p>
          <w:p w:rsidR="003A014F" w:rsidRPr="001C745C" w:rsidRDefault="003A014F"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772" w:anchor="page=51" w:history="1">
              <w:r w:rsidRPr="001C745C">
                <w:rPr>
                  <w:rStyle w:val="af6"/>
                  <w:rFonts w:ascii="UD デジタル 教科書体 NP-R" w:eastAsia="UD デジタル 教科書体 NP-R" w:hAnsi="Meiryo UI" w:hint="eastAsia"/>
                  <w:szCs w:val="18"/>
                </w:rPr>
                <w:t>木仕6.5.13</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(1)ドリフトピンの径：　※図示　　・</w:t>
            </w:r>
          </w:p>
          <w:p w:rsidR="003A014F" w:rsidRPr="001C745C" w:rsidRDefault="003A014F" w:rsidP="00546011">
            <w:pPr>
              <w:jc w:val="both"/>
              <w:rPr>
                <w:rFonts w:ascii="UD デジタル 教科書体 NP-R" w:eastAsia="UD デジタル 教科書体 NP-R"/>
              </w:rPr>
            </w:pPr>
            <w:r w:rsidRPr="001C745C">
              <w:rPr>
                <w:rFonts w:ascii="UD デジタル 教科書体 NP-R" w:eastAsia="UD デジタル 教科書体 NP-R" w:hint="eastAsia"/>
              </w:rPr>
              <w:t>(6)構造材を仕上材として用いる場合の見え掛り部に使用するドリフトピンの取付け方法</w:t>
            </w:r>
          </w:p>
          <w:p w:rsidR="003A014F" w:rsidRPr="001C745C" w:rsidRDefault="003A014F" w:rsidP="00546011">
            <w:pPr>
              <w:spacing w:afterLines="20" w:after="72"/>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・木だぼの工法</w:t>
            </w:r>
          </w:p>
          <w:p w:rsidR="003A014F" w:rsidRPr="001C745C" w:rsidRDefault="003A014F"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773" w:anchor="page=51" w:history="1">
              <w:r w:rsidRPr="001C745C">
                <w:rPr>
                  <w:rStyle w:val="af6"/>
                  <w:rFonts w:ascii="UD デジタル 教科書体 NP-R" w:eastAsia="UD デジタル 教科書体 NP-R" w:hAnsi="Meiryo UI" w:hint="eastAsia"/>
                  <w:szCs w:val="18"/>
                </w:rPr>
                <w:t>木仕6.5.14</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(2)木だぼ径：　※図示　　・</w:t>
            </w:r>
          </w:p>
        </w:tc>
      </w:tr>
      <w:tr w:rsidR="003A014F" w:rsidRPr="001C745C" w:rsidTr="00546011">
        <w:trPr>
          <w:trHeight w:val="283"/>
        </w:trPr>
        <w:tc>
          <w:tcPr>
            <w:tcW w:w="1090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A014F" w:rsidRPr="001C745C" w:rsidRDefault="003A014F" w:rsidP="00546011">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６節　軸組</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・土台</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74" w:anchor="page=52" w:history="1">
              <w:r w:rsidRPr="001C745C">
                <w:rPr>
                  <w:rStyle w:val="af6"/>
                  <w:rFonts w:ascii="UD デジタル 教科書体 NP-R" w:eastAsia="UD デジタル 教科書体 NP-R" w:hAnsi="Meiryo UI" w:hint="eastAsia"/>
                  <w:szCs w:val="18"/>
                </w:rPr>
                <w:t>木仕6.6.1</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(2)仕口及び継手の形状及び位置：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・火打土台</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75" w:anchor="page=52" w:history="1">
              <w:r w:rsidRPr="001C745C">
                <w:rPr>
                  <w:rStyle w:val="af6"/>
                  <w:rFonts w:ascii="UD デジタル 教科書体 NP-R" w:eastAsia="UD デジタル 教科書体 NP-R" w:hAnsi="Meiryo UI" w:hint="eastAsia"/>
                  <w:szCs w:val="18"/>
                </w:rPr>
                <w:t>木仕6.6.2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(ｱ)(ｲ)火打土台の種別：　・木製の火打土台　　・鋼製の火打土台</w:t>
            </w:r>
          </w:p>
          <w:p w:rsidR="003A014F" w:rsidRPr="001C745C" w:rsidRDefault="003A014F" w:rsidP="00546011">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(ｱ)(a)樹種名、断面寸法：　※図示　　　・</w:t>
            </w:r>
          </w:p>
          <w:p w:rsidR="003A014F" w:rsidRPr="001C745C" w:rsidRDefault="003A014F" w:rsidP="00546011">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(ｱ)(b)土台との仕口の形状、留付け釘の種類及び留付け方法：　※図示　：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・柱</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76" w:anchor="page=38" w:history="1">
              <w:r w:rsidRPr="001C745C">
                <w:rPr>
                  <w:rStyle w:val="af6"/>
                  <w:rFonts w:ascii="UD デジタル 教科書体 NP-R" w:eastAsia="UD デジタル 教科書体 NP-R" w:hAnsi="Meiryo UI" w:hint="eastAsia"/>
                  <w:szCs w:val="18"/>
                </w:rPr>
                <w:t>木仕6.6.3</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(2)隅柱の樹種名、断面寸法：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(3)通し柱の樹種名、断面寸法：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(4)仕口の形状：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・間柱</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77" w:anchor="page=52" w:history="1">
              <w:r w:rsidRPr="001C745C">
                <w:rPr>
                  <w:rStyle w:val="af6"/>
                  <w:rFonts w:ascii="UD デジタル 教科書体 NP-R" w:eastAsia="UD デジタル 教科書体 NP-R" w:hAnsi="Meiryo UI" w:hint="eastAsia"/>
                  <w:szCs w:val="18"/>
                </w:rPr>
                <w:t>木仕6.6.4</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(2)横架材との仕口の形状、留付け方法及び接合金物・接合具の種類：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(3)筋かいの当たる箇所の切り欠き、留付け方法及び接合金物・接合具の種類</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(4)通し貫が当たる箇所の間柱の添え付け、留付け方法及び接合金物・接合具の種類</w:t>
            </w:r>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・胴差</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78" w:anchor="page=52" w:history="1">
              <w:r w:rsidRPr="001C745C">
                <w:rPr>
                  <w:rStyle w:val="af6"/>
                  <w:rFonts w:ascii="UD デジタル 教科書体 NP-R" w:eastAsia="UD デジタル 教科書体 NP-R" w:hAnsi="Meiryo UI" w:hint="eastAsia"/>
                  <w:szCs w:val="18"/>
                </w:rPr>
                <w:t>木仕6.6.5</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(2)通し柱との仕口の形状、留付け方法及び接合金物・接合具の種類：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(3)継手の形状及び位置：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・軒桁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79" w:anchor="page=53" w:history="1">
              <w:r w:rsidRPr="001C745C">
                <w:rPr>
                  <w:rStyle w:val="af6"/>
                  <w:rFonts w:ascii="UD デジタル 教科書体 NP-R" w:eastAsia="UD デジタル 教科書体 NP-R" w:hAnsi="Meiryo UI" w:hint="eastAsia"/>
                  <w:szCs w:val="18"/>
                </w:rPr>
                <w:t>木仕6.6.6</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(2)継手の形状及び位置：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・間仕切桁（頭つなぎ）</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0" w:anchor="page=53" w:history="1">
              <w:r w:rsidRPr="001C745C">
                <w:rPr>
                  <w:rStyle w:val="af6"/>
                  <w:rFonts w:ascii="UD デジタル 教科書体 NP-R" w:eastAsia="UD デジタル 教科書体 NP-R" w:hAnsi="Meiryo UI" w:hint="eastAsia"/>
                  <w:szCs w:val="18"/>
                </w:rPr>
                <w:t>木仕6.6.7</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ind w:left="360" w:hangingChars="200" w:hanging="360"/>
              <w:rPr>
                <w:rFonts w:ascii="UD デジタル 教科書体 NP-R" w:eastAsia="UD デジタル 教科書体 NP-R"/>
                <w:szCs w:val="18"/>
              </w:rPr>
            </w:pPr>
            <w:r w:rsidRPr="001C745C">
              <w:rPr>
                <w:rFonts w:ascii="UD デジタル 教科書体 NP-R" w:eastAsia="UD デジタル 教科書体 NP-R" w:hint="eastAsia"/>
                <w:szCs w:val="18"/>
              </w:rPr>
              <w:t>(2)主要な間仕切桁と桁又は胴差とのＴ字取合い部の仕口の形状、留付け方法及び接合金物・接 合具の種類</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(3)継手の形状及び位置：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・まぐさ・窓台</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1" w:anchor="page=53" w:history="1">
              <w:r w:rsidRPr="001C745C">
                <w:rPr>
                  <w:rStyle w:val="af6"/>
                  <w:rFonts w:ascii="UD デジタル 教科書体 NP-R" w:eastAsia="UD デジタル 教科書体 NP-R" w:hAnsi="Meiryo UI" w:hint="eastAsia"/>
                  <w:szCs w:val="18"/>
                </w:rPr>
                <w:t>木仕6.6.8</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(2)柱及び間柱との仕口形状、留付け方法及び接合金物・接合具の種類</w:t>
            </w:r>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・木製筋かい</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2" w:anchor="page=53" w:history="1">
              <w:r w:rsidRPr="001C745C">
                <w:rPr>
                  <w:rStyle w:val="af6"/>
                  <w:rFonts w:ascii="UD デジタル 教科書体 NP-R" w:eastAsia="UD デジタル 教科書体 NP-R" w:hAnsi="Meiryo UI" w:hint="eastAsia"/>
                  <w:szCs w:val="18"/>
                </w:rPr>
                <w:t>木仕6.6.9</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(2)上下端部の仕口形状：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(3)断面寸法が幅90㎜以上、厚さ90㎜以上の筋かい仕口の形状、留付け方法及び接合金物・接合具の種類</w:t>
            </w:r>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・貫</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3" w:anchor="page=53" w:history="1">
              <w:r w:rsidRPr="001C745C">
                <w:rPr>
                  <w:rStyle w:val="af6"/>
                  <w:rFonts w:ascii="UD デジタル 教科書体 NP-R" w:eastAsia="UD デジタル 教科書体 NP-R" w:hAnsi="Meiryo UI" w:hint="eastAsia"/>
                  <w:szCs w:val="18"/>
                </w:rPr>
                <w:t>木仕6.6.10</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(1)樹種名、断面寸法、留付け方法、留付け釘の種類</w:t>
            </w:r>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・木ずり</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4" w:anchor="page=53" w:history="1">
              <w:r w:rsidRPr="001C745C">
                <w:rPr>
                  <w:rStyle w:val="af6"/>
                  <w:rFonts w:ascii="UD デジタル 教科書体 NP-R" w:eastAsia="UD デジタル 教科書体 NP-R" w:hAnsi="Meiryo UI" w:hint="eastAsia"/>
                  <w:szCs w:val="18"/>
                </w:rPr>
                <w:t>木仕6.6.11</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(3)留付け釘の種類：　※図示　　・</w:t>
            </w:r>
          </w:p>
        </w:tc>
      </w:tr>
      <w:tr w:rsidR="003A014F" w:rsidRPr="001C745C" w:rsidTr="00546011">
        <w:trPr>
          <w:trHeight w:val="283"/>
        </w:trPr>
        <w:tc>
          <w:tcPr>
            <w:tcW w:w="1090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A014F" w:rsidRPr="001C745C" w:rsidRDefault="003A014F" w:rsidP="00546011">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７節　小屋組</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・小屋梁（平陸梁）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5" w:anchor="page=53" w:history="1">
              <w:r w:rsidRPr="001C745C">
                <w:rPr>
                  <w:rStyle w:val="af6"/>
                  <w:rFonts w:ascii="UD デジタル 教科書体 NP-R" w:eastAsia="UD デジタル 教科書体 NP-R" w:hAnsi="Meiryo UI" w:hint="eastAsia"/>
                  <w:szCs w:val="18"/>
                </w:rPr>
                <w:t>木仕6.7.1</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(2)仕口及び継手の形状、位置及び接合金物・接合具の種類：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(3)軒桁又は敷桁との仕口の形状及び接合金物・接合具の種類：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・小屋束</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6" w:anchor="page=53" w:history="1">
              <w:r w:rsidRPr="001C745C">
                <w:rPr>
                  <w:rStyle w:val="af6"/>
                  <w:rFonts w:ascii="UD デジタル 教科書体 NP-R" w:eastAsia="UD デジタル 教科書体 NP-R" w:hAnsi="Meiryo UI" w:hint="eastAsia"/>
                  <w:szCs w:val="18"/>
                </w:rPr>
                <w:t>木仕6.7.2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(2)上部及び下部の仕口の形状及び接合金物・接合具の種類：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・登り梁（合掌）</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7" w:anchor="page=53" w:history="1">
              <w:r w:rsidRPr="001C745C">
                <w:rPr>
                  <w:rStyle w:val="af6"/>
                  <w:rFonts w:ascii="UD デジタル 教科書体 NP-R" w:eastAsia="UD デジタル 教科書体 NP-R" w:hAnsi="Meiryo UI" w:hint="eastAsia"/>
                  <w:szCs w:val="18"/>
                </w:rPr>
                <w:t>木仕6.7.3</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(2)上部及び下部の仕口の形状及び接合金物・接合具の種類：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・トラスの斜材</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8" w:anchor="page=53" w:history="1">
              <w:r w:rsidRPr="001C745C">
                <w:rPr>
                  <w:rStyle w:val="af6"/>
                  <w:rFonts w:ascii="UD デジタル 教科書体 NP-R" w:eastAsia="UD デジタル 教科書体 NP-R" w:hAnsi="Meiryo UI" w:hint="eastAsia"/>
                  <w:szCs w:val="18"/>
                </w:rPr>
                <w:t>木仕6.7.4</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(2)上部及び下部の仕口の形状及び接合金物・接合具の種類：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・棟木・母屋</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9" w:anchor="page=54" w:history="1">
              <w:r w:rsidRPr="001C745C">
                <w:rPr>
                  <w:rStyle w:val="af6"/>
                  <w:rFonts w:ascii="UD デジタル 教科書体 NP-R" w:eastAsia="UD デジタル 教科書体 NP-R" w:hAnsi="Meiryo UI" w:hint="eastAsia"/>
                  <w:szCs w:val="18"/>
                </w:rPr>
                <w:t>木仕6.7.5</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(3)継手の形状、位置及び接合金物・接合具の種類：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(4)Ｔ字部の仕口の形状及び接合金物・接合具の種類：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・桁行筋かい・振れ止め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0" w:anchor="page=54" w:history="1">
              <w:r w:rsidRPr="001C745C">
                <w:rPr>
                  <w:rStyle w:val="af6"/>
                  <w:rFonts w:ascii="UD デジタル 教科書体 NP-R" w:eastAsia="UD デジタル 教科書体 NP-R" w:hAnsi="Meiryo UI" w:hint="eastAsia"/>
                  <w:szCs w:val="18"/>
                </w:rPr>
                <w:t>木仕6.7.6</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(2)設置位置、束への留付け釘の種類及び留付け方法：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・垂木</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1" w:anchor="page=54" w:history="1">
              <w:r w:rsidRPr="001C745C">
                <w:rPr>
                  <w:rStyle w:val="af6"/>
                  <w:rFonts w:ascii="UD デジタル 教科書体 NP-R" w:eastAsia="UD デジタル 教科書体 NP-R" w:hAnsi="Meiryo UI" w:hint="eastAsia"/>
                  <w:szCs w:val="18"/>
                </w:rPr>
                <w:t>木仕6.7.7</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丸太を用いる場合の末口寸法：※図示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(2)軒先部以外の留付け方法及び留付け釘の種類：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(3)軒先部の留付け方法及び接合金物・接合具の種類：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・火打梁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2" w:anchor="page=54" w:history="1">
              <w:r w:rsidRPr="001C745C">
                <w:rPr>
                  <w:rStyle w:val="af6"/>
                  <w:rFonts w:ascii="UD デジタル 教科書体 NP-R" w:eastAsia="UD デジタル 教科書体 NP-R" w:hAnsi="Meiryo UI" w:hint="eastAsia"/>
                  <w:szCs w:val="18"/>
                </w:rPr>
                <w:t>木仕6.7.8</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(ｱ)(ｲ)小屋組の火打梁の種類：　・木製　　　・鋼製</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・(ｱ)(a)樹種名、断面寸法：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・(ｱ)(b)梁、胴差、桁等との仕口の形状及び接合金物・接合具の種類：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・屋根野地</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3" w:anchor="page=54" w:history="1">
              <w:r w:rsidRPr="001C745C">
                <w:rPr>
                  <w:rStyle w:val="af6"/>
                  <w:rFonts w:ascii="UD デジタル 教科書体 NP-R" w:eastAsia="UD デジタル 教科書体 NP-R" w:hAnsi="Meiryo UI" w:hint="eastAsia"/>
                  <w:szCs w:val="18"/>
                </w:rPr>
                <w:t>木仕6.7.9</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材料：　※図示　　・(ｱ)ひき板野地板　　・(ｲ)</w:t>
            </w:r>
            <w:hyperlink w:anchor="構造用合板" w:history="1">
              <w:r w:rsidRPr="001C745C">
                <w:rPr>
                  <w:rStyle w:val="af6"/>
                  <w:rFonts w:ascii="UD デジタル 教科書体 NP-R" w:eastAsia="UD デジタル 教科書体 NP-R" w:hint="eastAsia"/>
                  <w:szCs w:val="18"/>
                </w:rPr>
                <w:t>構造用合板野地板</w:t>
              </w:r>
            </w:hyperlink>
            <w:r w:rsidRPr="001C745C">
              <w:rPr>
                <w:rFonts w:ascii="UD デジタル 教科書体 NP-R" w:eastAsia="UD デジタル 教科書体 NP-R" w:hint="eastAsia"/>
                <w:szCs w:val="18"/>
              </w:rPr>
              <w:t xml:space="preserve">　　</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・(ｳ)</w:t>
            </w:r>
            <w:hyperlink w:anchor="構造用パネル" w:history="1">
              <w:r w:rsidRPr="001C745C">
                <w:rPr>
                  <w:rStyle w:val="af6"/>
                  <w:rFonts w:ascii="UD デジタル 教科書体 NP-R" w:eastAsia="UD デジタル 教科書体 NP-R" w:hint="eastAsia"/>
                  <w:szCs w:val="18"/>
                </w:rPr>
                <w:t>構造用パネル野地板</w:t>
              </w:r>
            </w:hyperlink>
            <w:r w:rsidRPr="001C745C">
              <w:rPr>
                <w:rFonts w:ascii="UD デジタル 教科書体 NP-R" w:eastAsia="UD デジタル 教科書体 NP-R" w:hint="eastAsia"/>
                <w:szCs w:val="18"/>
              </w:rPr>
              <w:t xml:space="preserve">　　・(ｴ)</w:t>
            </w:r>
            <w:hyperlink w:anchor="パーティクルボード" w:history="1">
              <w:r w:rsidRPr="001C745C">
                <w:rPr>
                  <w:rStyle w:val="af6"/>
                  <w:rFonts w:ascii="UD デジタル 教科書体 NP-R" w:eastAsia="UD デジタル 教科書体 NP-R" w:hint="eastAsia"/>
                  <w:szCs w:val="18"/>
                </w:rPr>
                <w:t>パーティクルボード野地板</w:t>
              </w:r>
            </w:hyperlink>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厚さ：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・(ｱ)(a)ひき板の樹種名：　※図示　　　・</w:t>
            </w:r>
          </w:p>
          <w:p w:rsidR="003A014F" w:rsidRPr="001C745C" w:rsidRDefault="003A014F" w:rsidP="00546011">
            <w:pPr>
              <w:ind w:leftChars="240" w:left="432"/>
              <w:rPr>
                <w:rFonts w:ascii="UD デジタル 教科書体 NP-R" w:eastAsia="UD デジタル 教科書体 NP-R"/>
                <w:szCs w:val="18"/>
              </w:rPr>
            </w:pPr>
            <w:r w:rsidRPr="001C745C">
              <w:rPr>
                <w:rFonts w:ascii="UD デジタル 教科書体 NP-R" w:eastAsia="UD デジタル 教科書体 NP-R" w:hint="eastAsia"/>
                <w:szCs w:val="18"/>
              </w:rPr>
              <w:t>(b)継手の形状：　※図示　　　・</w:t>
            </w:r>
          </w:p>
          <w:p w:rsidR="003A014F" w:rsidRPr="001C745C" w:rsidRDefault="003A014F" w:rsidP="00546011">
            <w:pPr>
              <w:ind w:leftChars="240" w:left="432"/>
              <w:rPr>
                <w:rFonts w:ascii="UD デジタル 教科書体 NP-R" w:eastAsia="UD デジタル 教科書体 NP-R"/>
                <w:szCs w:val="18"/>
              </w:rPr>
            </w:pPr>
            <w:r w:rsidRPr="001C745C">
              <w:rPr>
                <w:rFonts w:ascii="UD デジタル 教科書体 NP-R" w:eastAsia="UD デジタル 教科書体 NP-R" w:hint="eastAsia"/>
                <w:szCs w:val="18"/>
              </w:rPr>
              <w:t>(c)取付方法：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・(ｲ)(b)構造用合板野地板の留付け釘の種類及び釘打ち間隔：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・(ｳ)(b)構造用パネル野地板の留付け釘の種類及び釘打ち間隔：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・(ｴ)(b)パーティクルボード野地板の留付け釘の種類及び釘打ち間隔：　※図示　　・</w:t>
            </w:r>
          </w:p>
        </w:tc>
      </w:tr>
      <w:tr w:rsidR="003A014F" w:rsidRPr="001C745C" w:rsidTr="00546011">
        <w:trPr>
          <w:trHeight w:val="283"/>
        </w:trPr>
        <w:tc>
          <w:tcPr>
            <w:tcW w:w="10905" w:type="dxa"/>
            <w:gridSpan w:val="2"/>
            <w:tcBorders>
              <w:top w:val="single" w:sz="4" w:space="0" w:color="auto"/>
              <w:left w:val="single" w:sz="4" w:space="0" w:color="auto"/>
              <w:bottom w:val="single" w:sz="4" w:space="0" w:color="auto"/>
            </w:tcBorders>
            <w:shd w:val="clear" w:color="auto" w:fill="D9D9D9" w:themeFill="background1" w:themeFillShade="D9"/>
            <w:tcMar>
              <w:right w:w="28" w:type="dxa"/>
            </w:tcMar>
            <w:vAlign w:val="center"/>
          </w:tcPr>
          <w:p w:rsidR="003A014F" w:rsidRPr="001C745C" w:rsidRDefault="003A014F" w:rsidP="00546011">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8節　床組</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・大引</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4" w:anchor="page=54" w:history="1">
              <w:r w:rsidRPr="001C745C">
                <w:rPr>
                  <w:rStyle w:val="af6"/>
                  <w:rFonts w:ascii="UD デジタル 教科書体 NP-R" w:eastAsia="UD デジタル 教科書体 NP-R" w:hAnsi="Meiryo UI" w:hint="eastAsia"/>
                  <w:szCs w:val="18"/>
                </w:rPr>
                <w:t>木仕6.8.1</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継手の形状及び留付け釘の種類：　</w:t>
            </w:r>
            <w:r w:rsidRPr="001C745C">
              <w:rPr>
                <w:rFonts w:ascii="UD デジタル 教科書体 NP-R" w:eastAsia="UD デジタル 教科書体 NP-R" w:hint="eastAsia"/>
                <w:szCs w:val="18"/>
              </w:rPr>
              <w:t>※図示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 xml:space="preserve">大引と土台、柱との仕口の形状及び留付け釘の種類：　</w:t>
            </w: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・床束</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5" w:anchor="page=54" w:history="1">
              <w:r w:rsidRPr="001C745C">
                <w:rPr>
                  <w:rStyle w:val="af6"/>
                  <w:rFonts w:ascii="UD デジタル 教科書体 NP-R" w:eastAsia="UD デジタル 教科書体 NP-R" w:hAnsi="Meiryo UI" w:hint="eastAsia"/>
                  <w:szCs w:val="18"/>
                </w:rPr>
                <w:t>木仕6.8.2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床束の種類：　・(ｱ)木製床束　　・(ｲ)鋼製床束　　・(ｲ)樹脂製床束</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(ｱ)木製床束</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・(a)樹種名、断面寸法：　※図示　　・</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上部仕口の形状、留付け方法及び接合金物・接合具の種類：　</w:t>
            </w: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(ｲ)鋼製床束の仕様及び設置方法：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(ｲ)樹脂製床束の仕様及び設置方法：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・根太掛</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6" w:anchor="page=55" w:history="1">
              <w:r w:rsidRPr="001C745C">
                <w:rPr>
                  <w:rStyle w:val="af6"/>
                  <w:rFonts w:ascii="UD デジタル 教科書体 NP-R" w:eastAsia="UD デジタル 教科書体 NP-R" w:hAnsi="Meiryo UI" w:hint="eastAsia"/>
                  <w:szCs w:val="18"/>
                </w:rPr>
                <w:t>木仕6.8.3</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継手の形状、留付け釘の種類及び留付け方法：　</w:t>
            </w: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・根太</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7" w:anchor="page=55" w:history="1">
              <w:r w:rsidRPr="001C745C">
                <w:rPr>
                  <w:rStyle w:val="af6"/>
                  <w:rFonts w:ascii="UD デジタル 教科書体 NP-R" w:eastAsia="UD デジタル 教科書体 NP-R" w:hAnsi="Meiryo UI" w:hint="eastAsia"/>
                  <w:szCs w:val="18"/>
                </w:rPr>
                <w:t>木仕6.8.4</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(2)間隔：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継手の形状及び留付け釘の種類</w:t>
            </w:r>
            <w:r w:rsidRPr="001C745C">
              <w:rPr>
                <w:rFonts w:ascii="UD デジタル 教科書体 NP-R" w:eastAsia="UD デジタル 教科書体 NP-R" w:hint="eastAsia"/>
                <w:szCs w:val="18"/>
              </w:rPr>
              <w:t>：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(4)</w:t>
            </w:r>
            <w:r w:rsidRPr="001C745C">
              <w:rPr>
                <w:rFonts w:ascii="UD デジタル 教科書体 NP-R" w:eastAsia="UD デジタル 教科書体 NP-R" w:hint="eastAsia"/>
              </w:rPr>
              <w:t>梁又は大引との仕口の形状及び接合金物・接合具の種類</w:t>
            </w:r>
            <w:r w:rsidRPr="001C745C">
              <w:rPr>
                <w:rFonts w:ascii="UD デジタル 教科書体 NP-R" w:eastAsia="UD デジタル 教科書体 NP-R" w:hint="eastAsia"/>
                <w:szCs w:val="18"/>
              </w:rPr>
              <w:t>：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(5)</w:t>
            </w:r>
            <w:r w:rsidRPr="001C745C">
              <w:rPr>
                <w:rFonts w:ascii="UD デジタル 教科書体 NP-R" w:eastAsia="UD デジタル 教科書体 NP-R" w:hint="eastAsia"/>
              </w:rPr>
              <w:t>床組に根太を用いない場合の工法等</w:t>
            </w:r>
            <w:r w:rsidRPr="001C745C">
              <w:rPr>
                <w:rFonts w:ascii="UD デジタル 教科書体 NP-R" w:eastAsia="UD デジタル 教科書体 NP-R" w:hint="eastAsia"/>
                <w:szCs w:val="18"/>
              </w:rPr>
              <w:t>：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・床梁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8" w:anchor="page=55" w:history="1">
              <w:r w:rsidRPr="001C745C">
                <w:rPr>
                  <w:rStyle w:val="af6"/>
                  <w:rFonts w:ascii="UD デジタル 教科書体 NP-R" w:eastAsia="UD デジタル 教科書体 NP-R" w:hAnsi="Meiryo UI" w:hint="eastAsia"/>
                  <w:szCs w:val="18"/>
                </w:rPr>
                <w:t>木仕6.8.5</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仕口の形状及び接合金物・接合具の種類：　</w:t>
            </w: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・火打梁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9" w:anchor="page=55" w:history="1">
              <w:r w:rsidRPr="001C745C">
                <w:rPr>
                  <w:rStyle w:val="af6"/>
                  <w:rFonts w:ascii="UD デジタル 教科書体 NP-R" w:eastAsia="UD デジタル 教科書体 NP-R" w:hAnsi="Meiryo UI" w:hint="eastAsia"/>
                  <w:szCs w:val="18"/>
                </w:rPr>
                <w:t>木仕6.8.6</w:t>
              </w:r>
            </w:hyperlink>
            <w:r w:rsidRPr="001C745C">
              <w:rPr>
                <w:rFonts w:ascii="UD デジタル 教科書体 NP-R" w:eastAsia="UD デジタル 教科書体 NP-R" w:hAnsi="Meiryo UI" w:hint="eastAsia"/>
                <w:szCs w:val="18"/>
              </w:rPr>
              <w:t>）</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0" w:anchor="page=40" w:history="1">
              <w:r w:rsidRPr="001C745C">
                <w:rPr>
                  <w:rStyle w:val="af6"/>
                  <w:rFonts w:ascii="UD デジタル 教科書体 NP-R" w:eastAsia="UD デジタル 教科書体 NP-R" w:hAnsi="Meiryo UI" w:hint="eastAsia"/>
                  <w:szCs w:val="18"/>
                </w:rPr>
                <w:t>木仕6.7.8</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(ｱ)(ｲ)床組の火打梁の種類：　・木製　　　・鋼製</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・(ｱ)(a)樹種名、断面寸法：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・(ｱ)(b)梁、胴差、桁等との仕口の形状及び接合金物・接合具の種類：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・構造用面材による床組</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1" w:anchor="page=55" w:history="1">
              <w:r w:rsidRPr="001C745C">
                <w:rPr>
                  <w:rStyle w:val="af6"/>
                  <w:rFonts w:ascii="UD デジタル 教科書体 NP-R" w:eastAsia="UD デジタル 教科書体 NP-R" w:hAnsi="Meiryo UI" w:hint="eastAsia"/>
                  <w:szCs w:val="18"/>
                </w:rPr>
                <w:t>木仕6.8.7</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(ｱ)床梁の樹種名、断面寸法：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(ｲ)根太の樹種名、断面寸法：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(ｳ)構造用面材の種類</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・(a)構造用合板　・(b)化粧ばり構造用合板　・(c)構造用パネル　・(d)パーティクルボード</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(ｵ)(a)根太の間隔：　※図示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(b) </w:t>
            </w:r>
            <w:r w:rsidRPr="001C745C">
              <w:rPr>
                <w:rFonts w:ascii="UD デジタル 教科書体 NP-R" w:eastAsia="UD デジタル 教科書体 NP-R" w:hint="eastAsia"/>
              </w:rPr>
              <w:t>床梁又は胴差との接合部の根太の仕口の形状、留付け方法及び接合金物･接合具の種類</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(d)</w:t>
            </w:r>
            <w:r w:rsidRPr="001C745C">
              <w:rPr>
                <w:rFonts w:ascii="UD デジタル 教科書体 NP-R" w:eastAsia="UD デジタル 教科書体 NP-R" w:hint="eastAsia"/>
              </w:rPr>
              <w:t xml:space="preserve">留付け釘の種類、留付け方法及び釘打ち間隔：　</w:t>
            </w: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(ｶ)(a)根太の間隔：　※図示　　・</w:t>
            </w:r>
          </w:p>
          <w:p w:rsidR="003A014F" w:rsidRPr="001C745C" w:rsidRDefault="003A014F" w:rsidP="00546011">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床梁等に直交する根太の仕口の形状並びに受材又は際根太の寸法、留付け釘の種類、留付け方法及び釘打ち間隔：　</w:t>
            </w: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(ｷ)(a)</w:t>
            </w:r>
            <w:r w:rsidRPr="001C745C">
              <w:rPr>
                <w:rFonts w:ascii="UD デジタル 教科書体 NP-R" w:eastAsia="UD デジタル 教科書体 NP-R" w:hint="eastAsia"/>
              </w:rPr>
              <w:t xml:space="preserve">留付け釘の種類及び釘打ち間隔：　</w:t>
            </w:r>
            <w:r w:rsidRPr="001C745C">
              <w:rPr>
                <w:rFonts w:ascii="UD デジタル 教科書体 NP-R" w:eastAsia="UD デジタル 教科書体 NP-R" w:hint="eastAsia"/>
                <w:szCs w:val="18"/>
              </w:rPr>
              <w:t>※図示　　・</w:t>
            </w:r>
          </w:p>
          <w:p w:rsidR="003A014F" w:rsidRPr="001C745C" w:rsidRDefault="003A014F" w:rsidP="00546011">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さね加工を施した構造用合板への留付け釘の種類、留付け方法及び釘打ち間隔：　</w:t>
            </w:r>
            <w:r w:rsidRPr="001C745C">
              <w:rPr>
                <w:rFonts w:ascii="UD デジタル 教科書体 NP-R" w:eastAsia="UD デジタル 教科書体 NP-R" w:hint="eastAsia"/>
                <w:szCs w:val="18"/>
              </w:rPr>
              <w:t>※図示　　　・</w:t>
            </w:r>
          </w:p>
        </w:tc>
      </w:tr>
      <w:tr w:rsidR="003A014F" w:rsidRPr="001C745C" w:rsidTr="00546011">
        <w:trPr>
          <w:trHeight w:val="283"/>
        </w:trPr>
        <w:tc>
          <w:tcPr>
            <w:tcW w:w="10905" w:type="dxa"/>
            <w:gridSpan w:val="2"/>
            <w:tcBorders>
              <w:top w:val="single" w:sz="4" w:space="0" w:color="auto"/>
              <w:left w:val="single" w:sz="4" w:space="0" w:color="auto"/>
              <w:bottom w:val="single" w:sz="4" w:space="0" w:color="auto"/>
            </w:tcBorders>
            <w:shd w:val="clear" w:color="auto" w:fill="D9D9D9" w:themeFill="background1" w:themeFillShade="D9"/>
            <w:tcMar>
              <w:right w:w="28" w:type="dxa"/>
            </w:tcMar>
            <w:vAlign w:val="center"/>
          </w:tcPr>
          <w:p w:rsidR="003A014F" w:rsidRPr="001C745C" w:rsidRDefault="003A014F" w:rsidP="00546011">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9節　壁</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・非耐力壁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2" w:anchor="page=56" w:history="1">
              <w:r w:rsidRPr="001C745C">
                <w:rPr>
                  <w:rStyle w:val="af6"/>
                  <w:rFonts w:ascii="UD デジタル 教科書体 NP-R" w:eastAsia="UD デジタル 教科書体 NP-R" w:hAnsi="Meiryo UI" w:hint="eastAsia"/>
                  <w:szCs w:val="18"/>
                </w:rPr>
                <w:t>木仕6.9.1</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(1)材料等　</w:t>
            </w:r>
            <w:r w:rsidRPr="001C745C">
              <w:rPr>
                <w:rFonts w:ascii="UD デジタル 教科書体 NP-R" w:eastAsia="UD デジタル 教科書体 NP-R" w:hint="eastAsia"/>
              </w:rPr>
              <w:t>柱の端部と横架材との仕口の形状、留付け釘の種類、留付け方法及び接合金物・接合具の種類</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(2)工法　</w:t>
            </w:r>
            <w:r w:rsidRPr="001C745C">
              <w:rPr>
                <w:rFonts w:ascii="UD デジタル 教科書体 NP-R" w:eastAsia="UD デジタル 教科書体 NP-R" w:hint="eastAsia"/>
              </w:rPr>
              <w:t>隅柱と土台との仕口の形状、留付け方法及び接合金物・接合具の種類</w:t>
            </w:r>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lastRenderedPageBreak/>
              <w:t>・軸組耐力壁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3" w:anchor="page=56" w:history="1">
              <w:r w:rsidRPr="001C745C">
                <w:rPr>
                  <w:rStyle w:val="af6"/>
                  <w:rFonts w:ascii="UD デジタル 教科書体 NP-R" w:eastAsia="UD デジタル 教科書体 NP-R" w:hAnsi="Meiryo UI" w:hint="eastAsia"/>
                  <w:szCs w:val="18"/>
                </w:rPr>
                <w:t>木仕6.9.2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筋かいの樹種名、断面寸法及び形状：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木ずりの樹種名、断面寸法及び取付け位置：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 xml:space="preserve">鉄筋筋かいの材料：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(ｴ)</w:t>
            </w:r>
            <w:r w:rsidRPr="001C745C">
              <w:rPr>
                <w:rFonts w:ascii="UD デジタル 教科書体 NP-R" w:eastAsia="UD デジタル 教科書体 NP-R" w:hint="eastAsia"/>
              </w:rPr>
              <w:t xml:space="preserve">留付け方法及び接合金物・接合具の種類：　</w:t>
            </w: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(2)(ｱ)</w:t>
            </w:r>
            <w:r w:rsidRPr="001C745C">
              <w:rPr>
                <w:rFonts w:ascii="UD デジタル 教科書体 NP-R" w:eastAsia="UD デジタル 教科書体 NP-R" w:hint="eastAsia"/>
              </w:rPr>
              <w:t xml:space="preserve">筋かいの端部における仕口の形状：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軸組の柱の柱脚及び柱頭の仕口の形状：　</w:t>
            </w:r>
            <w:r w:rsidRPr="001C745C">
              <w:rPr>
                <w:rFonts w:ascii="UD デジタル 教科書体 NP-R" w:eastAsia="UD デジタル 教科書体 NP-R" w:hint="eastAsia"/>
                <w:szCs w:val="18"/>
              </w:rPr>
              <w:t>※図示　　・</w:t>
            </w:r>
          </w:p>
          <w:p w:rsidR="003A014F" w:rsidRPr="001C745C" w:rsidRDefault="003A014F" w:rsidP="00546011">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(ｴ)</w:t>
            </w:r>
            <w:r w:rsidRPr="001C745C">
              <w:rPr>
                <w:rFonts w:ascii="UD デジタル 教科書体 NP-R" w:eastAsia="UD デジタル 教科書体 NP-R" w:hint="eastAsia"/>
              </w:rPr>
              <w:t xml:space="preserve">鉄筋筋かいの工法：　</w:t>
            </w: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・大壁造の面材耐力壁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4" w:anchor="page=56" w:history="1">
              <w:r w:rsidRPr="001C745C">
                <w:rPr>
                  <w:rStyle w:val="af6"/>
                  <w:rFonts w:ascii="UD デジタル 教科書体 NP-R" w:eastAsia="UD デジタル 教科書体 NP-R" w:hAnsi="Meiryo UI" w:hint="eastAsia"/>
                  <w:szCs w:val="18"/>
                </w:rPr>
                <w:t>木仕6.9.3</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構造用面材の種類、厚さ、留付け釘の種類及び釘打ち間隔：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(ｲ)(a)</w:t>
            </w:r>
            <w:r w:rsidRPr="001C745C">
              <w:rPr>
                <w:rFonts w:ascii="UD デジタル 教科書体 NP-R" w:eastAsia="UD デジタル 教科書体 NP-R" w:hint="eastAsia"/>
              </w:rPr>
              <w:t xml:space="preserve">構造用面材の下地の胴縁及び受材の樹種名及び断面寸法：　</w:t>
            </w:r>
            <w:r w:rsidRPr="001C745C">
              <w:rPr>
                <w:rFonts w:ascii="UD デジタル 教科書体 NP-R" w:eastAsia="UD デジタル 教科書体 NP-R" w:hint="eastAsia"/>
                <w:szCs w:val="18"/>
              </w:rPr>
              <w:t>※図示　　　・</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留付け釘の種類及び釘打ち間隔：　</w:t>
            </w:r>
            <w:r w:rsidRPr="001C745C">
              <w:rPr>
                <w:rFonts w:ascii="UD デジタル 教科書体 NP-R" w:eastAsia="UD デジタル 教科書体 NP-R" w:hint="eastAsia"/>
                <w:szCs w:val="18"/>
              </w:rPr>
              <w:t>※図示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(2)(ｶ)(d)ラスシートのドリリングタッピングねじの留付け間隔：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床勝ち大壁造の面材耐力壁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5" w:anchor="page=57" w:history="1">
              <w:r w:rsidRPr="001C745C">
                <w:rPr>
                  <w:rStyle w:val="af6"/>
                  <w:rFonts w:ascii="UD デジタル 教科書体 NP-R" w:eastAsia="UD デジタル 教科書体 NP-R" w:hAnsi="Meiryo UI" w:hint="eastAsia"/>
                  <w:szCs w:val="18"/>
                </w:rPr>
                <w:t>木仕6.9.4</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構造用面材の種類、厚さ、留付け釘の種類 及び釘打ち間隔：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構造用面材の下地に用いる受材の樹種名、断面寸法、留付け釘の種類及び釘打ち間隔</w:t>
            </w:r>
          </w:p>
          <w:p w:rsidR="003A014F" w:rsidRPr="001C745C" w:rsidRDefault="003A014F" w:rsidP="00546011">
            <w:pPr>
              <w:spacing w:afterLines="20" w:after="72"/>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真壁造の面材耐力壁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6" w:anchor="page=57" w:history="1">
              <w:r w:rsidRPr="001C745C">
                <w:rPr>
                  <w:rStyle w:val="af6"/>
                  <w:rFonts w:ascii="UD デジタル 教科書体 NP-R" w:eastAsia="UD デジタル 教科書体 NP-R" w:hAnsi="Meiryo UI" w:hint="eastAsia"/>
                  <w:szCs w:val="18"/>
                </w:rPr>
                <w:t>木仕6.9.5</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構造用面材の種類、厚さ、留付け釘の種類及び釘打ち間隔：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構造用面材の下地に用いる受材、貫の樹種名及び断面寸法：　</w:t>
            </w: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(2)(ｱ)(a)</w:t>
            </w:r>
            <w:r w:rsidRPr="001C745C">
              <w:rPr>
                <w:rFonts w:ascii="UD デジタル 教科書体 NP-R" w:eastAsia="UD デジタル 教科書体 NP-R" w:hint="eastAsia"/>
              </w:rPr>
              <w:t xml:space="preserve">構造用面材の下地の受材の留付け釘の種類及び釘打ち間隔：　</w:t>
            </w:r>
            <w:r w:rsidRPr="001C745C">
              <w:rPr>
                <w:rFonts w:ascii="UD デジタル 教科書体 NP-R" w:eastAsia="UD デジタル 教科書体 NP-R" w:hint="eastAsia"/>
                <w:szCs w:val="18"/>
              </w:rPr>
              <w:t>※図示　　　・</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(d)</w:t>
            </w:r>
            <w:r w:rsidRPr="001C745C">
              <w:rPr>
                <w:rFonts w:ascii="UD デジタル 教科書体 NP-R" w:eastAsia="UD デジタル 教科書体 NP-R" w:hint="eastAsia"/>
              </w:rPr>
              <w:t xml:space="preserve">構造用面材を受材以外で継ぐ場合の間柱及び胴つなぎの樹種名及び断面寸法：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(ｲ)(a)</w:t>
            </w:r>
            <w:r w:rsidRPr="001C745C">
              <w:rPr>
                <w:rFonts w:ascii="UD デジタル 教科書体 NP-R" w:eastAsia="UD デジタル 教科書体 NP-R" w:hint="eastAsia"/>
              </w:rPr>
              <w:t xml:space="preserve">構造用面材の下地の貫の本数：　</w:t>
            </w:r>
            <w:r w:rsidRPr="001C745C">
              <w:rPr>
                <w:rFonts w:ascii="UD デジタル 教科書体 NP-R" w:eastAsia="UD デジタル 教科書体 NP-R" w:hint="eastAsia"/>
                <w:szCs w:val="18"/>
              </w:rPr>
              <w:t>※図示　　・</w:t>
            </w:r>
          </w:p>
          <w:p w:rsidR="003A014F" w:rsidRPr="001C745C" w:rsidRDefault="003A014F" w:rsidP="00546011">
            <w:pPr>
              <w:ind w:leftChars="300" w:left="1080" w:hangingChars="300" w:hanging="540"/>
              <w:rPr>
                <w:rFonts w:ascii="UD デジタル 教科書体 NP-R" w:eastAsia="UD デジタル 教科書体 NP-R"/>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最上段の貫とその直上の横架材との間隔及び最下段の貫とその直下の横架材との間隔</w:t>
            </w:r>
          </w:p>
          <w:p w:rsidR="003A014F" w:rsidRPr="001C745C" w:rsidRDefault="003A014F" w:rsidP="00546011">
            <w:pPr>
              <w:ind w:leftChars="450" w:left="81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A014F" w:rsidRPr="001C745C" w:rsidRDefault="003A014F" w:rsidP="00546011">
            <w:pPr>
              <w:ind w:leftChars="300" w:left="108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(c)</w:t>
            </w:r>
            <w:r w:rsidRPr="001C745C">
              <w:rPr>
                <w:rFonts w:ascii="UD デジタル 教科書体 NP-R" w:eastAsia="UD デジタル 教科書体 NP-R" w:hint="eastAsia"/>
              </w:rPr>
              <w:t xml:space="preserve">貫を柱に差し通す場合の留付け方法：　</w:t>
            </w:r>
            <w:r w:rsidRPr="001C745C">
              <w:rPr>
                <w:rFonts w:ascii="UD デジタル 教科書体 NP-R" w:eastAsia="UD デジタル 教科書体 NP-R" w:hint="eastAsia"/>
                <w:szCs w:val="18"/>
              </w:rPr>
              <w:t>※図示　　・</w:t>
            </w:r>
          </w:p>
          <w:p w:rsidR="003A014F" w:rsidRPr="001C745C" w:rsidRDefault="003A014F" w:rsidP="00546011">
            <w:pPr>
              <w:spacing w:afterLines="20" w:after="72"/>
              <w:ind w:leftChars="300" w:left="108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(d)</w:t>
            </w:r>
            <w:r w:rsidRPr="001C745C">
              <w:rPr>
                <w:rFonts w:ascii="UD デジタル 教科書体 NP-R" w:eastAsia="UD デジタル 教科書体 NP-R" w:hint="eastAsia"/>
              </w:rPr>
              <w:t xml:space="preserve">柱との仕口の形状及び留付け釘の種類：　</w:t>
            </w: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床勝ち真壁造の面材耐力壁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7" w:anchor="page=58" w:history="1">
              <w:r w:rsidRPr="001C745C">
                <w:rPr>
                  <w:rStyle w:val="af6"/>
                  <w:rFonts w:ascii="UD デジタル 教科書体 NP-R" w:eastAsia="UD デジタル 教科書体 NP-R" w:hAnsi="Meiryo UI" w:hint="eastAsia"/>
                  <w:szCs w:val="18"/>
                </w:rPr>
                <w:t>木仕6.9.6</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構造用面材の種類、厚さ、留付け釘の種類及び釘打ち間隔：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構造用面材の下地に用いる受材の樹種名、断面寸法、留付け釘の種類及び釘打ち間隔</w:t>
            </w:r>
          </w:p>
          <w:p w:rsidR="003A014F" w:rsidRPr="001C745C" w:rsidRDefault="003A014F" w:rsidP="00546011">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真壁造土塗り壁耐力壁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8" w:anchor="page=58" w:history="1">
              <w:r w:rsidRPr="001C745C">
                <w:rPr>
                  <w:rStyle w:val="af6"/>
                  <w:rFonts w:ascii="UD デジタル 教科書体 NP-R" w:eastAsia="UD デジタル 教科書体 NP-R" w:hAnsi="Meiryo UI" w:hint="eastAsia"/>
                  <w:szCs w:val="18"/>
                </w:rPr>
                <w:t>木仕6.9.7</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貫の樹種名及び断面寸法：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間渡し竹：　</w:t>
            </w:r>
            <w:r w:rsidRPr="001C745C">
              <w:rPr>
                <w:rFonts w:ascii="UD デジタル 教科書体 NP-R" w:eastAsia="UD デジタル 教科書体 NP-R" w:hint="eastAsia"/>
                <w:szCs w:val="18"/>
              </w:rPr>
              <w:t>※図示　　・割り竹　　・丸竹</w:t>
            </w:r>
          </w:p>
          <w:p w:rsidR="003A014F" w:rsidRPr="001C745C" w:rsidRDefault="003A014F" w:rsidP="00546011">
            <w:pPr>
              <w:ind w:leftChars="1400" w:left="2520"/>
              <w:rPr>
                <w:rFonts w:ascii="UD デジタル 教科書体 NP-R" w:eastAsia="UD デジタル 教科書体 NP-R"/>
                <w:szCs w:val="18"/>
              </w:rPr>
            </w:pPr>
            <w:r w:rsidRPr="001C745C">
              <w:rPr>
                <w:rFonts w:ascii="UD デジタル 教科書体 NP-R" w:eastAsia="UD デジタル 教科書体 NP-R" w:hint="eastAsia"/>
                <w:szCs w:val="18"/>
              </w:rPr>
              <w:t>・マダケ　　・シノチク</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(2)(ｱ)貫の本数：　※図示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横貫と柱の接合又は縦貫と橫架材の接合方法：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 xml:space="preserve">間渡し竹と柱及び橫架材との接合方法：　</w:t>
            </w:r>
            <w:r w:rsidRPr="001C745C">
              <w:rPr>
                <w:rFonts w:ascii="UD デジタル 教科書体 NP-R" w:eastAsia="UD デジタル 教科書体 NP-R" w:hint="eastAsia"/>
                <w:szCs w:val="18"/>
              </w:rPr>
              <w:t>※図示　　・</w:t>
            </w:r>
          </w:p>
          <w:p w:rsidR="003A014F" w:rsidRPr="001C745C" w:rsidRDefault="003A014F" w:rsidP="00546011">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(ｵ)</w:t>
            </w:r>
            <w:r w:rsidRPr="001C745C">
              <w:rPr>
                <w:rFonts w:ascii="UD デジタル 教科書体 NP-R" w:eastAsia="UD デジタル 教科書体 NP-R" w:hint="eastAsia"/>
              </w:rPr>
              <w:t xml:space="preserve">土塗り壁の塗り厚さ：　</w:t>
            </w: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面格子壁耐力壁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9" w:anchor="page=58" w:history="1">
              <w:r w:rsidRPr="001C745C">
                <w:rPr>
                  <w:rStyle w:val="af6"/>
                  <w:rFonts w:ascii="UD デジタル 教科書体 NP-R" w:eastAsia="UD デジタル 教科書体 NP-R" w:hAnsi="Meiryo UI" w:hint="eastAsia"/>
                  <w:szCs w:val="18"/>
                </w:rPr>
                <w:t>木仕6.9.8</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樹種名、断面寸法及び格子の間隔：　</w:t>
            </w: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(2)(ｲ)</w:t>
            </w:r>
            <w:r w:rsidRPr="001C745C">
              <w:rPr>
                <w:rFonts w:ascii="UD デジタル 教科書体 NP-R" w:eastAsia="UD デジタル 教科書体 NP-R" w:hint="eastAsia"/>
              </w:rPr>
              <w:t xml:space="preserve">留付け釘の種類及び木ねじの種類：　</w:t>
            </w:r>
            <w:r w:rsidRPr="001C745C">
              <w:rPr>
                <w:rFonts w:ascii="UD デジタル 教科書体 NP-R" w:eastAsia="UD デジタル 教科書体 NP-R" w:hint="eastAsia"/>
                <w:szCs w:val="18"/>
              </w:rPr>
              <w:t>※図示　　・</w:t>
            </w:r>
          </w:p>
          <w:p w:rsidR="003A014F" w:rsidRPr="001C745C" w:rsidRDefault="003A014F" w:rsidP="00546011">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 xml:space="preserve">面格子と柱、橫架材との仕口の形状及び留付け方法：　</w:t>
            </w: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落とし込み板壁耐力壁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10" w:anchor="page=58" w:history="1">
              <w:r w:rsidRPr="001C745C">
                <w:rPr>
                  <w:rStyle w:val="af6"/>
                  <w:rFonts w:ascii="UD デジタル 教科書体 NP-R" w:eastAsia="UD デジタル 教科書体 NP-R" w:hAnsi="Meiryo UI" w:hint="eastAsia"/>
                  <w:szCs w:val="18"/>
                </w:rPr>
                <w:t>木仕6.9.9</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樹種名及び断面寸法：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 xml:space="preserve">木だぼ </w:t>
            </w:r>
            <w:hyperlink r:id="rId811" w:anchor="page=28" w:history="1">
              <w:r w:rsidRPr="001C745C">
                <w:rPr>
                  <w:rStyle w:val="af6"/>
                  <w:rFonts w:ascii="UD デジタル 教科書体 NP-R" w:eastAsia="UD デジタル 教科書体 NP-R" w:hint="eastAsia"/>
                </w:rPr>
                <w:t>木仕4.2.7(2)(ｲ)(e)</w:t>
              </w:r>
            </w:hyperlink>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rPr>
            </w:pPr>
            <w:r w:rsidRPr="001C745C">
              <w:rPr>
                <w:rFonts w:ascii="UD デジタル 教科書体 NP-R" w:eastAsia="UD デジタル 教科書体 NP-R" w:hint="eastAsia"/>
                <w:szCs w:val="18"/>
              </w:rPr>
              <w:t xml:space="preserve">(ｴ)鋼製だぼ　</w:t>
            </w:r>
            <w:r w:rsidRPr="001C745C">
              <w:rPr>
                <w:rFonts w:ascii="UD デジタル 教科書体 NP-R" w:eastAsia="UD デジタル 教科書体 NP-R" w:hint="eastAsia"/>
              </w:rPr>
              <w:t>JIS G 3112 (鉄筋コンクリート用棒鋼)</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・SR235　　・SD295　　・</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812"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A014F" w:rsidRPr="001C745C" w:rsidRDefault="003A014F" w:rsidP="00546011">
            <w:pPr>
              <w:ind w:leftChars="500" w:left="90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A014F" w:rsidRPr="001C745C" w:rsidRDefault="003A014F" w:rsidP="00546011">
            <w:pPr>
              <w:spacing w:afterLines="20" w:after="72"/>
              <w:ind w:leftChars="500" w:left="90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大臣認定耐力</w:t>
            </w:r>
            <w:r w:rsidRPr="001C745C">
              <w:rPr>
                <w:rFonts w:ascii="UD デジタル 教科書体 NP-R" w:eastAsia="UD デジタル 教科書体 NP-R" w:hAnsi="Meiryo UI" w:hint="eastAsia"/>
                <w:szCs w:val="18"/>
              </w:rPr>
              <w:t>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13" w:anchor="page=59" w:history="1">
              <w:r w:rsidRPr="001C745C">
                <w:rPr>
                  <w:rStyle w:val="af6"/>
                  <w:rFonts w:ascii="UD デジタル 教科書体 NP-R" w:eastAsia="UD デジタル 教科書体 NP-R" w:hAnsi="Meiryo UI" w:hint="eastAsia"/>
                  <w:szCs w:val="18"/>
                </w:rPr>
                <w:t>木仕6.9.10</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rPr>
            </w:pPr>
            <w:r w:rsidRPr="001C745C">
              <w:rPr>
                <w:rFonts w:ascii="UD デジタル 教科書体 NP-R" w:eastAsia="UD デジタル 教科書体 NP-R" w:hint="eastAsia"/>
              </w:rPr>
              <w:t>・国土交通大臣が認定した耐力壁の材料・工法</w:t>
            </w:r>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※図示　　・</w:t>
            </w:r>
          </w:p>
        </w:tc>
      </w:tr>
    </w:tbl>
    <w:p w:rsidR="003D1510" w:rsidRPr="001C745C" w:rsidRDefault="00546011" w:rsidP="00546011">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546011" w:rsidRPr="001C745C" w:rsidRDefault="00546011" w:rsidP="00546011">
      <w:pPr>
        <w:pStyle w:val="1"/>
      </w:pPr>
      <w:bookmarkStart w:id="24" w:name="_Toc233206456"/>
      <w:r w:rsidRPr="001C745C">
        <w:rPr>
          <w:rFonts w:hint="eastAsia"/>
        </w:rPr>
        <w:t>7章　枠組壁構法工事</w:t>
      </w:r>
      <w:bookmarkEnd w:id="24"/>
    </w:p>
    <w:tbl>
      <w:tblPr>
        <w:tblStyle w:val="af5"/>
        <w:tblW w:w="10943" w:type="dxa"/>
        <w:tblInd w:w="-5" w:type="dxa"/>
        <w:tblLook w:val="04A0" w:firstRow="1" w:lastRow="0" w:firstColumn="1" w:lastColumn="0" w:noHBand="0" w:noVBand="1"/>
      </w:tblPr>
      <w:tblGrid>
        <w:gridCol w:w="1867"/>
        <w:gridCol w:w="9076"/>
      </w:tblGrid>
      <w:tr w:rsidR="00546011" w:rsidRPr="001C745C" w:rsidTr="00546011">
        <w:trPr>
          <w:trHeight w:val="283"/>
          <w:tblHeader/>
        </w:trPr>
        <w:tc>
          <w:tcPr>
            <w:tcW w:w="1867" w:type="dxa"/>
            <w:tcBorders>
              <w:top w:val="single" w:sz="4" w:space="0" w:color="auto"/>
              <w:left w:val="single" w:sz="4" w:space="0" w:color="auto"/>
              <w:bottom w:val="single" w:sz="4" w:space="0" w:color="auto"/>
            </w:tcBorders>
            <w:shd w:val="clear" w:color="auto" w:fill="000000" w:themeFill="text1"/>
            <w:vAlign w:val="center"/>
          </w:tcPr>
          <w:p w:rsidR="00546011" w:rsidRPr="001C745C" w:rsidRDefault="00546011" w:rsidP="00546011">
            <w:pPr>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076" w:type="dxa"/>
            <w:tcBorders>
              <w:top w:val="single" w:sz="4" w:space="0" w:color="auto"/>
              <w:bottom w:val="single" w:sz="4" w:space="0" w:color="auto"/>
            </w:tcBorders>
            <w:shd w:val="clear" w:color="auto" w:fill="000000" w:themeFill="text1"/>
            <w:vAlign w:val="center"/>
          </w:tcPr>
          <w:p w:rsidR="00546011" w:rsidRPr="001C745C" w:rsidRDefault="00546011" w:rsidP="00546011">
            <w:pPr>
              <w:jc w:val="center"/>
              <w:rPr>
                <w:rFonts w:ascii="UD デジタル 教科書体 NP-R" w:eastAsia="UD デジタル 教科書体 NP-R" w:hAnsiTheme="majorEastAsia"/>
                <w:b/>
                <w:sz w:val="20"/>
                <w:szCs w:val="20"/>
              </w:rPr>
            </w:pPr>
            <w:r w:rsidRPr="001C745C">
              <w:rPr>
                <w:rFonts w:ascii="UD デジタル 教科書体 NP-R" w:eastAsia="UD デジタル 教科書体 NP-R" w:hint="eastAsia"/>
                <w:sz w:val="20"/>
                <w:szCs w:val="20"/>
              </w:rPr>
              <w:t>特記事項</w:t>
            </w:r>
          </w:p>
        </w:tc>
      </w:tr>
      <w:tr w:rsidR="00546011" w:rsidRPr="001C745C" w:rsidTr="00546011">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546011" w:rsidRPr="001C745C" w:rsidRDefault="00546011" w:rsidP="00546011">
            <w:pPr>
              <w:ind w:left="199" w:hanging="284"/>
              <w:jc w:val="both"/>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２節　材料</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・施工一般</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14" w:anchor="page=60" w:history="1">
              <w:r w:rsidRPr="001C745C">
                <w:rPr>
                  <w:rStyle w:val="af6"/>
                  <w:rFonts w:ascii="UD デジタル 教科書体 NP-R" w:eastAsia="UD デジタル 教科書体 NP-R" w:hAnsi="Meiryo UI" w:hint="eastAsia"/>
                  <w:szCs w:val="18"/>
                </w:rPr>
                <w:t>木仕7.2.1</w:t>
              </w:r>
            </w:hyperlink>
            <w:r w:rsidRPr="001C745C">
              <w:rPr>
                <w:rFonts w:ascii="UD デジタル 教科書体 NP-R" w:eastAsia="UD デジタル 教科書体 NP-R" w:hAnsi="Meiryo UI" w:hint="eastAsia"/>
                <w:szCs w:val="18"/>
              </w:rPr>
              <w:t>）</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15" w:anchor="page=21" w:history="1">
              <w:r w:rsidRPr="001C745C">
                <w:rPr>
                  <w:rStyle w:val="af6"/>
                  <w:rFonts w:ascii="UD デジタル 教科書体 NP-R" w:eastAsia="UD デジタル 教科書体 NP-R" w:hAnsi="Meiryo UI" w:hint="eastAsia"/>
                  <w:szCs w:val="18"/>
                </w:rPr>
                <w:t>木仕4.2.1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(2)材料のホルムアルデヒド放散量</w:t>
            </w:r>
          </w:p>
          <w:p w:rsidR="00546011" w:rsidRPr="001C745C" w:rsidRDefault="00546011" w:rsidP="00546011">
            <w:pPr>
              <w:ind w:leftChars="53" w:left="37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※木仕4.2.1(2)による（適用材料：　　　　　　　　　　）</w:t>
            </w:r>
          </w:p>
          <w:p w:rsidR="00546011" w:rsidRPr="001C745C" w:rsidRDefault="00546011" w:rsidP="00546011">
            <w:pPr>
              <w:ind w:leftChars="53" w:left="379" w:hanging="284"/>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p>
        </w:tc>
      </w:tr>
      <w:tr w:rsidR="00546011" w:rsidRPr="001C745C" w:rsidTr="00546011">
        <w:trPr>
          <w:trHeight w:val="1449"/>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16" w:anchor="page=60" w:history="1">
              <w:r w:rsidRPr="001C745C">
                <w:rPr>
                  <w:rStyle w:val="af6"/>
                  <w:rFonts w:ascii="UD デジタル 教科書体 NP-R" w:eastAsia="UD デジタル 教科書体 NP-R" w:hAnsi="Meiryo UI" w:hint="eastAsia"/>
                  <w:szCs w:val="18"/>
                </w:rPr>
                <w:t>木仕7.2.2</w:t>
              </w:r>
            </w:hyperlink>
            <w:r w:rsidRPr="001C745C">
              <w:rPr>
                <w:rFonts w:ascii="UD デジタル 教科書体 NP-R" w:eastAsia="UD デジタル 教科書体 NP-R" w:hAnsi="Meiryo UI" w:hint="eastAsia"/>
                <w:szCs w:val="18"/>
              </w:rPr>
              <w:t>）</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17" w:anchor="page=21" w:history="1">
              <w:r w:rsidRPr="001C745C">
                <w:rPr>
                  <w:rStyle w:val="af6"/>
                  <w:rFonts w:ascii="UD デジタル 教科書体 NP-R" w:eastAsia="UD デジタル 教科書体 NP-R" w:hAnsi="Meiryo UI" w:hint="eastAsia"/>
                  <w:szCs w:val="18"/>
                </w:rPr>
                <w:t>木仕4.2.2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※木材は原則として県産材を使用する。</w:t>
            </w:r>
          </w:p>
          <w:p w:rsidR="00546011" w:rsidRPr="001C745C" w:rsidRDefault="00546011" w:rsidP="00546011">
            <w:pPr>
              <w:rPr>
                <w:rFonts w:ascii="UD デジタル 教科書体 NP-R" w:eastAsia="UD デジタル 教科書体 NP-R"/>
                <w:b/>
                <w:szCs w:val="18"/>
              </w:rPr>
            </w:pPr>
            <w:r w:rsidRPr="001C745C">
              <w:rPr>
                <w:rFonts w:ascii="UD デジタル 教科書体 NP-R" w:eastAsia="UD デジタル 教科書体 NP-R" w:hint="eastAsia"/>
                <w:b/>
                <w:szCs w:val="18"/>
              </w:rPr>
              <w:t>(1)製材</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szCs w:val="18"/>
              </w:rPr>
              <w:t>・(1)(ｱ)</w:t>
            </w:r>
            <w:hyperlink r:id="rId818" w:anchor="page=21" w:history="1">
              <w:r w:rsidRPr="001C745C">
                <w:rPr>
                  <w:rStyle w:val="af6"/>
                  <w:rFonts w:ascii="UD デジタル 教科書体 NP-R" w:eastAsia="UD デジタル 教科書体 NP-R" w:hint="eastAsia"/>
                  <w:szCs w:val="18"/>
                </w:rPr>
                <w:t>目視等級区分構造用製材</w:t>
              </w:r>
            </w:hyperlink>
            <w:r w:rsidRPr="001C745C">
              <w:rPr>
                <w:rFonts w:ascii="UD デジタル 教科書体 NP-R" w:eastAsia="UD デジタル 教科書体 NP-R" w:hint="eastAsia"/>
                <w:szCs w:val="18"/>
              </w:rPr>
              <w:t xml:space="preserve">　</w:t>
            </w:r>
            <w:hyperlink r:id="rId819" w:anchor="page=54" w:history="1">
              <w:r w:rsidRPr="001C745C">
                <w:rPr>
                  <w:rStyle w:val="af6"/>
                  <w:rFonts w:ascii="UD デジタル 教科書体 NP-R" w:eastAsia="UD デジタル 教科書体 NP-R" w:hint="eastAsia"/>
                </w:rPr>
                <w:t>JAS 1083-3</w:t>
              </w:r>
            </w:hyperlink>
            <w:r w:rsidRPr="001C745C">
              <w:rPr>
                <w:rFonts w:ascii="UD デジタル 教科書体 NP-R" w:eastAsia="UD デジタル 教科書体 NP-R" w:hint="eastAsia"/>
              </w:rPr>
              <w:t>（製材‐第３部：目視等級区分構造用製材）</w:t>
            </w:r>
          </w:p>
          <w:p w:rsidR="00546011" w:rsidRPr="001C745C" w:rsidRDefault="00546011" w:rsidP="00546011">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820" w:history="1">
              <w:r w:rsidRPr="001C745C">
                <w:rPr>
                  <w:rStyle w:val="af6"/>
                  <w:rFonts w:ascii="UD デジタル 教科書体 NP-R" w:eastAsia="UD デジタル 教科書体 NP-R" w:hint="eastAsia"/>
                </w:rPr>
                <w:t>告示第1452号第一号</w:t>
              </w:r>
            </w:hyperlink>
            <w:r w:rsidRPr="001C745C">
              <w:rPr>
                <w:rFonts w:ascii="UD デジタル 教科書体 NP-R" w:eastAsia="UD デジタル 教科書体 NP-R" w:hint="eastAsia"/>
              </w:rPr>
              <w:t>（木材の基準強度 Fc、Ft、Fb 及び Fsを定める件）</w:t>
            </w:r>
          </w:p>
          <w:tbl>
            <w:tblPr>
              <w:tblStyle w:val="af5"/>
              <w:tblW w:w="8393" w:type="dxa"/>
              <w:tblLook w:val="04A0" w:firstRow="1" w:lastRow="0" w:firstColumn="1" w:lastColumn="0" w:noHBand="0" w:noVBand="1"/>
            </w:tblPr>
            <w:tblGrid>
              <w:gridCol w:w="1447"/>
              <w:gridCol w:w="1134"/>
              <w:gridCol w:w="1276"/>
              <w:gridCol w:w="2268"/>
              <w:gridCol w:w="1134"/>
              <w:gridCol w:w="1134"/>
            </w:tblGrid>
            <w:tr w:rsidR="00546011" w:rsidRPr="001C745C" w:rsidTr="00546011">
              <w:tc>
                <w:tcPr>
                  <w:tcW w:w="144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構造材の種類・等級</w:t>
                  </w:r>
                </w:p>
              </w:tc>
              <w:tc>
                <w:tcPr>
                  <w:tcW w:w="2268"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546011" w:rsidRPr="001C745C" w:rsidTr="00546011">
              <w:tc>
                <w:tcPr>
                  <w:tcW w:w="1447"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(記入例)梁</w:t>
                  </w:r>
                </w:p>
              </w:tc>
              <w:tc>
                <w:tcPr>
                  <w:tcW w:w="1134"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甲種2級</w:t>
                  </w: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546011" w:rsidRPr="001C745C" w:rsidTr="00546011">
              <w:tc>
                <w:tcPr>
                  <w:tcW w:w="144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276" w:type="dxa"/>
                </w:tcPr>
                <w:p w:rsidR="00546011" w:rsidRPr="001C745C" w:rsidRDefault="00546011" w:rsidP="00546011">
                  <w:pPr>
                    <w:jc w:val="center"/>
                    <w:rPr>
                      <w:rFonts w:ascii="UD デジタル 教科書体 NP-R" w:eastAsia="UD デジタル 教科書体 NP-R"/>
                      <w:szCs w:val="18"/>
                    </w:rPr>
                  </w:pP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4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276" w:type="dxa"/>
                </w:tcPr>
                <w:p w:rsidR="00546011" w:rsidRPr="001C745C" w:rsidRDefault="00546011" w:rsidP="00546011">
                  <w:pPr>
                    <w:jc w:val="center"/>
                    <w:rPr>
                      <w:rFonts w:ascii="UD デジタル 教科書体 NP-R" w:eastAsia="UD デジタル 教科書体 NP-R"/>
                      <w:szCs w:val="18"/>
                    </w:rPr>
                  </w:pP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4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276" w:type="dxa"/>
                </w:tcPr>
                <w:p w:rsidR="00546011" w:rsidRPr="001C745C" w:rsidRDefault="00546011" w:rsidP="00546011">
                  <w:pPr>
                    <w:jc w:val="center"/>
                    <w:rPr>
                      <w:rFonts w:ascii="UD デジタル 教科書体 NP-R" w:eastAsia="UD デジタル 教科書体 NP-R"/>
                      <w:szCs w:val="18"/>
                    </w:rPr>
                  </w:pP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w:t>
            </w:r>
            <w:hyperlink r:id="rId821" w:anchor="page=21" w:history="1">
              <w:r w:rsidRPr="001C745C">
                <w:rPr>
                  <w:rStyle w:val="af6"/>
                  <w:rFonts w:ascii="UD デジタル 教科書体 NP-R" w:eastAsia="UD デジタル 教科書体 NP-R" w:hint="eastAsia"/>
                  <w:szCs w:val="18"/>
                </w:rPr>
                <w:t>機械等級区分構造用製材</w:t>
              </w:r>
            </w:hyperlink>
            <w:r w:rsidRPr="001C745C">
              <w:rPr>
                <w:rFonts w:ascii="UD デジタル 教科書体 NP-R" w:eastAsia="UD デジタル 教科書体 NP-R" w:hint="eastAsia"/>
                <w:szCs w:val="18"/>
              </w:rPr>
              <w:t xml:space="preserve">　</w:t>
            </w:r>
            <w:hyperlink r:id="rId822" w:anchor="page=26" w:history="1">
              <w:r w:rsidRPr="001C745C">
                <w:rPr>
                  <w:rStyle w:val="af6"/>
                  <w:rFonts w:ascii="UD デジタル 教科書体 NP-R" w:eastAsia="UD デジタル 教科書体 NP-R" w:hint="eastAsia"/>
                </w:rPr>
                <w:t>JAS 1083-4</w:t>
              </w:r>
            </w:hyperlink>
            <w:r w:rsidRPr="001C745C">
              <w:rPr>
                <w:rFonts w:ascii="UD デジタル 教科書体 NP-R" w:eastAsia="UD デジタル 教科書体 NP-R" w:hint="eastAsia"/>
              </w:rPr>
              <w:t>（製材‐第４部：機械等級区分構造用製材）</w:t>
            </w:r>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23" w:anchor="page=3" w:history="1">
              <w:r w:rsidRPr="001C745C">
                <w:rPr>
                  <w:rStyle w:val="af6"/>
                  <w:rFonts w:ascii="UD デジタル 教科書体 NP-R" w:eastAsia="UD デジタル 教科書体 NP-R" w:hint="eastAsia"/>
                </w:rPr>
                <w:t>告示第1452号第二号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546011" w:rsidRPr="001C745C" w:rsidTr="00546011">
              <w:tc>
                <w:tcPr>
                  <w:tcW w:w="1446"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546011" w:rsidRPr="001C745C" w:rsidTr="00546011">
              <w:tc>
                <w:tcPr>
                  <w:tcW w:w="1446"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(記入例)柱</w:t>
                  </w:r>
                </w:p>
              </w:tc>
              <w:tc>
                <w:tcPr>
                  <w:tcW w:w="1134"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E90</w:t>
                  </w:r>
                </w:p>
              </w:tc>
              <w:tc>
                <w:tcPr>
                  <w:tcW w:w="2268"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120×120×3000</w:t>
                  </w:r>
                </w:p>
              </w:tc>
              <w:tc>
                <w:tcPr>
                  <w:tcW w:w="1134"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546011" w:rsidRPr="001C745C" w:rsidTr="00546011">
              <w:tc>
                <w:tcPr>
                  <w:tcW w:w="144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276" w:type="dxa"/>
                </w:tcPr>
                <w:p w:rsidR="00546011" w:rsidRPr="001C745C" w:rsidRDefault="00546011" w:rsidP="00546011">
                  <w:pPr>
                    <w:jc w:val="center"/>
                    <w:rPr>
                      <w:rFonts w:ascii="UD デジタル 教科書体 NP-R" w:eastAsia="UD デジタル 教科書体 NP-R"/>
                      <w:szCs w:val="18"/>
                    </w:rPr>
                  </w:pP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4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276" w:type="dxa"/>
                </w:tcPr>
                <w:p w:rsidR="00546011" w:rsidRPr="001C745C" w:rsidRDefault="00546011" w:rsidP="00546011">
                  <w:pPr>
                    <w:jc w:val="center"/>
                    <w:rPr>
                      <w:rFonts w:ascii="UD デジタル 教科書体 NP-R" w:eastAsia="UD デジタル 教科書体 NP-R"/>
                      <w:szCs w:val="18"/>
                    </w:rPr>
                  </w:pP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4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276" w:type="dxa"/>
                </w:tcPr>
                <w:p w:rsidR="00546011" w:rsidRPr="001C745C" w:rsidRDefault="00546011" w:rsidP="00546011">
                  <w:pPr>
                    <w:jc w:val="center"/>
                    <w:rPr>
                      <w:rFonts w:ascii="UD デジタル 教科書体 NP-R" w:eastAsia="UD デジタル 教科書体 NP-R"/>
                      <w:szCs w:val="18"/>
                    </w:rPr>
                  </w:pP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・(1)(ｳ)(a)</w:t>
            </w:r>
            <w:hyperlink r:id="rId824" w:anchor="page=22" w:history="1">
              <w:r w:rsidRPr="001C745C">
                <w:rPr>
                  <w:rStyle w:val="af6"/>
                  <w:rFonts w:ascii="UD デジタル 教科書体 NP-R" w:eastAsia="UD デジタル 教科書体 NP-R" w:hint="eastAsia"/>
                  <w:szCs w:val="18"/>
                </w:rPr>
                <w:t>広葉樹製材</w:t>
              </w:r>
            </w:hyperlink>
            <w:r w:rsidRPr="001C745C">
              <w:rPr>
                <w:rFonts w:ascii="UD デジタル 教科書体 NP-R" w:eastAsia="UD デジタル 教科書体 NP-R" w:hint="eastAsia"/>
                <w:szCs w:val="18"/>
              </w:rPr>
              <w:t xml:space="preserve">　</w:t>
            </w:r>
            <w:hyperlink r:id="rId825" w:anchor="page=79" w:history="1">
              <w:r w:rsidRPr="001C745C">
                <w:rPr>
                  <w:rStyle w:val="af6"/>
                  <w:rFonts w:ascii="UD デジタル 教科書体 NP-R" w:eastAsia="UD デジタル 教科書体 NP-R" w:hint="eastAsia"/>
                </w:rPr>
                <w:t>JAS 1083-6</w:t>
              </w:r>
            </w:hyperlink>
            <w:r w:rsidRPr="001C745C">
              <w:rPr>
                <w:rFonts w:ascii="UD デジタル 教科書体 NP-R" w:eastAsia="UD デジタル 教科書体 NP-R" w:hint="eastAsia"/>
              </w:rPr>
              <w:t>（製材‐第６部：広葉樹製材）</w:t>
            </w:r>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26"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546011" w:rsidRPr="001C745C" w:rsidTr="00546011">
              <w:tc>
                <w:tcPr>
                  <w:tcW w:w="1446"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546011" w:rsidRPr="001C745C" w:rsidTr="00546011">
              <w:tc>
                <w:tcPr>
                  <w:tcW w:w="144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276" w:type="dxa"/>
                </w:tcPr>
                <w:p w:rsidR="00546011" w:rsidRPr="001C745C" w:rsidRDefault="00546011" w:rsidP="00546011">
                  <w:pPr>
                    <w:jc w:val="center"/>
                    <w:rPr>
                      <w:rFonts w:ascii="UD デジタル 教科書体 NP-R" w:eastAsia="UD デジタル 教科書体 NP-R"/>
                      <w:szCs w:val="18"/>
                    </w:rPr>
                  </w:pP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4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276" w:type="dxa"/>
                </w:tcPr>
                <w:p w:rsidR="00546011" w:rsidRPr="001C745C" w:rsidRDefault="00546011" w:rsidP="00546011">
                  <w:pPr>
                    <w:jc w:val="center"/>
                    <w:rPr>
                      <w:rFonts w:ascii="UD デジタル 教科書体 NP-R" w:eastAsia="UD デジタル 教科書体 NP-R"/>
                      <w:szCs w:val="18"/>
                    </w:rPr>
                  </w:pP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4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276" w:type="dxa"/>
                </w:tcPr>
                <w:p w:rsidR="00546011" w:rsidRPr="001C745C" w:rsidRDefault="00546011" w:rsidP="00546011">
                  <w:pPr>
                    <w:jc w:val="center"/>
                    <w:rPr>
                      <w:rFonts w:ascii="UD デジタル 教科書体 NP-R" w:eastAsia="UD デジタル 教科書体 NP-R"/>
                      <w:szCs w:val="18"/>
                    </w:rPr>
                  </w:pP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・(1)(ｳ)(b)</w:t>
            </w:r>
            <w:r w:rsidRPr="001C745C">
              <w:rPr>
                <w:rFonts w:ascii="UD デジタル 教科書体 NP-R" w:eastAsia="UD デジタル 教科書体 NP-R" w:hint="eastAsia"/>
              </w:rPr>
              <w:t xml:space="preserve"> </w:t>
            </w:r>
            <w:hyperlink r:id="rId827"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・(1)(ｴ)</w:t>
            </w:r>
            <w:hyperlink r:id="rId828" w:anchor="page=22" w:history="1">
              <w:r w:rsidRPr="001C745C">
                <w:rPr>
                  <w:rStyle w:val="af6"/>
                  <w:rFonts w:ascii="UD デジタル 教科書体 NP-R" w:eastAsia="UD デジタル 教科書体 NP-R" w:hint="eastAsia"/>
                  <w:szCs w:val="18"/>
                </w:rPr>
                <w:t>無等級材</w:t>
              </w:r>
            </w:hyperlink>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29"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533" w:type="dxa"/>
              <w:tblLook w:val="04A0" w:firstRow="1" w:lastRow="0" w:firstColumn="1" w:lastColumn="0" w:noHBand="0" w:noVBand="1"/>
            </w:tblPr>
            <w:tblGrid>
              <w:gridCol w:w="1446"/>
              <w:gridCol w:w="1134"/>
              <w:gridCol w:w="2551"/>
              <w:gridCol w:w="1134"/>
              <w:gridCol w:w="1134"/>
              <w:gridCol w:w="1134"/>
            </w:tblGrid>
            <w:tr w:rsidR="00546011" w:rsidRPr="001C745C" w:rsidTr="00546011">
              <w:tc>
                <w:tcPr>
                  <w:tcW w:w="1446"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2551"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1134" w:type="dxa"/>
                  <w:shd w:val="clear" w:color="auto" w:fill="D0CECE" w:themeFill="background2" w:themeFillShade="E6"/>
                  <w:tcMar>
                    <w:left w:w="57" w:type="dxa"/>
                    <w:right w:w="57"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r>
            <w:tr w:rsidR="00546011" w:rsidRPr="001C745C" w:rsidTr="00546011">
              <w:tc>
                <w:tcPr>
                  <w:tcW w:w="144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2551"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4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2551"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4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2551"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・(1)（c）</w:t>
            </w:r>
            <w:hyperlink r:id="rId830"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・(1)(ｵ)</w:t>
            </w:r>
            <w:hyperlink r:id="rId831" w:anchor="page=22" w:history="1">
              <w:r w:rsidRPr="001C745C">
                <w:rPr>
                  <w:rStyle w:val="af6"/>
                  <w:rFonts w:ascii="UD デジタル 教科書体 NP-R" w:eastAsia="UD デジタル 教科書体 NP-R" w:hint="eastAsia"/>
                  <w:szCs w:val="18"/>
                </w:rPr>
                <w:t>国土交通大臣の指定を受けたもので基準強度の数値を指定された製材</w:t>
              </w:r>
            </w:hyperlink>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32"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含水率：　・図示　　・　　・</w:t>
            </w:r>
          </w:p>
          <w:p w:rsidR="00546011" w:rsidRPr="001C745C" w:rsidRDefault="00546011" w:rsidP="00546011">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（2）枠組壁工法構造用製材</w:t>
            </w:r>
          </w:p>
          <w:p w:rsidR="00546011" w:rsidRPr="001C745C" w:rsidRDefault="00546011" w:rsidP="00546011">
            <w:pPr>
              <w:ind w:left="720" w:hangingChars="400" w:hanging="72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・(2)(ｱ)</w:t>
            </w:r>
            <w:hyperlink r:id="rId833" w:anchor="page=22" w:history="1">
              <w:r w:rsidRPr="001C745C">
                <w:rPr>
                  <w:rStyle w:val="af6"/>
                  <w:rFonts w:ascii="UD デジタル 教科書体 NP-R" w:eastAsia="UD デジタル 教科書体 NP-R" w:hint="eastAsia"/>
                  <w:szCs w:val="18"/>
                </w:rPr>
                <w:t>甲種枠組材</w:t>
              </w:r>
            </w:hyperlink>
          </w:p>
          <w:p w:rsidR="00546011" w:rsidRPr="001C745C" w:rsidRDefault="00546011" w:rsidP="00546011">
            <w:pPr>
              <w:ind w:leftChars="200" w:left="1080" w:hangingChars="400" w:hanging="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834" w:anchor="page=2" w:history="1">
              <w:r w:rsidRPr="001C745C">
                <w:rPr>
                  <w:rStyle w:val="af6"/>
                  <w:rFonts w:ascii="UD デジタル 教科書体 NP-R" w:eastAsia="UD デジタル 教科書体 NP-R" w:hint="eastAsia"/>
                  <w:szCs w:val="18"/>
                </w:rPr>
                <w:t>第4条「甲種枠組材の規格」</w:t>
              </w:r>
            </w:hyperlink>
          </w:p>
          <w:p w:rsidR="00546011" w:rsidRPr="001C745C" w:rsidRDefault="00546011" w:rsidP="00546011">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835"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546011" w:rsidRPr="001C745C" w:rsidRDefault="00546011" w:rsidP="00546011">
            <w:pPr>
              <w:spacing w:afterLines="20" w:after="72"/>
              <w:ind w:leftChars="200" w:left="360"/>
              <w:rPr>
                <w:rFonts w:ascii="UD デジタル 教科書体 NP-R" w:eastAsia="UD デジタル 教科書体 NP-R"/>
              </w:rPr>
            </w:pPr>
          </w:p>
          <w:p w:rsidR="00546011" w:rsidRPr="001C745C" w:rsidRDefault="00546011" w:rsidP="00546011">
            <w:pPr>
              <w:spacing w:afterLines="20" w:after="72"/>
              <w:ind w:leftChars="200" w:left="360"/>
              <w:rPr>
                <w:rFonts w:ascii="UD デジタル 教科書体 NP-R" w:eastAsia="UD デジタル 教科書体 NP-R"/>
              </w:rPr>
            </w:pPr>
          </w:p>
          <w:tbl>
            <w:tblPr>
              <w:tblStyle w:val="af5"/>
              <w:tblW w:w="8786" w:type="dxa"/>
              <w:tblLook w:val="04A0" w:firstRow="1" w:lastRow="0" w:firstColumn="1" w:lastColumn="0" w:noHBand="0" w:noVBand="1"/>
            </w:tblPr>
            <w:tblGrid>
              <w:gridCol w:w="1417"/>
              <w:gridCol w:w="1701"/>
              <w:gridCol w:w="1417"/>
              <w:gridCol w:w="1417"/>
              <w:gridCol w:w="1417"/>
              <w:gridCol w:w="1417"/>
            </w:tblGrid>
            <w:tr w:rsidR="00546011" w:rsidRPr="001C745C" w:rsidTr="00546011">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546011" w:rsidRPr="001C745C" w:rsidTr="00546011">
              <w:tc>
                <w:tcPr>
                  <w:tcW w:w="141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41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41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・(2)(ｲ)</w:t>
            </w:r>
            <w:hyperlink r:id="rId836" w:anchor="page=22" w:history="1">
              <w:r w:rsidRPr="001C745C">
                <w:rPr>
                  <w:rStyle w:val="af6"/>
                  <w:rFonts w:ascii="UD デジタル 教科書体 NP-R" w:eastAsia="UD デジタル 教科書体 NP-R" w:hint="eastAsia"/>
                  <w:szCs w:val="18"/>
                </w:rPr>
                <w:t>乙種枠組材</w:t>
              </w:r>
            </w:hyperlink>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837" w:anchor="page=10" w:history="1">
              <w:r w:rsidRPr="001C745C">
                <w:rPr>
                  <w:rStyle w:val="af6"/>
                  <w:rFonts w:ascii="UD デジタル 教科書体 NP-R" w:eastAsia="UD デジタル 教科書体 NP-R" w:hint="eastAsia"/>
                  <w:szCs w:val="18"/>
                </w:rPr>
                <w:t>第５条「乙種枠組材の規格」</w:t>
              </w:r>
            </w:hyperlink>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lastRenderedPageBreak/>
              <w:t>基準強度：</w:t>
            </w:r>
            <w:hyperlink r:id="rId838"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787" w:type="dxa"/>
              <w:tblLook w:val="04A0" w:firstRow="1" w:lastRow="0" w:firstColumn="1" w:lastColumn="0" w:noHBand="0" w:noVBand="1"/>
            </w:tblPr>
            <w:tblGrid>
              <w:gridCol w:w="1417"/>
              <w:gridCol w:w="1701"/>
              <w:gridCol w:w="1417"/>
              <w:gridCol w:w="1417"/>
              <w:gridCol w:w="1418"/>
              <w:gridCol w:w="1417"/>
            </w:tblGrid>
            <w:tr w:rsidR="00546011" w:rsidRPr="001C745C" w:rsidTr="00546011">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8"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546011" w:rsidRPr="001C745C" w:rsidTr="00546011">
              <w:tc>
                <w:tcPr>
                  <w:tcW w:w="141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8"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41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8"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41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8"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・(2)(ｳ)</w:t>
            </w:r>
            <w:hyperlink r:id="rId839" w:anchor="page=22" w:history="1">
              <w:r w:rsidRPr="001C745C">
                <w:rPr>
                  <w:rStyle w:val="af6"/>
                  <w:rFonts w:ascii="UD デジタル 教科書体 NP-R" w:eastAsia="UD デジタル 教科書体 NP-R" w:hint="eastAsia"/>
                  <w:szCs w:val="18"/>
                </w:rPr>
                <w:t>MSR枠組材</w:t>
              </w:r>
            </w:hyperlink>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840" w:anchor="page=13" w:history="1">
              <w:r w:rsidRPr="001C745C">
                <w:rPr>
                  <w:rStyle w:val="af6"/>
                  <w:rFonts w:ascii="UD デジタル 教科書体 NP-R" w:eastAsia="UD デジタル 教科書体 NP-R" w:hint="eastAsia"/>
                  <w:szCs w:val="18"/>
                </w:rPr>
                <w:t>第６条「MSR枠組材の規格」</w:t>
              </w:r>
            </w:hyperlink>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41"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754" w:type="dxa"/>
              <w:tblLook w:val="04A0" w:firstRow="1" w:lastRow="0" w:firstColumn="1" w:lastColumn="0" w:noHBand="0" w:noVBand="1"/>
            </w:tblPr>
            <w:tblGrid>
              <w:gridCol w:w="1384"/>
              <w:gridCol w:w="1134"/>
              <w:gridCol w:w="1134"/>
              <w:gridCol w:w="1134"/>
              <w:gridCol w:w="1417"/>
              <w:gridCol w:w="1134"/>
              <w:gridCol w:w="1417"/>
            </w:tblGrid>
            <w:tr w:rsidR="00546011" w:rsidRPr="001C745C" w:rsidTr="00546011">
              <w:tc>
                <w:tcPr>
                  <w:tcW w:w="138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134"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w:t>
                  </w:r>
                </w:p>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乾燥材の別</w:t>
                  </w:r>
                </w:p>
              </w:tc>
            </w:tr>
            <w:tr w:rsidR="00546011" w:rsidRPr="001C745C" w:rsidTr="00546011">
              <w:tc>
                <w:tcPr>
                  <w:tcW w:w="138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546011" w:rsidRPr="001C745C" w:rsidRDefault="00546011" w:rsidP="00546011">
                  <w:pPr>
                    <w:rPr>
                      <w:rFonts w:ascii="UD デジタル 教科書体 NP-R" w:eastAsia="UD デジタル 教科書体 NP-R"/>
                      <w:szCs w:val="18"/>
                    </w:rPr>
                  </w:pPr>
                </w:p>
              </w:tc>
              <w:tc>
                <w:tcPr>
                  <w:tcW w:w="1134" w:type="dxa"/>
                </w:tcPr>
                <w:p w:rsidR="00546011" w:rsidRPr="001C745C" w:rsidRDefault="00546011" w:rsidP="00546011">
                  <w:pPr>
                    <w:rPr>
                      <w:rFonts w:ascii="UD デジタル 教科書体 NP-R" w:eastAsia="UD デジタル 教科書体 NP-R"/>
                      <w:szCs w:val="18"/>
                    </w:rPr>
                  </w:pPr>
                </w:p>
              </w:tc>
              <w:tc>
                <w:tcPr>
                  <w:tcW w:w="1134"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134"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38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rPr>
                      <w:rFonts w:ascii="UD デジタル 教科書体 NP-R" w:eastAsia="UD デジタル 教科書体 NP-R"/>
                      <w:szCs w:val="18"/>
                    </w:rPr>
                  </w:pPr>
                </w:p>
              </w:tc>
              <w:tc>
                <w:tcPr>
                  <w:tcW w:w="1134" w:type="dxa"/>
                </w:tcPr>
                <w:p w:rsidR="00546011" w:rsidRPr="001C745C" w:rsidRDefault="00546011" w:rsidP="00546011">
                  <w:pPr>
                    <w:rPr>
                      <w:rFonts w:ascii="UD デジタル 教科書体 NP-R" w:eastAsia="UD デジタル 教科書体 NP-R"/>
                      <w:szCs w:val="18"/>
                    </w:rPr>
                  </w:pPr>
                </w:p>
              </w:tc>
              <w:tc>
                <w:tcPr>
                  <w:tcW w:w="1134"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134"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38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rPr>
                      <w:rFonts w:ascii="UD デジタル 教科書体 NP-R" w:eastAsia="UD デジタル 教科書体 NP-R"/>
                      <w:szCs w:val="18"/>
                    </w:rPr>
                  </w:pPr>
                </w:p>
              </w:tc>
              <w:tc>
                <w:tcPr>
                  <w:tcW w:w="1134" w:type="dxa"/>
                </w:tcPr>
                <w:p w:rsidR="00546011" w:rsidRPr="001C745C" w:rsidRDefault="00546011" w:rsidP="00546011">
                  <w:pPr>
                    <w:rPr>
                      <w:rFonts w:ascii="UD デジタル 教科書体 NP-R" w:eastAsia="UD デジタル 教科書体 NP-R"/>
                      <w:szCs w:val="18"/>
                    </w:rPr>
                  </w:pPr>
                </w:p>
              </w:tc>
              <w:tc>
                <w:tcPr>
                  <w:tcW w:w="1134"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134"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842" w:anchor="page=27" w:history="1">
              <w:r w:rsidRPr="001C745C">
                <w:rPr>
                  <w:rStyle w:val="af6"/>
                  <w:rFonts w:ascii="UD デジタル 教科書体 NP-R" w:eastAsia="UD デジタル 教科書体 NP-R" w:hint="eastAsia"/>
                  <w:szCs w:val="18"/>
                </w:rPr>
                <w:t>(2)(ｴ)の部材</w:t>
              </w:r>
            </w:hyperlink>
            <w:r w:rsidRPr="001C745C">
              <w:rPr>
                <w:rFonts w:ascii="UD デジタル 教科書体 NP-R" w:eastAsia="UD デジタル 教科書体 NP-R" w:hint="eastAsia"/>
                <w:szCs w:val="18"/>
              </w:rPr>
              <w:t>の含水率：（　　　　　　　　　）</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43"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546011" w:rsidRPr="001C745C" w:rsidRDefault="00546011" w:rsidP="00546011">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（3）枠組壁工法構造用たて継ぎ材</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・(3)(ｱ)</w:t>
            </w:r>
            <w:hyperlink r:id="rId844" w:anchor="page=22" w:history="1">
              <w:r w:rsidRPr="001C745C">
                <w:rPr>
                  <w:rStyle w:val="af6"/>
                  <w:rFonts w:ascii="UD デジタル 教科書体 NP-R" w:eastAsia="UD デジタル 教科書体 NP-R" w:hint="eastAsia"/>
                  <w:szCs w:val="18"/>
                </w:rPr>
                <w:t>たて枠用たて継ぎ材</w:t>
              </w:r>
            </w:hyperlink>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845" w:anchor="page=17" w:history="1">
              <w:r w:rsidRPr="001C745C">
                <w:rPr>
                  <w:rStyle w:val="af6"/>
                  <w:rFonts w:ascii="UD デジタル 教科書体 NP-R" w:eastAsia="UD デジタル 教科書体 NP-R" w:hint="eastAsia"/>
                  <w:szCs w:val="18"/>
                </w:rPr>
                <w:t>第7条「たて枠用たて継ぎ材の規格」</w:t>
              </w:r>
            </w:hyperlink>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46"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546011" w:rsidRPr="001C745C" w:rsidTr="00546011">
              <w:tc>
                <w:tcPr>
                  <w:tcW w:w="95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546011" w:rsidRPr="001C745C" w:rsidTr="00546011">
              <w:tc>
                <w:tcPr>
                  <w:tcW w:w="95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546011" w:rsidRPr="001C745C" w:rsidRDefault="00546011" w:rsidP="00546011">
                  <w:pPr>
                    <w:rPr>
                      <w:rFonts w:ascii="UD デジタル 教科書体 NP-R" w:eastAsia="UD デジタル 教科書体 NP-R"/>
                      <w:szCs w:val="18"/>
                    </w:rPr>
                  </w:pPr>
                </w:p>
              </w:tc>
              <w:tc>
                <w:tcPr>
                  <w:tcW w:w="1971" w:type="dxa"/>
                </w:tcPr>
                <w:p w:rsidR="00546011" w:rsidRPr="001C745C" w:rsidRDefault="00546011" w:rsidP="00546011">
                  <w:pPr>
                    <w:rPr>
                      <w:rFonts w:ascii="UD デジタル 教科書体 NP-R" w:eastAsia="UD デジタル 教科書体 NP-R"/>
                      <w:szCs w:val="18"/>
                    </w:rPr>
                  </w:pPr>
                </w:p>
              </w:tc>
              <w:tc>
                <w:tcPr>
                  <w:tcW w:w="1949" w:type="dxa"/>
                </w:tcPr>
                <w:p w:rsidR="00546011" w:rsidRPr="001C745C" w:rsidRDefault="00546011" w:rsidP="00546011">
                  <w:pPr>
                    <w:rPr>
                      <w:rFonts w:ascii="UD デジタル 教科書体 NP-R" w:eastAsia="UD デジタル 教科書体 NP-R"/>
                      <w:szCs w:val="18"/>
                    </w:rPr>
                  </w:pPr>
                </w:p>
              </w:tc>
              <w:tc>
                <w:tcPr>
                  <w:tcW w:w="194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95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546011" w:rsidRPr="001C745C" w:rsidRDefault="00546011" w:rsidP="00546011">
                  <w:pPr>
                    <w:rPr>
                      <w:rFonts w:ascii="UD デジタル 教科書体 NP-R" w:eastAsia="UD デジタル 教科書体 NP-R"/>
                      <w:szCs w:val="18"/>
                    </w:rPr>
                  </w:pPr>
                </w:p>
              </w:tc>
              <w:tc>
                <w:tcPr>
                  <w:tcW w:w="1971" w:type="dxa"/>
                </w:tcPr>
                <w:p w:rsidR="00546011" w:rsidRPr="001C745C" w:rsidRDefault="00546011" w:rsidP="00546011">
                  <w:pPr>
                    <w:rPr>
                      <w:rFonts w:ascii="UD デジタル 教科書体 NP-R" w:eastAsia="UD デジタル 教科書体 NP-R"/>
                      <w:szCs w:val="18"/>
                    </w:rPr>
                  </w:pPr>
                </w:p>
              </w:tc>
              <w:tc>
                <w:tcPr>
                  <w:tcW w:w="1949" w:type="dxa"/>
                </w:tcPr>
                <w:p w:rsidR="00546011" w:rsidRPr="001C745C" w:rsidRDefault="00546011" w:rsidP="00546011">
                  <w:pPr>
                    <w:rPr>
                      <w:rFonts w:ascii="UD デジタル 教科書体 NP-R" w:eastAsia="UD デジタル 教科書体 NP-R"/>
                      <w:szCs w:val="18"/>
                    </w:rPr>
                  </w:pPr>
                </w:p>
              </w:tc>
              <w:tc>
                <w:tcPr>
                  <w:tcW w:w="194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95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546011" w:rsidRPr="001C745C" w:rsidRDefault="00546011" w:rsidP="00546011">
                  <w:pPr>
                    <w:rPr>
                      <w:rFonts w:ascii="UD デジタル 教科書体 NP-R" w:eastAsia="UD デジタル 教科書体 NP-R"/>
                      <w:szCs w:val="18"/>
                    </w:rPr>
                  </w:pPr>
                </w:p>
              </w:tc>
              <w:tc>
                <w:tcPr>
                  <w:tcW w:w="1971" w:type="dxa"/>
                </w:tcPr>
                <w:p w:rsidR="00546011" w:rsidRPr="001C745C" w:rsidRDefault="00546011" w:rsidP="00546011">
                  <w:pPr>
                    <w:rPr>
                      <w:rFonts w:ascii="UD デジタル 教科書体 NP-R" w:eastAsia="UD デジタル 教科書体 NP-R"/>
                      <w:szCs w:val="18"/>
                    </w:rPr>
                  </w:pPr>
                </w:p>
              </w:tc>
              <w:tc>
                <w:tcPr>
                  <w:tcW w:w="1949" w:type="dxa"/>
                </w:tcPr>
                <w:p w:rsidR="00546011" w:rsidRPr="001C745C" w:rsidRDefault="00546011" w:rsidP="00546011">
                  <w:pPr>
                    <w:rPr>
                      <w:rFonts w:ascii="UD デジタル 教科書体 NP-R" w:eastAsia="UD デジタル 教科書体 NP-R"/>
                      <w:szCs w:val="18"/>
                    </w:rPr>
                  </w:pPr>
                </w:p>
              </w:tc>
              <w:tc>
                <w:tcPr>
                  <w:tcW w:w="1947"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・(3)(ｲ)</w:t>
            </w:r>
            <w:hyperlink r:id="rId847" w:anchor="page=22" w:history="1">
              <w:r w:rsidRPr="001C745C">
                <w:rPr>
                  <w:rStyle w:val="af6"/>
                  <w:rFonts w:ascii="UD デジタル 教科書体 NP-R" w:eastAsia="UD デジタル 教科書体 NP-R" w:hint="eastAsia"/>
                  <w:szCs w:val="18"/>
                </w:rPr>
                <w:t>甲種たて継ぎ材</w:t>
              </w:r>
            </w:hyperlink>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848" w:anchor="page=19" w:history="1">
              <w:r w:rsidRPr="001C745C">
                <w:rPr>
                  <w:rStyle w:val="af6"/>
                  <w:rFonts w:ascii="UD デジタル 教科書体 NP-R" w:eastAsia="UD デジタル 教科書体 NP-R" w:hint="eastAsia"/>
                  <w:szCs w:val="18"/>
                </w:rPr>
                <w:t>第８条「甲種たて継ぎ材の規格」</w:t>
              </w:r>
            </w:hyperlink>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49"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546011" w:rsidRPr="001C745C" w:rsidTr="00546011">
              <w:tc>
                <w:tcPr>
                  <w:tcW w:w="95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546011" w:rsidRPr="001C745C" w:rsidTr="00546011">
              <w:tc>
                <w:tcPr>
                  <w:tcW w:w="95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546011" w:rsidRPr="001C745C" w:rsidRDefault="00546011" w:rsidP="00546011">
                  <w:pPr>
                    <w:rPr>
                      <w:rFonts w:ascii="UD デジタル 教科書体 NP-R" w:eastAsia="UD デジタル 教科書体 NP-R"/>
                      <w:szCs w:val="18"/>
                    </w:rPr>
                  </w:pPr>
                </w:p>
              </w:tc>
              <w:tc>
                <w:tcPr>
                  <w:tcW w:w="1971" w:type="dxa"/>
                </w:tcPr>
                <w:p w:rsidR="00546011" w:rsidRPr="001C745C" w:rsidRDefault="00546011" w:rsidP="00546011">
                  <w:pPr>
                    <w:rPr>
                      <w:rFonts w:ascii="UD デジタル 教科書体 NP-R" w:eastAsia="UD デジタル 教科書体 NP-R"/>
                      <w:szCs w:val="18"/>
                    </w:rPr>
                  </w:pPr>
                </w:p>
              </w:tc>
              <w:tc>
                <w:tcPr>
                  <w:tcW w:w="1949" w:type="dxa"/>
                </w:tcPr>
                <w:p w:rsidR="00546011" w:rsidRPr="001C745C" w:rsidRDefault="00546011" w:rsidP="00546011">
                  <w:pPr>
                    <w:rPr>
                      <w:rFonts w:ascii="UD デジタル 教科書体 NP-R" w:eastAsia="UD デジタル 教科書体 NP-R"/>
                      <w:szCs w:val="18"/>
                    </w:rPr>
                  </w:pPr>
                </w:p>
              </w:tc>
              <w:tc>
                <w:tcPr>
                  <w:tcW w:w="194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95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546011" w:rsidRPr="001C745C" w:rsidRDefault="00546011" w:rsidP="00546011">
                  <w:pPr>
                    <w:rPr>
                      <w:rFonts w:ascii="UD デジタル 教科書体 NP-R" w:eastAsia="UD デジタル 教科書体 NP-R"/>
                      <w:szCs w:val="18"/>
                    </w:rPr>
                  </w:pPr>
                </w:p>
              </w:tc>
              <w:tc>
                <w:tcPr>
                  <w:tcW w:w="1971" w:type="dxa"/>
                </w:tcPr>
                <w:p w:rsidR="00546011" w:rsidRPr="001C745C" w:rsidRDefault="00546011" w:rsidP="00546011">
                  <w:pPr>
                    <w:rPr>
                      <w:rFonts w:ascii="UD デジタル 教科書体 NP-R" w:eastAsia="UD デジタル 教科書体 NP-R"/>
                      <w:szCs w:val="18"/>
                    </w:rPr>
                  </w:pPr>
                </w:p>
              </w:tc>
              <w:tc>
                <w:tcPr>
                  <w:tcW w:w="1949" w:type="dxa"/>
                </w:tcPr>
                <w:p w:rsidR="00546011" w:rsidRPr="001C745C" w:rsidRDefault="00546011" w:rsidP="00546011">
                  <w:pPr>
                    <w:rPr>
                      <w:rFonts w:ascii="UD デジタル 教科書体 NP-R" w:eastAsia="UD デジタル 教科書体 NP-R"/>
                      <w:szCs w:val="18"/>
                    </w:rPr>
                  </w:pPr>
                </w:p>
              </w:tc>
              <w:tc>
                <w:tcPr>
                  <w:tcW w:w="194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95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546011" w:rsidRPr="001C745C" w:rsidRDefault="00546011" w:rsidP="00546011">
                  <w:pPr>
                    <w:rPr>
                      <w:rFonts w:ascii="UD デジタル 教科書体 NP-R" w:eastAsia="UD デジタル 教科書体 NP-R"/>
                      <w:szCs w:val="18"/>
                    </w:rPr>
                  </w:pPr>
                </w:p>
              </w:tc>
              <w:tc>
                <w:tcPr>
                  <w:tcW w:w="1971" w:type="dxa"/>
                </w:tcPr>
                <w:p w:rsidR="00546011" w:rsidRPr="001C745C" w:rsidRDefault="00546011" w:rsidP="00546011">
                  <w:pPr>
                    <w:rPr>
                      <w:rFonts w:ascii="UD デジタル 教科書体 NP-R" w:eastAsia="UD デジタル 教科書体 NP-R"/>
                      <w:szCs w:val="18"/>
                    </w:rPr>
                  </w:pPr>
                </w:p>
              </w:tc>
              <w:tc>
                <w:tcPr>
                  <w:tcW w:w="1949" w:type="dxa"/>
                </w:tcPr>
                <w:p w:rsidR="00546011" w:rsidRPr="001C745C" w:rsidRDefault="00546011" w:rsidP="00546011">
                  <w:pPr>
                    <w:rPr>
                      <w:rFonts w:ascii="UD デジタル 教科書体 NP-R" w:eastAsia="UD デジタル 教科書体 NP-R"/>
                      <w:szCs w:val="18"/>
                    </w:rPr>
                  </w:pPr>
                </w:p>
              </w:tc>
              <w:tc>
                <w:tcPr>
                  <w:tcW w:w="1947"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・(3)(ｳ)</w:t>
            </w:r>
            <w:hyperlink r:id="rId850" w:anchor="page=23" w:history="1">
              <w:r w:rsidRPr="001C745C">
                <w:rPr>
                  <w:rStyle w:val="af6"/>
                  <w:rFonts w:ascii="UD デジタル 教科書体 NP-R" w:eastAsia="UD デジタル 教科書体 NP-R" w:hint="eastAsia"/>
                  <w:szCs w:val="18"/>
                </w:rPr>
                <w:t>乙種たて継ぎ材</w:t>
              </w:r>
            </w:hyperlink>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851" w:anchor="page=22" w:history="1">
              <w:r w:rsidRPr="001C745C">
                <w:rPr>
                  <w:rStyle w:val="af6"/>
                  <w:rFonts w:ascii="UD デジタル 教科書体 NP-R" w:eastAsia="UD デジタル 教科書体 NP-R" w:hint="eastAsia"/>
                  <w:szCs w:val="18"/>
                </w:rPr>
                <w:t>第９条「乙種たて継ぎ材の規格」</w:t>
              </w:r>
            </w:hyperlink>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52"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546011" w:rsidRPr="001C745C" w:rsidTr="00546011">
              <w:tc>
                <w:tcPr>
                  <w:tcW w:w="95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546011" w:rsidRPr="001C745C" w:rsidTr="00546011">
              <w:tc>
                <w:tcPr>
                  <w:tcW w:w="95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546011" w:rsidRPr="001C745C" w:rsidRDefault="00546011" w:rsidP="00546011">
                  <w:pPr>
                    <w:rPr>
                      <w:rFonts w:ascii="UD デジタル 教科書体 NP-R" w:eastAsia="UD デジタル 教科書体 NP-R"/>
                      <w:szCs w:val="18"/>
                    </w:rPr>
                  </w:pPr>
                </w:p>
              </w:tc>
              <w:tc>
                <w:tcPr>
                  <w:tcW w:w="1971" w:type="dxa"/>
                </w:tcPr>
                <w:p w:rsidR="00546011" w:rsidRPr="001C745C" w:rsidRDefault="00546011" w:rsidP="00546011">
                  <w:pPr>
                    <w:rPr>
                      <w:rFonts w:ascii="UD デジタル 教科書体 NP-R" w:eastAsia="UD デジタル 教科書体 NP-R"/>
                      <w:szCs w:val="18"/>
                    </w:rPr>
                  </w:pPr>
                </w:p>
              </w:tc>
              <w:tc>
                <w:tcPr>
                  <w:tcW w:w="1949" w:type="dxa"/>
                </w:tcPr>
                <w:p w:rsidR="00546011" w:rsidRPr="001C745C" w:rsidRDefault="00546011" w:rsidP="00546011">
                  <w:pPr>
                    <w:rPr>
                      <w:rFonts w:ascii="UD デジタル 教科書体 NP-R" w:eastAsia="UD デジタル 教科書体 NP-R"/>
                      <w:szCs w:val="18"/>
                    </w:rPr>
                  </w:pPr>
                </w:p>
              </w:tc>
              <w:tc>
                <w:tcPr>
                  <w:tcW w:w="194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95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546011" w:rsidRPr="001C745C" w:rsidRDefault="00546011" w:rsidP="00546011">
                  <w:pPr>
                    <w:rPr>
                      <w:rFonts w:ascii="UD デジタル 教科書体 NP-R" w:eastAsia="UD デジタル 教科書体 NP-R"/>
                      <w:szCs w:val="18"/>
                    </w:rPr>
                  </w:pPr>
                </w:p>
              </w:tc>
              <w:tc>
                <w:tcPr>
                  <w:tcW w:w="1971" w:type="dxa"/>
                </w:tcPr>
                <w:p w:rsidR="00546011" w:rsidRPr="001C745C" w:rsidRDefault="00546011" w:rsidP="00546011">
                  <w:pPr>
                    <w:rPr>
                      <w:rFonts w:ascii="UD デジタル 教科書体 NP-R" w:eastAsia="UD デジタル 教科書体 NP-R"/>
                      <w:szCs w:val="18"/>
                    </w:rPr>
                  </w:pPr>
                </w:p>
              </w:tc>
              <w:tc>
                <w:tcPr>
                  <w:tcW w:w="1949" w:type="dxa"/>
                </w:tcPr>
                <w:p w:rsidR="00546011" w:rsidRPr="001C745C" w:rsidRDefault="00546011" w:rsidP="00546011">
                  <w:pPr>
                    <w:rPr>
                      <w:rFonts w:ascii="UD デジタル 教科書体 NP-R" w:eastAsia="UD デジタル 教科書体 NP-R"/>
                      <w:szCs w:val="18"/>
                    </w:rPr>
                  </w:pPr>
                </w:p>
              </w:tc>
              <w:tc>
                <w:tcPr>
                  <w:tcW w:w="194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95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546011" w:rsidRPr="001C745C" w:rsidRDefault="00546011" w:rsidP="00546011">
                  <w:pPr>
                    <w:rPr>
                      <w:rFonts w:ascii="UD デジタル 教科書体 NP-R" w:eastAsia="UD デジタル 教科書体 NP-R"/>
                      <w:szCs w:val="18"/>
                    </w:rPr>
                  </w:pPr>
                </w:p>
              </w:tc>
              <w:tc>
                <w:tcPr>
                  <w:tcW w:w="1971" w:type="dxa"/>
                </w:tcPr>
                <w:p w:rsidR="00546011" w:rsidRPr="001C745C" w:rsidRDefault="00546011" w:rsidP="00546011">
                  <w:pPr>
                    <w:rPr>
                      <w:rFonts w:ascii="UD デジタル 教科書体 NP-R" w:eastAsia="UD デジタル 教科書体 NP-R"/>
                      <w:szCs w:val="18"/>
                    </w:rPr>
                  </w:pPr>
                </w:p>
              </w:tc>
              <w:tc>
                <w:tcPr>
                  <w:tcW w:w="1949" w:type="dxa"/>
                </w:tcPr>
                <w:p w:rsidR="00546011" w:rsidRPr="001C745C" w:rsidRDefault="00546011" w:rsidP="00546011">
                  <w:pPr>
                    <w:rPr>
                      <w:rFonts w:ascii="UD デジタル 教科書体 NP-R" w:eastAsia="UD デジタル 教科書体 NP-R"/>
                      <w:szCs w:val="18"/>
                    </w:rPr>
                  </w:pPr>
                </w:p>
              </w:tc>
              <w:tc>
                <w:tcPr>
                  <w:tcW w:w="1947"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・(3)(ｴ)</w:t>
            </w:r>
            <w:hyperlink r:id="rId853" w:anchor="page=23" w:history="1">
              <w:r w:rsidRPr="001C745C">
                <w:rPr>
                  <w:rStyle w:val="af6"/>
                  <w:rFonts w:ascii="UD デジタル 教科書体 NP-R" w:eastAsia="UD デジタル 教科書体 NP-R" w:hint="eastAsia"/>
                  <w:szCs w:val="18"/>
                </w:rPr>
                <w:t>MSRたて継ぎ材</w:t>
              </w:r>
            </w:hyperlink>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854" w:anchor="page=24" w:history="1">
              <w:r w:rsidRPr="001C745C">
                <w:rPr>
                  <w:rStyle w:val="af6"/>
                  <w:rFonts w:ascii="UD デジタル 教科書体 NP-R" w:eastAsia="UD デジタル 教科書体 NP-R" w:hint="eastAsia"/>
                  <w:szCs w:val="18"/>
                </w:rPr>
                <w:t>第10条「MSRたて継ぎ材の規格」</w:t>
              </w:r>
            </w:hyperlink>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55"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808" w:type="dxa"/>
              <w:tblLook w:val="04A0" w:firstRow="1" w:lastRow="0" w:firstColumn="1" w:lastColumn="0" w:noHBand="0" w:noVBand="1"/>
            </w:tblPr>
            <w:tblGrid>
              <w:gridCol w:w="987"/>
              <w:gridCol w:w="1565"/>
              <w:gridCol w:w="1566"/>
              <w:gridCol w:w="1583"/>
              <w:gridCol w:w="1554"/>
              <w:gridCol w:w="1553"/>
            </w:tblGrid>
            <w:tr w:rsidR="00546011" w:rsidRPr="001C745C" w:rsidTr="00546011">
              <w:tc>
                <w:tcPr>
                  <w:tcW w:w="987"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65"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566" w:type="dxa"/>
                  <w:shd w:val="clear" w:color="auto" w:fill="D0CECE" w:themeFill="background2" w:themeFillShade="E6"/>
                  <w:tcMar>
                    <w:left w:w="57" w:type="dxa"/>
                    <w:right w:w="57"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583"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554"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553"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546011" w:rsidRPr="001C745C" w:rsidTr="00546011">
              <w:tc>
                <w:tcPr>
                  <w:tcW w:w="98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65" w:type="dxa"/>
                </w:tcPr>
                <w:p w:rsidR="00546011" w:rsidRPr="001C745C" w:rsidRDefault="00546011" w:rsidP="00546011">
                  <w:pPr>
                    <w:rPr>
                      <w:rFonts w:ascii="UD デジタル 教科書体 NP-R" w:eastAsia="UD デジタル 教科書体 NP-R"/>
                      <w:szCs w:val="18"/>
                    </w:rPr>
                  </w:pPr>
                </w:p>
              </w:tc>
              <w:tc>
                <w:tcPr>
                  <w:tcW w:w="1566" w:type="dxa"/>
                </w:tcPr>
                <w:p w:rsidR="00546011" w:rsidRPr="001C745C" w:rsidRDefault="00546011" w:rsidP="00546011">
                  <w:pPr>
                    <w:rPr>
                      <w:rFonts w:ascii="UD デジタル 教科書体 NP-R" w:eastAsia="UD デジタル 教科書体 NP-R"/>
                      <w:szCs w:val="18"/>
                    </w:rPr>
                  </w:pPr>
                </w:p>
              </w:tc>
              <w:tc>
                <w:tcPr>
                  <w:tcW w:w="1583" w:type="dxa"/>
                </w:tcPr>
                <w:p w:rsidR="00546011" w:rsidRPr="001C745C" w:rsidRDefault="00546011" w:rsidP="00546011">
                  <w:pPr>
                    <w:rPr>
                      <w:rFonts w:ascii="UD デジタル 教科書体 NP-R" w:eastAsia="UD デジタル 教科書体 NP-R"/>
                      <w:szCs w:val="18"/>
                    </w:rPr>
                  </w:pPr>
                </w:p>
              </w:tc>
              <w:tc>
                <w:tcPr>
                  <w:tcW w:w="1554" w:type="dxa"/>
                </w:tcPr>
                <w:p w:rsidR="00546011" w:rsidRPr="001C745C" w:rsidRDefault="00546011" w:rsidP="00546011">
                  <w:pPr>
                    <w:rPr>
                      <w:rFonts w:ascii="UD デジタル 教科書体 NP-R" w:eastAsia="UD デジタル 教科書体 NP-R"/>
                      <w:szCs w:val="18"/>
                    </w:rPr>
                  </w:pPr>
                </w:p>
              </w:tc>
              <w:tc>
                <w:tcPr>
                  <w:tcW w:w="1553"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98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546011" w:rsidRPr="001C745C" w:rsidRDefault="00546011" w:rsidP="00546011">
                  <w:pPr>
                    <w:rPr>
                      <w:rFonts w:ascii="UD デジタル 教科書体 NP-R" w:eastAsia="UD デジタル 教科書体 NP-R"/>
                      <w:szCs w:val="18"/>
                    </w:rPr>
                  </w:pPr>
                </w:p>
              </w:tc>
              <w:tc>
                <w:tcPr>
                  <w:tcW w:w="1566" w:type="dxa"/>
                </w:tcPr>
                <w:p w:rsidR="00546011" w:rsidRPr="001C745C" w:rsidRDefault="00546011" w:rsidP="00546011">
                  <w:pPr>
                    <w:rPr>
                      <w:rFonts w:ascii="UD デジタル 教科書体 NP-R" w:eastAsia="UD デジタル 教科書体 NP-R"/>
                      <w:szCs w:val="18"/>
                    </w:rPr>
                  </w:pPr>
                </w:p>
              </w:tc>
              <w:tc>
                <w:tcPr>
                  <w:tcW w:w="1583" w:type="dxa"/>
                </w:tcPr>
                <w:p w:rsidR="00546011" w:rsidRPr="001C745C" w:rsidRDefault="00546011" w:rsidP="00546011">
                  <w:pPr>
                    <w:rPr>
                      <w:rFonts w:ascii="UD デジタル 教科書体 NP-R" w:eastAsia="UD デジタル 教科書体 NP-R"/>
                      <w:szCs w:val="18"/>
                    </w:rPr>
                  </w:pPr>
                </w:p>
              </w:tc>
              <w:tc>
                <w:tcPr>
                  <w:tcW w:w="1554" w:type="dxa"/>
                </w:tcPr>
                <w:p w:rsidR="00546011" w:rsidRPr="001C745C" w:rsidRDefault="00546011" w:rsidP="00546011">
                  <w:pPr>
                    <w:rPr>
                      <w:rFonts w:ascii="UD デジタル 教科書体 NP-R" w:eastAsia="UD デジタル 教科書体 NP-R"/>
                      <w:szCs w:val="18"/>
                    </w:rPr>
                  </w:pPr>
                </w:p>
              </w:tc>
              <w:tc>
                <w:tcPr>
                  <w:tcW w:w="1553"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98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546011" w:rsidRPr="001C745C" w:rsidRDefault="00546011" w:rsidP="00546011">
                  <w:pPr>
                    <w:rPr>
                      <w:rFonts w:ascii="UD デジタル 教科書体 NP-R" w:eastAsia="UD デジタル 教科書体 NP-R"/>
                      <w:szCs w:val="18"/>
                    </w:rPr>
                  </w:pPr>
                </w:p>
              </w:tc>
              <w:tc>
                <w:tcPr>
                  <w:tcW w:w="1566" w:type="dxa"/>
                </w:tcPr>
                <w:p w:rsidR="00546011" w:rsidRPr="001C745C" w:rsidRDefault="00546011" w:rsidP="00546011">
                  <w:pPr>
                    <w:rPr>
                      <w:rFonts w:ascii="UD デジタル 教科書体 NP-R" w:eastAsia="UD デジタル 教科書体 NP-R"/>
                      <w:szCs w:val="18"/>
                    </w:rPr>
                  </w:pPr>
                </w:p>
              </w:tc>
              <w:tc>
                <w:tcPr>
                  <w:tcW w:w="1583" w:type="dxa"/>
                </w:tcPr>
                <w:p w:rsidR="00546011" w:rsidRPr="001C745C" w:rsidRDefault="00546011" w:rsidP="00546011">
                  <w:pPr>
                    <w:rPr>
                      <w:rFonts w:ascii="UD デジタル 教科書体 NP-R" w:eastAsia="UD デジタル 教科書体 NP-R"/>
                      <w:szCs w:val="18"/>
                    </w:rPr>
                  </w:pPr>
                </w:p>
              </w:tc>
              <w:tc>
                <w:tcPr>
                  <w:tcW w:w="1554" w:type="dxa"/>
                </w:tcPr>
                <w:p w:rsidR="00546011" w:rsidRPr="001C745C" w:rsidRDefault="00546011" w:rsidP="00546011">
                  <w:pPr>
                    <w:rPr>
                      <w:rFonts w:ascii="UD デジタル 教科書体 NP-R" w:eastAsia="UD デジタル 教科書体 NP-R"/>
                      <w:szCs w:val="18"/>
                    </w:rPr>
                  </w:pPr>
                </w:p>
              </w:tc>
              <w:tc>
                <w:tcPr>
                  <w:tcW w:w="1553"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856" w:anchor="page=23" w:history="1">
              <w:r w:rsidRPr="001C745C">
                <w:rPr>
                  <w:rStyle w:val="af6"/>
                  <w:rFonts w:ascii="UD デジタル 教科書体 NP-R" w:eastAsia="UD デジタル 教科書体 NP-R" w:hint="eastAsia"/>
                  <w:szCs w:val="18"/>
                </w:rPr>
                <w:t>(3)(ｵ)の部材</w:t>
              </w:r>
            </w:hyperlink>
            <w:r w:rsidRPr="001C745C">
              <w:rPr>
                <w:rFonts w:ascii="UD デジタル 教科書体 NP-R" w:eastAsia="UD デジタル 教科書体 NP-R" w:hint="eastAsia"/>
                <w:szCs w:val="18"/>
              </w:rPr>
              <w:t>の含水率：（　　　　　　　　　）</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57"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546011" w:rsidRPr="001C745C" w:rsidRDefault="00546011" w:rsidP="00546011">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 xml:space="preserve">（4）下地用製材　</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szCs w:val="18"/>
              </w:rPr>
              <w:t>・(４)</w:t>
            </w:r>
            <w:hyperlink r:id="rId858" w:anchor="page=23" w:history="1">
              <w:r w:rsidRPr="001C745C">
                <w:rPr>
                  <w:rStyle w:val="af6"/>
                  <w:rFonts w:ascii="UD デジタル 教科書体 NP-R" w:eastAsia="UD デジタル 教科書体 NP-R" w:hint="eastAsia"/>
                  <w:szCs w:val="18"/>
                </w:rPr>
                <w:t>下地用製材</w:t>
              </w:r>
            </w:hyperlink>
            <w:r w:rsidRPr="001C745C">
              <w:rPr>
                <w:rFonts w:ascii="UD デジタル 教科書体 NP-R" w:eastAsia="UD デジタル 教科書体 NP-R" w:hint="eastAsia"/>
                <w:b/>
                <w:szCs w:val="18"/>
              </w:rPr>
              <w:t xml:space="preserve">　　</w:t>
            </w:r>
            <w:hyperlink r:id="rId859" w:anchor="page=72" w:history="1">
              <w:r w:rsidRPr="001C745C">
                <w:rPr>
                  <w:rStyle w:val="af6"/>
                  <w:rFonts w:ascii="UD デジタル 教科書体 NP-R" w:eastAsia="UD デジタル 教科書体 NP-R" w:hint="eastAsia"/>
                </w:rPr>
                <w:t>JAS 1083-5</w:t>
              </w:r>
            </w:hyperlink>
            <w:r w:rsidRPr="001C745C">
              <w:rPr>
                <w:rFonts w:ascii="UD デジタル 教科書体 NP-R" w:eastAsia="UD デジタル 教科書体 NP-R" w:hint="eastAsia"/>
              </w:rPr>
              <w:t>（製材‐第５部：下地用製材）</w:t>
            </w:r>
          </w:p>
          <w:tbl>
            <w:tblPr>
              <w:tblStyle w:val="af5"/>
              <w:tblW w:w="0" w:type="auto"/>
              <w:tblLook w:val="04A0" w:firstRow="1" w:lastRow="0" w:firstColumn="1" w:lastColumn="0" w:noHBand="0" w:noVBand="1"/>
            </w:tblPr>
            <w:tblGrid>
              <w:gridCol w:w="1134"/>
              <w:gridCol w:w="1514"/>
              <w:gridCol w:w="1515"/>
              <w:gridCol w:w="1514"/>
              <w:gridCol w:w="1515"/>
              <w:gridCol w:w="1515"/>
            </w:tblGrid>
            <w:tr w:rsidR="00546011" w:rsidRPr="001C745C" w:rsidTr="00546011">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1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515"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51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515"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515"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546011" w:rsidRPr="001C745C" w:rsidTr="00546011">
              <w:tc>
                <w:tcPr>
                  <w:tcW w:w="113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14" w:type="dxa"/>
                </w:tcPr>
                <w:p w:rsidR="00546011" w:rsidRPr="001C745C" w:rsidRDefault="00546011" w:rsidP="00546011">
                  <w:pPr>
                    <w:jc w:val="center"/>
                    <w:rPr>
                      <w:rFonts w:ascii="UD デジタル 教科書体 NP-R" w:eastAsia="UD デジタル 教科書体 NP-R"/>
                      <w:szCs w:val="18"/>
                    </w:rPr>
                  </w:pPr>
                </w:p>
              </w:tc>
              <w:tc>
                <w:tcPr>
                  <w:tcW w:w="1515" w:type="dxa"/>
                </w:tcPr>
                <w:p w:rsidR="00546011" w:rsidRPr="001C745C" w:rsidRDefault="00546011" w:rsidP="00546011">
                  <w:pPr>
                    <w:jc w:val="center"/>
                    <w:rPr>
                      <w:rFonts w:ascii="UD デジタル 教科書体 NP-R" w:eastAsia="UD デジタル 教科書体 NP-R"/>
                      <w:szCs w:val="18"/>
                    </w:rPr>
                  </w:pPr>
                </w:p>
              </w:tc>
              <w:tc>
                <w:tcPr>
                  <w:tcW w:w="1514" w:type="dxa"/>
                </w:tcPr>
                <w:p w:rsidR="00546011" w:rsidRPr="001C745C" w:rsidRDefault="00546011" w:rsidP="00546011">
                  <w:pPr>
                    <w:jc w:val="center"/>
                    <w:rPr>
                      <w:rFonts w:ascii="UD デジタル 教科書体 NP-R" w:eastAsia="UD デジタル 教科書体 NP-R"/>
                      <w:szCs w:val="18"/>
                    </w:rPr>
                  </w:pPr>
                </w:p>
              </w:tc>
              <w:tc>
                <w:tcPr>
                  <w:tcW w:w="1515" w:type="dxa"/>
                </w:tcPr>
                <w:p w:rsidR="00546011" w:rsidRPr="001C745C" w:rsidRDefault="00546011" w:rsidP="00546011">
                  <w:pPr>
                    <w:jc w:val="center"/>
                    <w:rPr>
                      <w:rFonts w:ascii="UD デジタル 教科書体 NP-R" w:eastAsia="UD デジタル 教科書体 NP-R"/>
                      <w:szCs w:val="18"/>
                    </w:rPr>
                  </w:pPr>
                </w:p>
              </w:tc>
              <w:tc>
                <w:tcPr>
                  <w:tcW w:w="1515"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13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546011" w:rsidRPr="001C745C" w:rsidRDefault="00546011" w:rsidP="00546011">
                  <w:pPr>
                    <w:jc w:val="center"/>
                    <w:rPr>
                      <w:rFonts w:ascii="UD デジタル 教科書体 NP-R" w:eastAsia="UD デジタル 教科書体 NP-R"/>
                      <w:szCs w:val="18"/>
                    </w:rPr>
                  </w:pPr>
                </w:p>
              </w:tc>
              <w:tc>
                <w:tcPr>
                  <w:tcW w:w="1515" w:type="dxa"/>
                </w:tcPr>
                <w:p w:rsidR="00546011" w:rsidRPr="001C745C" w:rsidRDefault="00546011" w:rsidP="00546011">
                  <w:pPr>
                    <w:jc w:val="center"/>
                    <w:rPr>
                      <w:rFonts w:ascii="UD デジタル 教科書体 NP-R" w:eastAsia="UD デジタル 教科書体 NP-R"/>
                      <w:szCs w:val="18"/>
                    </w:rPr>
                  </w:pPr>
                </w:p>
              </w:tc>
              <w:tc>
                <w:tcPr>
                  <w:tcW w:w="1514" w:type="dxa"/>
                </w:tcPr>
                <w:p w:rsidR="00546011" w:rsidRPr="001C745C" w:rsidRDefault="00546011" w:rsidP="00546011">
                  <w:pPr>
                    <w:jc w:val="center"/>
                    <w:rPr>
                      <w:rFonts w:ascii="UD デジタル 教科書体 NP-R" w:eastAsia="UD デジタル 教科書体 NP-R"/>
                      <w:szCs w:val="18"/>
                    </w:rPr>
                  </w:pPr>
                </w:p>
              </w:tc>
              <w:tc>
                <w:tcPr>
                  <w:tcW w:w="1515" w:type="dxa"/>
                </w:tcPr>
                <w:p w:rsidR="00546011" w:rsidRPr="001C745C" w:rsidRDefault="00546011" w:rsidP="00546011">
                  <w:pPr>
                    <w:jc w:val="center"/>
                    <w:rPr>
                      <w:rFonts w:ascii="UD デジタル 教科書体 NP-R" w:eastAsia="UD デジタル 教科書体 NP-R"/>
                      <w:szCs w:val="18"/>
                    </w:rPr>
                  </w:pPr>
                </w:p>
              </w:tc>
              <w:tc>
                <w:tcPr>
                  <w:tcW w:w="1515"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13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546011" w:rsidRPr="001C745C" w:rsidRDefault="00546011" w:rsidP="00546011">
                  <w:pPr>
                    <w:jc w:val="center"/>
                    <w:rPr>
                      <w:rFonts w:ascii="UD デジタル 教科書体 NP-R" w:eastAsia="UD デジタル 教科書体 NP-R"/>
                      <w:szCs w:val="18"/>
                    </w:rPr>
                  </w:pPr>
                </w:p>
              </w:tc>
              <w:tc>
                <w:tcPr>
                  <w:tcW w:w="1515" w:type="dxa"/>
                </w:tcPr>
                <w:p w:rsidR="00546011" w:rsidRPr="001C745C" w:rsidRDefault="00546011" w:rsidP="00546011">
                  <w:pPr>
                    <w:jc w:val="center"/>
                    <w:rPr>
                      <w:rFonts w:ascii="UD デジタル 教科書体 NP-R" w:eastAsia="UD デジタル 教科書体 NP-R"/>
                      <w:szCs w:val="18"/>
                    </w:rPr>
                  </w:pPr>
                </w:p>
              </w:tc>
              <w:tc>
                <w:tcPr>
                  <w:tcW w:w="1514" w:type="dxa"/>
                </w:tcPr>
                <w:p w:rsidR="00546011" w:rsidRPr="001C745C" w:rsidRDefault="00546011" w:rsidP="00546011">
                  <w:pPr>
                    <w:jc w:val="center"/>
                    <w:rPr>
                      <w:rFonts w:ascii="UD デジタル 教科書体 NP-R" w:eastAsia="UD デジタル 教科書体 NP-R"/>
                      <w:szCs w:val="18"/>
                    </w:rPr>
                  </w:pPr>
                </w:p>
              </w:tc>
              <w:tc>
                <w:tcPr>
                  <w:tcW w:w="1515" w:type="dxa"/>
                </w:tcPr>
                <w:p w:rsidR="00546011" w:rsidRPr="001C745C" w:rsidRDefault="00546011" w:rsidP="00546011">
                  <w:pPr>
                    <w:jc w:val="center"/>
                    <w:rPr>
                      <w:rFonts w:ascii="UD デジタル 教科書体 NP-R" w:eastAsia="UD デジタル 教科書体 NP-R"/>
                      <w:szCs w:val="18"/>
                    </w:rPr>
                  </w:pPr>
                </w:p>
              </w:tc>
              <w:tc>
                <w:tcPr>
                  <w:tcW w:w="1515"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(5)集成材</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szCs w:val="18"/>
              </w:rPr>
              <w:t>・(5)(ｱ)</w:t>
            </w:r>
            <w:hyperlink r:id="rId860" w:anchor="page=23" w:history="1">
              <w:r w:rsidRPr="001C745C">
                <w:rPr>
                  <w:rStyle w:val="af6"/>
                  <w:rFonts w:ascii="UD デジタル 教科書体 NP-R" w:eastAsia="UD デジタル 教科書体 NP-R" w:hint="eastAsia"/>
                  <w:szCs w:val="18"/>
                </w:rPr>
                <w:t>構造用集成材</w:t>
              </w:r>
            </w:hyperlink>
            <w:r w:rsidRPr="001C745C">
              <w:rPr>
                <w:rFonts w:ascii="UD デジタル 教科書体 NP-R" w:eastAsia="UD デジタル 教科書体 NP-R" w:hint="eastAsia"/>
              </w:rPr>
              <w:t xml:space="preserve">　JAS 1152（集成材）</w:t>
            </w:r>
            <w:hyperlink r:id="rId861" w:anchor="page=7" w:history="1">
              <w:r w:rsidRPr="001C745C">
                <w:rPr>
                  <w:rStyle w:val="af6"/>
                  <w:rFonts w:ascii="UD デジタル 教科書体 NP-R" w:eastAsia="UD デジタル 教科書体 NP-R" w:hint="eastAsia"/>
                </w:rPr>
                <w:t>第５条「構造用集成材の規格」</w:t>
              </w:r>
            </w:hyperlink>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62"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1"/>
              <w:gridCol w:w="1103"/>
              <w:gridCol w:w="1103"/>
              <w:gridCol w:w="1103"/>
              <w:gridCol w:w="1100"/>
              <w:gridCol w:w="1100"/>
              <w:gridCol w:w="1103"/>
              <w:gridCol w:w="963"/>
            </w:tblGrid>
            <w:tr w:rsidR="00546011" w:rsidRPr="001C745C" w:rsidTr="00546011">
              <w:tc>
                <w:tcPr>
                  <w:tcW w:w="110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03"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03"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103"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100"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c>
                <w:tcPr>
                  <w:tcW w:w="1100"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103"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963"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546011" w:rsidRPr="001C745C" w:rsidTr="00546011">
              <w:tc>
                <w:tcPr>
                  <w:tcW w:w="1101" w:type="dxa"/>
                </w:tcPr>
                <w:p w:rsidR="00546011" w:rsidRPr="001C745C" w:rsidRDefault="00546011" w:rsidP="00546011">
                  <w:pPr>
                    <w:rPr>
                      <w:rFonts w:ascii="UD デジタル 教科書体 NP-R" w:eastAsia="UD デジタル 教科書体 NP-R"/>
                      <w:szCs w:val="18"/>
                    </w:rPr>
                  </w:pPr>
                </w:p>
              </w:tc>
              <w:tc>
                <w:tcPr>
                  <w:tcW w:w="1103" w:type="dxa"/>
                </w:tcPr>
                <w:p w:rsidR="00546011" w:rsidRPr="001C745C" w:rsidRDefault="00546011" w:rsidP="00546011">
                  <w:pPr>
                    <w:rPr>
                      <w:rFonts w:ascii="UD デジタル 教科書体 NP-R" w:eastAsia="UD デジタル 教科書体 NP-R"/>
                      <w:szCs w:val="18"/>
                    </w:rPr>
                  </w:pPr>
                </w:p>
              </w:tc>
              <w:tc>
                <w:tcPr>
                  <w:tcW w:w="1103" w:type="dxa"/>
                </w:tcPr>
                <w:p w:rsidR="00546011" w:rsidRPr="001C745C" w:rsidRDefault="00546011" w:rsidP="00546011">
                  <w:pPr>
                    <w:jc w:val="center"/>
                    <w:rPr>
                      <w:rFonts w:ascii="UD デジタル 教科書体 NP-R" w:eastAsia="UD デジタル 教科書体 NP-R"/>
                      <w:szCs w:val="18"/>
                    </w:rPr>
                  </w:pPr>
                </w:p>
              </w:tc>
              <w:tc>
                <w:tcPr>
                  <w:tcW w:w="1103" w:type="dxa"/>
                </w:tcPr>
                <w:p w:rsidR="00546011" w:rsidRPr="001C745C" w:rsidRDefault="00546011" w:rsidP="00546011">
                  <w:pPr>
                    <w:jc w:val="center"/>
                    <w:rPr>
                      <w:rFonts w:ascii="UD デジタル 教科書体 NP-R" w:eastAsia="UD デジタル 教科書体 NP-R"/>
                      <w:szCs w:val="18"/>
                    </w:rPr>
                  </w:pPr>
                </w:p>
              </w:tc>
              <w:tc>
                <w:tcPr>
                  <w:tcW w:w="1100" w:type="dxa"/>
                </w:tcPr>
                <w:p w:rsidR="00546011" w:rsidRPr="001C745C" w:rsidRDefault="00546011" w:rsidP="00546011">
                  <w:pPr>
                    <w:jc w:val="center"/>
                    <w:rPr>
                      <w:rFonts w:ascii="UD デジタル 教科書体 NP-R" w:eastAsia="UD デジタル 教科書体 NP-R"/>
                      <w:szCs w:val="18"/>
                    </w:rPr>
                  </w:pPr>
                </w:p>
              </w:tc>
              <w:tc>
                <w:tcPr>
                  <w:tcW w:w="1100" w:type="dxa"/>
                </w:tcPr>
                <w:p w:rsidR="00546011" w:rsidRPr="001C745C" w:rsidRDefault="00546011" w:rsidP="00546011">
                  <w:pPr>
                    <w:jc w:val="center"/>
                    <w:rPr>
                      <w:rFonts w:ascii="UD デジタル 教科書体 NP-R" w:eastAsia="UD デジタル 教科書体 NP-R"/>
                      <w:szCs w:val="18"/>
                    </w:rPr>
                  </w:pPr>
                </w:p>
              </w:tc>
              <w:tc>
                <w:tcPr>
                  <w:tcW w:w="1103" w:type="dxa"/>
                </w:tcPr>
                <w:p w:rsidR="00546011" w:rsidRPr="001C745C" w:rsidRDefault="00546011" w:rsidP="00546011">
                  <w:pPr>
                    <w:jc w:val="center"/>
                    <w:rPr>
                      <w:rFonts w:ascii="UD デジタル 教科書体 NP-R" w:eastAsia="UD デジタル 教科書体 NP-R"/>
                      <w:szCs w:val="18"/>
                    </w:rPr>
                  </w:pPr>
                </w:p>
              </w:tc>
              <w:tc>
                <w:tcPr>
                  <w:tcW w:w="963"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101" w:type="dxa"/>
                </w:tcPr>
                <w:p w:rsidR="00546011" w:rsidRPr="001C745C" w:rsidRDefault="00546011" w:rsidP="00546011">
                  <w:pPr>
                    <w:rPr>
                      <w:rFonts w:ascii="UD デジタル 教科書体 NP-R" w:eastAsia="UD デジタル 教科書体 NP-R"/>
                      <w:szCs w:val="18"/>
                    </w:rPr>
                  </w:pPr>
                </w:p>
              </w:tc>
              <w:tc>
                <w:tcPr>
                  <w:tcW w:w="1103" w:type="dxa"/>
                </w:tcPr>
                <w:p w:rsidR="00546011" w:rsidRPr="001C745C" w:rsidRDefault="00546011" w:rsidP="00546011">
                  <w:pPr>
                    <w:rPr>
                      <w:rFonts w:ascii="UD デジタル 教科書体 NP-R" w:eastAsia="UD デジタル 教科書体 NP-R"/>
                      <w:szCs w:val="18"/>
                    </w:rPr>
                  </w:pPr>
                </w:p>
              </w:tc>
              <w:tc>
                <w:tcPr>
                  <w:tcW w:w="1103" w:type="dxa"/>
                </w:tcPr>
                <w:p w:rsidR="00546011" w:rsidRPr="001C745C" w:rsidRDefault="00546011" w:rsidP="00546011">
                  <w:pPr>
                    <w:jc w:val="center"/>
                    <w:rPr>
                      <w:rFonts w:ascii="UD デジタル 教科書体 NP-R" w:eastAsia="UD デジタル 教科書体 NP-R"/>
                      <w:szCs w:val="18"/>
                    </w:rPr>
                  </w:pPr>
                </w:p>
              </w:tc>
              <w:tc>
                <w:tcPr>
                  <w:tcW w:w="1103" w:type="dxa"/>
                </w:tcPr>
                <w:p w:rsidR="00546011" w:rsidRPr="001C745C" w:rsidRDefault="00546011" w:rsidP="00546011">
                  <w:pPr>
                    <w:jc w:val="center"/>
                    <w:rPr>
                      <w:rFonts w:ascii="UD デジタル 教科書体 NP-R" w:eastAsia="UD デジタル 教科書体 NP-R"/>
                      <w:szCs w:val="18"/>
                    </w:rPr>
                  </w:pPr>
                </w:p>
              </w:tc>
              <w:tc>
                <w:tcPr>
                  <w:tcW w:w="1100" w:type="dxa"/>
                </w:tcPr>
                <w:p w:rsidR="00546011" w:rsidRPr="001C745C" w:rsidRDefault="00546011" w:rsidP="00546011">
                  <w:pPr>
                    <w:jc w:val="center"/>
                    <w:rPr>
                      <w:rFonts w:ascii="UD デジタル 教科書体 NP-R" w:eastAsia="UD デジタル 教科書体 NP-R"/>
                      <w:szCs w:val="18"/>
                    </w:rPr>
                  </w:pPr>
                </w:p>
              </w:tc>
              <w:tc>
                <w:tcPr>
                  <w:tcW w:w="1100" w:type="dxa"/>
                </w:tcPr>
                <w:p w:rsidR="00546011" w:rsidRPr="001C745C" w:rsidRDefault="00546011" w:rsidP="00546011">
                  <w:pPr>
                    <w:jc w:val="center"/>
                    <w:rPr>
                      <w:rFonts w:ascii="UD デジタル 教科書体 NP-R" w:eastAsia="UD デジタル 教科書体 NP-R"/>
                      <w:szCs w:val="18"/>
                    </w:rPr>
                  </w:pPr>
                </w:p>
              </w:tc>
              <w:tc>
                <w:tcPr>
                  <w:tcW w:w="1103" w:type="dxa"/>
                </w:tcPr>
                <w:p w:rsidR="00546011" w:rsidRPr="001C745C" w:rsidRDefault="00546011" w:rsidP="00546011">
                  <w:pPr>
                    <w:jc w:val="center"/>
                    <w:rPr>
                      <w:rFonts w:ascii="UD デジタル 教科書体 NP-R" w:eastAsia="UD デジタル 教科書体 NP-R"/>
                      <w:szCs w:val="18"/>
                    </w:rPr>
                  </w:pPr>
                </w:p>
              </w:tc>
              <w:tc>
                <w:tcPr>
                  <w:tcW w:w="963"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101" w:type="dxa"/>
                </w:tcPr>
                <w:p w:rsidR="00546011" w:rsidRPr="001C745C" w:rsidRDefault="00546011" w:rsidP="00546011">
                  <w:pPr>
                    <w:rPr>
                      <w:rFonts w:ascii="UD デジタル 教科書体 NP-R" w:eastAsia="UD デジタル 教科書体 NP-R"/>
                      <w:szCs w:val="18"/>
                    </w:rPr>
                  </w:pPr>
                </w:p>
              </w:tc>
              <w:tc>
                <w:tcPr>
                  <w:tcW w:w="1103" w:type="dxa"/>
                </w:tcPr>
                <w:p w:rsidR="00546011" w:rsidRPr="001C745C" w:rsidRDefault="00546011" w:rsidP="00546011">
                  <w:pPr>
                    <w:rPr>
                      <w:rFonts w:ascii="UD デジタル 教科書体 NP-R" w:eastAsia="UD デジタル 教科書体 NP-R"/>
                      <w:szCs w:val="18"/>
                    </w:rPr>
                  </w:pPr>
                </w:p>
              </w:tc>
              <w:tc>
                <w:tcPr>
                  <w:tcW w:w="1103" w:type="dxa"/>
                </w:tcPr>
                <w:p w:rsidR="00546011" w:rsidRPr="001C745C" w:rsidRDefault="00546011" w:rsidP="00546011">
                  <w:pPr>
                    <w:jc w:val="center"/>
                    <w:rPr>
                      <w:rFonts w:ascii="UD デジタル 教科書体 NP-R" w:eastAsia="UD デジタル 教科書体 NP-R"/>
                      <w:szCs w:val="18"/>
                    </w:rPr>
                  </w:pPr>
                </w:p>
              </w:tc>
              <w:tc>
                <w:tcPr>
                  <w:tcW w:w="1103" w:type="dxa"/>
                </w:tcPr>
                <w:p w:rsidR="00546011" w:rsidRPr="001C745C" w:rsidRDefault="00546011" w:rsidP="00546011">
                  <w:pPr>
                    <w:jc w:val="center"/>
                    <w:rPr>
                      <w:rFonts w:ascii="UD デジタル 教科書体 NP-R" w:eastAsia="UD デジタル 教科書体 NP-R"/>
                      <w:szCs w:val="18"/>
                    </w:rPr>
                  </w:pPr>
                </w:p>
              </w:tc>
              <w:tc>
                <w:tcPr>
                  <w:tcW w:w="1100" w:type="dxa"/>
                </w:tcPr>
                <w:p w:rsidR="00546011" w:rsidRPr="001C745C" w:rsidRDefault="00546011" w:rsidP="00546011">
                  <w:pPr>
                    <w:jc w:val="center"/>
                    <w:rPr>
                      <w:rFonts w:ascii="UD デジタル 教科書体 NP-R" w:eastAsia="UD デジタル 教科書体 NP-R"/>
                      <w:szCs w:val="18"/>
                    </w:rPr>
                  </w:pPr>
                </w:p>
              </w:tc>
              <w:tc>
                <w:tcPr>
                  <w:tcW w:w="1100" w:type="dxa"/>
                </w:tcPr>
                <w:p w:rsidR="00546011" w:rsidRPr="001C745C" w:rsidRDefault="00546011" w:rsidP="00546011">
                  <w:pPr>
                    <w:jc w:val="center"/>
                    <w:rPr>
                      <w:rFonts w:ascii="UD デジタル 教科書体 NP-R" w:eastAsia="UD デジタル 教科書体 NP-R"/>
                      <w:szCs w:val="18"/>
                    </w:rPr>
                  </w:pPr>
                </w:p>
              </w:tc>
              <w:tc>
                <w:tcPr>
                  <w:tcW w:w="1103" w:type="dxa"/>
                </w:tcPr>
                <w:p w:rsidR="00546011" w:rsidRPr="001C745C" w:rsidRDefault="00546011" w:rsidP="00546011">
                  <w:pPr>
                    <w:jc w:val="center"/>
                    <w:rPr>
                      <w:rFonts w:ascii="UD デジタル 教科書体 NP-R" w:eastAsia="UD デジタル 教科書体 NP-R"/>
                      <w:szCs w:val="18"/>
                    </w:rPr>
                  </w:pPr>
                </w:p>
              </w:tc>
              <w:tc>
                <w:tcPr>
                  <w:tcW w:w="963"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・(5)(ｲ)</w:t>
            </w:r>
            <w:hyperlink r:id="rId863" w:anchor="page=23" w:history="1">
              <w:r w:rsidRPr="001C745C">
                <w:rPr>
                  <w:rStyle w:val="af6"/>
                  <w:rFonts w:ascii="UD デジタル 教科書体 NP-R" w:eastAsia="UD デジタル 教科書体 NP-R" w:hint="eastAsia"/>
                  <w:szCs w:val="18"/>
                </w:rPr>
                <w:t>化粧ばり構造用集成柱</w:t>
              </w:r>
            </w:hyperlink>
            <w:r w:rsidRPr="001C745C">
              <w:rPr>
                <w:rFonts w:ascii="UD デジタル 教科書体 NP-R" w:eastAsia="UD デジタル 教科書体 NP-R" w:hint="eastAsia"/>
              </w:rPr>
              <w:t xml:space="preserve">　JAS 1152（集成材）</w:t>
            </w:r>
            <w:hyperlink r:id="rId864" w:anchor="page=25" w:history="1">
              <w:r w:rsidRPr="001C745C">
                <w:rPr>
                  <w:rStyle w:val="af6"/>
                  <w:rFonts w:ascii="UD デジタル 教科書体 NP-R" w:eastAsia="UD デジタル 教科書体 NP-R" w:hint="eastAsia"/>
                </w:rPr>
                <w:t>第６条「化粧ばり構造用集成材の規格」</w:t>
              </w:r>
            </w:hyperlink>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65"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455"/>
              <w:gridCol w:w="1469"/>
              <w:gridCol w:w="1471"/>
              <w:gridCol w:w="1456"/>
              <w:gridCol w:w="1461"/>
              <w:gridCol w:w="1364"/>
            </w:tblGrid>
            <w:tr w:rsidR="00546011" w:rsidRPr="001C745C" w:rsidTr="00546011">
              <w:tc>
                <w:tcPr>
                  <w:tcW w:w="1455"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69"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471" w:type="dxa"/>
                  <w:shd w:val="clear" w:color="auto" w:fill="D0CECE" w:themeFill="background2" w:themeFillShade="E6"/>
                  <w:tcMar>
                    <w:left w:w="0" w:type="dxa"/>
                    <w:right w:w="0"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(芯材・化粧薄板)</w:t>
                  </w:r>
                </w:p>
              </w:tc>
              <w:tc>
                <w:tcPr>
                  <w:tcW w:w="1456"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化粧薄板の厚さ</w:t>
                  </w:r>
                </w:p>
              </w:tc>
              <w:tc>
                <w:tcPr>
                  <w:tcW w:w="1461" w:type="dxa"/>
                  <w:shd w:val="clear" w:color="auto" w:fill="D0CECE" w:themeFill="background2" w:themeFillShade="E6"/>
                  <w:tcMar>
                    <w:left w:w="57" w:type="dxa"/>
                    <w:right w:w="57"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w:t>
                  </w:r>
                </w:p>
              </w:tc>
              <w:tc>
                <w:tcPr>
                  <w:tcW w:w="136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546011" w:rsidRPr="001C745C" w:rsidTr="00546011">
              <w:tc>
                <w:tcPr>
                  <w:tcW w:w="1455" w:type="dxa"/>
                </w:tcPr>
                <w:p w:rsidR="00546011" w:rsidRPr="001C745C" w:rsidRDefault="00546011" w:rsidP="00546011">
                  <w:pPr>
                    <w:rPr>
                      <w:rFonts w:ascii="UD デジタル 教科書体 NP-R" w:eastAsia="UD デジタル 教科書体 NP-R"/>
                      <w:szCs w:val="18"/>
                    </w:rPr>
                  </w:pPr>
                </w:p>
              </w:tc>
              <w:tc>
                <w:tcPr>
                  <w:tcW w:w="1469" w:type="dxa"/>
                </w:tcPr>
                <w:p w:rsidR="00546011" w:rsidRPr="001C745C" w:rsidRDefault="00546011" w:rsidP="00546011">
                  <w:pPr>
                    <w:rPr>
                      <w:rFonts w:ascii="UD デジタル 教科書体 NP-R" w:eastAsia="UD デジタル 教科書体 NP-R"/>
                      <w:szCs w:val="18"/>
                    </w:rPr>
                  </w:pPr>
                </w:p>
              </w:tc>
              <w:tc>
                <w:tcPr>
                  <w:tcW w:w="1471" w:type="dxa"/>
                </w:tcPr>
                <w:p w:rsidR="00546011" w:rsidRPr="001C745C" w:rsidRDefault="00546011" w:rsidP="00546011">
                  <w:pPr>
                    <w:jc w:val="center"/>
                    <w:rPr>
                      <w:rFonts w:ascii="UD デジタル 教科書体 NP-R" w:eastAsia="UD デジタル 教科書体 NP-R"/>
                      <w:szCs w:val="18"/>
                    </w:rPr>
                  </w:pPr>
                </w:p>
              </w:tc>
              <w:tc>
                <w:tcPr>
                  <w:tcW w:w="1456" w:type="dxa"/>
                </w:tcPr>
                <w:p w:rsidR="00546011" w:rsidRPr="001C745C" w:rsidRDefault="00546011" w:rsidP="00546011">
                  <w:pPr>
                    <w:jc w:val="center"/>
                    <w:rPr>
                      <w:rFonts w:ascii="UD デジタル 教科書体 NP-R" w:eastAsia="UD デジタル 教科書体 NP-R"/>
                      <w:szCs w:val="18"/>
                    </w:rPr>
                  </w:pPr>
                </w:p>
              </w:tc>
              <w:tc>
                <w:tcPr>
                  <w:tcW w:w="1461" w:type="dxa"/>
                </w:tcPr>
                <w:p w:rsidR="00546011" w:rsidRPr="001C745C" w:rsidRDefault="00546011" w:rsidP="00546011">
                  <w:pPr>
                    <w:jc w:val="center"/>
                    <w:rPr>
                      <w:rFonts w:ascii="UD デジタル 教科書体 NP-R" w:eastAsia="UD デジタル 教科書体 NP-R"/>
                      <w:szCs w:val="18"/>
                    </w:rPr>
                  </w:pPr>
                </w:p>
              </w:tc>
              <w:tc>
                <w:tcPr>
                  <w:tcW w:w="136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55" w:type="dxa"/>
                </w:tcPr>
                <w:p w:rsidR="00546011" w:rsidRPr="001C745C" w:rsidRDefault="00546011" w:rsidP="00546011">
                  <w:pPr>
                    <w:rPr>
                      <w:rFonts w:ascii="UD デジタル 教科書体 NP-R" w:eastAsia="UD デジタル 教科書体 NP-R"/>
                      <w:szCs w:val="18"/>
                    </w:rPr>
                  </w:pPr>
                </w:p>
              </w:tc>
              <w:tc>
                <w:tcPr>
                  <w:tcW w:w="1469" w:type="dxa"/>
                </w:tcPr>
                <w:p w:rsidR="00546011" w:rsidRPr="001C745C" w:rsidRDefault="00546011" w:rsidP="00546011">
                  <w:pPr>
                    <w:rPr>
                      <w:rFonts w:ascii="UD デジタル 教科書体 NP-R" w:eastAsia="UD デジタル 教科書体 NP-R"/>
                      <w:szCs w:val="18"/>
                    </w:rPr>
                  </w:pPr>
                </w:p>
              </w:tc>
              <w:tc>
                <w:tcPr>
                  <w:tcW w:w="1471" w:type="dxa"/>
                </w:tcPr>
                <w:p w:rsidR="00546011" w:rsidRPr="001C745C" w:rsidRDefault="00546011" w:rsidP="00546011">
                  <w:pPr>
                    <w:jc w:val="center"/>
                    <w:rPr>
                      <w:rFonts w:ascii="UD デジタル 教科書体 NP-R" w:eastAsia="UD デジタル 教科書体 NP-R"/>
                      <w:szCs w:val="18"/>
                    </w:rPr>
                  </w:pPr>
                </w:p>
              </w:tc>
              <w:tc>
                <w:tcPr>
                  <w:tcW w:w="1456" w:type="dxa"/>
                </w:tcPr>
                <w:p w:rsidR="00546011" w:rsidRPr="001C745C" w:rsidRDefault="00546011" w:rsidP="00546011">
                  <w:pPr>
                    <w:jc w:val="center"/>
                    <w:rPr>
                      <w:rFonts w:ascii="UD デジタル 教科書体 NP-R" w:eastAsia="UD デジタル 教科書体 NP-R"/>
                      <w:szCs w:val="18"/>
                    </w:rPr>
                  </w:pPr>
                </w:p>
              </w:tc>
              <w:tc>
                <w:tcPr>
                  <w:tcW w:w="1461" w:type="dxa"/>
                </w:tcPr>
                <w:p w:rsidR="00546011" w:rsidRPr="001C745C" w:rsidRDefault="00546011" w:rsidP="00546011">
                  <w:pPr>
                    <w:jc w:val="center"/>
                    <w:rPr>
                      <w:rFonts w:ascii="UD デジタル 教科書体 NP-R" w:eastAsia="UD デジタル 教科書体 NP-R"/>
                      <w:szCs w:val="18"/>
                    </w:rPr>
                  </w:pPr>
                </w:p>
              </w:tc>
              <w:tc>
                <w:tcPr>
                  <w:tcW w:w="136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55" w:type="dxa"/>
                </w:tcPr>
                <w:p w:rsidR="00546011" w:rsidRPr="001C745C" w:rsidRDefault="00546011" w:rsidP="00546011">
                  <w:pPr>
                    <w:rPr>
                      <w:rFonts w:ascii="UD デジタル 教科書体 NP-R" w:eastAsia="UD デジタル 教科書体 NP-R"/>
                      <w:szCs w:val="18"/>
                    </w:rPr>
                  </w:pPr>
                </w:p>
              </w:tc>
              <w:tc>
                <w:tcPr>
                  <w:tcW w:w="1469" w:type="dxa"/>
                </w:tcPr>
                <w:p w:rsidR="00546011" w:rsidRPr="001C745C" w:rsidRDefault="00546011" w:rsidP="00546011">
                  <w:pPr>
                    <w:rPr>
                      <w:rFonts w:ascii="UD デジタル 教科書体 NP-R" w:eastAsia="UD デジタル 教科書体 NP-R"/>
                      <w:szCs w:val="18"/>
                    </w:rPr>
                  </w:pPr>
                </w:p>
              </w:tc>
              <w:tc>
                <w:tcPr>
                  <w:tcW w:w="1471" w:type="dxa"/>
                </w:tcPr>
                <w:p w:rsidR="00546011" w:rsidRPr="001C745C" w:rsidRDefault="00546011" w:rsidP="00546011">
                  <w:pPr>
                    <w:jc w:val="center"/>
                    <w:rPr>
                      <w:rFonts w:ascii="UD デジタル 教科書体 NP-R" w:eastAsia="UD デジタル 教科書体 NP-R"/>
                      <w:szCs w:val="18"/>
                    </w:rPr>
                  </w:pPr>
                </w:p>
              </w:tc>
              <w:tc>
                <w:tcPr>
                  <w:tcW w:w="1456" w:type="dxa"/>
                </w:tcPr>
                <w:p w:rsidR="00546011" w:rsidRPr="001C745C" w:rsidRDefault="00546011" w:rsidP="00546011">
                  <w:pPr>
                    <w:jc w:val="center"/>
                    <w:rPr>
                      <w:rFonts w:ascii="UD デジタル 教科書体 NP-R" w:eastAsia="UD デジタル 教科書体 NP-R"/>
                      <w:szCs w:val="18"/>
                    </w:rPr>
                  </w:pPr>
                </w:p>
              </w:tc>
              <w:tc>
                <w:tcPr>
                  <w:tcW w:w="1461" w:type="dxa"/>
                </w:tcPr>
                <w:p w:rsidR="00546011" w:rsidRPr="001C745C" w:rsidRDefault="00546011" w:rsidP="00546011">
                  <w:pPr>
                    <w:jc w:val="center"/>
                    <w:rPr>
                      <w:rFonts w:ascii="UD デジタル 教科書体 NP-R" w:eastAsia="UD デジタル 教科書体 NP-R"/>
                      <w:szCs w:val="18"/>
                    </w:rPr>
                  </w:pPr>
                </w:p>
              </w:tc>
              <w:tc>
                <w:tcPr>
                  <w:tcW w:w="1364"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・(6)</w:t>
            </w:r>
            <w:hyperlink r:id="rId866" w:anchor="page=23" w:history="1">
              <w:r w:rsidRPr="001C745C">
                <w:rPr>
                  <w:rStyle w:val="af6"/>
                  <w:rFonts w:ascii="UD デジタル 教科書体 NP-R" w:eastAsia="UD デジタル 教科書体 NP-R" w:hint="eastAsia"/>
                  <w:szCs w:val="18"/>
                </w:rPr>
                <w:t>構造用単板積層材</w:t>
              </w:r>
            </w:hyperlink>
            <w:r w:rsidRPr="001C745C">
              <w:rPr>
                <w:rFonts w:ascii="UD デジタル 教科書体 NP-R" w:eastAsia="UD デジタル 教科書体 NP-R" w:hint="eastAsia"/>
                <w:szCs w:val="18"/>
              </w:rPr>
              <w:t xml:space="preserve">　　JAS 0701（単板積層材）</w:t>
            </w:r>
            <w:hyperlink r:id="rId867" w:anchor="page=6" w:history="1">
              <w:r w:rsidRPr="001C745C">
                <w:rPr>
                  <w:rStyle w:val="af6"/>
                  <w:rFonts w:ascii="UD デジタル 教科書体 NP-R" w:eastAsia="UD デジタル 教科書体 NP-R" w:hint="eastAsia"/>
                  <w:szCs w:val="18"/>
                </w:rPr>
                <w:t>第4条「構造用単板積層材」</w:t>
              </w:r>
            </w:hyperlink>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68"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084"/>
              <w:gridCol w:w="1085"/>
              <w:gridCol w:w="1084"/>
              <w:gridCol w:w="1085"/>
              <w:gridCol w:w="1084"/>
              <w:gridCol w:w="1085"/>
              <w:gridCol w:w="1084"/>
              <w:gridCol w:w="1085"/>
            </w:tblGrid>
            <w:tr w:rsidR="00546011" w:rsidRPr="001C745C" w:rsidTr="00546011">
              <w:tc>
                <w:tcPr>
                  <w:tcW w:w="108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085"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08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085"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084"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1085"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水平せん断区分</w:t>
                  </w:r>
                </w:p>
              </w:tc>
              <w:tc>
                <w:tcPr>
                  <w:tcW w:w="1084"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085"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546011" w:rsidRPr="001C745C" w:rsidTr="00546011">
              <w:tc>
                <w:tcPr>
                  <w:tcW w:w="108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085" w:type="dxa"/>
                </w:tcPr>
                <w:p w:rsidR="00546011" w:rsidRPr="001C745C" w:rsidRDefault="00546011" w:rsidP="00546011">
                  <w:pPr>
                    <w:rPr>
                      <w:rFonts w:ascii="UD デジタル 教科書体 NP-R" w:eastAsia="UD デジタル 教科書体 NP-R"/>
                      <w:szCs w:val="18"/>
                    </w:rPr>
                  </w:pPr>
                </w:p>
              </w:tc>
              <w:tc>
                <w:tcPr>
                  <w:tcW w:w="1084" w:type="dxa"/>
                </w:tcPr>
                <w:p w:rsidR="00546011" w:rsidRPr="001C745C" w:rsidRDefault="00546011" w:rsidP="00546011">
                  <w:pPr>
                    <w:jc w:val="center"/>
                    <w:rPr>
                      <w:rFonts w:ascii="UD デジタル 教科書体 NP-R" w:eastAsia="UD デジタル 教科書体 NP-R"/>
                      <w:szCs w:val="18"/>
                    </w:rPr>
                  </w:pPr>
                </w:p>
              </w:tc>
              <w:tc>
                <w:tcPr>
                  <w:tcW w:w="1085" w:type="dxa"/>
                </w:tcPr>
                <w:p w:rsidR="00546011" w:rsidRPr="001C745C" w:rsidRDefault="00546011" w:rsidP="00546011">
                  <w:pPr>
                    <w:jc w:val="center"/>
                    <w:rPr>
                      <w:rFonts w:ascii="UD デジタル 教科書体 NP-R" w:eastAsia="UD デジタル 教科書体 NP-R"/>
                      <w:szCs w:val="18"/>
                    </w:rPr>
                  </w:pPr>
                </w:p>
              </w:tc>
              <w:tc>
                <w:tcPr>
                  <w:tcW w:w="1084" w:type="dxa"/>
                </w:tcPr>
                <w:p w:rsidR="00546011" w:rsidRPr="001C745C" w:rsidRDefault="00546011" w:rsidP="00546011">
                  <w:pPr>
                    <w:jc w:val="center"/>
                    <w:rPr>
                      <w:rFonts w:ascii="UD デジタル 教科書体 NP-R" w:eastAsia="UD デジタル 教科書体 NP-R"/>
                      <w:szCs w:val="18"/>
                    </w:rPr>
                  </w:pPr>
                </w:p>
              </w:tc>
              <w:tc>
                <w:tcPr>
                  <w:tcW w:w="1085" w:type="dxa"/>
                </w:tcPr>
                <w:p w:rsidR="00546011" w:rsidRPr="001C745C" w:rsidRDefault="00546011" w:rsidP="00546011">
                  <w:pPr>
                    <w:jc w:val="center"/>
                    <w:rPr>
                      <w:rFonts w:ascii="UD デジタル 教科書体 NP-R" w:eastAsia="UD デジタル 教科書体 NP-R"/>
                      <w:szCs w:val="18"/>
                    </w:rPr>
                  </w:pPr>
                </w:p>
              </w:tc>
              <w:tc>
                <w:tcPr>
                  <w:tcW w:w="1084" w:type="dxa"/>
                </w:tcPr>
                <w:p w:rsidR="00546011" w:rsidRPr="001C745C" w:rsidRDefault="00546011" w:rsidP="00546011">
                  <w:pPr>
                    <w:jc w:val="center"/>
                    <w:rPr>
                      <w:rFonts w:ascii="UD デジタル 教科書体 NP-R" w:eastAsia="UD デジタル 教科書体 NP-R"/>
                      <w:szCs w:val="18"/>
                    </w:rPr>
                  </w:pPr>
                </w:p>
              </w:tc>
              <w:tc>
                <w:tcPr>
                  <w:tcW w:w="1085"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08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546011" w:rsidRPr="001C745C" w:rsidRDefault="00546011" w:rsidP="00546011">
                  <w:pPr>
                    <w:rPr>
                      <w:rFonts w:ascii="UD デジタル 教科書体 NP-R" w:eastAsia="UD デジタル 教科書体 NP-R"/>
                      <w:szCs w:val="18"/>
                    </w:rPr>
                  </w:pPr>
                </w:p>
              </w:tc>
              <w:tc>
                <w:tcPr>
                  <w:tcW w:w="1084" w:type="dxa"/>
                </w:tcPr>
                <w:p w:rsidR="00546011" w:rsidRPr="001C745C" w:rsidRDefault="00546011" w:rsidP="00546011">
                  <w:pPr>
                    <w:jc w:val="center"/>
                    <w:rPr>
                      <w:rFonts w:ascii="UD デジタル 教科書体 NP-R" w:eastAsia="UD デジタル 教科書体 NP-R"/>
                      <w:szCs w:val="18"/>
                    </w:rPr>
                  </w:pPr>
                </w:p>
              </w:tc>
              <w:tc>
                <w:tcPr>
                  <w:tcW w:w="1085" w:type="dxa"/>
                </w:tcPr>
                <w:p w:rsidR="00546011" w:rsidRPr="001C745C" w:rsidRDefault="00546011" w:rsidP="00546011">
                  <w:pPr>
                    <w:jc w:val="center"/>
                    <w:rPr>
                      <w:rFonts w:ascii="UD デジタル 教科書体 NP-R" w:eastAsia="UD デジタル 教科書体 NP-R"/>
                      <w:szCs w:val="18"/>
                    </w:rPr>
                  </w:pPr>
                </w:p>
              </w:tc>
              <w:tc>
                <w:tcPr>
                  <w:tcW w:w="1084" w:type="dxa"/>
                </w:tcPr>
                <w:p w:rsidR="00546011" w:rsidRPr="001C745C" w:rsidRDefault="00546011" w:rsidP="00546011">
                  <w:pPr>
                    <w:jc w:val="center"/>
                    <w:rPr>
                      <w:rFonts w:ascii="UD デジタル 教科書体 NP-R" w:eastAsia="UD デジタル 教科書体 NP-R"/>
                      <w:szCs w:val="18"/>
                    </w:rPr>
                  </w:pPr>
                </w:p>
              </w:tc>
              <w:tc>
                <w:tcPr>
                  <w:tcW w:w="1085" w:type="dxa"/>
                </w:tcPr>
                <w:p w:rsidR="00546011" w:rsidRPr="001C745C" w:rsidRDefault="00546011" w:rsidP="00546011">
                  <w:pPr>
                    <w:jc w:val="center"/>
                    <w:rPr>
                      <w:rFonts w:ascii="UD デジタル 教科書体 NP-R" w:eastAsia="UD デジタル 教科書体 NP-R"/>
                      <w:szCs w:val="18"/>
                    </w:rPr>
                  </w:pPr>
                </w:p>
              </w:tc>
              <w:tc>
                <w:tcPr>
                  <w:tcW w:w="1084" w:type="dxa"/>
                </w:tcPr>
                <w:p w:rsidR="00546011" w:rsidRPr="001C745C" w:rsidRDefault="00546011" w:rsidP="00546011">
                  <w:pPr>
                    <w:jc w:val="center"/>
                    <w:rPr>
                      <w:rFonts w:ascii="UD デジタル 教科書体 NP-R" w:eastAsia="UD デジタル 教科書体 NP-R"/>
                      <w:szCs w:val="18"/>
                    </w:rPr>
                  </w:pPr>
                </w:p>
              </w:tc>
              <w:tc>
                <w:tcPr>
                  <w:tcW w:w="1085"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08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546011" w:rsidRPr="001C745C" w:rsidRDefault="00546011" w:rsidP="00546011">
                  <w:pPr>
                    <w:rPr>
                      <w:rFonts w:ascii="UD デジタル 教科書体 NP-R" w:eastAsia="UD デジタル 教科書体 NP-R"/>
                      <w:szCs w:val="18"/>
                    </w:rPr>
                  </w:pPr>
                </w:p>
              </w:tc>
              <w:tc>
                <w:tcPr>
                  <w:tcW w:w="1084" w:type="dxa"/>
                </w:tcPr>
                <w:p w:rsidR="00546011" w:rsidRPr="001C745C" w:rsidRDefault="00546011" w:rsidP="00546011">
                  <w:pPr>
                    <w:jc w:val="center"/>
                    <w:rPr>
                      <w:rFonts w:ascii="UD デジタル 教科書体 NP-R" w:eastAsia="UD デジタル 教科書体 NP-R"/>
                      <w:szCs w:val="18"/>
                    </w:rPr>
                  </w:pPr>
                </w:p>
              </w:tc>
              <w:tc>
                <w:tcPr>
                  <w:tcW w:w="1085" w:type="dxa"/>
                </w:tcPr>
                <w:p w:rsidR="00546011" w:rsidRPr="001C745C" w:rsidRDefault="00546011" w:rsidP="00546011">
                  <w:pPr>
                    <w:jc w:val="center"/>
                    <w:rPr>
                      <w:rFonts w:ascii="UD デジタル 教科書体 NP-R" w:eastAsia="UD デジタル 教科書体 NP-R"/>
                      <w:szCs w:val="18"/>
                    </w:rPr>
                  </w:pPr>
                </w:p>
              </w:tc>
              <w:tc>
                <w:tcPr>
                  <w:tcW w:w="1084" w:type="dxa"/>
                </w:tcPr>
                <w:p w:rsidR="00546011" w:rsidRPr="001C745C" w:rsidRDefault="00546011" w:rsidP="00546011">
                  <w:pPr>
                    <w:jc w:val="center"/>
                    <w:rPr>
                      <w:rFonts w:ascii="UD デジタル 教科書体 NP-R" w:eastAsia="UD デジタル 教科書体 NP-R"/>
                      <w:szCs w:val="18"/>
                    </w:rPr>
                  </w:pPr>
                </w:p>
              </w:tc>
              <w:tc>
                <w:tcPr>
                  <w:tcW w:w="1085" w:type="dxa"/>
                </w:tcPr>
                <w:p w:rsidR="00546011" w:rsidRPr="001C745C" w:rsidRDefault="00546011" w:rsidP="00546011">
                  <w:pPr>
                    <w:jc w:val="center"/>
                    <w:rPr>
                      <w:rFonts w:ascii="UD デジタル 教科書体 NP-R" w:eastAsia="UD デジタル 教科書体 NP-R"/>
                      <w:szCs w:val="18"/>
                    </w:rPr>
                  </w:pPr>
                </w:p>
              </w:tc>
              <w:tc>
                <w:tcPr>
                  <w:tcW w:w="1084" w:type="dxa"/>
                </w:tcPr>
                <w:p w:rsidR="00546011" w:rsidRPr="001C745C" w:rsidRDefault="00546011" w:rsidP="00546011">
                  <w:pPr>
                    <w:jc w:val="center"/>
                    <w:rPr>
                      <w:rFonts w:ascii="UD デジタル 教科書体 NP-R" w:eastAsia="UD デジタル 教科書体 NP-R"/>
                      <w:szCs w:val="18"/>
                    </w:rPr>
                  </w:pPr>
                </w:p>
              </w:tc>
              <w:tc>
                <w:tcPr>
                  <w:tcW w:w="1085"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・(7)</w:t>
            </w:r>
            <w:hyperlink r:id="rId869" w:anchor="page=23" w:history="1">
              <w:r w:rsidRPr="001C745C">
                <w:rPr>
                  <w:rStyle w:val="af6"/>
                  <w:rFonts w:ascii="UD デジタル 教科書体 NP-R" w:eastAsia="UD デジタル 教科書体 NP-R" w:hint="eastAsia"/>
                  <w:szCs w:val="18"/>
                </w:rPr>
                <w:t>直交集成板</w:t>
              </w:r>
            </w:hyperlink>
            <w:r w:rsidRPr="001C745C">
              <w:rPr>
                <w:rFonts w:ascii="UD デジタル 教科書体 NP-R" w:eastAsia="UD デジタル 教科書体 NP-R" w:hint="eastAsia"/>
                <w:szCs w:val="18"/>
              </w:rPr>
              <w:t xml:space="preserve">　　</w:t>
            </w:r>
            <w:hyperlink r:id="rId870" w:history="1">
              <w:r w:rsidRPr="001C745C">
                <w:rPr>
                  <w:rStyle w:val="af6"/>
                  <w:rFonts w:ascii="UD デジタル 教科書体 NP-R" w:eastAsia="UD デジタル 教科書体 NP-R" w:hint="eastAsia"/>
                  <w:szCs w:val="18"/>
                </w:rPr>
                <w:t>JAS 3079（直交集成板</w:t>
              </w:r>
            </w:hyperlink>
            <w:r w:rsidRPr="001C745C">
              <w:rPr>
                <w:rFonts w:ascii="UD デジタル 教科書体 NP-R" w:eastAsia="UD デジタル 教科書体 NP-R" w:hint="eastAsia"/>
                <w:szCs w:val="18"/>
              </w:rPr>
              <w:t>）</w:t>
            </w:r>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71" w:anchor="page=12" w:history="1">
              <w:r w:rsidRPr="001C745C">
                <w:rPr>
                  <w:rStyle w:val="af6"/>
                  <w:rFonts w:ascii="UD デジタル 教科書体 NP-R" w:eastAsia="UD デジタル 教科書体 NP-R" w:hint="eastAsia"/>
                </w:rPr>
                <w:t>告示第1024号第一第十九号</w:t>
              </w:r>
            </w:hyperlink>
            <w:r w:rsidRPr="001C745C">
              <w:rPr>
                <w:rFonts w:ascii="UD デジタル 教科書体 NP-R" w:eastAsia="UD デジタル 教科書体 NP-R" w:hint="eastAsia"/>
              </w:rPr>
              <w:t xml:space="preserve">　</w:t>
            </w:r>
            <w:hyperlink r:id="rId872" w:anchor="page=15" w:history="1">
              <w:r w:rsidRPr="001C745C">
                <w:rPr>
                  <w:rStyle w:val="af6"/>
                  <w:rFonts w:ascii="UD デジタル 教科書体 NP-R" w:eastAsia="UD デジタル 教科書体 NP-R" w:hint="eastAsia"/>
                </w:rPr>
                <w:t>第二第十八号</w:t>
              </w:r>
            </w:hyperlink>
            <w:r w:rsidRPr="001C745C">
              <w:rPr>
                <w:rFonts w:ascii="UD デジタル 教科書体 NP-R" w:eastAsia="UD デジタル 教科書体 NP-R" w:hint="eastAsia"/>
              </w:rPr>
              <w:t xml:space="preserve">　</w:t>
            </w:r>
            <w:hyperlink r:id="rId873" w:anchor="page=23" w:history="1">
              <w:r w:rsidRPr="001C745C">
                <w:rPr>
                  <w:rStyle w:val="af6"/>
                  <w:rFonts w:ascii="UD デジタル 教科書体 NP-R" w:eastAsia="UD デジタル 教科書体 NP-R" w:hint="eastAsia"/>
                </w:rPr>
                <w:t>第三第九号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3"/>
              <w:gridCol w:w="1262"/>
              <w:gridCol w:w="1262"/>
              <w:gridCol w:w="1262"/>
              <w:gridCol w:w="1262"/>
              <w:gridCol w:w="1262"/>
              <w:gridCol w:w="1263"/>
            </w:tblGrid>
            <w:tr w:rsidR="00546011" w:rsidRPr="001C745C" w:rsidTr="00546011">
              <w:tc>
                <w:tcPr>
                  <w:tcW w:w="1103"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62"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262"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62"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262"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262"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263" w:type="dxa"/>
                  <w:shd w:val="clear" w:color="auto" w:fill="D0CECE" w:themeFill="background2" w:themeFillShade="E6"/>
                  <w:tcMar>
                    <w:left w:w="57" w:type="dxa"/>
                    <w:right w:w="57"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546011" w:rsidRPr="001C745C" w:rsidTr="00546011">
              <w:tc>
                <w:tcPr>
                  <w:tcW w:w="110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3"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10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3"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10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3"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・(8)</w:t>
            </w:r>
            <w:hyperlink r:id="rId874" w:anchor="page=23" w:history="1">
              <w:r w:rsidRPr="001C745C">
                <w:rPr>
                  <w:rStyle w:val="af6"/>
                  <w:rFonts w:ascii="UD デジタル 教科書体 NP-R" w:eastAsia="UD デジタル 教科書体 NP-R" w:hint="eastAsia"/>
                  <w:szCs w:val="18"/>
                </w:rPr>
                <w:t>丸太材</w:t>
              </w:r>
            </w:hyperlink>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75" w:anchor="page=8" w:history="1">
              <w:r w:rsidRPr="001C745C">
                <w:rPr>
                  <w:rStyle w:val="af6"/>
                  <w:rFonts w:ascii="UD デジタル 教科書体 NP-R" w:eastAsia="UD デジタル 教科書体 NP-R" w:hint="eastAsia"/>
                </w:rPr>
                <w:t>告示第1452号第五号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1134"/>
              <w:gridCol w:w="1671"/>
              <w:gridCol w:w="1672"/>
              <w:gridCol w:w="1672"/>
              <w:gridCol w:w="1672"/>
            </w:tblGrid>
            <w:tr w:rsidR="00546011" w:rsidRPr="001C745C" w:rsidTr="00546011">
              <w:tc>
                <w:tcPr>
                  <w:tcW w:w="1134"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7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672"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672"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672"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末口径</w:t>
                  </w:r>
                </w:p>
              </w:tc>
            </w:tr>
            <w:tr w:rsidR="00546011" w:rsidRPr="001C745C" w:rsidTr="00546011">
              <w:tc>
                <w:tcPr>
                  <w:tcW w:w="113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71" w:type="dxa"/>
                </w:tcPr>
                <w:p w:rsidR="00546011" w:rsidRPr="001C745C" w:rsidRDefault="00546011" w:rsidP="00546011">
                  <w:pPr>
                    <w:rPr>
                      <w:rFonts w:ascii="UD デジタル 教科書体 NP-R" w:eastAsia="UD デジタル 教科書体 NP-R"/>
                      <w:szCs w:val="18"/>
                    </w:rPr>
                  </w:pPr>
                </w:p>
              </w:tc>
              <w:tc>
                <w:tcPr>
                  <w:tcW w:w="1672" w:type="dxa"/>
                </w:tcPr>
                <w:p w:rsidR="00546011" w:rsidRPr="001C745C" w:rsidRDefault="00546011" w:rsidP="00546011">
                  <w:pPr>
                    <w:rPr>
                      <w:rFonts w:ascii="UD デジタル 教科書体 NP-R" w:eastAsia="UD デジタル 教科書体 NP-R"/>
                      <w:szCs w:val="18"/>
                    </w:rPr>
                  </w:pPr>
                </w:p>
              </w:tc>
              <w:tc>
                <w:tcPr>
                  <w:tcW w:w="1672" w:type="dxa"/>
                </w:tcPr>
                <w:p w:rsidR="00546011" w:rsidRPr="001C745C" w:rsidRDefault="00546011" w:rsidP="00546011">
                  <w:pPr>
                    <w:rPr>
                      <w:rFonts w:ascii="UD デジタル 教科書体 NP-R" w:eastAsia="UD デジタル 教科書体 NP-R"/>
                      <w:szCs w:val="18"/>
                    </w:rPr>
                  </w:pPr>
                </w:p>
              </w:tc>
              <w:tc>
                <w:tcPr>
                  <w:tcW w:w="1672"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13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546011" w:rsidRPr="001C745C" w:rsidRDefault="00546011" w:rsidP="00546011">
                  <w:pPr>
                    <w:rPr>
                      <w:rFonts w:ascii="UD デジタル 教科書体 NP-R" w:eastAsia="UD デジタル 教科書体 NP-R"/>
                      <w:szCs w:val="18"/>
                    </w:rPr>
                  </w:pPr>
                </w:p>
              </w:tc>
              <w:tc>
                <w:tcPr>
                  <w:tcW w:w="1672" w:type="dxa"/>
                </w:tcPr>
                <w:p w:rsidR="00546011" w:rsidRPr="001C745C" w:rsidRDefault="00546011" w:rsidP="00546011">
                  <w:pPr>
                    <w:rPr>
                      <w:rFonts w:ascii="UD デジタル 教科書体 NP-R" w:eastAsia="UD デジタル 教科書体 NP-R"/>
                      <w:szCs w:val="18"/>
                    </w:rPr>
                  </w:pPr>
                </w:p>
              </w:tc>
              <w:tc>
                <w:tcPr>
                  <w:tcW w:w="1672" w:type="dxa"/>
                </w:tcPr>
                <w:p w:rsidR="00546011" w:rsidRPr="001C745C" w:rsidRDefault="00546011" w:rsidP="00546011">
                  <w:pPr>
                    <w:rPr>
                      <w:rFonts w:ascii="UD デジタル 教科書体 NP-R" w:eastAsia="UD デジタル 教科書体 NP-R"/>
                      <w:szCs w:val="18"/>
                    </w:rPr>
                  </w:pPr>
                </w:p>
              </w:tc>
              <w:tc>
                <w:tcPr>
                  <w:tcW w:w="1672"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13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546011" w:rsidRPr="001C745C" w:rsidRDefault="00546011" w:rsidP="00546011">
                  <w:pPr>
                    <w:rPr>
                      <w:rFonts w:ascii="UD デジタル 教科書体 NP-R" w:eastAsia="UD デジタル 教科書体 NP-R"/>
                      <w:szCs w:val="18"/>
                    </w:rPr>
                  </w:pPr>
                </w:p>
              </w:tc>
              <w:tc>
                <w:tcPr>
                  <w:tcW w:w="1672" w:type="dxa"/>
                </w:tcPr>
                <w:p w:rsidR="00546011" w:rsidRPr="001C745C" w:rsidRDefault="00546011" w:rsidP="00546011">
                  <w:pPr>
                    <w:rPr>
                      <w:rFonts w:ascii="UD デジタル 教科書体 NP-R" w:eastAsia="UD デジタル 教科書体 NP-R"/>
                      <w:szCs w:val="18"/>
                    </w:rPr>
                  </w:pPr>
                </w:p>
              </w:tc>
              <w:tc>
                <w:tcPr>
                  <w:tcW w:w="1672" w:type="dxa"/>
                </w:tcPr>
                <w:p w:rsidR="00546011" w:rsidRPr="001C745C" w:rsidRDefault="00546011" w:rsidP="00546011">
                  <w:pPr>
                    <w:rPr>
                      <w:rFonts w:ascii="UD デジタル 教科書体 NP-R" w:eastAsia="UD デジタル 教科書体 NP-R"/>
                      <w:szCs w:val="18"/>
                    </w:rPr>
                  </w:pPr>
                </w:p>
              </w:tc>
              <w:tc>
                <w:tcPr>
                  <w:tcW w:w="1672"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876"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・(9)</w:t>
            </w:r>
            <w:hyperlink r:id="rId877" w:anchor="page=23" w:history="1">
              <w:r w:rsidRPr="001C745C">
                <w:rPr>
                  <w:rStyle w:val="af6"/>
                  <w:rFonts w:ascii="UD デジタル 教科書体 NP-R" w:eastAsia="UD デジタル 教科書体 NP-R" w:hint="eastAsia"/>
                  <w:szCs w:val="18"/>
                </w:rPr>
                <w:t>木質接着成形軸材料、木質複合軸材料</w:t>
              </w:r>
            </w:hyperlink>
          </w:p>
          <w:p w:rsidR="00546011" w:rsidRPr="001C745C" w:rsidRDefault="00C15E51" w:rsidP="00546011">
            <w:pPr>
              <w:ind w:leftChars="100" w:left="180"/>
              <w:rPr>
                <w:rFonts w:ascii="UD デジタル 教科書体 NP-R" w:eastAsia="UD デジタル 教科書体 NP-R"/>
                <w:szCs w:val="18"/>
              </w:rPr>
            </w:pPr>
            <w:hyperlink r:id="rId878" w:anchor="page=2" w:history="1">
              <w:r w:rsidR="00546011" w:rsidRPr="001C745C">
                <w:rPr>
                  <w:rStyle w:val="af6"/>
                  <w:rFonts w:ascii="UD デジタル 教科書体 NP-R" w:eastAsia="UD デジタル 教科書体 NP-R" w:hint="eastAsia"/>
                  <w:szCs w:val="18"/>
                </w:rPr>
                <w:t>告示第1446号第一</w:t>
              </w:r>
            </w:hyperlink>
            <w:r w:rsidR="00546011" w:rsidRPr="001C745C">
              <w:rPr>
                <w:rFonts w:ascii="UD デジタル 教科書体 NP-R" w:eastAsia="UD デジタル 教科書体 NP-R" w:hint="eastAsia"/>
                <w:szCs w:val="18"/>
              </w:rPr>
              <w:t xml:space="preserve">　十：</w:t>
            </w:r>
            <w:hyperlink r:id="rId879" w:anchor="page=34" w:history="1">
              <w:r w:rsidR="00546011" w:rsidRPr="001C745C">
                <w:rPr>
                  <w:rStyle w:val="af6"/>
                  <w:rFonts w:ascii="UD デジタル 教科書体 NP-R" w:eastAsia="UD デジタル 教科書体 NP-R" w:hint="eastAsia"/>
                </w:rPr>
                <w:t>木質接着成形軸材料</w:t>
              </w:r>
            </w:hyperlink>
            <w:r w:rsidR="00546011" w:rsidRPr="001C745C">
              <w:rPr>
                <w:rFonts w:ascii="UD デジタル 教科書体 NP-R" w:eastAsia="UD デジタル 教科書体 NP-R" w:hint="eastAsia"/>
              </w:rPr>
              <w:t xml:space="preserve">　　十一：</w:t>
            </w:r>
            <w:hyperlink r:id="rId880" w:anchor="page=44" w:history="1">
              <w:r w:rsidR="00546011" w:rsidRPr="001C745C">
                <w:rPr>
                  <w:rStyle w:val="af6"/>
                  <w:rFonts w:ascii="UD デジタル 教科書体 NP-R" w:eastAsia="UD デジタル 教科書体 NP-R" w:hint="eastAsia"/>
                </w:rPr>
                <w:t>木質複合軸材料</w:t>
              </w:r>
            </w:hyperlink>
          </w:p>
          <w:tbl>
            <w:tblPr>
              <w:tblStyle w:val="af5"/>
              <w:tblW w:w="0" w:type="auto"/>
              <w:tblLook w:val="04A0" w:firstRow="1" w:lastRow="0" w:firstColumn="1" w:lastColumn="0" w:noHBand="0" w:noVBand="1"/>
            </w:tblPr>
            <w:tblGrid>
              <w:gridCol w:w="1134"/>
              <w:gridCol w:w="2220"/>
              <w:gridCol w:w="2221"/>
              <w:gridCol w:w="2221"/>
            </w:tblGrid>
            <w:tr w:rsidR="00546011" w:rsidRPr="001C745C" w:rsidTr="00546011">
              <w:tc>
                <w:tcPr>
                  <w:tcW w:w="1134"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546011" w:rsidRPr="001C745C" w:rsidTr="00546011">
              <w:tc>
                <w:tcPr>
                  <w:tcW w:w="113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13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13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（10）構造用面材</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w:t>
            </w:r>
            <w:hyperlink r:id="rId881" w:anchor="page=23" w:history="1">
              <w:r w:rsidRPr="001C745C">
                <w:rPr>
                  <w:rStyle w:val="af6"/>
                  <w:rFonts w:ascii="UD デジタル 教科書体 NP-R" w:eastAsia="UD デジタル 教科書体 NP-R" w:hint="eastAsia"/>
                  <w:szCs w:val="18"/>
                </w:rPr>
                <w:t>MDF</w:t>
              </w:r>
            </w:hyperlink>
            <w:r w:rsidRPr="001C745C">
              <w:rPr>
                <w:rFonts w:ascii="UD デジタル 教科書体 NP-R" w:eastAsia="UD デジタル 教科書体 NP-R" w:hint="eastAsia"/>
                <w:szCs w:val="18"/>
              </w:rPr>
              <w:t xml:space="preserve">　　</w:t>
            </w:r>
            <w:hyperlink r:id="rId882" w:anchor=":~:text=A%C2%A05905%EF%BC%9A2014-,%E7%B9%8A%E7%B6%AD%E6%9D%BF,-Fiberboards%C2%A0" w:history="1">
              <w:r w:rsidRPr="001C745C">
                <w:rPr>
                  <w:rStyle w:val="af6"/>
                  <w:rFonts w:ascii="UD デジタル 教科書体 NP-R" w:eastAsia="UD デジタル 教科書体 NP-R" w:hint="eastAsia"/>
                </w:rPr>
                <w:t>JIS A 5905（繊維板）</w:t>
              </w:r>
            </w:hyperlink>
          </w:p>
          <w:tbl>
            <w:tblPr>
              <w:tblStyle w:val="af5"/>
              <w:tblW w:w="8812" w:type="dxa"/>
              <w:tblLook w:val="04A0" w:firstRow="1" w:lastRow="0" w:firstColumn="1" w:lastColumn="0" w:noHBand="0" w:noVBand="1"/>
            </w:tblPr>
            <w:tblGrid>
              <w:gridCol w:w="1032"/>
              <w:gridCol w:w="1296"/>
              <w:gridCol w:w="1297"/>
              <w:gridCol w:w="1297"/>
              <w:gridCol w:w="1296"/>
              <w:gridCol w:w="1297"/>
              <w:gridCol w:w="1297"/>
            </w:tblGrid>
            <w:tr w:rsidR="00546011" w:rsidRPr="001C745C" w:rsidTr="00546011">
              <w:tc>
                <w:tcPr>
                  <w:tcW w:w="1032"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96"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普通／構造用</w:t>
                  </w:r>
                </w:p>
              </w:tc>
              <w:tc>
                <w:tcPr>
                  <w:tcW w:w="129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29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296"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29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29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546011" w:rsidRPr="001C745C" w:rsidTr="00546011">
              <w:tc>
                <w:tcPr>
                  <w:tcW w:w="1032"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96"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c>
                <w:tcPr>
                  <w:tcW w:w="1296"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032"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c>
                <w:tcPr>
                  <w:tcW w:w="1296"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032"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c>
                <w:tcPr>
                  <w:tcW w:w="1296"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w:t>
            </w:r>
            <w:hyperlink r:id="rId883" w:anchor="page=23" w:history="1">
              <w:r w:rsidRPr="001C745C">
                <w:rPr>
                  <w:rStyle w:val="af6"/>
                  <w:rFonts w:ascii="UD デジタル 教科書体 NP-R" w:eastAsia="UD デジタル 教科書体 NP-R" w:hint="eastAsia"/>
                  <w:szCs w:val="18"/>
                </w:rPr>
                <w:t>構造用合板</w:t>
              </w:r>
            </w:hyperlink>
            <w:r w:rsidRPr="001C745C">
              <w:rPr>
                <w:rFonts w:ascii="UD デジタル 教科書体 NP-R" w:eastAsia="UD デジタル 教科書体 NP-R" w:hint="eastAsia"/>
                <w:szCs w:val="18"/>
              </w:rPr>
              <w:t xml:space="preserve">　　JAS 0233（合板）</w:t>
            </w:r>
            <w:hyperlink r:id="rId884" w:anchor="page=13" w:history="1">
              <w:r w:rsidRPr="001C745C">
                <w:rPr>
                  <w:rStyle w:val="af6"/>
                  <w:rFonts w:ascii="UD デジタル 教科書体 NP-R" w:eastAsia="UD デジタル 教科書体 NP-R" w:hint="eastAsia"/>
                </w:rPr>
                <w:t>第６条「構造用合板の規格」</w:t>
              </w:r>
            </w:hyperlink>
          </w:p>
          <w:tbl>
            <w:tblPr>
              <w:tblStyle w:val="af5"/>
              <w:tblW w:w="8818" w:type="dxa"/>
              <w:tblLook w:val="04A0" w:firstRow="1" w:lastRow="0" w:firstColumn="1" w:lastColumn="0" w:noHBand="0" w:noVBand="1"/>
            </w:tblPr>
            <w:tblGrid>
              <w:gridCol w:w="881"/>
              <w:gridCol w:w="882"/>
              <w:gridCol w:w="882"/>
              <w:gridCol w:w="882"/>
              <w:gridCol w:w="882"/>
              <w:gridCol w:w="881"/>
              <w:gridCol w:w="882"/>
              <w:gridCol w:w="882"/>
              <w:gridCol w:w="882"/>
              <w:gridCol w:w="882"/>
            </w:tblGrid>
            <w:tr w:rsidR="00546011" w:rsidRPr="001C745C" w:rsidTr="00546011">
              <w:tc>
                <w:tcPr>
                  <w:tcW w:w="881"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部位</w:t>
                  </w:r>
                </w:p>
              </w:tc>
              <w:tc>
                <w:tcPr>
                  <w:tcW w:w="882"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882"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882"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w:t>
                  </w:r>
                </w:p>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程度</w:t>
                  </w:r>
                </w:p>
              </w:tc>
              <w:tc>
                <w:tcPr>
                  <w:tcW w:w="882"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881"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板面の</w:t>
                  </w:r>
                </w:p>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品質</w:t>
                  </w:r>
                </w:p>
              </w:tc>
              <w:tc>
                <w:tcPr>
                  <w:tcW w:w="882"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882"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882"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c>
                <w:tcPr>
                  <w:tcW w:w="882"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546011" w:rsidRPr="001C745C" w:rsidTr="00546011">
              <w:tc>
                <w:tcPr>
                  <w:tcW w:w="88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882" w:type="dxa"/>
                </w:tcPr>
                <w:p w:rsidR="00546011" w:rsidRPr="001C745C" w:rsidRDefault="00546011" w:rsidP="00546011">
                  <w:pP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1"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88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546011" w:rsidRPr="001C745C" w:rsidRDefault="00546011" w:rsidP="00546011">
                  <w:pP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1"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88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546011" w:rsidRPr="001C745C" w:rsidRDefault="00546011" w:rsidP="00546011">
                  <w:pP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1"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・(ｳ)</w:t>
            </w:r>
            <w:hyperlink r:id="rId885" w:anchor="page=24" w:history="1">
              <w:r w:rsidRPr="001C745C">
                <w:rPr>
                  <w:rStyle w:val="af6"/>
                  <w:rFonts w:ascii="UD デジタル 教科書体 NP-R" w:eastAsia="UD デジタル 教科書体 NP-R" w:hint="eastAsia"/>
                  <w:szCs w:val="18"/>
                </w:rPr>
                <w:t>化粧ばり構造用合板</w:t>
              </w:r>
            </w:hyperlink>
            <w:r w:rsidRPr="001C745C">
              <w:rPr>
                <w:rFonts w:ascii="UD デジタル 教科書体 NP-R" w:eastAsia="UD デジタル 教科書体 NP-R" w:hint="eastAsia"/>
                <w:szCs w:val="18"/>
              </w:rPr>
              <w:t xml:space="preserve">　　JAS 0233（合板）</w:t>
            </w:r>
            <w:hyperlink r:id="rId886" w:anchor="page=20" w:history="1">
              <w:r w:rsidRPr="001C745C">
                <w:rPr>
                  <w:rStyle w:val="af6"/>
                  <w:rFonts w:ascii="UD デジタル 教科書体 NP-R" w:eastAsia="UD デジタル 教科書体 NP-R" w:hint="eastAsia"/>
                </w:rPr>
                <w:t>第７条「化粧ばり構造用合板」</w:t>
              </w:r>
            </w:hyperlink>
          </w:p>
          <w:tbl>
            <w:tblPr>
              <w:tblStyle w:val="af5"/>
              <w:tblW w:w="7699" w:type="dxa"/>
              <w:tblLook w:val="04A0" w:firstRow="1" w:lastRow="0" w:firstColumn="1" w:lastColumn="0" w:noHBand="0" w:noVBand="1"/>
            </w:tblPr>
            <w:tblGrid>
              <w:gridCol w:w="1037"/>
              <w:gridCol w:w="1665"/>
              <w:gridCol w:w="1666"/>
              <w:gridCol w:w="1665"/>
              <w:gridCol w:w="1666"/>
            </w:tblGrid>
            <w:tr w:rsidR="00546011" w:rsidRPr="001C745C" w:rsidTr="00546011">
              <w:tc>
                <w:tcPr>
                  <w:tcW w:w="1037"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65"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666"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665"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666"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546011" w:rsidRPr="001C745C" w:rsidTr="00546011">
              <w:tc>
                <w:tcPr>
                  <w:tcW w:w="103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65" w:type="dxa"/>
                </w:tcPr>
                <w:p w:rsidR="00546011" w:rsidRPr="001C745C" w:rsidRDefault="00546011" w:rsidP="00546011">
                  <w:pPr>
                    <w:rPr>
                      <w:rFonts w:ascii="UD デジタル 教科書体 NP-R" w:eastAsia="UD デジタル 教科書体 NP-R"/>
                      <w:szCs w:val="18"/>
                    </w:rPr>
                  </w:pPr>
                </w:p>
              </w:tc>
              <w:tc>
                <w:tcPr>
                  <w:tcW w:w="1666" w:type="dxa"/>
                </w:tcPr>
                <w:p w:rsidR="00546011" w:rsidRPr="001C745C" w:rsidRDefault="00546011" w:rsidP="00546011">
                  <w:pPr>
                    <w:rPr>
                      <w:rFonts w:ascii="UD デジタル 教科書体 NP-R" w:eastAsia="UD デジタル 教科書体 NP-R"/>
                      <w:szCs w:val="18"/>
                    </w:rPr>
                  </w:pPr>
                </w:p>
              </w:tc>
              <w:tc>
                <w:tcPr>
                  <w:tcW w:w="1665" w:type="dxa"/>
                </w:tcPr>
                <w:p w:rsidR="00546011" w:rsidRPr="001C745C" w:rsidRDefault="00546011" w:rsidP="00546011">
                  <w:pPr>
                    <w:rPr>
                      <w:rFonts w:ascii="UD デジタル 教科書体 NP-R" w:eastAsia="UD デジタル 教科書体 NP-R"/>
                      <w:szCs w:val="18"/>
                    </w:rPr>
                  </w:pPr>
                </w:p>
              </w:tc>
              <w:tc>
                <w:tcPr>
                  <w:tcW w:w="1666"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03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546011" w:rsidRPr="001C745C" w:rsidRDefault="00546011" w:rsidP="00546011">
                  <w:pPr>
                    <w:rPr>
                      <w:rFonts w:ascii="UD デジタル 教科書体 NP-R" w:eastAsia="UD デジタル 教科書体 NP-R"/>
                      <w:szCs w:val="18"/>
                    </w:rPr>
                  </w:pPr>
                </w:p>
              </w:tc>
              <w:tc>
                <w:tcPr>
                  <w:tcW w:w="1666" w:type="dxa"/>
                </w:tcPr>
                <w:p w:rsidR="00546011" w:rsidRPr="001C745C" w:rsidRDefault="00546011" w:rsidP="00546011">
                  <w:pPr>
                    <w:rPr>
                      <w:rFonts w:ascii="UD デジタル 教科書体 NP-R" w:eastAsia="UD デジタル 教科書体 NP-R"/>
                      <w:szCs w:val="18"/>
                    </w:rPr>
                  </w:pPr>
                </w:p>
              </w:tc>
              <w:tc>
                <w:tcPr>
                  <w:tcW w:w="1665" w:type="dxa"/>
                </w:tcPr>
                <w:p w:rsidR="00546011" w:rsidRPr="001C745C" w:rsidRDefault="00546011" w:rsidP="00546011">
                  <w:pPr>
                    <w:rPr>
                      <w:rFonts w:ascii="UD デジタル 教科書体 NP-R" w:eastAsia="UD デジタル 教科書体 NP-R"/>
                      <w:szCs w:val="18"/>
                    </w:rPr>
                  </w:pPr>
                </w:p>
              </w:tc>
              <w:tc>
                <w:tcPr>
                  <w:tcW w:w="1666"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03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546011" w:rsidRPr="001C745C" w:rsidRDefault="00546011" w:rsidP="00546011">
                  <w:pPr>
                    <w:rPr>
                      <w:rFonts w:ascii="UD デジタル 教科書体 NP-R" w:eastAsia="UD デジタル 教科書体 NP-R"/>
                      <w:szCs w:val="18"/>
                    </w:rPr>
                  </w:pPr>
                </w:p>
              </w:tc>
              <w:tc>
                <w:tcPr>
                  <w:tcW w:w="1666" w:type="dxa"/>
                </w:tcPr>
                <w:p w:rsidR="00546011" w:rsidRPr="001C745C" w:rsidRDefault="00546011" w:rsidP="00546011">
                  <w:pPr>
                    <w:rPr>
                      <w:rFonts w:ascii="UD デジタル 教科書体 NP-R" w:eastAsia="UD デジタル 教科書体 NP-R"/>
                      <w:szCs w:val="18"/>
                    </w:rPr>
                  </w:pPr>
                </w:p>
              </w:tc>
              <w:tc>
                <w:tcPr>
                  <w:tcW w:w="1665" w:type="dxa"/>
                </w:tcPr>
                <w:p w:rsidR="00546011" w:rsidRPr="001C745C" w:rsidRDefault="00546011" w:rsidP="00546011">
                  <w:pPr>
                    <w:rPr>
                      <w:rFonts w:ascii="UD デジタル 教科書体 NP-R" w:eastAsia="UD デジタル 教科書体 NP-R"/>
                      <w:szCs w:val="18"/>
                    </w:rPr>
                  </w:pPr>
                </w:p>
              </w:tc>
              <w:tc>
                <w:tcPr>
                  <w:tcW w:w="1666"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・(ｴ)</w:t>
            </w:r>
            <w:hyperlink r:id="rId887" w:anchor="page=24" w:history="1">
              <w:r w:rsidRPr="001C745C">
                <w:rPr>
                  <w:rStyle w:val="af6"/>
                  <w:rFonts w:ascii="UD デジタル 教科書体 NP-R" w:eastAsia="UD デジタル 教科書体 NP-R" w:hint="eastAsia"/>
                  <w:szCs w:val="18"/>
                </w:rPr>
                <w:t>構造用パネル</w:t>
              </w:r>
            </w:hyperlink>
            <w:r w:rsidRPr="001C745C">
              <w:rPr>
                <w:rFonts w:ascii="UD デジタル 教科書体 NP-R" w:eastAsia="UD デジタル 教科書体 NP-R" w:hint="eastAsia"/>
                <w:szCs w:val="18"/>
              </w:rPr>
              <w:t xml:space="preserve">　　</w:t>
            </w:r>
            <w:hyperlink r:id="rId888" w:history="1">
              <w:r w:rsidRPr="001C745C">
                <w:rPr>
                  <w:rStyle w:val="af6"/>
                  <w:rFonts w:ascii="UD デジタル 教科書体 NP-R" w:eastAsia="UD デジタル 教科書体 NP-R" w:hint="eastAsia"/>
                </w:rPr>
                <w:t>JAS 0360（構造用パネル）</w:t>
              </w:r>
            </w:hyperlink>
          </w:p>
          <w:tbl>
            <w:tblPr>
              <w:tblStyle w:val="af5"/>
              <w:tblW w:w="7685" w:type="dxa"/>
              <w:tblLook w:val="04A0" w:firstRow="1" w:lastRow="0" w:firstColumn="1" w:lastColumn="0" w:noHBand="0" w:noVBand="1"/>
            </w:tblPr>
            <w:tblGrid>
              <w:gridCol w:w="1828"/>
              <w:gridCol w:w="1887"/>
              <w:gridCol w:w="1985"/>
              <w:gridCol w:w="1985"/>
            </w:tblGrid>
            <w:tr w:rsidR="00546011" w:rsidRPr="001C745C" w:rsidTr="00546011">
              <w:tc>
                <w:tcPr>
                  <w:tcW w:w="1828"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887"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85"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985"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r>
            <w:tr w:rsidR="00546011" w:rsidRPr="001C745C" w:rsidTr="00546011">
              <w:tc>
                <w:tcPr>
                  <w:tcW w:w="1828"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887" w:type="dxa"/>
                </w:tcPr>
                <w:p w:rsidR="00546011" w:rsidRPr="001C745C" w:rsidRDefault="00546011" w:rsidP="00546011">
                  <w:pPr>
                    <w:rPr>
                      <w:rFonts w:ascii="UD デジタル 教科書体 NP-R" w:eastAsia="UD デジタル 教科書体 NP-R"/>
                      <w:szCs w:val="18"/>
                    </w:rPr>
                  </w:pPr>
                </w:p>
              </w:tc>
              <w:tc>
                <w:tcPr>
                  <w:tcW w:w="1985" w:type="dxa"/>
                </w:tcPr>
                <w:p w:rsidR="00546011" w:rsidRPr="001C745C" w:rsidRDefault="00546011" w:rsidP="00546011">
                  <w:pPr>
                    <w:rPr>
                      <w:rFonts w:ascii="UD デジタル 教科書体 NP-R" w:eastAsia="UD デジタル 教科書体 NP-R"/>
                      <w:szCs w:val="18"/>
                    </w:rPr>
                  </w:pPr>
                </w:p>
              </w:tc>
              <w:tc>
                <w:tcPr>
                  <w:tcW w:w="1985"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828"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546011" w:rsidRPr="001C745C" w:rsidRDefault="00546011" w:rsidP="00546011">
                  <w:pPr>
                    <w:rPr>
                      <w:rFonts w:ascii="UD デジタル 教科書体 NP-R" w:eastAsia="UD デジタル 教科書体 NP-R"/>
                      <w:szCs w:val="18"/>
                    </w:rPr>
                  </w:pPr>
                </w:p>
              </w:tc>
              <w:tc>
                <w:tcPr>
                  <w:tcW w:w="1985" w:type="dxa"/>
                </w:tcPr>
                <w:p w:rsidR="00546011" w:rsidRPr="001C745C" w:rsidRDefault="00546011" w:rsidP="00546011">
                  <w:pPr>
                    <w:rPr>
                      <w:rFonts w:ascii="UD デジタル 教科書体 NP-R" w:eastAsia="UD デジタル 教科書体 NP-R"/>
                      <w:szCs w:val="18"/>
                    </w:rPr>
                  </w:pPr>
                </w:p>
              </w:tc>
              <w:tc>
                <w:tcPr>
                  <w:tcW w:w="1985"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828"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546011" w:rsidRPr="001C745C" w:rsidRDefault="00546011" w:rsidP="00546011">
                  <w:pPr>
                    <w:rPr>
                      <w:rFonts w:ascii="UD デジタル 教科書体 NP-R" w:eastAsia="UD デジタル 教科書体 NP-R"/>
                      <w:szCs w:val="18"/>
                    </w:rPr>
                  </w:pPr>
                </w:p>
              </w:tc>
              <w:tc>
                <w:tcPr>
                  <w:tcW w:w="1985" w:type="dxa"/>
                </w:tcPr>
                <w:p w:rsidR="00546011" w:rsidRPr="001C745C" w:rsidRDefault="00546011" w:rsidP="00546011">
                  <w:pPr>
                    <w:rPr>
                      <w:rFonts w:ascii="UD デジタル 教科書体 NP-R" w:eastAsia="UD デジタル 教科書体 NP-R"/>
                      <w:szCs w:val="18"/>
                    </w:rPr>
                  </w:pPr>
                </w:p>
              </w:tc>
              <w:tc>
                <w:tcPr>
                  <w:tcW w:w="1985"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・(ｵ)</w:t>
            </w:r>
            <w:hyperlink r:id="rId889" w:anchor="page=24" w:history="1">
              <w:r w:rsidRPr="001C745C">
                <w:rPr>
                  <w:rStyle w:val="af6"/>
                  <w:rFonts w:ascii="UD デジタル 教科書体 NP-R" w:eastAsia="UD デジタル 教科書体 NP-R" w:hint="eastAsia"/>
                  <w:szCs w:val="18"/>
                </w:rPr>
                <w:t>パーティクルボード</w:t>
              </w:r>
            </w:hyperlink>
            <w:r w:rsidRPr="001C745C">
              <w:rPr>
                <w:rFonts w:ascii="UD デジタル 教科書体 NP-R" w:eastAsia="UD デジタル 教科書体 NP-R" w:hint="eastAsia"/>
                <w:szCs w:val="18"/>
              </w:rPr>
              <w:t xml:space="preserve">　　</w:t>
            </w:r>
            <w:hyperlink r:id="rId890" w:anchor=":~:text=A%C2%A05908%EF%BC%9A2015-,%E3%83%91%E3%83%BC%E3%83%86%E3%82%A3%E3%82%AF%E3%83%AB%E3%83%9C%E3%83%BC%E3%83%89,-Particleboards%C2%A0" w:history="1">
              <w:r w:rsidRPr="001C745C">
                <w:rPr>
                  <w:rStyle w:val="af6"/>
                  <w:rFonts w:ascii="UD デジタル 教科書体 NP-R" w:eastAsia="UD デジタル 教科書体 NP-R" w:hint="eastAsia"/>
                </w:rPr>
                <w:t>JIS A 5908 (パーティクルボード）</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546011" w:rsidRPr="001C745C" w:rsidTr="00546011">
              <w:tc>
                <w:tcPr>
                  <w:tcW w:w="1469"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種類の区分</w:t>
                  </w:r>
                </w:p>
              </w:tc>
              <w:tc>
                <w:tcPr>
                  <w:tcW w:w="1470" w:type="dxa"/>
                  <w:shd w:val="clear" w:color="auto" w:fill="D0CECE" w:themeFill="background2" w:themeFillShade="E6"/>
                  <w:tcMar>
                    <w:left w:w="0" w:type="dxa"/>
                    <w:right w:w="0"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469"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470"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546011" w:rsidRPr="001C745C" w:rsidTr="00546011">
              <w:tc>
                <w:tcPr>
                  <w:tcW w:w="1469"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69"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469"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69"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469"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69"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・(ｶ)</w:t>
            </w:r>
            <w:hyperlink r:id="rId891" w:anchor="page=24" w:history="1">
              <w:r w:rsidRPr="001C745C">
                <w:rPr>
                  <w:rStyle w:val="af6"/>
                  <w:rFonts w:ascii="UD デジタル 教科書体 NP-R" w:eastAsia="UD デジタル 教科書体 NP-R" w:hint="eastAsia"/>
                  <w:szCs w:val="18"/>
                </w:rPr>
                <w:t>ハードファイバーボード</w:t>
              </w:r>
            </w:hyperlink>
            <w:r w:rsidRPr="001C745C">
              <w:rPr>
                <w:rFonts w:ascii="UD デジタル 教科書体 NP-R" w:eastAsia="UD デジタル 教科書体 NP-R" w:hint="eastAsia"/>
                <w:szCs w:val="18"/>
              </w:rPr>
              <w:t xml:space="preserve">　　</w:t>
            </w:r>
            <w:hyperlink r:id="rId892" w:anchor=":~:text=A%C2%A05905%EF%BC%9A2014-,%E7%B9%8A%E7%B6%AD%E6%9D%BF,-Fiberboards%C2%A0" w:history="1">
              <w:r w:rsidRPr="001C745C">
                <w:rPr>
                  <w:rStyle w:val="af6"/>
                  <w:rFonts w:ascii="UD デジタル 教科書体 NP-R" w:eastAsia="UD デジタル 教科書体 NP-R" w:hint="eastAsia"/>
                  <w:szCs w:val="18"/>
                </w:rPr>
                <w:t>JIS A 5905（繊維板）</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546011" w:rsidRPr="001C745C" w:rsidTr="00546011">
              <w:tc>
                <w:tcPr>
                  <w:tcW w:w="1469"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油、樹脂など処理の区分</w:t>
                  </w:r>
                </w:p>
              </w:tc>
              <w:tc>
                <w:tcPr>
                  <w:tcW w:w="1470" w:type="dxa"/>
                  <w:shd w:val="clear" w:color="auto" w:fill="D0CECE" w:themeFill="background2" w:themeFillShade="E6"/>
                  <w:tcMar>
                    <w:left w:w="0" w:type="dxa"/>
                    <w:right w:w="0"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裏面の状態区分</w:t>
                  </w:r>
                </w:p>
              </w:tc>
              <w:tc>
                <w:tcPr>
                  <w:tcW w:w="1469"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470"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546011" w:rsidRPr="001C745C" w:rsidTr="00546011">
              <w:tc>
                <w:tcPr>
                  <w:tcW w:w="1469"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69"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469"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69"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469"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69"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・(ｷ)</w:t>
            </w:r>
            <w:hyperlink r:id="rId893" w:anchor="page=24" w:history="1">
              <w:r w:rsidRPr="001C745C">
                <w:rPr>
                  <w:rStyle w:val="af6"/>
                  <w:rFonts w:ascii="UD デジタル 教科書体 NP-R" w:eastAsia="UD デジタル 教科書体 NP-R" w:hint="eastAsia"/>
                  <w:szCs w:val="18"/>
                </w:rPr>
                <w:t>硬質木片セメント板</w:t>
              </w:r>
            </w:hyperlink>
            <w:r w:rsidRPr="001C745C">
              <w:rPr>
                <w:rFonts w:ascii="UD デジタル 教科書体 NP-R" w:eastAsia="UD デジタル 教科書体 NP-R" w:hint="eastAsia"/>
                <w:szCs w:val="18"/>
              </w:rPr>
              <w:t xml:space="preserve">　　</w:t>
            </w:r>
            <w:hyperlink r:id="rId894" w:anchor=":~:text=A%C2%A05404%EF%BC%9A2019-,%E6%9C%A8%E8%B3%AA%E7%B3%BB%E3%82%BB%E3%83%A1%E3%83%B3%E3%83%88%E6%9D%BF,-Cement%C2%A0bonded%C2%A0wood" w:history="1">
              <w:r w:rsidRPr="001C745C">
                <w:rPr>
                  <w:rStyle w:val="af6"/>
                  <w:rFonts w:ascii="UD デジタル 教科書体 NP-R" w:eastAsia="UD デジタル 教科書体 NP-R" w:hint="eastAsia"/>
                </w:rPr>
                <w:t>JIS A 5404 (木質系セメント板)</w:t>
              </w:r>
            </w:hyperlink>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・(ｸ)</w:t>
            </w:r>
            <w:hyperlink r:id="rId895" w:anchor="page=24" w:history="1">
              <w:r w:rsidRPr="001C745C">
                <w:rPr>
                  <w:rStyle w:val="af6"/>
                  <w:rFonts w:ascii="UD デジタル 教科書体 NP-R" w:eastAsia="UD デジタル 教科書体 NP-R" w:hint="eastAsia"/>
                  <w:szCs w:val="18"/>
                </w:rPr>
                <w:t>構造用せっこうボードA種</w:t>
              </w:r>
            </w:hyperlink>
            <w:r w:rsidRPr="001C745C">
              <w:rPr>
                <w:rFonts w:ascii="UD デジタル 教科書体 NP-R" w:eastAsia="UD デジタル 教科書体 NP-R" w:hint="eastAsia"/>
                <w:szCs w:val="18"/>
              </w:rPr>
              <w:t xml:space="preserve">　　</w:t>
            </w:r>
            <w:hyperlink r:id="rId896"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・(ｹ)</w:t>
            </w:r>
            <w:hyperlink r:id="rId897" w:anchor="page=24" w:history="1">
              <w:r w:rsidRPr="001C745C">
                <w:rPr>
                  <w:rStyle w:val="af6"/>
                  <w:rFonts w:ascii="UD デジタル 教科書体 NP-R" w:eastAsia="UD デジタル 教科書体 NP-R" w:hint="eastAsia"/>
                  <w:szCs w:val="18"/>
                </w:rPr>
                <w:t>構造用せっこうボードB種</w:t>
              </w:r>
            </w:hyperlink>
            <w:r w:rsidRPr="001C745C">
              <w:rPr>
                <w:rFonts w:ascii="UD デジタル 教科書体 NP-R" w:eastAsia="UD デジタル 教科書体 NP-R" w:hint="eastAsia"/>
                <w:szCs w:val="18"/>
              </w:rPr>
              <w:t xml:space="preserve">　　</w:t>
            </w:r>
            <w:hyperlink r:id="rId898"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・(ｺ)</w:t>
            </w:r>
            <w:hyperlink r:id="rId899" w:anchor="page=24" w:history="1">
              <w:r w:rsidRPr="001C745C">
                <w:rPr>
                  <w:rStyle w:val="af6"/>
                  <w:rFonts w:ascii="UD デジタル 教科書体 NP-R" w:eastAsia="UD デジタル 教科書体 NP-R" w:hint="eastAsia"/>
                  <w:szCs w:val="18"/>
                </w:rPr>
                <w:t>せっこうボード</w:t>
              </w:r>
            </w:hyperlink>
            <w:r w:rsidRPr="001C745C">
              <w:rPr>
                <w:rFonts w:ascii="UD デジタル 教科書体 NP-R" w:eastAsia="UD デジタル 教科書体 NP-R" w:hint="eastAsia"/>
                <w:szCs w:val="18"/>
              </w:rPr>
              <w:t xml:space="preserve">　　</w:t>
            </w:r>
            <w:hyperlink r:id="rId900" w:anchor=":~:text=%E8%A1%A82%E2%88%92-,%E3%81%9B%E3%81%A3%E3%81%93%E3%81%86%E3%83%9C%E3%83%BC%E3%83%89%EF%BC%88GB%E2%88%92R%EF%BC%89%E3%81%AE%E6%80%A7%E8%83%BD,-%E6%80%A7%E8%83%BD%E9%A0%85%E7%9B%AE%C2%A0" w:history="1">
              <w:r w:rsidRPr="001C745C">
                <w:rPr>
                  <w:rStyle w:val="af6"/>
                  <w:rFonts w:ascii="UD デジタル 教科書体 NP-R" w:eastAsia="UD デジタル 教科書体 NP-R" w:hint="eastAsia"/>
                </w:rPr>
                <w:t>JIS A 6901 (せっこうボード製品)</w:t>
              </w:r>
            </w:hyperlink>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・(ｻ)</w:t>
            </w:r>
            <w:hyperlink r:id="rId901" w:anchor="page=24" w:history="1">
              <w:r w:rsidRPr="001C745C">
                <w:rPr>
                  <w:rStyle w:val="af6"/>
                  <w:rFonts w:ascii="UD デジタル 教科書体 NP-R" w:eastAsia="UD デジタル 教科書体 NP-R" w:hint="eastAsia"/>
                  <w:szCs w:val="18"/>
                </w:rPr>
                <w:t>強化せっこうボード</w:t>
              </w:r>
            </w:hyperlink>
            <w:r w:rsidRPr="001C745C">
              <w:rPr>
                <w:rFonts w:ascii="UD デジタル 教科書体 NP-R" w:eastAsia="UD デジタル 教科書体 NP-R" w:hint="eastAsia"/>
                <w:szCs w:val="18"/>
              </w:rPr>
              <w:t xml:space="preserve">　　</w:t>
            </w:r>
            <w:hyperlink r:id="rId902"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・（ｼ）</w:t>
            </w:r>
            <w:hyperlink r:id="rId903" w:anchor="page=24" w:history="1">
              <w:r w:rsidRPr="001C745C">
                <w:rPr>
                  <w:rStyle w:val="af6"/>
                  <w:rFonts w:ascii="UD デジタル 教科書体 NP-R" w:eastAsia="UD デジタル 教科書体 NP-R" w:hint="eastAsia"/>
                  <w:szCs w:val="18"/>
                </w:rPr>
                <w:t>シージングボード</w:t>
              </w:r>
            </w:hyperlink>
            <w:r w:rsidRPr="001C745C">
              <w:rPr>
                <w:rFonts w:ascii="UD デジタル 教科書体 NP-R" w:eastAsia="UD デジタル 教科書体 NP-R" w:hint="eastAsia"/>
                <w:szCs w:val="18"/>
              </w:rPr>
              <w:t xml:space="preserve">　　</w:t>
            </w:r>
            <w:hyperlink r:id="rId904" w:anchor=":~:text=A%C2%A05905%EF%BC%9A2014-,%E7%B9%8A%E7%B6%AD%E6%9D%BF,-Fiberboards%C2%A0" w:history="1">
              <w:r w:rsidRPr="001C745C">
                <w:rPr>
                  <w:rStyle w:val="af6"/>
                  <w:rFonts w:ascii="UD デジタル 教科書体 NP-R" w:eastAsia="UD デジタル 教科書体 NP-R" w:hint="eastAsia"/>
                </w:rPr>
                <w:t>JIS A 5905（繊維板）</w:t>
              </w:r>
            </w:hyperlink>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・(ｽ)</w:t>
            </w:r>
            <w:hyperlink r:id="rId905" w:anchor="page=24" w:history="1">
              <w:r w:rsidRPr="001C745C">
                <w:rPr>
                  <w:rStyle w:val="af6"/>
                  <w:rFonts w:ascii="UD デジタル 教科書体 NP-R" w:eastAsia="UD デジタル 教科書体 NP-R" w:hint="eastAsia"/>
                  <w:szCs w:val="18"/>
                </w:rPr>
                <w:t>せっこうラスボード</w:t>
              </w:r>
            </w:hyperlink>
            <w:r w:rsidRPr="001C745C">
              <w:rPr>
                <w:rFonts w:ascii="UD デジタル 教科書体 NP-R" w:eastAsia="UD デジタル 教科書体 NP-R" w:hint="eastAsia"/>
                <w:szCs w:val="18"/>
              </w:rPr>
              <w:t xml:space="preserve">　　</w:t>
            </w:r>
            <w:hyperlink r:id="rId906"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546011" w:rsidRPr="001C745C" w:rsidRDefault="00546011"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・(ｾ)</w:t>
            </w:r>
            <w:hyperlink r:id="rId907" w:anchor="page=24" w:history="1">
              <w:r w:rsidRPr="001C745C">
                <w:rPr>
                  <w:rStyle w:val="af6"/>
                  <w:rFonts w:ascii="UD デジタル 教科書体 NP-R" w:eastAsia="UD デジタル 教科書体 NP-R" w:hint="eastAsia"/>
                  <w:szCs w:val="18"/>
                </w:rPr>
                <w:t>ラスシート</w:t>
              </w:r>
            </w:hyperlink>
            <w:r w:rsidRPr="001C745C">
              <w:rPr>
                <w:rFonts w:ascii="UD デジタル 教科書体 NP-R" w:eastAsia="UD デジタル 教科書体 NP-R" w:hint="eastAsia"/>
                <w:szCs w:val="18"/>
              </w:rPr>
              <w:t xml:space="preserve">　　</w:t>
            </w:r>
            <w:hyperlink r:id="rId908" w:anchor=":~:text=A%C2%A05524%2D1994-,%E3%83%A9%E3%82%B9%E3%82%B7%E3%83%BC%E3%83%88%EF%BC%88%E8%A7%92%E6%B3%A2%E4%BA%9C%E9%89%9B%E9%89%84%E6%9D%BF%E3%83%A9%E3%82%B9%EF%BC%89,-Lath%C2%A0sheets%C2%A0" w:history="1">
              <w:r w:rsidRPr="001C745C">
                <w:rPr>
                  <w:rStyle w:val="af6"/>
                  <w:rFonts w:ascii="UD デジタル 教科書体 NP-R" w:eastAsia="UD デジタル 教科書体 NP-R" w:hint="eastAsia"/>
                </w:rPr>
                <w:t>JIS A 5524 (ラスシート (角波亜鉛鉄板ラス) )</w:t>
              </w:r>
            </w:hyperlink>
          </w:p>
          <w:tbl>
            <w:tblPr>
              <w:tblStyle w:val="af5"/>
              <w:tblW w:w="7699" w:type="dxa"/>
              <w:tblLook w:val="04A0" w:firstRow="1" w:lastRow="0" w:firstColumn="1" w:lastColumn="0" w:noHBand="0" w:noVBand="1"/>
            </w:tblPr>
            <w:tblGrid>
              <w:gridCol w:w="1037"/>
              <w:gridCol w:w="1332"/>
              <w:gridCol w:w="1332"/>
              <w:gridCol w:w="1333"/>
              <w:gridCol w:w="1332"/>
              <w:gridCol w:w="1333"/>
            </w:tblGrid>
            <w:tr w:rsidR="00546011" w:rsidRPr="001C745C" w:rsidTr="00546011">
              <w:tc>
                <w:tcPr>
                  <w:tcW w:w="1037"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332"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ラス目</w:t>
                  </w:r>
                </w:p>
              </w:tc>
              <w:tc>
                <w:tcPr>
                  <w:tcW w:w="1332"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山高</w:t>
                  </w:r>
                </w:p>
              </w:tc>
              <w:tc>
                <w:tcPr>
                  <w:tcW w:w="1333"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山ピッチ</w:t>
                  </w:r>
                </w:p>
              </w:tc>
              <w:tc>
                <w:tcPr>
                  <w:tcW w:w="1332"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質量</w:t>
                  </w:r>
                </w:p>
              </w:tc>
              <w:tc>
                <w:tcPr>
                  <w:tcW w:w="1333"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溶接ピッチ</w:t>
                  </w:r>
                </w:p>
              </w:tc>
            </w:tr>
            <w:tr w:rsidR="00546011" w:rsidRPr="001C745C" w:rsidTr="00546011">
              <w:tc>
                <w:tcPr>
                  <w:tcW w:w="103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332" w:type="dxa"/>
                </w:tcPr>
                <w:p w:rsidR="00546011" w:rsidRPr="001C745C" w:rsidRDefault="00546011" w:rsidP="00546011">
                  <w:pPr>
                    <w:rPr>
                      <w:rFonts w:ascii="UD デジタル 教科書体 NP-R" w:eastAsia="UD デジタル 教科書体 NP-R"/>
                      <w:szCs w:val="18"/>
                    </w:rPr>
                  </w:pPr>
                </w:p>
              </w:tc>
              <w:tc>
                <w:tcPr>
                  <w:tcW w:w="1332" w:type="dxa"/>
                </w:tcPr>
                <w:p w:rsidR="00546011" w:rsidRPr="001C745C" w:rsidRDefault="00546011" w:rsidP="00546011">
                  <w:pPr>
                    <w:rPr>
                      <w:rFonts w:ascii="UD デジタル 教科書体 NP-R" w:eastAsia="UD デジタル 教科書体 NP-R"/>
                      <w:szCs w:val="18"/>
                    </w:rPr>
                  </w:pPr>
                </w:p>
              </w:tc>
              <w:tc>
                <w:tcPr>
                  <w:tcW w:w="1333" w:type="dxa"/>
                </w:tcPr>
                <w:p w:rsidR="00546011" w:rsidRPr="001C745C" w:rsidRDefault="00546011" w:rsidP="00546011">
                  <w:pPr>
                    <w:rPr>
                      <w:rFonts w:ascii="UD デジタル 教科書体 NP-R" w:eastAsia="UD デジタル 教科書体 NP-R"/>
                      <w:szCs w:val="18"/>
                    </w:rPr>
                  </w:pPr>
                </w:p>
              </w:tc>
              <w:tc>
                <w:tcPr>
                  <w:tcW w:w="1332" w:type="dxa"/>
                </w:tcPr>
                <w:p w:rsidR="00546011" w:rsidRPr="001C745C" w:rsidRDefault="00546011" w:rsidP="00546011">
                  <w:pPr>
                    <w:rPr>
                      <w:rFonts w:ascii="UD デジタル 教科書体 NP-R" w:eastAsia="UD デジタル 教科書体 NP-R"/>
                      <w:szCs w:val="18"/>
                    </w:rPr>
                  </w:pPr>
                </w:p>
              </w:tc>
              <w:tc>
                <w:tcPr>
                  <w:tcW w:w="1333"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03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546011" w:rsidRPr="001C745C" w:rsidRDefault="00546011" w:rsidP="00546011">
                  <w:pPr>
                    <w:rPr>
                      <w:rFonts w:ascii="UD デジタル 教科書体 NP-R" w:eastAsia="UD デジタル 教科書体 NP-R"/>
                      <w:szCs w:val="18"/>
                    </w:rPr>
                  </w:pPr>
                </w:p>
              </w:tc>
              <w:tc>
                <w:tcPr>
                  <w:tcW w:w="1332" w:type="dxa"/>
                </w:tcPr>
                <w:p w:rsidR="00546011" w:rsidRPr="001C745C" w:rsidRDefault="00546011" w:rsidP="00546011">
                  <w:pPr>
                    <w:rPr>
                      <w:rFonts w:ascii="UD デジタル 教科書体 NP-R" w:eastAsia="UD デジタル 教科書体 NP-R"/>
                      <w:szCs w:val="18"/>
                    </w:rPr>
                  </w:pPr>
                </w:p>
              </w:tc>
              <w:tc>
                <w:tcPr>
                  <w:tcW w:w="1333" w:type="dxa"/>
                </w:tcPr>
                <w:p w:rsidR="00546011" w:rsidRPr="001C745C" w:rsidRDefault="00546011" w:rsidP="00546011">
                  <w:pPr>
                    <w:rPr>
                      <w:rFonts w:ascii="UD デジタル 教科書体 NP-R" w:eastAsia="UD デジタル 教科書体 NP-R"/>
                      <w:szCs w:val="18"/>
                    </w:rPr>
                  </w:pPr>
                </w:p>
              </w:tc>
              <w:tc>
                <w:tcPr>
                  <w:tcW w:w="1332" w:type="dxa"/>
                </w:tcPr>
                <w:p w:rsidR="00546011" w:rsidRPr="001C745C" w:rsidRDefault="00546011" w:rsidP="00546011">
                  <w:pPr>
                    <w:rPr>
                      <w:rFonts w:ascii="UD デジタル 教科書体 NP-R" w:eastAsia="UD デジタル 教科書体 NP-R"/>
                      <w:szCs w:val="18"/>
                    </w:rPr>
                  </w:pPr>
                </w:p>
              </w:tc>
              <w:tc>
                <w:tcPr>
                  <w:tcW w:w="1333"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03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546011" w:rsidRPr="001C745C" w:rsidRDefault="00546011" w:rsidP="00546011">
                  <w:pPr>
                    <w:rPr>
                      <w:rFonts w:ascii="UD デジタル 教科書体 NP-R" w:eastAsia="UD デジタル 教科書体 NP-R"/>
                      <w:szCs w:val="18"/>
                    </w:rPr>
                  </w:pPr>
                </w:p>
              </w:tc>
              <w:tc>
                <w:tcPr>
                  <w:tcW w:w="1332" w:type="dxa"/>
                </w:tcPr>
                <w:p w:rsidR="00546011" w:rsidRPr="001C745C" w:rsidRDefault="00546011" w:rsidP="00546011">
                  <w:pPr>
                    <w:rPr>
                      <w:rFonts w:ascii="UD デジタル 教科書体 NP-R" w:eastAsia="UD デジタル 教科書体 NP-R"/>
                      <w:szCs w:val="18"/>
                    </w:rPr>
                  </w:pPr>
                </w:p>
              </w:tc>
              <w:tc>
                <w:tcPr>
                  <w:tcW w:w="1333" w:type="dxa"/>
                </w:tcPr>
                <w:p w:rsidR="00546011" w:rsidRPr="001C745C" w:rsidRDefault="00546011" w:rsidP="00546011">
                  <w:pPr>
                    <w:rPr>
                      <w:rFonts w:ascii="UD デジタル 教科書体 NP-R" w:eastAsia="UD デジタル 教科書体 NP-R"/>
                      <w:szCs w:val="18"/>
                    </w:rPr>
                  </w:pPr>
                </w:p>
              </w:tc>
              <w:tc>
                <w:tcPr>
                  <w:tcW w:w="1332" w:type="dxa"/>
                </w:tcPr>
                <w:p w:rsidR="00546011" w:rsidRPr="001C745C" w:rsidRDefault="00546011" w:rsidP="00546011">
                  <w:pPr>
                    <w:rPr>
                      <w:rFonts w:ascii="UD デジタル 教科書体 NP-R" w:eastAsia="UD デジタル 教科書体 NP-R"/>
                      <w:szCs w:val="18"/>
                    </w:rPr>
                  </w:pPr>
                </w:p>
              </w:tc>
              <w:tc>
                <w:tcPr>
                  <w:tcW w:w="1333"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・(ｿ)</w:t>
            </w:r>
            <w:hyperlink r:id="rId909" w:anchor="page=24" w:history="1">
              <w:r w:rsidRPr="001C745C">
                <w:rPr>
                  <w:rStyle w:val="af6"/>
                  <w:rFonts w:ascii="UD デジタル 教科書体 NP-R" w:eastAsia="UD デジタル 教科書体 NP-R" w:hint="eastAsia"/>
                  <w:szCs w:val="18"/>
                </w:rPr>
                <w:t>フレキシブル板</w:t>
              </w:r>
            </w:hyperlink>
            <w:r w:rsidRPr="001C745C">
              <w:rPr>
                <w:rFonts w:ascii="UD デジタル 教科書体 NP-R" w:eastAsia="UD デジタル 教科書体 NP-R" w:hint="eastAsia"/>
                <w:szCs w:val="18"/>
              </w:rPr>
              <w:t xml:space="preserve">　　</w:t>
            </w:r>
            <w:hyperlink r:id="rId910" w:anchor=":~:text=A%C2%A05430%EF%BC%9A2018-,%E7%B9%8A%E7%B6%AD%E5%BC%B7%E5%8C%96%E3%82%BB%E3%83%A1%E3%83%B3%E3%83%88%E6%9D%BF,-Fibre%C2%A0reinforced%C2%A0cement" w:history="1">
              <w:r w:rsidRPr="001C745C">
                <w:rPr>
                  <w:rStyle w:val="af6"/>
                  <w:rFonts w:ascii="UD デジタル 教科書体 NP-R" w:eastAsia="UD デジタル 教科書体 NP-R" w:hint="eastAsia"/>
                  <w:szCs w:val="18"/>
                </w:rPr>
                <w:t>JIS A 5430（繊維強化セメント板）</w:t>
              </w:r>
            </w:hyperlink>
          </w:p>
          <w:p w:rsidR="00546011" w:rsidRPr="001C745C" w:rsidRDefault="00546011"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546011" w:rsidRPr="001C745C" w:rsidRDefault="00546011"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・(ﾀ)</w:t>
            </w:r>
            <w:hyperlink r:id="rId911" w:anchor="page=24" w:history="1">
              <w:r w:rsidRPr="001C745C">
                <w:rPr>
                  <w:rStyle w:val="af6"/>
                  <w:rFonts w:ascii="UD デジタル 教科書体 NP-R" w:eastAsia="UD デジタル 教科書体 NP-R" w:hint="eastAsia"/>
                  <w:szCs w:val="18"/>
                </w:rPr>
                <w:t>火山性ガラス質複層板</w:t>
              </w:r>
            </w:hyperlink>
            <w:r w:rsidRPr="001C745C">
              <w:rPr>
                <w:rFonts w:ascii="UD デジタル 教科書体 NP-R" w:eastAsia="UD デジタル 教科書体 NP-R" w:hint="eastAsia"/>
                <w:szCs w:val="18"/>
              </w:rPr>
              <w:t xml:space="preserve">　　</w:t>
            </w:r>
            <w:hyperlink r:id="rId912" w:anchor=":~:text=A%C2%A05440%EF%BC%9A2009-,%E7%81%AB%E5%B1%B1%E6%80%A7%E3%82%AC%E3%83%A9%E3%82%B9%E8%B3%AA%E8%A4%87%E5%B1%A4%E6%9D%BF%EF%BC%88VS%E3%83%9C%E3%83%BC%E3%83%89%EF%BC%89,-Volcanic%C2%A0silicates%C2%A0fiber" w:history="1">
              <w:r w:rsidRPr="001C745C">
                <w:rPr>
                  <w:rStyle w:val="af6"/>
                  <w:rFonts w:ascii="UD デジタル 教科書体 NP-R" w:eastAsia="UD デジタル 教科書体 NP-R" w:hint="eastAsia"/>
                </w:rPr>
                <w:t>JIS A 5440 (火山性ガラス質複層板 (VSボード) )</w:t>
              </w:r>
            </w:hyperlink>
          </w:p>
          <w:p w:rsidR="00546011" w:rsidRPr="001C745C" w:rsidRDefault="00546011"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546011" w:rsidRPr="001C745C" w:rsidRDefault="00546011"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密度による区分</w:t>
            </w:r>
          </w:p>
          <w:p w:rsidR="00546011" w:rsidRPr="001C745C" w:rsidRDefault="00546011"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・(ﾃ)</w:t>
            </w:r>
            <w:hyperlink r:id="rId913" w:anchor="page=24" w:history="1">
              <w:r w:rsidRPr="001C745C">
                <w:rPr>
                  <w:rStyle w:val="af6"/>
                  <w:rFonts w:ascii="UD デジタル 教科書体 NP-R" w:eastAsia="UD デジタル 教科書体 NP-R" w:hint="eastAsia"/>
                  <w:szCs w:val="18"/>
                </w:rPr>
                <w:t>木質断熱複合パネル、木質接着複合パネル</w:t>
              </w:r>
            </w:hyperlink>
          </w:p>
          <w:p w:rsidR="00546011" w:rsidRPr="001C745C" w:rsidRDefault="00C15E51" w:rsidP="00546011">
            <w:pPr>
              <w:spacing w:afterLines="20" w:after="72"/>
              <w:ind w:leftChars="225" w:left="405"/>
              <w:rPr>
                <w:rFonts w:ascii="UD デジタル 教科書体 NP-R" w:eastAsia="UD デジタル 教科書体 NP-R"/>
                <w:szCs w:val="18"/>
              </w:rPr>
            </w:pPr>
            <w:hyperlink r:id="rId914" w:anchor="page=2" w:history="1">
              <w:r w:rsidR="00546011" w:rsidRPr="001C745C">
                <w:rPr>
                  <w:rStyle w:val="af6"/>
                  <w:rFonts w:ascii="UD デジタル 教科書体 NP-R" w:eastAsia="UD デジタル 教科書体 NP-R" w:hint="eastAsia"/>
                  <w:szCs w:val="18"/>
                </w:rPr>
                <w:t>告示第1446号第一</w:t>
              </w:r>
            </w:hyperlink>
            <w:r w:rsidR="00546011" w:rsidRPr="001C745C">
              <w:rPr>
                <w:rFonts w:ascii="UD デジタル 教科書体 NP-R" w:eastAsia="UD デジタル 教科書体 NP-R" w:hint="eastAsia"/>
                <w:szCs w:val="18"/>
              </w:rPr>
              <w:t xml:space="preserve">　十二：</w:t>
            </w:r>
            <w:hyperlink r:id="rId915" w:anchor="page=52" w:history="1">
              <w:r w:rsidR="00546011" w:rsidRPr="001C745C">
                <w:rPr>
                  <w:rStyle w:val="af6"/>
                  <w:rFonts w:ascii="UD デジタル 教科書体 NP-R" w:eastAsia="UD デジタル 教科書体 NP-R" w:hint="eastAsia"/>
                </w:rPr>
                <w:t>木質断熱複合パネル</w:t>
              </w:r>
            </w:hyperlink>
            <w:r w:rsidR="00546011" w:rsidRPr="001C745C">
              <w:rPr>
                <w:rFonts w:ascii="UD デジタル 教科書体 NP-R" w:eastAsia="UD デジタル 教科書体 NP-R" w:hint="eastAsia"/>
              </w:rPr>
              <w:t xml:space="preserve">　十三：</w:t>
            </w:r>
            <w:hyperlink r:id="rId916" w:anchor="page=66" w:history="1">
              <w:r w:rsidR="00546011" w:rsidRPr="001C745C">
                <w:rPr>
                  <w:rStyle w:val="af6"/>
                  <w:rFonts w:ascii="UD デジタル 教科書体 NP-R" w:eastAsia="UD デジタル 教科書体 NP-R" w:hint="eastAsia"/>
                </w:rPr>
                <w:t>木質接着複合パネル</w:t>
              </w:r>
            </w:hyperlink>
          </w:p>
          <w:tbl>
            <w:tblPr>
              <w:tblStyle w:val="af5"/>
              <w:tblW w:w="0" w:type="auto"/>
              <w:tblLook w:val="04A0" w:firstRow="1" w:lastRow="0" w:firstColumn="1" w:lastColumn="0" w:noHBand="0" w:noVBand="1"/>
            </w:tblPr>
            <w:tblGrid>
              <w:gridCol w:w="1037"/>
              <w:gridCol w:w="2220"/>
              <w:gridCol w:w="2221"/>
              <w:gridCol w:w="2221"/>
            </w:tblGrid>
            <w:tr w:rsidR="00546011" w:rsidRPr="001C745C" w:rsidTr="00546011">
              <w:tc>
                <w:tcPr>
                  <w:tcW w:w="1037"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546011" w:rsidRPr="001C745C" w:rsidTr="00546011">
              <w:tc>
                <w:tcPr>
                  <w:tcW w:w="103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03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03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(1)鋼材［</w:t>
            </w:r>
            <w:hyperlink r:id="rId917" w:anchor="page=25" w:history="1">
              <w:r w:rsidRPr="001C745C">
                <w:rPr>
                  <w:rStyle w:val="af6"/>
                  <w:rFonts w:ascii="UD デジタル 教科書体 NP-R" w:eastAsia="UD デジタル 教科書体 NP-R" w:hint="eastAsia"/>
                  <w:szCs w:val="18"/>
                </w:rPr>
                <w:t>木仕4.2.5</w:t>
              </w:r>
            </w:hyperlink>
            <w:r w:rsidRPr="001C745C">
              <w:rPr>
                <w:rFonts w:ascii="UD デジタル 教科書体 NP-R" w:eastAsia="UD デジタル 教科書体 NP-R" w:hint="eastAsia"/>
                <w:szCs w:val="18"/>
              </w:rPr>
              <w:t>］</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※種類、形状、寸法：　※図示　　・</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国土交通大臣の認定を受けた耐力壁に使用する枠組材の含水率</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・19%以下</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szCs w:val="18"/>
              </w:rPr>
              <w:t>(4)</w:t>
            </w:r>
            <w:r w:rsidRPr="001C745C">
              <w:rPr>
                <w:rFonts w:ascii="UD デジタル 教科書体 NP-R" w:eastAsia="UD デジタル 教科書体 NP-R" w:hint="eastAsia"/>
              </w:rPr>
              <w:t>国土交通大臣の指定を受けたもので基準強度の数値を指定された木材の含水率</w:t>
            </w:r>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・20%以下</w:t>
            </w:r>
          </w:p>
        </w:tc>
      </w:tr>
      <w:tr w:rsidR="00546011" w:rsidRPr="001C745C" w:rsidTr="00546011">
        <w:trPr>
          <w:trHeight w:val="341"/>
        </w:trPr>
        <w:tc>
          <w:tcPr>
            <w:tcW w:w="1867" w:type="dxa"/>
            <w:tcBorders>
              <w:top w:val="single" w:sz="4" w:space="0" w:color="auto"/>
              <w:left w:val="single" w:sz="4" w:space="0" w:color="auto"/>
              <w:bottom w:val="single" w:sz="4" w:space="0" w:color="auto"/>
            </w:tcBorders>
            <w:tcMar>
              <w:right w:w="0" w:type="dxa"/>
            </w:tcMar>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lastRenderedPageBreak/>
              <w:t>・接合金物・接合具等</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18" w:anchor="page=61" w:history="1">
              <w:r w:rsidRPr="001C745C">
                <w:rPr>
                  <w:rStyle w:val="af6"/>
                  <w:rFonts w:ascii="UD デジタル 教科書体 NP-R" w:eastAsia="UD デジタル 教科書体 NP-R" w:hAnsi="Meiryo UI" w:hint="eastAsia"/>
                  <w:szCs w:val="18"/>
                </w:rPr>
                <w:t>木仕7.2.3</w:t>
              </w:r>
            </w:hyperlink>
            <w:r w:rsidRPr="001C745C">
              <w:rPr>
                <w:rFonts w:ascii="UD デジタル 教科書体 NP-R" w:eastAsia="UD デジタル 教科書体 NP-R" w:hAnsi="Meiryo UI" w:hint="eastAsia"/>
                <w:szCs w:val="18"/>
              </w:rPr>
              <w:t>）</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19" w:anchor="page=25" w:history="1">
              <w:r w:rsidRPr="001C745C">
                <w:rPr>
                  <w:rStyle w:val="af6"/>
                  <w:rFonts w:ascii="UD デジタル 教科書体 NP-R" w:eastAsia="UD デジタル 教科書体 NP-R" w:hAnsi="Meiryo UI" w:hint="eastAsia"/>
                  <w:szCs w:val="18"/>
                </w:rPr>
                <w:t>木仕4.2.7</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b/>
                <w:szCs w:val="18"/>
              </w:rPr>
              <w:t>・(1)(ｱ)</w:t>
            </w:r>
            <w:r w:rsidRPr="001C745C">
              <w:rPr>
                <w:rFonts w:ascii="UD デジタル 教科書体 NP-R" w:eastAsia="UD デジタル 教科書体 NP-R" w:hint="eastAsia"/>
                <w:szCs w:val="18"/>
              </w:rPr>
              <w:t xml:space="preserve">釘　</w:t>
            </w:r>
            <w:hyperlink r:id="rId920" w:anchor=":~:text=A%C2%A05508%EF%BC%9A2009-,%E3%81%8F%E3%81%8E,-Nails%C2%A0" w:history="1">
              <w:r w:rsidRPr="001C745C">
                <w:rPr>
                  <w:rStyle w:val="af6"/>
                  <w:rFonts w:ascii="UD デジタル 教科書体 NP-R" w:eastAsia="UD デジタル 教科書体 NP-R" w:hint="eastAsia"/>
                  <w:szCs w:val="18"/>
                </w:rPr>
                <w:t>JIS A 5508（くぎ）</w:t>
              </w:r>
            </w:hyperlink>
          </w:p>
          <w:tbl>
            <w:tblPr>
              <w:tblStyle w:val="af5"/>
              <w:tblW w:w="7699" w:type="dxa"/>
              <w:tblLook w:val="04A0" w:firstRow="1" w:lastRow="0" w:firstColumn="1" w:lastColumn="0" w:noHBand="0" w:noVBand="1"/>
            </w:tblPr>
            <w:tblGrid>
              <w:gridCol w:w="2163"/>
              <w:gridCol w:w="2600"/>
              <w:gridCol w:w="2936"/>
            </w:tblGrid>
            <w:tr w:rsidR="00546011" w:rsidRPr="001C745C" w:rsidTr="00546011">
              <w:tc>
                <w:tcPr>
                  <w:tcW w:w="2163"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260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2936"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546011" w:rsidRPr="001C745C" w:rsidTr="00546011">
              <w:tc>
                <w:tcPr>
                  <w:tcW w:w="216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・鉄丸くぎ</w:t>
                  </w:r>
                </w:p>
              </w:tc>
              <w:tc>
                <w:tcPr>
                  <w:tcW w:w="260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・表面処理された鉄</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w:t>
                  </w:r>
                </w:p>
              </w:tc>
              <w:tc>
                <w:tcPr>
                  <w:tcW w:w="2936"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216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・太め鉄丸くぎ</w:t>
                  </w:r>
                </w:p>
              </w:tc>
              <w:tc>
                <w:tcPr>
                  <w:tcW w:w="260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・表面処理された鉄</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w:t>
                  </w:r>
                </w:p>
              </w:tc>
              <w:tc>
                <w:tcPr>
                  <w:tcW w:w="2936"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216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546011" w:rsidRPr="001C745C" w:rsidRDefault="00546011" w:rsidP="00546011">
                  <w:pPr>
                    <w:rPr>
                      <w:rFonts w:ascii="UD デジタル 教科書体 NP-R" w:eastAsia="UD デジタル 教科書体 NP-R"/>
                      <w:szCs w:val="18"/>
                    </w:rPr>
                  </w:pPr>
                </w:p>
              </w:tc>
              <w:tc>
                <w:tcPr>
                  <w:tcW w:w="2936"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・(1)(ｲ)木ねじ　</w:t>
            </w:r>
            <w:hyperlink r:id="rId921" w:anchor=":~:text=B%C2%A01112%2D1995-,%E5%8D%81%E5%AD%97%E7%A9%B4%E4%BB%98%E3%81%8D%E6%9C%A8%E3%81%AD%E3%81%98,-Cross%2Drecessed%C2%A0head" w:history="1">
              <w:r w:rsidRPr="001C745C">
                <w:rPr>
                  <w:rStyle w:val="af6"/>
                  <w:rFonts w:ascii="UD デジタル 教科書体 NP-R" w:eastAsia="UD デジタル 教科書体 NP-R" w:hint="eastAsia"/>
                  <w:szCs w:val="18"/>
                </w:rPr>
                <w:t>JIS B 1112（十字穴付き木ねじ）</w:t>
              </w:r>
            </w:hyperlink>
            <w:r w:rsidRPr="001C745C">
              <w:rPr>
                <w:rFonts w:ascii="UD デジタル 教科書体 NP-R" w:eastAsia="UD デジタル 教科書体 NP-R" w:hint="eastAsia"/>
                <w:szCs w:val="18"/>
              </w:rPr>
              <w:t>又は</w:t>
            </w:r>
            <w:hyperlink r:id="rId922" w:anchor=":~:text=B%C2%A01135%2D1995-,%E3%81%99%E3%82%8A%E3%82%8F%E3%82%8A%E4%BB%98%E3%81%8D%E6%9C%A8%E3%81%AD%E3%81%98,-Slotted%C2%A0head%C2%A0wood" w:history="1">
              <w:r w:rsidRPr="001C745C">
                <w:rPr>
                  <w:rStyle w:val="af6"/>
                  <w:rFonts w:ascii="UD デジタル 教科書体 NP-R" w:eastAsia="UD デジタル 教科書体 NP-R" w:hint="eastAsia"/>
                  <w:szCs w:val="18"/>
                </w:rPr>
                <w:t>JIS B 1135（すりわり付き木ねじ）</w:t>
              </w:r>
            </w:hyperlink>
          </w:p>
          <w:tbl>
            <w:tblPr>
              <w:tblStyle w:val="af5"/>
              <w:tblW w:w="7699" w:type="dxa"/>
              <w:tblLook w:val="04A0" w:firstRow="1" w:lastRow="0" w:firstColumn="1" w:lastColumn="0" w:noHBand="0" w:noVBand="1"/>
            </w:tblPr>
            <w:tblGrid>
              <w:gridCol w:w="2163"/>
              <w:gridCol w:w="2600"/>
              <w:gridCol w:w="2936"/>
            </w:tblGrid>
            <w:tr w:rsidR="00546011" w:rsidRPr="001C745C" w:rsidTr="00546011">
              <w:tc>
                <w:tcPr>
                  <w:tcW w:w="2163"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260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2936"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546011" w:rsidRPr="001C745C" w:rsidTr="00546011">
              <w:tc>
                <w:tcPr>
                  <w:tcW w:w="216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・十字穴付き木ねじ</w:t>
                  </w:r>
                </w:p>
              </w:tc>
              <w:tc>
                <w:tcPr>
                  <w:tcW w:w="260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ステンレス製</w:t>
                  </w:r>
                </w:p>
              </w:tc>
              <w:tc>
                <w:tcPr>
                  <w:tcW w:w="293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JIS B 1112</w:t>
                  </w:r>
                </w:p>
              </w:tc>
            </w:tr>
            <w:tr w:rsidR="00546011" w:rsidRPr="001C745C" w:rsidTr="00546011">
              <w:tc>
                <w:tcPr>
                  <w:tcW w:w="216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・すりわり付き木ねじ</w:t>
                  </w:r>
                </w:p>
              </w:tc>
              <w:tc>
                <w:tcPr>
                  <w:tcW w:w="260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ステンレス製</w:t>
                  </w:r>
                </w:p>
              </w:tc>
              <w:tc>
                <w:tcPr>
                  <w:tcW w:w="293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JIS B 1135</w:t>
                  </w:r>
                </w:p>
              </w:tc>
            </w:tr>
            <w:tr w:rsidR="00546011" w:rsidRPr="001C745C" w:rsidTr="00546011">
              <w:tc>
                <w:tcPr>
                  <w:tcW w:w="216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546011" w:rsidRPr="001C745C" w:rsidRDefault="00546011" w:rsidP="00546011">
                  <w:pPr>
                    <w:rPr>
                      <w:rFonts w:ascii="UD デジタル 教科書体 NP-R" w:eastAsia="UD デジタル 教科書体 NP-R"/>
                      <w:szCs w:val="18"/>
                    </w:rPr>
                  </w:pPr>
                </w:p>
              </w:tc>
              <w:tc>
                <w:tcPr>
                  <w:tcW w:w="2936"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b/>
                <w:szCs w:val="18"/>
              </w:rPr>
              <w:t>・(1)(ｳ)</w:t>
            </w:r>
            <w:r w:rsidRPr="001C745C">
              <w:rPr>
                <w:rFonts w:ascii="UD デジタル 教科書体 NP-R" w:eastAsia="UD デジタル 教科書体 NP-R" w:hint="eastAsia"/>
                <w:szCs w:val="18"/>
              </w:rPr>
              <w:t>木質構造用ねじ　JIS A 5559</w:t>
            </w:r>
          </w:p>
          <w:tbl>
            <w:tblPr>
              <w:tblStyle w:val="af5"/>
              <w:tblW w:w="0" w:type="auto"/>
              <w:tblLook w:val="04A0" w:firstRow="1" w:lastRow="0" w:firstColumn="1" w:lastColumn="0" w:noHBand="0" w:noVBand="1"/>
            </w:tblPr>
            <w:tblGrid>
              <w:gridCol w:w="1921"/>
              <w:gridCol w:w="1921"/>
              <w:gridCol w:w="1921"/>
              <w:gridCol w:w="1921"/>
            </w:tblGrid>
            <w:tr w:rsidR="00546011" w:rsidRPr="001C745C" w:rsidTr="00546011">
              <w:tc>
                <w:tcPr>
                  <w:tcW w:w="192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2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性能</w:t>
                  </w:r>
                </w:p>
              </w:tc>
              <w:tc>
                <w:tcPr>
                  <w:tcW w:w="192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2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p>
              </w:tc>
            </w:tr>
            <w:tr w:rsidR="00546011" w:rsidRPr="001C745C" w:rsidTr="00546011">
              <w:tc>
                <w:tcPr>
                  <w:tcW w:w="1921" w:type="dxa"/>
                </w:tcPr>
                <w:p w:rsidR="00546011" w:rsidRPr="001C745C" w:rsidRDefault="00546011" w:rsidP="00546011">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・皿頭</w:t>
                  </w:r>
                </w:p>
                <w:p w:rsidR="00546011" w:rsidRPr="001C745C" w:rsidRDefault="00546011" w:rsidP="00546011">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・シリンダ頭</w:t>
                  </w:r>
                </w:p>
                <w:p w:rsidR="00546011" w:rsidRPr="001C745C" w:rsidRDefault="00546011" w:rsidP="00546011">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・六角頭</w:t>
                  </w:r>
                </w:p>
              </w:tc>
              <w:tc>
                <w:tcPr>
                  <w:tcW w:w="1921" w:type="dxa"/>
                </w:tcPr>
                <w:p w:rsidR="00546011" w:rsidRPr="001C745C" w:rsidRDefault="00546011" w:rsidP="00546011">
                  <w:pPr>
                    <w:rPr>
                      <w:rFonts w:ascii="UD デジタル 教科書体 NP-R" w:eastAsia="UD デジタル 教科書体 NP-R"/>
                      <w:szCs w:val="18"/>
                    </w:rPr>
                  </w:pPr>
                </w:p>
              </w:tc>
              <w:tc>
                <w:tcPr>
                  <w:tcW w:w="192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※鉄製</w:t>
                  </w:r>
                </w:p>
                <w:p w:rsidR="00546011" w:rsidRPr="001C745C" w:rsidRDefault="00546011" w:rsidP="00546011">
                  <w:pPr>
                    <w:rPr>
                      <w:rFonts w:ascii="UD デジタル 教科書体 NP-R" w:eastAsia="UD デジタル 教科書体 NP-R"/>
                      <w:szCs w:val="18"/>
                    </w:rPr>
                  </w:pPr>
                </w:p>
              </w:tc>
              <w:tc>
                <w:tcPr>
                  <w:tcW w:w="192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92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21" w:type="dxa"/>
                </w:tcPr>
                <w:p w:rsidR="00546011" w:rsidRPr="001C745C" w:rsidRDefault="00546011" w:rsidP="00546011">
                  <w:pPr>
                    <w:rPr>
                      <w:rFonts w:ascii="UD デジタル 教科書体 NP-R" w:eastAsia="UD デジタル 教科書体 NP-R"/>
                      <w:szCs w:val="18"/>
                    </w:rPr>
                  </w:pPr>
                </w:p>
              </w:tc>
              <w:tc>
                <w:tcPr>
                  <w:tcW w:w="1921" w:type="dxa"/>
                </w:tcPr>
                <w:p w:rsidR="00546011" w:rsidRPr="001C745C" w:rsidRDefault="00546011" w:rsidP="00546011">
                  <w:pPr>
                    <w:rPr>
                      <w:rFonts w:ascii="UD デジタル 教科書体 NP-R" w:eastAsia="UD デジタル 教科書体 NP-R"/>
                      <w:szCs w:val="18"/>
                    </w:rPr>
                  </w:pPr>
                </w:p>
              </w:tc>
              <w:tc>
                <w:tcPr>
                  <w:tcW w:w="1921"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・(1)(ｴ)建築基準法施行規則第８条の３の認定を受けた耐力壁に用いるもの</w:t>
            </w:r>
          </w:p>
          <w:tbl>
            <w:tblPr>
              <w:tblStyle w:val="af5"/>
              <w:tblW w:w="7699" w:type="dxa"/>
              <w:tblLook w:val="04A0" w:firstRow="1" w:lastRow="0" w:firstColumn="1" w:lastColumn="0" w:noHBand="0" w:noVBand="1"/>
            </w:tblPr>
            <w:tblGrid>
              <w:gridCol w:w="2163"/>
              <w:gridCol w:w="2600"/>
              <w:gridCol w:w="2936"/>
            </w:tblGrid>
            <w:tr w:rsidR="00546011" w:rsidRPr="001C745C" w:rsidTr="00546011">
              <w:tc>
                <w:tcPr>
                  <w:tcW w:w="2163"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260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2936"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546011" w:rsidRPr="001C745C" w:rsidTr="00546011">
              <w:tc>
                <w:tcPr>
                  <w:tcW w:w="216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546011" w:rsidRPr="001C745C" w:rsidRDefault="00546011" w:rsidP="00546011">
                  <w:pPr>
                    <w:rPr>
                      <w:rFonts w:ascii="UD デジタル 教科書体 NP-R" w:eastAsia="UD デジタル 教科書体 NP-R"/>
                      <w:szCs w:val="18"/>
                    </w:rPr>
                  </w:pPr>
                </w:p>
              </w:tc>
              <w:tc>
                <w:tcPr>
                  <w:tcW w:w="2936"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216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546011" w:rsidRPr="001C745C" w:rsidRDefault="00546011" w:rsidP="00546011">
                  <w:pPr>
                    <w:rPr>
                      <w:rFonts w:ascii="UD デジタル 教科書体 NP-R" w:eastAsia="UD デジタル 教科書体 NP-R"/>
                      <w:szCs w:val="18"/>
                    </w:rPr>
                  </w:pPr>
                </w:p>
              </w:tc>
              <w:tc>
                <w:tcPr>
                  <w:tcW w:w="2936"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216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546011" w:rsidRPr="001C745C" w:rsidRDefault="00546011" w:rsidP="00546011">
                  <w:pPr>
                    <w:rPr>
                      <w:rFonts w:ascii="UD デジタル 教科書体 NP-R" w:eastAsia="UD デジタル 教科書体 NP-R"/>
                      <w:szCs w:val="18"/>
                    </w:rPr>
                  </w:pPr>
                </w:p>
              </w:tc>
              <w:tc>
                <w:tcPr>
                  <w:tcW w:w="2936"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(2)木仕4.2.7</w:t>
            </w:r>
            <w:hyperlink r:id="rId923" w:anchor="page=25" w:history="1">
              <w:r w:rsidRPr="001C745C">
                <w:rPr>
                  <w:rStyle w:val="af6"/>
                  <w:rFonts w:ascii="UD デジタル 教科書体 NP-R" w:eastAsia="UD デジタル 教科書体 NP-R" w:hint="eastAsia"/>
                  <w:szCs w:val="18"/>
                </w:rPr>
                <w:t>接合金物</w:t>
              </w:r>
            </w:hyperlink>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・(1)(ｱ)Z（軸組工法用）、C（枠組工法用）、M（丸太組工法用）、x（CLT工法用）</w:t>
            </w:r>
          </w:p>
          <w:p w:rsidR="00546011" w:rsidRPr="001C745C" w:rsidRDefault="00C15E51" w:rsidP="00546011">
            <w:pPr>
              <w:ind w:leftChars="400" w:left="720"/>
              <w:rPr>
                <w:rFonts w:ascii="UD デジタル 教科書体 NP-R" w:eastAsia="UD デジタル 教科書体 NP-R"/>
                <w:szCs w:val="18"/>
              </w:rPr>
            </w:pPr>
            <w:hyperlink r:id="rId924" w:anchor=":~:text=%E8%AA%8D%E5%AE%9A%E9%87%91%E7%89%A9%E4%B8%80%E8%A6%A7-,%EF%BC%91%EF%BC%8E%E6%89%BF%E8%AA%8D%E9%87%91%E7%89%A9%20%E3%83%BB%E3%83%BB%E3%83%BB,-%EF%BC%BA%E3%83%9E%E3%83%BC%E3%82%AF%E9%87%91%E7%89%A9" w:history="1">
              <w:r w:rsidR="00546011" w:rsidRPr="001C745C">
                <w:rPr>
                  <w:rStyle w:val="af6"/>
                  <w:rFonts w:ascii="UD デジタル 教科書体 NP-R" w:eastAsia="UD デジタル 教科書体 NP-R" w:hint="eastAsia"/>
                  <w:szCs w:val="18"/>
                </w:rPr>
                <w:t>接合金物</w:t>
              </w:r>
            </w:hyperlink>
            <w:r w:rsidR="00546011" w:rsidRPr="001C745C">
              <w:rPr>
                <w:rStyle w:val="af6"/>
                <w:rFonts w:ascii="UD デジタル 教科書体 NP-R" w:eastAsia="UD デジタル 教科書体 NP-R" w:hint="eastAsia"/>
                <w:szCs w:val="18"/>
              </w:rPr>
              <w:t>規格</w:t>
            </w:r>
          </w:p>
          <w:p w:rsidR="00546011" w:rsidRPr="001C745C" w:rsidRDefault="00546011" w:rsidP="00546011">
            <w:pPr>
              <w:ind w:leftChars="250" w:left="450"/>
              <w:rPr>
                <w:rFonts w:ascii="UD デジタル 教科書体 NP-R" w:eastAsia="UD デジタル 教科書体 NP-R"/>
              </w:rPr>
            </w:pPr>
            <w:r w:rsidRPr="001C745C">
              <w:rPr>
                <w:rFonts w:ascii="UD デジタル 教科書体 NP-R" w:eastAsia="UD デジタル 教科書体 NP-R" w:hint="eastAsia"/>
                <w:szCs w:val="18"/>
              </w:rPr>
              <w:t>(ｲ)D（</w:t>
            </w:r>
            <w:hyperlink r:id="rId925" w:anchor=":~:text=10%2D01%20%E3%83%BB%20114KB)-,%EF%BC%92%EF%BC%8E%E5%90%8C%E7%AD%89%E8%AA%8D%E5%AE%9A%E9%87%91%E7%89%A9%20%E3%83%BB%E3%83%BB,-%E7%AD%8B%E3%81%8B%E3%81%84%E3%83%97%E3%83%AC%E3%83%BC%E3%83%88" w:history="1">
              <w:r w:rsidRPr="001C745C">
                <w:rPr>
                  <w:rStyle w:val="af6"/>
                  <w:rFonts w:ascii="UD デジタル 教科書体 NP-R" w:eastAsia="UD デジタル 教科書体 NP-R" w:hint="eastAsia"/>
                  <w:szCs w:val="18"/>
                </w:rPr>
                <w:t>同等認定金物</w:t>
              </w:r>
            </w:hyperlink>
            <w:r w:rsidRPr="001C745C">
              <w:rPr>
                <w:rFonts w:ascii="UD デジタル 教科書体 NP-R" w:eastAsia="UD デジタル 教科書体 NP-R" w:hint="eastAsia"/>
                <w:szCs w:val="18"/>
              </w:rPr>
              <w:t>）、S（</w:t>
            </w:r>
            <w:hyperlink r:id="rId926" w:anchor=":~:text=04%2D01%20%E3%83%BB%2036KB)-,%EF%BC%93%EF%BC%8E%E6%80%A7%E8%83%BD%E8%AA%8D%E5%AE%9A%E9%87%91%E7%89%A9%20%E3%83%BB%E3%83%BB%E3%83%BB,-%E7%AD%8B%E3%81%8B%E3%81%84%E9%87%91%E7%89%A9" w:history="1">
              <w:r w:rsidRPr="001C745C">
                <w:rPr>
                  <w:rStyle w:val="af6"/>
                  <w:rFonts w:ascii="UD デジタル 教科書体 NP-R" w:eastAsia="UD デジタル 教科書体 NP-R" w:hint="eastAsia"/>
                  <w:szCs w:val="18"/>
                </w:rPr>
                <w:t>性能認定金物</w:t>
              </w:r>
            </w:hyperlink>
            <w:r w:rsidRPr="001C745C">
              <w:rPr>
                <w:rFonts w:ascii="UD デジタル 教科書体 NP-R" w:eastAsia="UD デジタル 教科書体 NP-R" w:hint="eastAsia"/>
                <w:szCs w:val="18"/>
              </w:rPr>
              <w:t>）マーク表示金物</w:t>
            </w:r>
          </w:p>
          <w:p w:rsidR="00546011" w:rsidRPr="001C745C" w:rsidRDefault="00C15E51" w:rsidP="00546011">
            <w:pPr>
              <w:spacing w:afterLines="20" w:after="72"/>
              <w:ind w:leftChars="400" w:left="720"/>
              <w:rPr>
                <w:rFonts w:ascii="UD デジタル 教科書体 NP-R" w:eastAsia="UD デジタル 教科書体 NP-R"/>
                <w:szCs w:val="18"/>
              </w:rPr>
            </w:pPr>
            <w:hyperlink r:id="rId927" w:history="1">
              <w:r w:rsidR="00546011" w:rsidRPr="001C745C">
                <w:rPr>
                  <w:rStyle w:val="af6"/>
                  <w:rFonts w:ascii="UD デジタル 教科書体 NP-R" w:eastAsia="UD デジタル 教科書体 NP-R" w:hint="eastAsia"/>
                  <w:szCs w:val="18"/>
                </w:rPr>
                <w:t>木造建築物用接合金物承認・認定制度</w:t>
              </w:r>
            </w:hyperlink>
          </w:p>
          <w:tbl>
            <w:tblPr>
              <w:tblStyle w:val="af5"/>
              <w:tblW w:w="0" w:type="auto"/>
              <w:tblLook w:val="04A0" w:firstRow="1" w:lastRow="0" w:firstColumn="1" w:lastColumn="0" w:noHBand="0" w:noVBand="1"/>
            </w:tblPr>
            <w:tblGrid>
              <w:gridCol w:w="1931"/>
              <w:gridCol w:w="1650"/>
              <w:gridCol w:w="2212"/>
              <w:gridCol w:w="1931"/>
            </w:tblGrid>
            <w:tr w:rsidR="00546011" w:rsidRPr="001C745C" w:rsidTr="00546011">
              <w:tc>
                <w:tcPr>
                  <w:tcW w:w="193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65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2212"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短期許容耐力(kN)</w:t>
                  </w:r>
                </w:p>
              </w:tc>
              <w:tc>
                <w:tcPr>
                  <w:tcW w:w="193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546011" w:rsidRPr="001C745C" w:rsidTr="00546011">
              <w:tc>
                <w:tcPr>
                  <w:tcW w:w="193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・火打金物</w:t>
                  </w:r>
                </w:p>
              </w:tc>
              <w:tc>
                <w:tcPr>
                  <w:tcW w:w="1650" w:type="dxa"/>
                </w:tcPr>
                <w:p w:rsidR="00546011" w:rsidRPr="001C745C" w:rsidRDefault="00546011" w:rsidP="00546011">
                  <w:pPr>
                    <w:rPr>
                      <w:rFonts w:ascii="UD デジタル 教科書体 NP-R" w:eastAsia="UD デジタル 教科書体 NP-R"/>
                      <w:szCs w:val="18"/>
                    </w:rPr>
                  </w:pPr>
                </w:p>
              </w:tc>
              <w:tc>
                <w:tcPr>
                  <w:tcW w:w="2212"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93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・筋交いプレート</w:t>
                  </w:r>
                </w:p>
              </w:tc>
              <w:tc>
                <w:tcPr>
                  <w:tcW w:w="1650" w:type="dxa"/>
                </w:tcPr>
                <w:p w:rsidR="00546011" w:rsidRPr="001C745C" w:rsidRDefault="00546011" w:rsidP="00546011">
                  <w:pPr>
                    <w:rPr>
                      <w:rFonts w:ascii="UD デジタル 教科書体 NP-R" w:eastAsia="UD デジタル 教科書体 NP-R"/>
                      <w:szCs w:val="18"/>
                    </w:rPr>
                  </w:pPr>
                </w:p>
              </w:tc>
              <w:tc>
                <w:tcPr>
                  <w:tcW w:w="2212"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93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・引き寄せ金物</w:t>
                  </w:r>
                </w:p>
              </w:tc>
              <w:tc>
                <w:tcPr>
                  <w:tcW w:w="1650" w:type="dxa"/>
                </w:tcPr>
                <w:p w:rsidR="00546011" w:rsidRPr="001C745C" w:rsidRDefault="00546011" w:rsidP="00546011">
                  <w:pPr>
                    <w:rPr>
                      <w:rFonts w:ascii="UD デジタル 教科書体 NP-R" w:eastAsia="UD デジタル 教科書体 NP-R"/>
                      <w:szCs w:val="18"/>
                    </w:rPr>
                  </w:pPr>
                </w:p>
              </w:tc>
              <w:tc>
                <w:tcPr>
                  <w:tcW w:w="2212"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93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・梁受け金物</w:t>
                  </w:r>
                </w:p>
              </w:tc>
              <w:tc>
                <w:tcPr>
                  <w:tcW w:w="1650" w:type="dxa"/>
                </w:tcPr>
                <w:p w:rsidR="00546011" w:rsidRPr="001C745C" w:rsidRDefault="00546011" w:rsidP="00546011">
                  <w:pPr>
                    <w:rPr>
                      <w:rFonts w:ascii="UD デジタル 教科書体 NP-R" w:eastAsia="UD デジタル 教科書体 NP-R"/>
                      <w:szCs w:val="18"/>
                    </w:rPr>
                  </w:pPr>
                </w:p>
              </w:tc>
              <w:tc>
                <w:tcPr>
                  <w:tcW w:w="2212"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931" w:type="dxa"/>
                </w:tcPr>
                <w:p w:rsidR="00546011" w:rsidRPr="001C745C" w:rsidRDefault="00546011" w:rsidP="00546011">
                  <w:pPr>
                    <w:rPr>
                      <w:rFonts w:ascii="UD デジタル 教科書体 NP-R" w:eastAsia="UD デジタル 教科書体 NP-R"/>
                      <w:szCs w:val="18"/>
                    </w:rPr>
                  </w:pPr>
                </w:p>
              </w:tc>
              <w:tc>
                <w:tcPr>
                  <w:tcW w:w="1650" w:type="dxa"/>
                </w:tcPr>
                <w:p w:rsidR="00546011" w:rsidRPr="001C745C" w:rsidRDefault="00546011" w:rsidP="00546011">
                  <w:pPr>
                    <w:rPr>
                      <w:rFonts w:ascii="UD デジタル 教科書体 NP-R" w:eastAsia="UD デジタル 教科書体 NP-R"/>
                      <w:szCs w:val="18"/>
                    </w:rPr>
                  </w:pPr>
                </w:p>
              </w:tc>
              <w:tc>
                <w:tcPr>
                  <w:tcW w:w="2212"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931" w:type="dxa"/>
                </w:tcPr>
                <w:p w:rsidR="00546011" w:rsidRPr="001C745C" w:rsidRDefault="00546011" w:rsidP="00546011">
                  <w:pPr>
                    <w:rPr>
                      <w:rFonts w:ascii="UD デジタル 教科書体 NP-R" w:eastAsia="UD デジタル 教科書体 NP-R"/>
                      <w:szCs w:val="18"/>
                    </w:rPr>
                  </w:pPr>
                </w:p>
              </w:tc>
              <w:tc>
                <w:tcPr>
                  <w:tcW w:w="1650" w:type="dxa"/>
                </w:tcPr>
                <w:p w:rsidR="00546011" w:rsidRPr="001C745C" w:rsidRDefault="00546011" w:rsidP="00546011">
                  <w:pPr>
                    <w:rPr>
                      <w:rFonts w:ascii="UD デジタル 教科書体 NP-R" w:eastAsia="UD デジタル 教科書体 NP-R"/>
                      <w:szCs w:val="18"/>
                    </w:rPr>
                  </w:pPr>
                </w:p>
              </w:tc>
              <w:tc>
                <w:tcPr>
                  <w:tcW w:w="2212"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Z、C、x、D、Sマーク表示金物に付属する接合具等も含む。</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・(1)(ｳ)(b)Z、C、M、x、D、Sマーク以外の接合金物</w:t>
            </w:r>
          </w:p>
          <w:tbl>
            <w:tblPr>
              <w:tblStyle w:val="af5"/>
              <w:tblW w:w="0" w:type="auto"/>
              <w:tblLook w:val="04A0" w:firstRow="1" w:lastRow="0" w:firstColumn="1" w:lastColumn="0" w:noHBand="0" w:noVBand="1"/>
            </w:tblPr>
            <w:tblGrid>
              <w:gridCol w:w="1931"/>
              <w:gridCol w:w="1931"/>
              <w:gridCol w:w="1931"/>
              <w:gridCol w:w="1931"/>
            </w:tblGrid>
            <w:tr w:rsidR="00546011" w:rsidRPr="001C745C" w:rsidTr="00546011">
              <w:tc>
                <w:tcPr>
                  <w:tcW w:w="193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3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3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寸法・形状等</w:t>
                  </w:r>
                </w:p>
              </w:tc>
              <w:tc>
                <w:tcPr>
                  <w:tcW w:w="193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備考</w:t>
                  </w:r>
                </w:p>
              </w:tc>
            </w:tr>
            <w:tr w:rsidR="00546011" w:rsidRPr="001C745C" w:rsidTr="00546011">
              <w:tc>
                <w:tcPr>
                  <w:tcW w:w="193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93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・(1)(ｳ)(b)直接雨にさらされる屋外環境で使用する場合の鋼材の材質</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・溶融亜鉛めっき鋼板製　　　・ステンレス製</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・(1)(ｳ)(d)表面処理（</w:t>
            </w:r>
            <w:hyperlink r:id="rId928"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546011" w:rsidRPr="001C745C" w:rsidRDefault="00546011" w:rsidP="00546011">
            <w:pPr>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・(1)(ｳ)(e)溶接接合（</w:t>
            </w:r>
            <w:hyperlink r:id="rId929" w:anchor="page=83" w:history="1">
              <w:r w:rsidRPr="001C745C">
                <w:rPr>
                  <w:rStyle w:val="af6"/>
                  <w:rFonts w:ascii="UD デジタル 教科書体 NP-R" w:eastAsia="UD デジタル 教科書体 NP-R" w:hint="eastAsia"/>
                  <w:szCs w:val="18"/>
                </w:rPr>
                <w:t>標仕7章6節［溶接接合］</w:t>
              </w:r>
            </w:hyperlink>
            <w:r w:rsidRPr="001C745C">
              <w:rPr>
                <w:rFonts w:ascii="UD デジタル 教科書体 NP-R" w:eastAsia="UD デジタル 教科書体 NP-R" w:hint="eastAsia"/>
                <w:szCs w:val="18"/>
              </w:rPr>
              <w:t>）：　※図示</w:t>
            </w:r>
          </w:p>
          <w:p w:rsidR="00546011" w:rsidRPr="001C745C" w:rsidRDefault="00546011" w:rsidP="00546011">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木仕4.2.7(2)</w:t>
            </w:r>
            <w:hyperlink r:id="rId930" w:anchor="page=26" w:history="1">
              <w:r w:rsidRPr="001C745C">
                <w:rPr>
                  <w:rStyle w:val="af6"/>
                  <w:rFonts w:ascii="UD デジタル 教科書体 NP-R" w:eastAsia="UD デジタル 教科書体 NP-R" w:hint="eastAsia"/>
                  <w:szCs w:val="18"/>
                </w:rPr>
                <w:t>接合具</w:t>
              </w:r>
            </w:hyperlink>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・(2)(ｲ)④釘・木ねじ・木質構造用ねじ以外の接合具、接合金物用接合具</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材質、寸法、形状：　・図示</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・(2)(ｲ)(b)①ボルト及びナット</w:t>
            </w:r>
          </w:p>
          <w:p w:rsidR="00546011" w:rsidRPr="001C745C" w:rsidRDefault="00546011"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材料：　※</w:t>
            </w:r>
            <w:hyperlink r:id="rId931" w:anchor="page=26" w:history="1">
              <w:r w:rsidRPr="001C745C">
                <w:rPr>
                  <w:rStyle w:val="af6"/>
                  <w:rFonts w:ascii="UD デジタル 教科書体 NP-R" w:eastAsia="UD デジタル 教科書体 NP-R" w:hAnsi="ＭＳ ゴシック" w:hint="eastAsia"/>
                  <w:szCs w:val="18"/>
                </w:rPr>
                <w:t>木仕 表4.2.2</w:t>
              </w:r>
            </w:hyperlink>
            <w:r w:rsidRPr="001C745C">
              <w:rPr>
                <w:rFonts w:ascii="UD デジタル 教科書体 NP-R" w:eastAsia="UD デジタル 教科書体 NP-R" w:hAnsi="ＭＳ ゴシック" w:hint="eastAsia"/>
                <w:szCs w:val="18"/>
              </w:rPr>
              <w:t>による　　・図示　　　　　・</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932"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546011" w:rsidRPr="001C745C" w:rsidRDefault="00546011" w:rsidP="00546011">
            <w:pPr>
              <w:ind w:leftChars="300" w:left="54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・(2)(ｲ)(b)②アンカーボルト</w:t>
            </w:r>
          </w:p>
          <w:p w:rsidR="00546011" w:rsidRPr="001C745C" w:rsidRDefault="00546011"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材質、寸法等　　・図示　　　　　・</w:t>
            </w:r>
          </w:p>
          <w:p w:rsidR="00546011" w:rsidRPr="001C745C" w:rsidRDefault="00546011" w:rsidP="00546011">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(2)(ｲ)(b)③</w:t>
            </w:r>
            <w:r w:rsidRPr="001C745C">
              <w:rPr>
                <w:rFonts w:ascii="UD デジタル 教科書体 NP-R" w:eastAsia="UD デジタル 教科書体 NP-R" w:hAnsi="ＭＳ ゴシック" w:hint="eastAsia"/>
                <w:szCs w:val="18"/>
              </w:rPr>
              <w:t>座金</w:t>
            </w:r>
          </w:p>
          <w:p w:rsidR="00546011" w:rsidRPr="001C745C" w:rsidRDefault="00546011"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eq \o\ac(○,</w:instrText>
            </w:r>
            <w:r w:rsidRPr="001C745C">
              <w:rPr>
                <w:rFonts w:ascii="UD デジタル 教科書体 NP-R" w:eastAsia="UD デジタル 教科書体 NP-R" w:hint="eastAsia"/>
                <w:position w:val="2"/>
                <w:sz w:val="12"/>
                <w:szCs w:val="18"/>
              </w:rPr>
              <w:instrText>ｱ</w:instrText>
            </w:r>
            <w:r w:rsidRPr="001C745C">
              <w:rPr>
                <w:rFonts w:ascii="UD デジタル 教科書体 NP-R" w:eastAsia="UD デジタル 教科書体 NP-R" w:hint="eastAsia"/>
                <w:szCs w:val="18"/>
              </w:rPr>
              <w:instrText>)</w:instrText>
            </w: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Ansi="ＭＳ ゴシック" w:hint="eastAsia"/>
                <w:szCs w:val="18"/>
              </w:rPr>
              <w:t>材質：　・図示　　　　　・</w:t>
            </w:r>
          </w:p>
          <w:p w:rsidR="00546011" w:rsidRPr="001C745C" w:rsidRDefault="00546011"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fldChar w:fldCharType="begin"/>
            </w:r>
            <w:r w:rsidRPr="001C745C">
              <w:rPr>
                <w:rFonts w:ascii="UD デジタル 教科書体 NP-R" w:eastAsia="UD デジタル 教科書体 NP-R" w:hAnsi="ＭＳ ゴシック" w:hint="eastAsia"/>
                <w:szCs w:val="18"/>
              </w:rPr>
              <w:instrText xml:space="preserve"> eq \o\ac(○,</w:instrText>
            </w:r>
            <w:r w:rsidRPr="001C745C">
              <w:rPr>
                <w:rFonts w:ascii="UD デジタル 教科書体 NP-R" w:eastAsia="UD デジタル 教科書体 NP-R" w:hAnsi="ＭＳ ゴシック" w:hint="eastAsia"/>
                <w:position w:val="2"/>
                <w:sz w:val="12"/>
                <w:szCs w:val="18"/>
              </w:rPr>
              <w:instrText>ｲ</w:instrText>
            </w:r>
            <w:r w:rsidRPr="001C745C">
              <w:rPr>
                <w:rFonts w:ascii="UD デジタル 教科書体 NP-R" w:eastAsia="UD デジタル 教科書体 NP-R" w:hAnsi="ＭＳ ゴシック" w:hint="eastAsia"/>
                <w:szCs w:val="18"/>
              </w:rPr>
              <w:instrText>)</w:instrText>
            </w:r>
            <w:r w:rsidRPr="001C745C">
              <w:rPr>
                <w:rFonts w:ascii="UD デジタル 教科書体 NP-R" w:eastAsia="UD デジタル 教科書体 NP-R" w:hAnsi="ＭＳ ゴシック" w:hint="eastAsia"/>
                <w:szCs w:val="18"/>
              </w:rPr>
              <w:fldChar w:fldCharType="end"/>
            </w:r>
            <w:r w:rsidRPr="001C745C">
              <w:rPr>
                <w:rFonts w:ascii="UD デジタル 教科書体 NP-R" w:eastAsia="UD デジタル 教科書体 NP-R" w:hAnsi="ＭＳ ゴシック" w:hint="eastAsia"/>
                <w:szCs w:val="18"/>
              </w:rPr>
              <w:t>厚さ、寸法、形状：　・図示　　・</w:t>
            </w:r>
          </w:p>
          <w:p w:rsidR="00546011" w:rsidRPr="001C745C" w:rsidRDefault="00546011" w:rsidP="00546011">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・引張応力を受けるボルトの座金：　</w:t>
            </w:r>
            <w:hyperlink r:id="rId933" w:anchor="page=27" w:history="1">
              <w:r w:rsidRPr="001C745C">
                <w:rPr>
                  <w:rStyle w:val="af6"/>
                  <w:rFonts w:ascii="UD デジタル 教科書体 NP-R" w:eastAsia="UD デジタル 教科書体 NP-R" w:hAnsi="ＭＳ ゴシック" w:hint="eastAsia"/>
                  <w:szCs w:val="18"/>
                </w:rPr>
                <w:t>木仕 表4.2.3</w:t>
              </w:r>
            </w:hyperlink>
            <w:r w:rsidRPr="001C745C">
              <w:rPr>
                <w:rFonts w:ascii="UD デジタル 教科書体 NP-R" w:eastAsia="UD デジタル 教科書体 NP-R" w:hAnsi="ＭＳ ゴシック" w:hint="eastAsia"/>
                <w:szCs w:val="18"/>
              </w:rPr>
              <w:t>（・A種　・B種　・C種　・　　）</w:t>
            </w:r>
          </w:p>
          <w:p w:rsidR="00546011" w:rsidRPr="001C745C" w:rsidRDefault="00546011" w:rsidP="00546011">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・せん断応力を受けるボルトの座金：　</w:t>
            </w:r>
            <w:hyperlink r:id="rId934" w:anchor="page=27" w:history="1">
              <w:r w:rsidRPr="001C745C">
                <w:rPr>
                  <w:rStyle w:val="af6"/>
                  <w:rFonts w:ascii="UD デジタル 教科書体 NP-R" w:eastAsia="UD デジタル 教科書体 NP-R" w:hAnsi="ＭＳ ゴシック" w:hint="eastAsia"/>
                  <w:szCs w:val="18"/>
                </w:rPr>
                <w:t>木仕 表4.2.4</w:t>
              </w:r>
            </w:hyperlink>
            <w:r w:rsidRPr="001C745C">
              <w:rPr>
                <w:rFonts w:ascii="UD デジタル 教科書体 NP-R" w:eastAsia="UD デジタル 教科書体 NP-R" w:hAnsi="ＭＳ ゴシック" w:hint="eastAsia"/>
                <w:szCs w:val="18"/>
              </w:rPr>
              <w:t>（・H種　・I種　・J種　・　　）</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935"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546011" w:rsidRPr="001C745C" w:rsidRDefault="00546011" w:rsidP="00546011">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546011" w:rsidRPr="001C745C" w:rsidRDefault="00546011" w:rsidP="00546011">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(2)(ｲ)(c)ラグスクリュー</w:t>
            </w:r>
          </w:p>
          <w:p w:rsidR="00546011" w:rsidRPr="001C745C" w:rsidRDefault="00546011"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材質、形状、寸法等：　・図示　　・</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936"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546011" w:rsidRPr="001C745C" w:rsidRDefault="00546011" w:rsidP="00546011">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・(ｴ)防腐・防蟻処理剤により腐食が起きない表面処理</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(2)(ｲ)(d)ドリフトピン</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　※SS400　　・</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径・寸法等：　・図示　　・</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937"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(2)(ｲ)(e)木栓及び木だぼ</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材種名、形状、長さ等：　・図示　　・</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(2)(ｲ)(f)接着剤</w:t>
            </w:r>
          </w:p>
          <w:p w:rsidR="00546011" w:rsidRPr="001C745C" w:rsidRDefault="00546011" w:rsidP="00546011">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・①床鳴り防止用接着剤　</w:t>
            </w:r>
            <w:hyperlink r:id="rId938" w:anchor=":~:text=A%C2%A05550%EF%BC%9A2003-,%E5%BA%8A%E6%A0%B9%E5%A4%AA%E7%94%A8%E6%8E%A5%E7%9D%80%E5%89%A4,-Adhesives%C2%A0for%C2%A0floor" w:history="1">
              <w:r w:rsidRPr="001C745C">
                <w:rPr>
                  <w:rStyle w:val="af6"/>
                  <w:rFonts w:ascii="UD デジタル 教科書体 NP-R" w:eastAsia="UD デジタル 教科書体 NP-R" w:hAnsi="ＭＳ ゴシック" w:hint="eastAsia"/>
                  <w:szCs w:val="18"/>
                </w:rPr>
                <w:t>JIS A 5550（床根太用接着剤）</w:t>
              </w:r>
            </w:hyperlink>
          </w:p>
          <w:p w:rsidR="00546011" w:rsidRPr="001C745C" w:rsidRDefault="00546011" w:rsidP="00546011">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種類（・図示　　・　　　　　　　　　　　　　）</w:t>
            </w:r>
          </w:p>
          <w:p w:rsidR="00546011" w:rsidRPr="001C745C" w:rsidRDefault="00546011" w:rsidP="00546011">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・②接着剤による接合の接着剤の種類：（・図示　　・　　　　　　　　　　）</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・②接着剤を併用した接合の接着剤の種類（・図示　　・　　　　　　　　　　）</w:t>
            </w:r>
          </w:p>
          <w:p w:rsidR="00546011" w:rsidRPr="001C745C" w:rsidRDefault="00546011" w:rsidP="00546011">
            <w:pPr>
              <w:rPr>
                <w:rFonts w:ascii="UD デジタル 教科書体 NP-R" w:eastAsia="UD デジタル 教科書体 NP-R"/>
                <w:sz w:val="16"/>
                <w:szCs w:val="16"/>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(2)(ｲ)(g)ジベル接合</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・①輪型ジベルの種類、材質、形状、寸法等：　・図示　　・</w:t>
            </w:r>
          </w:p>
          <w:p w:rsidR="00546011" w:rsidRPr="001C745C" w:rsidRDefault="00546011" w:rsidP="00546011">
            <w:pPr>
              <w:spacing w:afterLines="20" w:after="72"/>
              <w:ind w:leftChars="100" w:left="180"/>
              <w:rPr>
                <w:rFonts w:ascii="UD デジタル 教科書体 NP-R" w:eastAsia="UD デジタル 教科書体 NP-R"/>
                <w:sz w:val="16"/>
                <w:szCs w:val="16"/>
              </w:rPr>
            </w:pPr>
            <w:r w:rsidRPr="001C745C">
              <w:rPr>
                <w:rFonts w:ascii="UD デジタル 教科書体 NP-R" w:eastAsia="UD デジタル 教科書体 NP-R" w:hint="eastAsia"/>
                <w:szCs w:val="18"/>
              </w:rPr>
              <w:t>・②圧入型ジベルの種類、材質、形状、寸法等：　・図示　　・</w:t>
            </w:r>
          </w:p>
        </w:tc>
      </w:tr>
      <w:tr w:rsidR="00546011" w:rsidRPr="001C745C" w:rsidTr="00546011">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Mar>
              <w:right w:w="28" w:type="dxa"/>
            </w:tcMar>
            <w:vAlign w:val="center"/>
          </w:tcPr>
          <w:p w:rsidR="00546011" w:rsidRPr="001C745C" w:rsidRDefault="00546011" w:rsidP="00546011">
            <w:pPr>
              <w:jc w:val="both"/>
              <w:rPr>
                <w:rFonts w:ascii="UD デジタル 教科書体 NP-R" w:eastAsia="UD デジタル 教科書体 NP-R"/>
              </w:rPr>
            </w:pPr>
            <w:r w:rsidRPr="001C745C">
              <w:rPr>
                <w:rFonts w:ascii="UD デジタル 教科書体 NP-R" w:eastAsia="UD デジタル 教科書体 NP-R" w:hAnsi="Meiryo UI" w:hint="eastAsia"/>
                <w:szCs w:val="18"/>
              </w:rPr>
              <w:lastRenderedPageBreak/>
              <w:t>３節　防腐・防蟻処理</w:t>
            </w:r>
          </w:p>
        </w:tc>
      </w:tr>
      <w:tr w:rsidR="00546011" w:rsidRPr="001C745C" w:rsidTr="00546011">
        <w:trPr>
          <w:trHeight w:val="341"/>
        </w:trPr>
        <w:tc>
          <w:tcPr>
            <w:tcW w:w="1867" w:type="dxa"/>
            <w:tcBorders>
              <w:top w:val="single" w:sz="4" w:space="0" w:color="auto"/>
              <w:left w:val="single" w:sz="4" w:space="0" w:color="auto"/>
              <w:bottom w:val="single" w:sz="4" w:space="0" w:color="auto"/>
            </w:tcBorders>
            <w:tcMar>
              <w:right w:w="28" w:type="dxa"/>
            </w:tcMar>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・防腐・防蟻処理</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39" w:anchor="page=62" w:history="1">
              <w:r w:rsidRPr="001C745C">
                <w:rPr>
                  <w:rStyle w:val="af6"/>
                  <w:rFonts w:ascii="UD デジタル 教科書体 NP-R" w:eastAsia="UD デジタル 教科書体 NP-R" w:hAnsi="Meiryo UI" w:hint="eastAsia"/>
                  <w:szCs w:val="18"/>
                </w:rPr>
                <w:t>木仕7.3.1</w:t>
              </w:r>
            </w:hyperlink>
            <w:r w:rsidRPr="001C745C">
              <w:rPr>
                <w:rFonts w:ascii="UD デジタル 教科書体 NP-R" w:eastAsia="UD デジタル 教科書体 NP-R" w:hAnsi="Meiryo UI" w:hint="eastAsia"/>
                <w:szCs w:val="18"/>
              </w:rPr>
              <w:t>）</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40" w:anchor="page=28" w:history="1">
              <w:r w:rsidRPr="001C745C">
                <w:rPr>
                  <w:rStyle w:val="af6"/>
                  <w:rFonts w:ascii="UD デジタル 教科書体 NP-R" w:eastAsia="UD デジタル 教科書体 NP-R" w:hAnsi="Meiryo UI" w:hint="eastAsia"/>
                  <w:szCs w:val="18"/>
                </w:rPr>
                <w:t>木仕4.3.1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rPr>
              <w:t>(1)(ｱ)工場における薬剤の加圧注入</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rPr>
              <w:t>・(1)(ｱ)(a)</w:t>
            </w:r>
            <w:hyperlink r:id="rId941" w:history="1">
              <w:r w:rsidRPr="001C745C">
                <w:rPr>
                  <w:rStyle w:val="af6"/>
                  <w:rFonts w:ascii="UD デジタル 教科書体 NP-R" w:eastAsia="UD デジタル 教科書体 NP-R" w:hint="eastAsia"/>
                </w:rPr>
                <w:t>JAS 1083</w:t>
              </w:r>
            </w:hyperlink>
            <w:r w:rsidRPr="001C745C">
              <w:rPr>
                <w:rFonts w:ascii="UD デジタル 教科書体 NP-R" w:eastAsia="UD デジタル 教科書体 NP-R" w:hint="eastAsia"/>
              </w:rPr>
              <w:t>（製材）、</w:t>
            </w:r>
            <w:hyperlink r:id="rId942" w:history="1">
              <w:r w:rsidRPr="001C745C">
                <w:rPr>
                  <w:rStyle w:val="af6"/>
                  <w:rFonts w:ascii="UD デジタル 教科書体 NP-R" w:eastAsia="UD デジタル 教科書体 NP-R" w:hint="eastAsia"/>
                </w:rPr>
                <w:t>JAS 0600</w:t>
              </w:r>
            </w:hyperlink>
            <w:r w:rsidRPr="001C745C">
              <w:rPr>
                <w:rFonts w:ascii="UD デジタル 教科書体 NP-R" w:eastAsia="UD デジタル 教科書体 NP-R" w:hint="eastAsia"/>
              </w:rPr>
              <w:t>（枠組壁工法構造用製材及び枠組壁工法構造用たて継ぎ材</w:t>
            </w:r>
          </w:p>
          <w:p w:rsidR="00546011" w:rsidRPr="001C745C" w:rsidRDefault="00C15E51" w:rsidP="00546011">
            <w:pPr>
              <w:spacing w:afterLines="20" w:after="72"/>
              <w:ind w:leftChars="500" w:left="900"/>
              <w:rPr>
                <w:rFonts w:ascii="UD デジタル 教科書体 NP-R" w:eastAsia="UD デジタル 教科書体 NP-R"/>
                <w:color w:val="0563C1" w:themeColor="hyperlink"/>
                <w:u w:val="single"/>
              </w:rPr>
            </w:pPr>
            <w:hyperlink r:id="rId943" w:history="1">
              <w:r w:rsidR="00546011" w:rsidRPr="001C745C">
                <w:rPr>
                  <w:rStyle w:val="af6"/>
                  <w:rFonts w:ascii="UD デジタル 教科書体 NP-R" w:eastAsia="UD デジタル 教科書体 NP-R" w:hint="eastAsia"/>
                </w:rPr>
                <w:t>(公財)日本住宅・木材技術センター</w:t>
              </w:r>
            </w:hyperlink>
            <w:r w:rsidR="00546011" w:rsidRPr="001C745C">
              <w:rPr>
                <w:rFonts w:ascii="UD デジタル 教科書体 NP-R" w:eastAsia="UD デジタル 教科書体 NP-R" w:hint="eastAsia"/>
              </w:rPr>
              <w:t>の</w:t>
            </w:r>
            <w:hyperlink r:id="rId944" w:anchor=":~:text=%E2%97%87%E9%96%A2%E9%80%A3%E6%83%85%E5%A0%B1-,%EF%BC%A1%EF%BC%B1%E4%BF%9D%E5%AD%98%E5%87%A6%E7%90%86%E8%A3%BD%E5%93%81%E3%81%AE%E6%80%A7%E8%83%BD%E5%8C%BA%E5%88%86,-%EF%BC%A1%EF%BC%B1%E4%BF%9D%E5%AD%98%E5%87%A6%E7%90%86" w:history="1">
              <w:r w:rsidR="00546011" w:rsidRPr="001C745C">
                <w:rPr>
                  <w:rStyle w:val="af6"/>
                  <w:rFonts w:ascii="UD デジタル 教科書体 NP-R" w:eastAsia="UD デジタル 教科書体 NP-R" w:hint="eastAsia"/>
                </w:rPr>
                <w:t>優良木質建材等認証制度</w:t>
              </w:r>
            </w:hyperlink>
            <w:r w:rsidR="00546011" w:rsidRPr="001C745C">
              <w:rPr>
                <w:rFonts w:ascii="UD デジタル 教科書体 NP-R" w:eastAsia="UD デジタル 教科書体 NP-R" w:hint="eastAsia"/>
                <w:szCs w:val="18"/>
              </w:rPr>
              <w:t xml:space="preserve">　を受けたもの</w:t>
            </w:r>
          </w:p>
          <w:tbl>
            <w:tblPr>
              <w:tblStyle w:val="af5"/>
              <w:tblW w:w="0" w:type="auto"/>
              <w:tblLook w:val="04A0" w:firstRow="1" w:lastRow="0" w:firstColumn="1" w:lastColumn="0" w:noHBand="0" w:noVBand="1"/>
            </w:tblPr>
            <w:tblGrid>
              <w:gridCol w:w="2977"/>
              <w:gridCol w:w="5132"/>
            </w:tblGrid>
            <w:tr w:rsidR="00546011" w:rsidRPr="001C745C" w:rsidTr="00546011">
              <w:tc>
                <w:tcPr>
                  <w:tcW w:w="2977" w:type="dxa"/>
                  <w:shd w:val="clear" w:color="auto" w:fill="D9D9D9" w:themeFill="background1" w:themeFillShade="D9"/>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546011" w:rsidRPr="001C745C" w:rsidTr="00546011">
              <w:tc>
                <w:tcPr>
                  <w:tcW w:w="2977" w:type="dxa"/>
                  <w:vAlign w:val="center"/>
                </w:tcPr>
                <w:p w:rsidR="00546011" w:rsidRPr="001C745C" w:rsidRDefault="00546011" w:rsidP="00546011">
                  <w:pPr>
                    <w:rPr>
                      <w:rFonts w:ascii="UD デジタル 教科書体 NP-R" w:eastAsia="UD デジタル 教科書体 NP-R"/>
                      <w:szCs w:val="18"/>
                    </w:rPr>
                  </w:pPr>
                </w:p>
              </w:tc>
              <w:tc>
                <w:tcPr>
                  <w:tcW w:w="5132" w:type="dxa"/>
                  <w:vAlign w:val="center"/>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546011" w:rsidRPr="001C745C" w:rsidTr="00546011">
              <w:tc>
                <w:tcPr>
                  <w:tcW w:w="2977" w:type="dxa"/>
                  <w:vAlign w:val="center"/>
                </w:tcPr>
                <w:p w:rsidR="00546011" w:rsidRPr="001C745C" w:rsidRDefault="00546011" w:rsidP="00546011">
                  <w:pPr>
                    <w:rPr>
                      <w:rFonts w:ascii="UD デジタル 教科書体 NP-R" w:eastAsia="UD デジタル 教科書体 NP-R"/>
                      <w:szCs w:val="18"/>
                    </w:rPr>
                  </w:pPr>
                </w:p>
              </w:tc>
              <w:tc>
                <w:tcPr>
                  <w:tcW w:w="5132" w:type="dxa"/>
                  <w:vAlign w:val="center"/>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2977" w:type="dxa"/>
                  <w:vAlign w:val="center"/>
                </w:tcPr>
                <w:p w:rsidR="00546011" w:rsidRPr="001C745C" w:rsidRDefault="00546011" w:rsidP="00546011">
                  <w:pPr>
                    <w:rPr>
                      <w:rFonts w:ascii="UD デジタル 教科書体 NP-R" w:eastAsia="UD デジタル 教科書体 NP-R"/>
                      <w:szCs w:val="18"/>
                    </w:rPr>
                  </w:pPr>
                </w:p>
              </w:tc>
              <w:tc>
                <w:tcPr>
                  <w:tcW w:w="5132" w:type="dxa"/>
                  <w:vAlign w:val="center"/>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・木仕4.3.1(1)(ｱ)(b)に基づく加圧式保存処理の場合</w:t>
            </w:r>
          </w:p>
          <w:p w:rsidR="00546011" w:rsidRPr="001C745C" w:rsidRDefault="00C15E51" w:rsidP="00546011">
            <w:pPr>
              <w:ind w:leftChars="200" w:left="360"/>
              <w:rPr>
                <w:rFonts w:ascii="UD デジタル 教科書体 NP-R" w:eastAsia="UD デジタル 教科書体 NP-R"/>
                <w:szCs w:val="18"/>
              </w:rPr>
            </w:pPr>
            <w:hyperlink r:id="rId945" w:anchor=":~:text=K%C2%A01570%EF%BC%9A2010-,%E6%9C%A8%E6%9D%90%E4%BF%9D%E5%AD%98%E5%89%A4,-Wood%C2%A0Preservatives%C2%A0" w:history="1">
              <w:r w:rsidR="00546011" w:rsidRPr="001C745C">
                <w:rPr>
                  <w:rStyle w:val="af6"/>
                  <w:rFonts w:ascii="UD デジタル 教科書体 NP-R" w:eastAsia="UD デジタル 教科書体 NP-R" w:hint="eastAsia"/>
                </w:rPr>
                <w:t>JIS K 1570</w:t>
              </w:r>
            </w:hyperlink>
            <w:r w:rsidR="00546011" w:rsidRPr="001C745C">
              <w:rPr>
                <w:rFonts w:ascii="UD デジタル 教科書体 NP-R" w:eastAsia="UD デジタル 教科書体 NP-R" w:hint="eastAsia"/>
              </w:rPr>
              <w:t xml:space="preserve"> (木材保存剤)、</w:t>
            </w:r>
            <w:hyperlink r:id="rId946" w:anchor=":~:text=A%C2%A09002%EF%BC%9A2012-,%E6%9C%A8%E8%B3%AA%E6%9D%90%E6%96%99%E3%81%AE%E5%8A%A0%E5%9C%A7%E5%BC%8F%E4%BF%9D%E5%AD%98%E5%87%A6%E7%90%86%E6%96%B9%E6%B3%95,-Preservative%C2%A0treatments%C2%A0of" w:history="1">
              <w:r w:rsidR="00546011" w:rsidRPr="001C745C">
                <w:rPr>
                  <w:rStyle w:val="af6"/>
                  <w:rFonts w:ascii="UD デジタル 教科書体 NP-R" w:eastAsia="UD デジタル 教科書体 NP-R" w:hint="eastAsia"/>
                </w:rPr>
                <w:t>JIS A 9002</w:t>
              </w:r>
            </w:hyperlink>
            <w:r w:rsidR="00546011" w:rsidRPr="001C745C">
              <w:rPr>
                <w:rFonts w:ascii="UD デジタル 教科書体 NP-R" w:eastAsia="UD デジタル 教科書体 NP-R" w:hint="eastAsia"/>
              </w:rPr>
              <w:t xml:space="preserve"> (木質材料の加圧式保存処理方法)</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546011" w:rsidRPr="001C745C" w:rsidRDefault="00C15E51" w:rsidP="00546011">
            <w:pPr>
              <w:ind w:leftChars="100" w:left="180"/>
              <w:rPr>
                <w:rFonts w:ascii="UD デジタル 教科書体 NP-R" w:eastAsia="UD デジタル 教科書体 NP-R"/>
                <w:szCs w:val="18"/>
              </w:rPr>
            </w:pPr>
            <w:hyperlink r:id="rId947" w:anchor=":~:text=3.5-,%E3%82%A4%E3%83%B3%E3%82%B5%E3%82%A4%E3%82%B8%E3%83%B3%E3%82%B0,-%E6%9C%A8%E6%9D%90%E4%BF%9D%E5%AD%98%E5%89%A4" w:history="1">
              <w:r w:rsidR="00546011" w:rsidRPr="001C745C">
                <w:rPr>
                  <w:rStyle w:val="af6"/>
                  <w:rFonts w:ascii="UD デジタル 教科書体 NP-R" w:eastAsia="UD デジタル 教科書体 NP-R" w:hint="eastAsia"/>
                  <w:szCs w:val="18"/>
                </w:rPr>
                <w:t>インサイジング</w:t>
              </w:r>
            </w:hyperlink>
            <w:r w:rsidR="00546011" w:rsidRPr="001C745C">
              <w:rPr>
                <w:rFonts w:ascii="UD デジタル 教科書体 NP-R" w:eastAsia="UD デジタル 教科書体 NP-R" w:hint="eastAsia"/>
                <w:szCs w:val="18"/>
              </w:rPr>
              <w:t>：　・適用する　　　　・適用しない</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 薬剤の塗布等による防腐・防蟻処理</w:t>
            </w:r>
          </w:p>
          <w:tbl>
            <w:tblPr>
              <w:tblStyle w:val="af5"/>
              <w:tblW w:w="0" w:type="auto"/>
              <w:tblLook w:val="04A0" w:firstRow="1" w:lastRow="0" w:firstColumn="1" w:lastColumn="0" w:noHBand="0" w:noVBand="1"/>
            </w:tblPr>
            <w:tblGrid>
              <w:gridCol w:w="3999"/>
              <w:gridCol w:w="4110"/>
            </w:tblGrid>
            <w:tr w:rsidR="00546011" w:rsidRPr="001C745C" w:rsidTr="00546011">
              <w:tc>
                <w:tcPr>
                  <w:tcW w:w="3999" w:type="dxa"/>
                  <w:shd w:val="clear" w:color="auto" w:fill="D9D9D9" w:themeFill="background1" w:themeFillShade="D9"/>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546011" w:rsidRPr="001C745C" w:rsidTr="00546011">
              <w:tc>
                <w:tcPr>
                  <w:tcW w:w="3999" w:type="dxa"/>
                  <w:vAlign w:val="center"/>
                </w:tcPr>
                <w:p w:rsidR="00546011" w:rsidRPr="001C745C" w:rsidRDefault="00546011" w:rsidP="00546011">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※木仕4.3.1(1)(ｲ)(a)による</w:t>
                  </w:r>
                  <w:r w:rsidRPr="001C745C">
                    <w:rPr>
                      <w:rFonts w:ascii="UD デジタル 教科書体 NP-R" w:eastAsia="UD デジタル 教科書体 NP-R" w:hint="eastAsia"/>
                    </w:rPr>
                    <w:t>〔</w:t>
                  </w:r>
                  <w:hyperlink r:id="rId948" w:anchor=":~:text=K%C2%A01571%EF%BC%9A2010-,%E6%9C%A8%E6%9D%90%E4%BF%9D%E5%AD%98%E5%89%A4%E2%88%92%E6%80%A7%E8%83%BD%E5%9F%BA%E6%BA%96%E5%8F%8A%E3%81%B3%E3%81%9D%E3%81%AE%E8%A9%A6%E9%A8%93%E6%96%B9%E6%B3%95,-Wood%C2%A0preservatives%2DPerformance" w:history="1">
                    <w:r w:rsidRPr="001C745C">
                      <w:rPr>
                        <w:rStyle w:val="af6"/>
                        <w:rFonts w:ascii="UD デジタル 教科書体 NP-R" w:eastAsia="UD デジタル 教科書体 NP-R" w:hint="eastAsia"/>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546011" w:rsidRPr="001C745C" w:rsidTr="00546011">
              <w:tc>
                <w:tcPr>
                  <w:tcW w:w="3999" w:type="dxa"/>
                  <w:vAlign w:val="center"/>
                </w:tcPr>
                <w:p w:rsidR="00546011" w:rsidRPr="001C745C" w:rsidRDefault="00546011" w:rsidP="00546011">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949" w:anchor=":~:text=%EF%BC%88%E8%A6%8F%E5%AE%9A%EF%BC%89-,%E9%99%90%E5%AE%9A%E7%94%A8%E9%80%94%E3%81%AE%E3%81%9F%E3%82%81%E3%81%AE%E9%98%B2%E8%85%90%E6%80%A7%E8%83%BD%E8%A9%A6%E9%A8%93%E5%8F%8A%E3%81%B3%E9%98%B2%E3%81%8E%EF%BC%88%E8%9F%BB%EF%BC%89%E6%80%A7%E8%83%BD%E8%A9%A6%E9%A8%93,-A.1%C2%A0%E9%81%A9%E7%94%A8" w:history="1">
                    <w:r w:rsidRPr="001C745C">
                      <w:rPr>
                        <w:rStyle w:val="af6"/>
                        <w:rFonts w:ascii="UD デジタル 教科書体 NP-R" w:eastAsia="UD デジタル 教科書体 NP-R" w:hint="eastAsia"/>
                      </w:rPr>
                      <w:t>JIS K 1571</w:t>
                    </w:r>
                    <w:r w:rsidRPr="001C745C">
                      <w:rPr>
                        <w:rStyle w:val="af6"/>
                        <w:rFonts w:ascii="UD デジタル 教科書体 NP-R" w:eastAsia="UD デジタル 教科書体 NP-R" w:hint="eastAsia"/>
                        <w:szCs w:val="18"/>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・(1)(ｳ)薬剤の接着剤への混入による防腐・防蟻処理</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・(1)(ｴ)合板、集成材、単板積層材の薬剤の加圧注入等による防腐・防蟻処理</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・(2)防蟻性能のある断熱材</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仕様：　・図示</w:t>
            </w:r>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適用箇所：　・図示</w:t>
            </w:r>
          </w:p>
        </w:tc>
      </w:tr>
      <w:tr w:rsidR="00546011" w:rsidRPr="001C745C" w:rsidTr="00546011">
        <w:trPr>
          <w:trHeight w:val="341"/>
        </w:trPr>
        <w:tc>
          <w:tcPr>
            <w:tcW w:w="1867" w:type="dxa"/>
            <w:tcBorders>
              <w:top w:val="single" w:sz="4" w:space="0" w:color="auto"/>
              <w:left w:val="single" w:sz="4" w:space="0" w:color="auto"/>
              <w:bottom w:val="single" w:sz="4" w:space="0" w:color="auto"/>
            </w:tcBorders>
            <w:tcMar>
              <w:right w:w="28" w:type="dxa"/>
            </w:tcMar>
          </w:tcPr>
          <w:p w:rsidR="00546011" w:rsidRPr="001C745C" w:rsidRDefault="00546011" w:rsidP="00546011">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地盤に接する鉄筋コンクリート等による床下の防蟻処理</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50" w:anchor="page=62" w:history="1">
              <w:r w:rsidRPr="001C745C">
                <w:rPr>
                  <w:rStyle w:val="af6"/>
                  <w:rFonts w:ascii="UD デジタル 教科書体 NP-R" w:eastAsia="UD デジタル 教科書体 NP-R" w:hAnsi="Meiryo UI" w:hint="eastAsia"/>
                  <w:szCs w:val="18"/>
                </w:rPr>
                <w:t>木仕7.3.2</w:t>
              </w:r>
            </w:hyperlink>
            <w:r w:rsidRPr="001C745C">
              <w:rPr>
                <w:rFonts w:ascii="UD デジタル 教科書体 NP-R" w:eastAsia="UD デジタル 教科書体 NP-R" w:hAnsi="Meiryo UI" w:hint="eastAsia"/>
                <w:szCs w:val="18"/>
              </w:rPr>
              <w:t>）</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51" w:anchor="page=29" w:history="1">
              <w:r w:rsidRPr="001C745C">
                <w:rPr>
                  <w:rStyle w:val="af6"/>
                  <w:rFonts w:ascii="UD デジタル 教科書体 NP-R" w:eastAsia="UD デジタル 教科書体 NP-R" w:hAnsi="Meiryo UI" w:hint="eastAsia"/>
                  <w:szCs w:val="18"/>
                </w:rPr>
                <w:t>木仕4.3.2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rPr>
              <w:t>最下階の床下に床組を行う場合</w:t>
            </w:r>
            <w:r w:rsidRPr="001C745C">
              <w:rPr>
                <w:rFonts w:ascii="UD デジタル 教科書体 NP-R" w:eastAsia="UD デジタル 教科書体 NP-R" w:hint="eastAsia"/>
                <w:szCs w:val="18"/>
              </w:rPr>
              <w:t>の防蟻処理</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・(ｱ)による［</w:t>
            </w:r>
            <w:r w:rsidRPr="001C745C">
              <w:rPr>
                <w:rFonts w:ascii="UD デジタル 教科書体 NP-R" w:eastAsia="UD デジタル 教科書体 NP-R" w:hint="eastAsia"/>
              </w:rPr>
              <w:t>鉄筋コンクリート造のべた基礎］</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・(ｲ)による［</w:t>
            </w:r>
            <w:r w:rsidRPr="001C745C">
              <w:rPr>
                <w:rFonts w:ascii="UD デジタル 教科書体 NP-R" w:eastAsia="UD デジタル 教科書体 NP-R" w:hint="eastAsia"/>
              </w:rPr>
              <w:t>基礎梁と配筋により一体とした、厚さ100mm以上の土間コンクリート</w:t>
            </w:r>
            <w:r w:rsidRPr="001C745C">
              <w:rPr>
                <w:rFonts w:ascii="UD デジタル 教科書体 NP-R" w:eastAsia="UD デジタル 教科書体 NP-R" w:hint="eastAsia"/>
                <w:szCs w:val="18"/>
              </w:rPr>
              <w:t>］</w:t>
            </w:r>
          </w:p>
          <w:p w:rsidR="00546011" w:rsidRPr="001C745C" w:rsidRDefault="00546011" w:rsidP="00546011">
            <w:pPr>
              <w:spacing w:afterLines="20" w:after="72"/>
              <w:rPr>
                <w:rFonts w:ascii="UD デジタル 教科書体 NP-R" w:eastAsia="UD デジタル 教科書体 NP-R"/>
              </w:rPr>
            </w:pPr>
            <w:r w:rsidRPr="001C745C">
              <w:rPr>
                <w:rFonts w:ascii="UD デジタル 教科書体 NP-R" w:eastAsia="UD デジタル 教科書体 NP-R" w:hint="eastAsia"/>
              </w:rPr>
              <w:t>配筋：※構造図による</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・土壌の防蟻処理</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52" w:anchor="page=62" w:history="1">
              <w:r w:rsidRPr="001C745C">
                <w:rPr>
                  <w:rStyle w:val="af6"/>
                  <w:rFonts w:ascii="UD デジタル 教科書体 NP-R" w:eastAsia="UD デジタル 教科書体 NP-R" w:hAnsi="Meiryo UI" w:hint="eastAsia"/>
                  <w:szCs w:val="18"/>
                </w:rPr>
                <w:t>木仕7.3.3</w:t>
              </w:r>
            </w:hyperlink>
            <w:r w:rsidRPr="001C745C">
              <w:rPr>
                <w:rFonts w:ascii="UD デジタル 教科書体 NP-R" w:eastAsia="UD デジタル 教科書体 NP-R" w:hAnsi="Meiryo UI" w:hint="eastAsia"/>
                <w:szCs w:val="18"/>
              </w:rPr>
              <w:t>）</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53" w:anchor="page=29" w:history="1">
              <w:r w:rsidRPr="001C745C">
                <w:rPr>
                  <w:rStyle w:val="af6"/>
                  <w:rFonts w:ascii="UD デジタル 教科書体 NP-R" w:eastAsia="UD デジタル 教科書体 NP-R" w:hAnsi="Meiryo UI" w:hint="eastAsia"/>
                  <w:szCs w:val="18"/>
                </w:rPr>
                <w:t>木仕4.3.3</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(ｱ)土壌の防蟻処理に使用する薬剤</w:t>
            </w:r>
          </w:p>
          <w:p w:rsidR="00546011" w:rsidRPr="001C745C" w:rsidRDefault="00546011" w:rsidP="00546011">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使用薬剤：　・図示　　・</w:t>
            </w:r>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使用量：　・図示　　・</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・防腐措置</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54" w:anchor="page=62" w:history="1">
              <w:r w:rsidRPr="001C745C">
                <w:rPr>
                  <w:rStyle w:val="af6"/>
                  <w:rFonts w:ascii="UD デジタル 教科書体 NP-R" w:eastAsia="UD デジタル 教科書体 NP-R" w:hAnsi="Meiryo UI" w:hint="eastAsia"/>
                  <w:szCs w:val="18"/>
                </w:rPr>
                <w:t>木仕7.3.4</w:t>
              </w:r>
            </w:hyperlink>
            <w:r w:rsidRPr="001C745C">
              <w:rPr>
                <w:rFonts w:ascii="UD デジタル 教科書体 NP-R" w:eastAsia="UD デジタル 教科書体 NP-R" w:hAnsi="Meiryo UI" w:hint="eastAsia"/>
                <w:szCs w:val="18"/>
              </w:rPr>
              <w:t>）</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55" w:anchor="page=29" w:history="1">
              <w:r w:rsidRPr="001C745C">
                <w:rPr>
                  <w:rStyle w:val="af6"/>
                  <w:rFonts w:ascii="UD デジタル 教科書体 NP-R" w:eastAsia="UD デジタル 教科書体 NP-R" w:hAnsi="Meiryo UI" w:hint="eastAsia"/>
                  <w:szCs w:val="18"/>
                </w:rPr>
                <w:t>木仕4.3.4</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(2)床下換気</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・ねこ土台</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(3)小屋裏換気の種類（</w:t>
            </w:r>
            <w:hyperlink r:id="rId956" w:anchor="page=30" w:history="1">
              <w:r w:rsidRPr="001C745C">
                <w:rPr>
                  <w:rStyle w:val="af6"/>
                  <w:rFonts w:ascii="UD デジタル 教科書体 NP-R" w:eastAsia="UD デジタル 教科書体 NP-R" w:hint="eastAsia"/>
                  <w:szCs w:val="18"/>
                </w:rPr>
                <w:t>木仕4.3.4(3)</w:t>
              </w:r>
            </w:hyperlink>
            <w:r w:rsidRPr="001C745C">
              <w:rPr>
                <w:rFonts w:ascii="UD デジタル 教科書体 NP-R" w:eastAsia="UD デジタル 教科書体 NP-R" w:hint="eastAsia"/>
                <w:szCs w:val="18"/>
              </w:rPr>
              <w:t>）</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　　・(b)　　・(c)　　・(d)　　・(e)</w:t>
            </w:r>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換気孔の大きさ：　・図示　　・</w:t>
            </w:r>
          </w:p>
        </w:tc>
      </w:tr>
      <w:tr w:rsidR="00546011" w:rsidRPr="001C745C" w:rsidTr="00546011">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546011" w:rsidRPr="001C745C" w:rsidRDefault="00546011" w:rsidP="00546011">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5節　搬入及び建方</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・アンカーボルトの設置等</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57" w:anchor="page=62" w:history="1">
              <w:r w:rsidRPr="001C745C">
                <w:rPr>
                  <w:rStyle w:val="af6"/>
                  <w:rFonts w:ascii="UD デジタル 教科書体 NP-R" w:eastAsia="UD デジタル 教科書体 NP-R" w:hAnsi="Meiryo UI" w:hint="eastAsia"/>
                  <w:szCs w:val="18"/>
                </w:rPr>
                <w:t>木仕7.5.3</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(1)埋め込み深さ：　・図示　　・</w:t>
            </w:r>
          </w:p>
          <w:p w:rsidR="00546011" w:rsidRPr="001C745C" w:rsidRDefault="00546011" w:rsidP="00546011">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(2)(ｲ)保持及び埋込工法（</w:t>
            </w:r>
            <w:hyperlink r:id="rId958" w:anchor="page=63" w:history="1">
              <w:r w:rsidRPr="001C745C">
                <w:rPr>
                  <w:rStyle w:val="af6"/>
                  <w:rFonts w:ascii="UD デジタル 教科書体 NP-R" w:eastAsia="UD デジタル 教科書体 NP-R" w:hAnsi="ＭＳ ゴシック" w:hint="eastAsia"/>
                  <w:szCs w:val="18"/>
                </w:rPr>
                <w:t>木仕 表7.5.1</w:t>
              </w:r>
            </w:hyperlink>
            <w:r w:rsidRPr="001C745C">
              <w:rPr>
                <w:rFonts w:ascii="UD デジタル 教科書体 NP-R" w:eastAsia="UD デジタル 教科書体 NP-R" w:hAnsi="ＭＳ ゴシック" w:hint="eastAsia"/>
                <w:szCs w:val="18"/>
              </w:rPr>
              <w:t>）：　・Ａ種　　・Ｂ種</w:t>
            </w:r>
          </w:p>
          <w:p w:rsidR="00546011" w:rsidRPr="001C745C" w:rsidRDefault="00546011" w:rsidP="00546011">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(2)(ｳ)埋め込み位置の許容誤差　　</w:t>
            </w:r>
          </w:p>
          <w:p w:rsidR="00546011" w:rsidRPr="001C745C" w:rsidRDefault="00546011" w:rsidP="00546011">
            <w:pPr>
              <w:tabs>
                <w:tab w:val="left" w:pos="220"/>
              </w:tabs>
              <w:ind w:leftChars="100" w:left="180" w:firstLineChars="100" w:firstLine="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※±5mm（JASS6　付則6「鉄骨精度検査基準」付表5「工事現場」(3)による）　　　　</w:t>
            </w:r>
          </w:p>
          <w:p w:rsidR="00546011" w:rsidRPr="001C745C" w:rsidRDefault="00546011" w:rsidP="00546011">
            <w:pPr>
              <w:tabs>
                <w:tab w:val="left" w:pos="220"/>
              </w:tabs>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・基礎天端均しモルタルの仕上げ</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59" w:anchor="page=63" w:history="1">
              <w:r w:rsidRPr="001C745C">
                <w:rPr>
                  <w:rStyle w:val="af6"/>
                  <w:rFonts w:ascii="UD デジタル 教科書体 NP-R" w:eastAsia="UD デジタル 教科書体 NP-R" w:hAnsi="Meiryo UI" w:hint="eastAsia"/>
                  <w:szCs w:val="18"/>
                </w:rPr>
                <w:t>木仕7.5.4</w:t>
              </w:r>
            </w:hyperlink>
            <w:r w:rsidRPr="001C745C">
              <w:rPr>
                <w:rFonts w:ascii="UD デジタル 教科書体 NP-R" w:eastAsia="UD デジタル 教科書体 NP-R" w:hAnsi="Meiryo UI" w:hint="eastAsia"/>
                <w:szCs w:val="18"/>
              </w:rPr>
              <w:t>）</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60" w:anchor="page=178" w:history="1">
              <w:r w:rsidRPr="001C745C">
                <w:rPr>
                  <w:rStyle w:val="af6"/>
                  <w:rFonts w:ascii="UD デジタル 教科書体 NP-R" w:eastAsia="UD デジタル 教科書体 NP-R" w:hAnsi="Meiryo UI" w:hint="eastAsia"/>
                  <w:szCs w:val="18"/>
                </w:rPr>
                <w:t>標仕15.3.2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(ｳ)無収縮モルタル：　・使用する</w:t>
            </w:r>
          </w:p>
          <w:p w:rsidR="00546011" w:rsidRPr="001C745C" w:rsidRDefault="00546011" w:rsidP="00546011">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(ｴ)モルタルの厚さ：　・図示　　・</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・釘、木ねじ、木質構造用ねじ等の工法</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61" w:anchor="page=63" w:history="1">
              <w:r w:rsidRPr="001C745C">
                <w:rPr>
                  <w:rStyle w:val="af6"/>
                  <w:rFonts w:ascii="UD デジタル 教科書体 NP-R" w:eastAsia="UD デジタル 教科書体 NP-R" w:hAnsi="Meiryo UI" w:hint="eastAsia"/>
                  <w:szCs w:val="18"/>
                </w:rPr>
                <w:t>木仕7.5.7</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(1)枠組材相互を緊結する釘の種類、釘打ちの間隔及び釘の打ち方</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(ｱ)木口打ち：　・図示　　・CNZ90</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(ｲ)斜め打ち：　・図示　　・CNZ75</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(ｳ)平打ち：　・図示　　・CNZ90</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(2)構造用面材と枠組材を緊結する釘の種類、釘打ちの間隔及び釘の打ち方</w:t>
            </w:r>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hyperlink r:id="rId962" w:anchor="page=63" w:history="1">
              <w:r w:rsidRPr="001C745C">
                <w:rPr>
                  <w:rStyle w:val="af6"/>
                  <w:rFonts w:ascii="UD デジタル 教科書体 NP-R" w:eastAsia="UD デジタル 教科書体 NP-R" w:hAnsi="Meiryo UI" w:hint="eastAsia"/>
                  <w:szCs w:val="18"/>
                </w:rPr>
                <w:t>木仕7.5.7(2)(ｱ)～(ｶ)</w:t>
              </w:r>
            </w:hyperlink>
            <w:r w:rsidRPr="001C745C">
              <w:rPr>
                <w:rFonts w:ascii="UD デジタル 教科書体 NP-R" w:eastAsia="UD デジタル 教科書体 NP-R" w:hint="eastAsia"/>
                <w:szCs w:val="18"/>
              </w:rPr>
              <w:t>による</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・各種ボルトの工法</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63" w:anchor="page=64" w:history="1">
              <w:r w:rsidRPr="001C745C">
                <w:rPr>
                  <w:rStyle w:val="af6"/>
                  <w:rFonts w:ascii="UD デジタル 教科書体 NP-R" w:eastAsia="UD デジタル 教科書体 NP-R" w:hAnsi="Meiryo UI" w:hint="eastAsia"/>
                  <w:szCs w:val="18"/>
                </w:rPr>
                <w:t>木仕7.5.9</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(1)ボルトの種類、径、本数及び間隔、ボルトに応じた座金の大きさ等</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(8)構造材を仕上材として用いる場合の見え掛り部に使用するボルトの取付け方法</w:t>
            </w:r>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lastRenderedPageBreak/>
              <w:t>・ラグスクリューの工法</w:t>
            </w:r>
          </w:p>
          <w:p w:rsidR="00546011" w:rsidRPr="001C745C" w:rsidRDefault="00546011"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964" w:anchor="page=64" w:history="1">
              <w:r w:rsidRPr="001C745C">
                <w:rPr>
                  <w:rStyle w:val="af6"/>
                  <w:rFonts w:ascii="UD デジタル 教科書体 NP-R" w:eastAsia="UD デジタル 教科書体 NP-R" w:hAnsi="Meiryo UI" w:hint="eastAsia"/>
                  <w:szCs w:val="18"/>
                </w:rPr>
                <w:t>木仕7.5.10</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(1)ラグスクリューの形状及び寸法：　※図示　　・</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(7)構造材を仕上材として用いる場合の見え掛り部に使用するラグスクリューの取付け方法</w:t>
            </w:r>
          </w:p>
          <w:p w:rsidR="00546011" w:rsidRPr="001C745C" w:rsidRDefault="00546011" w:rsidP="00546011">
            <w:pPr>
              <w:spacing w:afterLines="20" w:after="72"/>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・ドリフトピンの工法</w:t>
            </w:r>
          </w:p>
          <w:p w:rsidR="00546011" w:rsidRPr="001C745C" w:rsidRDefault="00546011"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965" w:anchor="page=64" w:history="1">
              <w:r w:rsidRPr="001C745C">
                <w:rPr>
                  <w:rStyle w:val="af6"/>
                  <w:rFonts w:ascii="UD デジタル 教科書体 NP-R" w:eastAsia="UD デジタル 教科書体 NP-R" w:hAnsi="Meiryo UI" w:hint="eastAsia"/>
                  <w:szCs w:val="18"/>
                </w:rPr>
                <w:t>木仕7.5.11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(1)ドリフトピンの径：　※図示　　・</w:t>
            </w:r>
          </w:p>
          <w:p w:rsidR="00546011" w:rsidRPr="001C745C" w:rsidRDefault="00546011" w:rsidP="00546011">
            <w:pPr>
              <w:jc w:val="both"/>
              <w:rPr>
                <w:rFonts w:ascii="UD デジタル 教科書体 NP-R" w:eastAsia="UD デジタル 教科書体 NP-R"/>
              </w:rPr>
            </w:pPr>
            <w:r w:rsidRPr="001C745C">
              <w:rPr>
                <w:rFonts w:ascii="UD デジタル 教科書体 NP-R" w:eastAsia="UD デジタル 教科書体 NP-R" w:hint="eastAsia"/>
              </w:rPr>
              <w:t>(6)構造材を仕上材として用いる場合の見え掛り部に使用するドリフトピンの取付け方法</w:t>
            </w:r>
          </w:p>
          <w:p w:rsidR="00546011" w:rsidRPr="001C745C" w:rsidRDefault="00546011" w:rsidP="00546011">
            <w:pPr>
              <w:spacing w:afterLines="20" w:after="72"/>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546011" w:rsidRPr="001C745C" w:rsidTr="00546011">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546011" w:rsidRPr="001C745C" w:rsidRDefault="00546011" w:rsidP="00546011">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６節　土台</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・土台</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66" w:anchor="page=65" w:history="1">
              <w:r w:rsidRPr="001C745C">
                <w:rPr>
                  <w:rStyle w:val="af6"/>
                  <w:rFonts w:ascii="UD デジタル 教科書体 NP-R" w:eastAsia="UD デジタル 教科書体 NP-R" w:hAnsi="Meiryo UI" w:hint="eastAsia"/>
                  <w:szCs w:val="18"/>
                </w:rPr>
                <w:t>木仕7.6.1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546011" w:rsidRPr="001C745C" w:rsidRDefault="00546011"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(2)仕口及び継手の形状及び位置：　※図示　　・</w:t>
            </w:r>
          </w:p>
        </w:tc>
      </w:tr>
      <w:tr w:rsidR="00546011" w:rsidRPr="001C745C" w:rsidTr="00546011">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7節　床版</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・床パネル</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67" w:anchor="page=65" w:history="1">
              <w:r w:rsidRPr="001C745C">
                <w:rPr>
                  <w:rStyle w:val="af6"/>
                  <w:rFonts w:ascii="UD デジタル 教科書体 NP-R" w:eastAsia="UD デジタル 教科書体 NP-R" w:hAnsi="Meiryo UI" w:hint="eastAsia"/>
                  <w:szCs w:val="18"/>
                </w:rPr>
                <w:t>木仕7.7.1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(ｱ)床パネルの構成</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(a)床根太の材料、断面寸法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(b)床根太相互の間隔</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(c)床根太の転び止めの材料、断面寸法、取り付け方法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720" w:hangingChars="300" w:hanging="540"/>
              <w:rPr>
                <w:rFonts w:ascii="UD デジタル 教科書体 NP-R" w:eastAsia="UD デジタル 教科書体 NP-R"/>
              </w:rPr>
            </w:pPr>
            <w:r w:rsidRPr="001C745C">
              <w:rPr>
                <w:rFonts w:ascii="UD デジタル 教科書体 NP-R" w:eastAsia="UD デジタル 教科書体 NP-R" w:hint="eastAsia"/>
                <w:szCs w:val="18"/>
              </w:rPr>
              <w:t>(d)</w:t>
            </w:r>
            <w:r w:rsidRPr="001C745C">
              <w:rPr>
                <w:rFonts w:ascii="UD デジタル 教科書体 NP-R" w:eastAsia="UD デジタル 教科書体 NP-R" w:hint="eastAsia"/>
              </w:rPr>
              <w:t>床版に設ける開口部、セットバック、オーバーハング又は上下階の耐力壁線がずれる場合等の補強方法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(e)</w:t>
            </w:r>
            <w:r w:rsidRPr="001C745C">
              <w:rPr>
                <w:rFonts w:ascii="UD デジタル 教科書体 NP-R" w:eastAsia="UD デジタル 教科書体 NP-R" w:hint="eastAsia"/>
              </w:rPr>
              <w:t>床版の各部材相互及び床版の枠組材と土台又は頭つなぎとの緊結方法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(g)</w:t>
            </w:r>
            <w:r w:rsidRPr="001C745C">
              <w:rPr>
                <w:rFonts w:ascii="UD デジタル 教科書体 NP-R" w:eastAsia="UD デジタル 教科書体 NP-R" w:hint="eastAsia"/>
              </w:rPr>
              <w:t>床根太に、軽量H形鋼、薄板軽量形鋼を使用する場合の枠組材及び床材との接合具及び緊結方法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(h)</w:t>
            </w:r>
            <w:r w:rsidRPr="001C745C">
              <w:rPr>
                <w:rFonts w:ascii="UD デジタル 教科書体 NP-R" w:eastAsia="UD デジタル 教科書体 NP-R" w:hint="eastAsia"/>
              </w:rPr>
              <w:t>根太の木質複合軸材料のウェブの穴あけ位置並びに枠組材及び床材との緊結方法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(i)床根太のトラスの使用</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・使用する　・使用しない　　・図示</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(j)</w:t>
            </w:r>
            <w:r w:rsidRPr="001C745C">
              <w:rPr>
                <w:rFonts w:ascii="UD デジタル 教科書体 NP-R" w:eastAsia="UD デジタル 教科書体 NP-R" w:hint="eastAsia"/>
              </w:rPr>
              <w:t>床パネルと同時に、下階の吊り天井根太を施工する場合の材料、断面及び取付け方法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床版の直交集成材、木質断熱複合パネル又は木質接着複合パネルの使用</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(ｳ)床材の取り付け</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床材を留め付ける釘又はねじの種類及び間隔</w:t>
            </w:r>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・大引又は床束を用いる用いる場合</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68" w:anchor="page=65" w:history="1">
              <w:r w:rsidRPr="001C745C">
                <w:rPr>
                  <w:rStyle w:val="af6"/>
                  <w:rFonts w:ascii="UD デジタル 教科書体 NP-R" w:eastAsia="UD デジタル 教科書体 NP-R" w:hAnsi="Meiryo UI" w:hint="eastAsia"/>
                  <w:szCs w:val="18"/>
                </w:rPr>
                <w:t>木仕7.7.2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szCs w:val="18"/>
              </w:rPr>
              <w:t>(ｱ)</w:t>
            </w:r>
            <w:r w:rsidRPr="001C745C">
              <w:rPr>
                <w:rFonts w:ascii="UD デジタル 教科書体 NP-R" w:eastAsia="UD デジタル 教科書体 NP-R" w:hint="eastAsia"/>
              </w:rPr>
              <w:t>大引及び床束の材料</w:t>
            </w:r>
          </w:p>
          <w:p w:rsidR="00546011" w:rsidRPr="001C745C" w:rsidRDefault="00546011" w:rsidP="00546011">
            <w:pPr>
              <w:ind w:leftChars="240" w:left="432"/>
              <w:rPr>
                <w:rFonts w:ascii="UD デジタル 教科書体 NP-R" w:eastAsia="UD デジタル 教科書体 NP-R"/>
              </w:rPr>
            </w:pPr>
            <w:r w:rsidRPr="001C745C">
              <w:rPr>
                <w:rFonts w:ascii="UD デジタル 教科書体 NP-R" w:eastAsia="UD デジタル 教科書体 NP-R" w:hint="eastAsia"/>
              </w:rPr>
              <w:t>※</w:t>
            </w:r>
            <w:hyperlink r:id="rId969" w:anchor="page=61" w:history="1">
              <w:r w:rsidRPr="001C745C">
                <w:rPr>
                  <w:rStyle w:val="af6"/>
                  <w:rFonts w:ascii="UD デジタル 教科書体 NP-R" w:eastAsia="UD デジタル 教科書体 NP-R" w:hint="eastAsia"/>
                </w:rPr>
                <w:t>木仕 表7.2.1(1)</w:t>
              </w:r>
            </w:hyperlink>
            <w:r w:rsidRPr="001C745C">
              <w:rPr>
                <w:rFonts w:ascii="UD デジタル 教科書体 NP-R" w:eastAsia="UD デジタル 教科書体 NP-R" w:hint="eastAsia"/>
              </w:rPr>
              <w:t>による　　・図示　　・</w:t>
            </w:r>
          </w:p>
          <w:p w:rsidR="00546011" w:rsidRPr="001C745C" w:rsidRDefault="00546011" w:rsidP="00546011">
            <w:pPr>
              <w:ind w:leftChars="190" w:left="342"/>
              <w:rPr>
                <w:rFonts w:ascii="UD デジタル 教科書体 NP-R" w:eastAsia="UD デジタル 教科書体 NP-R"/>
              </w:rPr>
            </w:pPr>
            <w:r w:rsidRPr="001C745C">
              <w:rPr>
                <w:rFonts w:ascii="UD デジタル 教科書体 NP-R" w:eastAsia="UD デジタル 教科書体 NP-R" w:hint="eastAsia"/>
              </w:rPr>
              <w:t>樹種名及び断面寸法</w:t>
            </w:r>
          </w:p>
          <w:p w:rsidR="00546011" w:rsidRPr="001C745C" w:rsidRDefault="00546011" w:rsidP="00546011">
            <w:pPr>
              <w:ind w:leftChars="240" w:left="432"/>
              <w:rPr>
                <w:rFonts w:ascii="UD デジタル 教科書体 NP-R" w:eastAsia="UD デジタル 教科書体 NP-R"/>
                <w:szCs w:val="18"/>
              </w:rPr>
            </w:pPr>
            <w:r w:rsidRPr="001C745C">
              <w:rPr>
                <w:rFonts w:ascii="UD デジタル 教科書体 NP-R" w:eastAsia="UD デジタル 教科書体 NP-R" w:hint="eastAsia"/>
              </w:rPr>
              <w:t>※図示　　・</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大引及び床束の間隔</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※図示　　・</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rPr>
              <w:t>(ｳ)大引の継手の形状及び緊結方法</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※図示　　・</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szCs w:val="18"/>
              </w:rPr>
              <w:t>(ｴ)</w:t>
            </w:r>
            <w:r w:rsidRPr="001C745C">
              <w:rPr>
                <w:rFonts w:ascii="UD デジタル 教科書体 NP-R" w:eastAsia="UD デジタル 教科書体 NP-R" w:hint="eastAsia"/>
              </w:rPr>
              <w:t>根がらみ貫の樹種名及び断面寸法</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※図示　　・</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rPr>
              <w:t>(ｵ)鋼製又は樹脂製の床束の仕様及び設置方法</w:t>
            </w:r>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※図示　　・</w:t>
            </w:r>
          </w:p>
        </w:tc>
      </w:tr>
      <w:tr w:rsidR="00546011" w:rsidRPr="001C745C" w:rsidTr="00546011">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８節　壁パネル</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・壁パネル</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70" w:anchor="page=66" w:history="1">
              <w:r w:rsidRPr="001C745C">
                <w:rPr>
                  <w:rStyle w:val="af6"/>
                  <w:rFonts w:ascii="UD デジタル 教科書体 NP-R" w:eastAsia="UD デジタル 教科書体 NP-R" w:hAnsi="Meiryo UI" w:hint="eastAsia"/>
                  <w:szCs w:val="18"/>
                </w:rPr>
                <w:t>木仕7.8.1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(1)壁枠組の構成</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w:t>
            </w:r>
            <w:r w:rsidRPr="001C745C">
              <w:rPr>
                <w:rFonts w:ascii="UD デジタル 教科書体 NP-R" w:eastAsia="UD デジタル 教科書体 NP-R" w:hint="eastAsia"/>
              </w:rPr>
              <w:t>耐力壁のたて枠、下枠及び上枠の断面寸法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たて枠相互の間隔</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810" w:hangingChars="350" w:hanging="630"/>
              <w:rPr>
                <w:rFonts w:ascii="UD デジタル 教科書体 NP-R" w:eastAsia="UD デジタル 教科書体 NP-R"/>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各耐力壁の隅角部及び交差部のたて枠の構成及び緊結方法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(ｴ)</w:t>
            </w:r>
            <w:r w:rsidRPr="001C745C">
              <w:rPr>
                <w:rFonts w:ascii="UD デジタル 教科書体 NP-R" w:eastAsia="UD デジタル 教科書体 NP-R" w:hint="eastAsia"/>
              </w:rPr>
              <w:t>外壁の耐力壁線相互の交差する部分の補強の有無及び補強方法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(ｵ)</w:t>
            </w:r>
            <w:r w:rsidRPr="001C745C">
              <w:rPr>
                <w:rFonts w:ascii="UD デジタル 教科書体 NP-R" w:eastAsia="UD デジタル 教科書体 NP-R" w:hint="eastAsia"/>
              </w:rPr>
              <w:t>耐力壁の上部に設ける頭つなぎの有無、断面寸法及び緊結方法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(ｶ)</w:t>
            </w:r>
            <w:r w:rsidRPr="001C745C">
              <w:rPr>
                <w:rFonts w:ascii="UD デジタル 教科書体 NP-R" w:eastAsia="UD デジタル 教科書体 NP-R" w:hint="eastAsia"/>
              </w:rPr>
              <w:t>幅90cm以上の開口部の上部に設けるまぐさの有無、材料、断面寸法及び取付け方法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(ｷ)</w:t>
            </w:r>
            <w:r w:rsidRPr="001C745C">
              <w:rPr>
                <w:rFonts w:ascii="UD デジタル 教科書体 NP-R" w:eastAsia="UD デジタル 教科書体 NP-R" w:hint="eastAsia"/>
              </w:rPr>
              <w:t>屋外に面する隅角部又は開口部の両端の部分にある耐力壁のたて枠の緊結方法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(ｸ)</w:t>
            </w:r>
            <w:r w:rsidRPr="001C745C">
              <w:rPr>
                <w:rFonts w:ascii="UD デジタル 教科書体 NP-R" w:eastAsia="UD デジタル 教科書体 NP-R" w:hint="eastAsia"/>
              </w:rPr>
              <w:t>壁の各部材相互及び壁の各部材と床版、頭つなぎ又はまぐさ受けとの緊結方法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(ｺ)</w:t>
            </w:r>
            <w:r w:rsidRPr="001C745C">
              <w:rPr>
                <w:rFonts w:ascii="UD デジタル 教科書体 NP-R" w:eastAsia="UD デジタル 教科書体 NP-R" w:hint="eastAsia"/>
              </w:rPr>
              <w:t>たて枠の欠き込み及び穴あけの許容範囲</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(ｻ)</w:t>
            </w:r>
            <w:r w:rsidRPr="001C745C">
              <w:rPr>
                <w:rFonts w:ascii="UD デジタル 教科書体 NP-R" w:eastAsia="UD デジタル 教科書体 NP-R" w:hint="eastAsia"/>
              </w:rPr>
              <w:t>支持柱を用いる場合の材料及び取付け方法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72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(ｼ)</w:t>
            </w:r>
            <w:r w:rsidRPr="001C745C">
              <w:rPr>
                <w:rFonts w:ascii="UD デジタル 教科書体 NP-R" w:eastAsia="UD デジタル 教科書体 NP-R" w:hint="eastAsia"/>
              </w:rPr>
              <w:t>間仕切り壁(耐力壁以外)のたて枠、上枠及び下枠に薄板軽量形鋼を使用する場合の材料及び緊結方法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(2)壁材の取り付け</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(ｱ)</w:t>
            </w:r>
            <w:r w:rsidRPr="001C745C">
              <w:rPr>
                <w:rFonts w:ascii="UD デジタル 教科書体 NP-R" w:eastAsia="UD デジタル 教科書体 NP-R" w:hint="eastAsia"/>
              </w:rPr>
              <w:t>壁材の継手に受材を設ける場合の取付け方法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壁材を留め付ける釘又は木ねじの種類及び間隔</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(ｳ)壁材の張り方</w:t>
            </w:r>
          </w:p>
          <w:p w:rsidR="00546011" w:rsidRPr="001C745C" w:rsidRDefault="00546011" w:rsidP="00546011">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※たて張り　・図示　　　・</w:t>
            </w:r>
          </w:p>
        </w:tc>
      </w:tr>
      <w:tr w:rsidR="00546011" w:rsidRPr="001C745C" w:rsidTr="00546011">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546011" w:rsidRPr="001C745C" w:rsidRDefault="00546011" w:rsidP="00546011">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９節　小屋組等</w:t>
            </w:r>
          </w:p>
        </w:tc>
      </w:tr>
      <w:tr w:rsidR="00546011" w:rsidRPr="001C745C" w:rsidTr="00546011">
        <w:trPr>
          <w:trHeight w:val="341"/>
        </w:trPr>
        <w:tc>
          <w:tcPr>
            <w:tcW w:w="1867" w:type="dxa"/>
            <w:tcBorders>
              <w:top w:val="single" w:sz="4" w:space="0" w:color="auto"/>
              <w:left w:val="single" w:sz="4" w:space="0" w:color="auto"/>
              <w:bottom w:val="single" w:sz="4" w:space="0" w:color="auto"/>
            </w:tcBorders>
            <w:tcMar>
              <w:right w:w="28" w:type="dxa"/>
            </w:tcMar>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・小屋組及び屋根パネル</w:t>
            </w:r>
          </w:p>
          <w:p w:rsidR="00546011" w:rsidRPr="001C745C" w:rsidRDefault="00546011" w:rsidP="00546011">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71" w:anchor="page=66" w:history="1">
              <w:r w:rsidRPr="001C745C">
                <w:rPr>
                  <w:rStyle w:val="af6"/>
                  <w:rFonts w:ascii="UD デジタル 教科書体 NP-R" w:eastAsia="UD デジタル 教科書体 NP-R" w:hAnsi="Meiryo UI" w:hint="eastAsia"/>
                  <w:szCs w:val="18"/>
                </w:rPr>
                <w:t>木仕7.9.1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rPr>
              <w:t>(1)小屋組の構成</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(ｱ)材料、断面寸法及び取付け方法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630" w:hangingChars="250" w:hanging="450"/>
              <w:rPr>
                <w:rFonts w:ascii="UD デジタル 教科書体 NP-R" w:eastAsia="UD デジタル 教科書体 NP-R"/>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屋根等に設ける幅90cm以上の開口部の上部に設けるまぐさの有無、材料、断面寸法及び取付け方法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小屋組の各部材相互及び小屋組の部材と頭つなぎとの緊結方法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(ｴ)</w:t>
            </w:r>
            <w:r w:rsidRPr="001C745C">
              <w:rPr>
                <w:rFonts w:ascii="UD デジタル 教科書体 NP-R" w:eastAsia="UD デジタル 教科書体 NP-R" w:hint="eastAsia"/>
              </w:rPr>
              <w:t>垂木又はトラスの緊結金物の種類及び緊結方法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(ｶ)</w:t>
            </w:r>
            <w:r w:rsidRPr="001C745C">
              <w:rPr>
                <w:rFonts w:ascii="UD デジタル 教科書体 NP-R" w:eastAsia="UD デジタル 教科書体 NP-R" w:hint="eastAsia"/>
              </w:rPr>
              <w:t>天井根太に薄板軽量形鋼を使用する場合の材料及び緊結方法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(ｷ)小屋組</w:t>
            </w:r>
            <w:r w:rsidRPr="001C745C">
              <w:rPr>
                <w:rFonts w:ascii="UD デジタル 教科書体 NP-R" w:eastAsia="UD デジタル 教科書体 NP-R" w:hint="eastAsia"/>
              </w:rPr>
              <w:t>の直交集成材、木質断熱複合パネル又は木質接着複合パネルの使用</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rPr>
              <w:t>(2)垂木方式</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rPr>
              <w:t>(a)垂木及び天井根太の断面寸法</w:t>
            </w:r>
          </w:p>
          <w:p w:rsidR="00546011" w:rsidRPr="001C745C" w:rsidRDefault="00546011" w:rsidP="00546011">
            <w:pPr>
              <w:ind w:leftChars="300" w:left="540"/>
              <w:rPr>
                <w:rFonts w:ascii="UD デジタル 教科書体 NP-R" w:eastAsia="UD デジタル 教科書体 NP-R"/>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rPr>
              <w:t>(b)垂木相互の間隔</w:t>
            </w:r>
          </w:p>
          <w:p w:rsidR="00546011" w:rsidRPr="001C745C" w:rsidRDefault="00546011" w:rsidP="00546011">
            <w:pPr>
              <w:ind w:leftChars="300" w:left="540"/>
              <w:rPr>
                <w:rFonts w:ascii="UD デジタル 教科書体 NP-R" w:eastAsia="UD デジタル 教科書体 NP-R"/>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rPr>
              <w:t>(c)垂木つなぎの断面寸法及び取付け方法</w:t>
            </w:r>
          </w:p>
          <w:p w:rsidR="00546011" w:rsidRPr="001C745C" w:rsidRDefault="00546011" w:rsidP="00546011">
            <w:pPr>
              <w:ind w:leftChars="300" w:left="540"/>
              <w:rPr>
                <w:rFonts w:ascii="UD デジタル 教科書体 NP-R" w:eastAsia="UD デジタル 教科書体 NP-R"/>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rPr>
              <w:t>(d)外壁の頭つなぎの上で、垂木を欠き込んで納める場合</w:t>
            </w:r>
          </w:p>
          <w:p w:rsidR="00546011" w:rsidRPr="001C745C" w:rsidRDefault="00546011" w:rsidP="00546011">
            <w:pPr>
              <w:ind w:leftChars="300" w:left="540"/>
              <w:rPr>
                <w:rFonts w:ascii="UD デジタル 教科書体 NP-R" w:eastAsia="UD デジタル 教科書体 NP-R"/>
              </w:rPr>
            </w:pPr>
            <w:r w:rsidRPr="001C745C">
              <w:rPr>
                <w:rFonts w:ascii="UD デジタル 教科書体 NP-R" w:eastAsia="UD デジタル 教科書体 NP-R" w:hint="eastAsia"/>
                <w:szCs w:val="18"/>
              </w:rPr>
              <w:t>※図示　　・</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rPr>
              <w:t>(3)トラス方式の仕様及び取付け方法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rPr>
              <w:t>(4)屋根梁方式及び束立て方式</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rPr>
              <w:t>(a)垂木の断面寸法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rPr>
              <w:t>(b)小屋組みの材料及び取付け方法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rPr>
              <w:t>(c)屋根梁に</w:t>
            </w:r>
            <w:hyperlink w:anchor="構造用鋼材" w:history="1">
              <w:r w:rsidRPr="001C745C">
                <w:rPr>
                  <w:rStyle w:val="af6"/>
                  <w:rFonts w:ascii="UD デジタル 教科書体 NP-R" w:eastAsia="UD デジタル 教科書体 NP-R" w:hint="eastAsia"/>
                </w:rPr>
                <w:t>薄板軽量形鋼</w:t>
              </w:r>
            </w:hyperlink>
            <w:r w:rsidRPr="001C745C">
              <w:rPr>
                <w:rFonts w:ascii="UD デジタル 教科書体 NP-R" w:eastAsia="UD デジタル 教科書体 NP-R" w:hint="eastAsia"/>
              </w:rPr>
              <w:t>を使用する場合の材料及び緊結方法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rPr>
              <w:t>(5)屋根下地材の取付け</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屋根下地材を留め付ける釘又は木ねじの種類及び間隔</w:t>
            </w:r>
          </w:p>
          <w:p w:rsidR="00546011" w:rsidRPr="001C745C" w:rsidRDefault="00546011" w:rsidP="00546011">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bl>
    <w:p w:rsidR="00546011" w:rsidRPr="001C745C" w:rsidRDefault="00546011" w:rsidP="00546011">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546011" w:rsidRPr="001C745C" w:rsidRDefault="00100152" w:rsidP="00546011">
      <w:pPr>
        <w:pStyle w:val="1"/>
      </w:pPr>
      <w:bookmarkStart w:id="25" w:name="_Toc233206457"/>
      <w:r w:rsidRPr="001C745C">
        <w:rPr>
          <w:rFonts w:hint="eastAsia"/>
        </w:rPr>
        <w:t>8</w:t>
      </w:r>
      <w:r w:rsidR="00546011" w:rsidRPr="001C745C">
        <w:rPr>
          <w:rFonts w:hint="eastAsia"/>
        </w:rPr>
        <w:t>章　丸太組構法工事</w:t>
      </w:r>
      <w:bookmarkEnd w:id="25"/>
    </w:p>
    <w:tbl>
      <w:tblPr>
        <w:tblStyle w:val="af5"/>
        <w:tblW w:w="10943" w:type="dxa"/>
        <w:tblInd w:w="-5" w:type="dxa"/>
        <w:tblLook w:val="04A0" w:firstRow="1" w:lastRow="0" w:firstColumn="1" w:lastColumn="0" w:noHBand="0" w:noVBand="1"/>
      </w:tblPr>
      <w:tblGrid>
        <w:gridCol w:w="1867"/>
        <w:gridCol w:w="9076"/>
      </w:tblGrid>
      <w:tr w:rsidR="001C4422" w:rsidRPr="001C745C" w:rsidTr="001C4422">
        <w:trPr>
          <w:trHeight w:val="283"/>
          <w:tblHeader/>
        </w:trPr>
        <w:tc>
          <w:tcPr>
            <w:tcW w:w="1867" w:type="dxa"/>
            <w:tcBorders>
              <w:top w:val="single" w:sz="4" w:space="0" w:color="auto"/>
              <w:left w:val="single" w:sz="4" w:space="0" w:color="auto"/>
              <w:bottom w:val="single" w:sz="4" w:space="0" w:color="auto"/>
            </w:tcBorders>
            <w:shd w:val="clear" w:color="auto" w:fill="000000" w:themeFill="text1"/>
            <w:vAlign w:val="center"/>
          </w:tcPr>
          <w:p w:rsidR="001C4422" w:rsidRPr="001C745C" w:rsidRDefault="001C4422" w:rsidP="001C4422">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項目</w:t>
            </w:r>
          </w:p>
        </w:tc>
        <w:tc>
          <w:tcPr>
            <w:tcW w:w="9076" w:type="dxa"/>
            <w:tcBorders>
              <w:top w:val="single" w:sz="4" w:space="0" w:color="auto"/>
              <w:bottom w:val="single" w:sz="4" w:space="0" w:color="auto"/>
            </w:tcBorders>
            <w:shd w:val="clear" w:color="auto" w:fill="000000" w:themeFill="text1"/>
            <w:vAlign w:val="center"/>
          </w:tcPr>
          <w:p w:rsidR="001C4422" w:rsidRPr="001C745C" w:rsidRDefault="001C4422" w:rsidP="001C4422">
            <w:pPr>
              <w:jc w:val="center"/>
              <w:rPr>
                <w:rFonts w:ascii="UD デジタル 教科書体 NP-R" w:eastAsia="UD デジタル 教科書体 NP-R" w:hAnsiTheme="majorEastAsia"/>
                <w:b/>
                <w:szCs w:val="18"/>
              </w:rPr>
            </w:pPr>
            <w:r w:rsidRPr="001C745C">
              <w:rPr>
                <w:rFonts w:ascii="UD デジタル 教科書体 NP-R" w:eastAsia="UD デジタル 教科書体 NP-R" w:hint="eastAsia"/>
                <w:szCs w:val="18"/>
              </w:rPr>
              <w:t>特記事項</w:t>
            </w:r>
          </w:p>
        </w:tc>
      </w:tr>
      <w:tr w:rsidR="001C4422" w:rsidRPr="001C745C" w:rsidTr="001C4422">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１節　共通事項</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・一般事項</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72" w:anchor="page=68" w:history="1">
              <w:r w:rsidRPr="001C745C">
                <w:rPr>
                  <w:rStyle w:val="af6"/>
                  <w:rFonts w:ascii="UD デジタル 教科書体 NP-R" w:eastAsia="UD デジタル 教科書体 NP-R" w:hAnsi="Meiryo UI" w:hint="eastAsia"/>
                  <w:szCs w:val="18"/>
                </w:rPr>
                <w:t>木仕8.1.1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小規模な建築物の規模と用途</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・小屋裏を事務所の用途に用いる建築物</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・適用範囲（</w:t>
            </w:r>
            <w:r w:rsidRPr="001C745C">
              <w:rPr>
                <w:rFonts w:ascii="UD デジタル 教科書体 NP-R" w:eastAsia="UD デジタル 教科書体 NP-R" w:hint="eastAsia"/>
              </w:rPr>
              <w:t>延べ面積が300㎡以下、高さが8.5ｍ以下、地階を除く階数が１以下(小屋裏利用２階建ては可。)、耐力壁相互の距離は６ｍ以下で、かつ、耐力壁線により囲まれた部分の水平投影面積が30㎡以下の小規模な建築物</w:t>
            </w:r>
            <w:r w:rsidRPr="001C745C">
              <w:rPr>
                <w:rFonts w:ascii="UD デジタル 教科書体 NP-R" w:eastAsia="UD デジタル 教科書体 NP-R" w:hint="eastAsia"/>
                <w:szCs w:val="18"/>
              </w:rPr>
              <w:t>）以外の建築物</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・その他：　・図示　　・</w:t>
            </w:r>
          </w:p>
        </w:tc>
      </w:tr>
      <w:tr w:rsidR="001C4422" w:rsidRPr="001C745C" w:rsidTr="001C4422">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２節　材料</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・施工一般</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73" w:anchor="page=68" w:history="1">
              <w:r w:rsidRPr="001C745C">
                <w:rPr>
                  <w:rStyle w:val="af6"/>
                  <w:rFonts w:ascii="UD デジタル 教科書体 NP-R" w:eastAsia="UD デジタル 教科書体 NP-R" w:hAnsi="Meiryo UI" w:hint="eastAsia"/>
                  <w:szCs w:val="18"/>
                </w:rPr>
                <w:t>木仕8.2.1</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74" w:anchor="page=21" w:history="1">
              <w:r w:rsidRPr="001C745C">
                <w:rPr>
                  <w:rStyle w:val="af6"/>
                  <w:rFonts w:ascii="UD デジタル 教科書体 NP-R" w:eastAsia="UD デジタル 教科書体 NP-R" w:hAnsi="Meiryo UI" w:hint="eastAsia"/>
                  <w:szCs w:val="18"/>
                </w:rPr>
                <w:t>木仕4.2.1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(2)材料のホルムアルデヒド放散量</w:t>
            </w:r>
          </w:p>
          <w:p w:rsidR="001C4422" w:rsidRPr="001C745C" w:rsidRDefault="001C4422" w:rsidP="001C4422">
            <w:pPr>
              <w:ind w:leftChars="53" w:left="37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※木仕4.2.1(2)による（適用材料：　　　　　　　　　　）</w:t>
            </w:r>
          </w:p>
          <w:p w:rsidR="001C4422" w:rsidRPr="001C745C" w:rsidRDefault="001C4422" w:rsidP="001C4422">
            <w:pPr>
              <w:ind w:leftChars="53" w:left="379" w:hanging="284"/>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・丸太組壁用木材</w:t>
            </w:r>
          </w:p>
          <w:p w:rsidR="001C4422" w:rsidRPr="001C745C" w:rsidRDefault="001C4422" w:rsidP="001C4422">
            <w:pPr>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75" w:anchor="page=68" w:history="1">
              <w:r w:rsidRPr="001C745C">
                <w:rPr>
                  <w:rStyle w:val="af6"/>
                  <w:rFonts w:ascii="UD デジタル 教科書体 NP-R" w:eastAsia="UD デジタル 教科書体 NP-R" w:hAnsi="Meiryo UI" w:hint="eastAsia"/>
                  <w:szCs w:val="18"/>
                </w:rPr>
                <w:t>木仕8.2.2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(1)(a)機械加工の丸太組壁用木材　</w:t>
            </w:r>
            <w:hyperlink r:id="rId976" w:anchor="page=68" w:history="1">
              <w:r w:rsidRPr="001C745C">
                <w:rPr>
                  <w:rStyle w:val="af6"/>
                  <w:rFonts w:ascii="UD デジタル 教科書体 NP-R" w:eastAsia="UD デジタル 教科書体 NP-R" w:hint="eastAsia"/>
                  <w:szCs w:val="18"/>
                </w:rPr>
                <w:t>木仕 図8.2.1（参考）</w:t>
              </w:r>
            </w:hyperlink>
          </w:p>
          <w:tbl>
            <w:tblPr>
              <w:tblStyle w:val="af5"/>
              <w:tblW w:w="0" w:type="auto"/>
              <w:tblLook w:val="04A0" w:firstRow="1" w:lastRow="0" w:firstColumn="1" w:lastColumn="0" w:noHBand="0" w:noVBand="1"/>
            </w:tblPr>
            <w:tblGrid>
              <w:gridCol w:w="1037"/>
              <w:gridCol w:w="2220"/>
              <w:gridCol w:w="2221"/>
              <w:gridCol w:w="2221"/>
            </w:tblGrid>
            <w:tr w:rsidR="001C4422" w:rsidRPr="001C745C" w:rsidTr="001C4422">
              <w:tc>
                <w:tcPr>
                  <w:tcW w:w="103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22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5" w:before="90"/>
              <w:rPr>
                <w:rFonts w:ascii="UD デジタル 教科書体 NP-R" w:eastAsia="UD デジタル 教科書体 NP-R"/>
                <w:szCs w:val="18"/>
              </w:rPr>
            </w:pPr>
            <w:r w:rsidRPr="001C745C">
              <w:rPr>
                <w:rFonts w:ascii="UD デジタル 教科書体 NP-R" w:eastAsia="UD デジタル 教科書体 NP-R" w:hint="eastAsia"/>
                <w:szCs w:val="18"/>
              </w:rPr>
              <w:t>(1)(c)品質</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spacing w:beforeLines="25" w:before="90"/>
              <w:rPr>
                <w:rFonts w:ascii="UD デジタル 教科書体 NP-R" w:eastAsia="UD デジタル 教科書体 NP-R"/>
                <w:szCs w:val="18"/>
              </w:rPr>
            </w:pPr>
            <w:r w:rsidRPr="001C745C">
              <w:rPr>
                <w:rFonts w:ascii="UD デジタル 教科書体 NP-R" w:eastAsia="UD デジタル 教科書体 NP-R" w:hint="eastAsia"/>
                <w:szCs w:val="18"/>
              </w:rPr>
              <w:t>・(2)手加工の丸太組壁用木材</w:t>
            </w:r>
          </w:p>
          <w:p w:rsidR="001C4422" w:rsidRPr="001C745C" w:rsidRDefault="001C4422" w:rsidP="001C4422">
            <w:pPr>
              <w:spacing w:afterLines="50" w:after="180"/>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rPr>
          <w:trHeight w:val="1449"/>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・丸太組壁以外に用いる材料</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77" w:anchor="page=60" w:history="1">
              <w:r w:rsidRPr="001C745C">
                <w:rPr>
                  <w:rStyle w:val="af6"/>
                  <w:rFonts w:ascii="UD デジタル 教科書体 NP-R" w:eastAsia="UD デジタル 教科書体 NP-R" w:hAnsi="Meiryo UI" w:hint="eastAsia"/>
                  <w:szCs w:val="18"/>
                </w:rPr>
                <w:t>木仕8.2.3</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78" w:anchor="page=21" w:history="1">
              <w:r w:rsidRPr="001C745C">
                <w:rPr>
                  <w:rStyle w:val="af6"/>
                  <w:rFonts w:ascii="UD デジタル 教科書体 NP-R" w:eastAsia="UD デジタル 教科書体 NP-R" w:hAnsi="Meiryo UI" w:hint="eastAsia"/>
                  <w:szCs w:val="18"/>
                </w:rPr>
                <w:t>木仕4.2.2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※木材は原則として県産材を使用する。</w:t>
            </w:r>
          </w:p>
          <w:p w:rsidR="001C4422" w:rsidRPr="001C745C" w:rsidRDefault="001C4422" w:rsidP="001C4422">
            <w:pPr>
              <w:rPr>
                <w:rFonts w:ascii="UD デジタル 教科書体 NP-R" w:eastAsia="UD デジタル 教科書体 NP-R"/>
                <w:b/>
                <w:szCs w:val="18"/>
              </w:rPr>
            </w:pPr>
            <w:r w:rsidRPr="001C745C">
              <w:rPr>
                <w:rFonts w:ascii="UD デジタル 教科書体 NP-R" w:eastAsia="UD デジタル 教科書体 NP-R" w:hint="eastAsia"/>
                <w:b/>
                <w:szCs w:val="18"/>
              </w:rPr>
              <w:t>【</w:t>
            </w:r>
            <w:hyperlink r:id="rId979" w:anchor="page=21" w:history="1">
              <w:r w:rsidRPr="001C745C">
                <w:rPr>
                  <w:rStyle w:val="af6"/>
                  <w:rFonts w:ascii="UD デジタル 教科書体 NP-R" w:eastAsia="UD デジタル 教科書体 NP-R" w:hAnsi="Meiryo UI" w:hint="eastAsia"/>
                  <w:szCs w:val="18"/>
                </w:rPr>
                <w:t>木仕4.2.2</w:t>
              </w:r>
            </w:hyperlink>
            <w:r w:rsidRPr="001C745C">
              <w:rPr>
                <w:rFonts w:ascii="UD デジタル 教科書体 NP-R" w:eastAsia="UD デジタル 教科書体 NP-R" w:hint="eastAsia"/>
                <w:b/>
                <w:szCs w:val="18"/>
              </w:rPr>
              <w:t>】</w:t>
            </w:r>
          </w:p>
          <w:p w:rsidR="001C4422" w:rsidRPr="001C745C" w:rsidRDefault="001C4422" w:rsidP="001C4422">
            <w:pPr>
              <w:rPr>
                <w:rFonts w:ascii="UD デジタル 教科書体 NP-R" w:eastAsia="UD デジタル 教科書体 NP-R"/>
                <w:b/>
                <w:szCs w:val="18"/>
              </w:rPr>
            </w:pPr>
            <w:r w:rsidRPr="001C745C">
              <w:rPr>
                <w:rFonts w:ascii="UD デジタル 教科書体 NP-R" w:eastAsia="UD デジタル 教科書体 NP-R" w:hint="eastAsia"/>
                <w:b/>
                <w:szCs w:val="18"/>
              </w:rPr>
              <w:t>(1)製材</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szCs w:val="18"/>
              </w:rPr>
              <w:t>・(1)(ｱ)</w:t>
            </w:r>
            <w:hyperlink r:id="rId980" w:anchor="page=21" w:history="1">
              <w:r w:rsidRPr="001C745C">
                <w:rPr>
                  <w:rStyle w:val="af6"/>
                  <w:rFonts w:ascii="UD デジタル 教科書体 NP-R" w:eastAsia="UD デジタル 教科書体 NP-R" w:hint="eastAsia"/>
                  <w:szCs w:val="18"/>
                </w:rPr>
                <w:t>目視等級区分構造用製材</w:t>
              </w:r>
            </w:hyperlink>
            <w:r w:rsidRPr="001C745C">
              <w:rPr>
                <w:rFonts w:ascii="UD デジタル 教科書体 NP-R" w:eastAsia="UD デジタル 教科書体 NP-R" w:hint="eastAsia"/>
                <w:szCs w:val="18"/>
              </w:rPr>
              <w:t xml:space="preserve">　</w:t>
            </w:r>
            <w:hyperlink r:id="rId981" w:anchor="page=54" w:history="1">
              <w:r w:rsidRPr="001C745C">
                <w:rPr>
                  <w:rStyle w:val="af6"/>
                  <w:rFonts w:ascii="UD デジタル 教科書体 NP-R" w:eastAsia="UD デジタル 教科書体 NP-R" w:hint="eastAsia"/>
                </w:rPr>
                <w:t>JAS 1083-3</w:t>
              </w:r>
            </w:hyperlink>
            <w:r w:rsidRPr="001C745C">
              <w:rPr>
                <w:rFonts w:ascii="UD デジタル 教科書体 NP-R" w:eastAsia="UD デジタル 教科書体 NP-R" w:hint="eastAsia"/>
              </w:rPr>
              <w:t>（製材‐第３部：目視等級区分構造用製材）</w:t>
            </w:r>
          </w:p>
          <w:p w:rsidR="001C4422" w:rsidRPr="001C745C" w:rsidRDefault="001C4422" w:rsidP="001C4422">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982" w:history="1">
              <w:r w:rsidRPr="001C745C">
                <w:rPr>
                  <w:rStyle w:val="af6"/>
                  <w:rFonts w:ascii="UD デジタル 教科書体 NP-R" w:eastAsia="UD デジタル 教科書体 NP-R" w:hint="eastAsia"/>
                </w:rPr>
                <w:t>告示第1452号第一号</w:t>
              </w:r>
            </w:hyperlink>
            <w:r w:rsidRPr="001C745C">
              <w:rPr>
                <w:rFonts w:ascii="UD デジタル 教科書体 NP-R" w:eastAsia="UD デジタル 教科書体 NP-R" w:hint="eastAsia"/>
              </w:rPr>
              <w:t>（木材の基準強度 Fc、Ft、Fb 及び Fsを定める件）</w:t>
            </w:r>
          </w:p>
          <w:tbl>
            <w:tblPr>
              <w:tblStyle w:val="af5"/>
              <w:tblW w:w="8393" w:type="dxa"/>
              <w:tblLook w:val="04A0" w:firstRow="1" w:lastRow="0" w:firstColumn="1" w:lastColumn="0" w:noHBand="0" w:noVBand="1"/>
            </w:tblPr>
            <w:tblGrid>
              <w:gridCol w:w="1447"/>
              <w:gridCol w:w="1134"/>
              <w:gridCol w:w="1276"/>
              <w:gridCol w:w="2268"/>
              <w:gridCol w:w="1134"/>
              <w:gridCol w:w="1134"/>
            </w:tblGrid>
            <w:tr w:rsidR="001C4422" w:rsidRPr="001C745C" w:rsidTr="001C4422">
              <w:tc>
                <w:tcPr>
                  <w:tcW w:w="144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構造材の種類・等級</w:t>
                  </w:r>
                </w:p>
              </w:tc>
              <w:tc>
                <w:tcPr>
                  <w:tcW w:w="226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47"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(記入例)梁</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甲種2級</w:t>
                  </w: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1C4422" w:rsidRPr="001C745C" w:rsidTr="001C4422">
              <w:tc>
                <w:tcPr>
                  <w:tcW w:w="144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w:t>
            </w:r>
            <w:hyperlink r:id="rId983" w:anchor="page=21" w:history="1">
              <w:r w:rsidRPr="001C745C">
                <w:rPr>
                  <w:rStyle w:val="af6"/>
                  <w:rFonts w:ascii="UD デジタル 教科書体 NP-R" w:eastAsia="UD デジタル 教科書体 NP-R" w:hint="eastAsia"/>
                  <w:szCs w:val="18"/>
                </w:rPr>
                <w:t>機械等級区分構造用製材</w:t>
              </w:r>
            </w:hyperlink>
            <w:r w:rsidRPr="001C745C">
              <w:rPr>
                <w:rFonts w:ascii="UD デジタル 教科書体 NP-R" w:eastAsia="UD デジタル 教科書体 NP-R" w:hint="eastAsia"/>
                <w:szCs w:val="18"/>
              </w:rPr>
              <w:t xml:space="preserve">　</w:t>
            </w:r>
            <w:hyperlink r:id="rId984" w:anchor="page=26" w:history="1">
              <w:r w:rsidRPr="001C745C">
                <w:rPr>
                  <w:rStyle w:val="af6"/>
                  <w:rFonts w:ascii="UD デジタル 教科書体 NP-R" w:eastAsia="UD デジタル 教科書体 NP-R" w:hint="eastAsia"/>
                </w:rPr>
                <w:t>JAS 1083-4</w:t>
              </w:r>
            </w:hyperlink>
            <w:r w:rsidRPr="001C745C">
              <w:rPr>
                <w:rFonts w:ascii="UD デジタル 教科書体 NP-R" w:eastAsia="UD デジタル 教科書体 NP-R" w:hint="eastAsia"/>
              </w:rPr>
              <w:t>（製材‐第４部：機械等級区分構造用製材）</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985" w:anchor="page=3" w:history="1">
              <w:r w:rsidRPr="001C745C">
                <w:rPr>
                  <w:rStyle w:val="af6"/>
                  <w:rFonts w:ascii="UD デジタル 教科書体 NP-R" w:eastAsia="UD デジタル 教科書体 NP-R" w:hint="eastAsia"/>
                </w:rPr>
                <w:t>告示第1452号第二号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1C4422" w:rsidRPr="001C745C" w:rsidTr="001C4422">
              <w:tc>
                <w:tcPr>
                  <w:tcW w:w="144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46"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(記入例)柱</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E90</w:t>
                  </w:r>
                </w:p>
              </w:tc>
              <w:tc>
                <w:tcPr>
                  <w:tcW w:w="2268"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120×120×3000</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・(1)(ｳ)(a)</w:t>
            </w:r>
            <w:hyperlink r:id="rId986" w:anchor="page=22" w:history="1">
              <w:r w:rsidRPr="001C745C">
                <w:rPr>
                  <w:rStyle w:val="af6"/>
                  <w:rFonts w:ascii="UD デジタル 教科書体 NP-R" w:eastAsia="UD デジタル 教科書体 NP-R" w:hint="eastAsia"/>
                  <w:szCs w:val="18"/>
                </w:rPr>
                <w:t>広葉樹製材</w:t>
              </w:r>
            </w:hyperlink>
            <w:r w:rsidRPr="001C745C">
              <w:rPr>
                <w:rFonts w:ascii="UD デジタル 教科書体 NP-R" w:eastAsia="UD デジタル 教科書体 NP-R" w:hint="eastAsia"/>
                <w:szCs w:val="18"/>
              </w:rPr>
              <w:t xml:space="preserve">　</w:t>
            </w:r>
            <w:hyperlink r:id="rId987" w:anchor="page=79" w:history="1">
              <w:r w:rsidRPr="001C745C">
                <w:rPr>
                  <w:rStyle w:val="af6"/>
                  <w:rFonts w:ascii="UD デジタル 教科書体 NP-R" w:eastAsia="UD デジタル 教科書体 NP-R" w:hint="eastAsia"/>
                </w:rPr>
                <w:t>JAS 1083-6</w:t>
              </w:r>
            </w:hyperlink>
            <w:r w:rsidRPr="001C745C">
              <w:rPr>
                <w:rFonts w:ascii="UD デジタル 教科書体 NP-R" w:eastAsia="UD デジタル 教科書体 NP-R" w:hint="eastAsia"/>
              </w:rPr>
              <w:t>（製材‐第６部：広葉樹製材）</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988"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1C4422" w:rsidRPr="001C745C" w:rsidTr="001C4422">
              <w:tc>
                <w:tcPr>
                  <w:tcW w:w="144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・(1)(ｳ)(b)</w:t>
            </w:r>
            <w:r w:rsidRPr="001C745C">
              <w:rPr>
                <w:rFonts w:ascii="UD デジタル 教科書体 NP-R" w:eastAsia="UD デジタル 教科書体 NP-R" w:hint="eastAsia"/>
              </w:rPr>
              <w:t xml:space="preserve"> </w:t>
            </w:r>
            <w:hyperlink r:id="rId989"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・(1)(ｴ)</w:t>
            </w:r>
            <w:hyperlink r:id="rId990" w:anchor="page=22" w:history="1">
              <w:r w:rsidRPr="001C745C">
                <w:rPr>
                  <w:rStyle w:val="af6"/>
                  <w:rFonts w:ascii="UD デジタル 教科書体 NP-R" w:eastAsia="UD デジタル 教科書体 NP-R" w:hint="eastAsia"/>
                  <w:szCs w:val="18"/>
                </w:rPr>
                <w:t>無等級材</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991"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802" w:type="dxa"/>
              <w:tblLook w:val="04A0" w:firstRow="1" w:lastRow="0" w:firstColumn="1" w:lastColumn="0" w:noHBand="0" w:noVBand="1"/>
            </w:tblPr>
            <w:tblGrid>
              <w:gridCol w:w="1446"/>
              <w:gridCol w:w="1134"/>
              <w:gridCol w:w="2551"/>
              <w:gridCol w:w="1134"/>
              <w:gridCol w:w="1134"/>
              <w:gridCol w:w="1403"/>
            </w:tblGrid>
            <w:tr w:rsidR="001C4422" w:rsidRPr="001C745C" w:rsidTr="001C4422">
              <w:tc>
                <w:tcPr>
                  <w:tcW w:w="144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255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1403" w:type="dxa"/>
                  <w:shd w:val="clear" w:color="auto" w:fill="D0CECE" w:themeFill="background2" w:themeFillShade="E6"/>
                  <w:tcMar>
                    <w:left w:w="57" w:type="dxa"/>
                    <w:right w:w="57"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2551"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40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2551"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40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2551"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403"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＊材面の品質：節、貫通割れ、丸身、目まわり、曲がり、そり、ねじれ等</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・(1)（c）</w:t>
            </w:r>
            <w:hyperlink r:id="rId992"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・(1)(ｵ)</w:t>
            </w:r>
            <w:hyperlink r:id="rId993" w:anchor="page=22" w:history="1">
              <w:r w:rsidRPr="001C745C">
                <w:rPr>
                  <w:rStyle w:val="af6"/>
                  <w:rFonts w:ascii="UD デジタル 教科書体 NP-R" w:eastAsia="UD デジタル 教科書体 NP-R" w:hint="eastAsia"/>
                  <w:szCs w:val="18"/>
                </w:rPr>
                <w:t>国土交通大臣の指定を受けたもので基準強度の数値を指定された製材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994"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含水率：　・図示　　・　　・</w:t>
            </w:r>
          </w:p>
          <w:p w:rsidR="001C4422" w:rsidRPr="001C745C" w:rsidRDefault="001C4422" w:rsidP="001C4422">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（2）枠組壁工法構造用製材</w:t>
            </w:r>
          </w:p>
          <w:p w:rsidR="001C4422" w:rsidRPr="001C745C" w:rsidRDefault="001C4422" w:rsidP="001C4422">
            <w:pPr>
              <w:ind w:left="720" w:hangingChars="400" w:hanging="72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・(2)(ｱ)</w:t>
            </w:r>
            <w:hyperlink r:id="rId995" w:anchor="page=22" w:history="1">
              <w:r w:rsidRPr="001C745C">
                <w:rPr>
                  <w:rStyle w:val="af6"/>
                  <w:rFonts w:ascii="UD デジタル 教科書体 NP-R" w:eastAsia="UD デジタル 教科書体 NP-R" w:hint="eastAsia"/>
                  <w:szCs w:val="18"/>
                </w:rPr>
                <w:t>甲種枠組材</w:t>
              </w:r>
            </w:hyperlink>
          </w:p>
          <w:p w:rsidR="001C4422" w:rsidRPr="001C745C" w:rsidRDefault="001C4422" w:rsidP="001C4422">
            <w:pPr>
              <w:ind w:leftChars="200" w:left="1080" w:hangingChars="400" w:hanging="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996" w:anchor="page=2" w:history="1">
              <w:r w:rsidRPr="001C745C">
                <w:rPr>
                  <w:rStyle w:val="af6"/>
                  <w:rFonts w:ascii="UD デジタル 教科書体 NP-R" w:eastAsia="UD デジタル 教科書体 NP-R" w:hint="eastAsia"/>
                  <w:szCs w:val="18"/>
                </w:rPr>
                <w:t>第4条「甲種枠組材の規格」</w:t>
              </w:r>
            </w:hyperlink>
          </w:p>
          <w:p w:rsidR="001C4422" w:rsidRPr="001C745C" w:rsidRDefault="001C4422" w:rsidP="001C4422">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997"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1C4422" w:rsidRPr="001C745C" w:rsidRDefault="001C4422" w:rsidP="001C4422">
            <w:pPr>
              <w:spacing w:afterLines="20" w:after="72"/>
              <w:ind w:leftChars="200" w:left="360"/>
              <w:rPr>
                <w:rFonts w:ascii="UD デジタル 教科書体 NP-R" w:eastAsia="UD デジタル 教科書体 NP-R"/>
              </w:rPr>
            </w:pPr>
          </w:p>
          <w:p w:rsidR="001C4422" w:rsidRPr="001C745C" w:rsidRDefault="001C4422" w:rsidP="001C4422">
            <w:pPr>
              <w:spacing w:afterLines="20" w:after="72"/>
              <w:ind w:leftChars="200" w:left="360"/>
              <w:rPr>
                <w:rFonts w:ascii="UD デジタル 教科書体 NP-R" w:eastAsia="UD デジタル 教科書体 NP-R"/>
              </w:rPr>
            </w:pPr>
          </w:p>
          <w:tbl>
            <w:tblPr>
              <w:tblStyle w:val="af5"/>
              <w:tblW w:w="8786" w:type="dxa"/>
              <w:tblLook w:val="04A0" w:firstRow="1" w:lastRow="0" w:firstColumn="1" w:lastColumn="0" w:noHBand="0" w:noVBand="1"/>
            </w:tblPr>
            <w:tblGrid>
              <w:gridCol w:w="1417"/>
              <w:gridCol w:w="1701"/>
              <w:gridCol w:w="1417"/>
              <w:gridCol w:w="1417"/>
              <w:gridCol w:w="1417"/>
              <w:gridCol w:w="1417"/>
            </w:tblGrid>
            <w:tr w:rsidR="001C4422" w:rsidRPr="001C745C" w:rsidTr="001C4422">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・(2)(ｲ)</w:t>
            </w:r>
            <w:hyperlink r:id="rId998" w:anchor="page=22" w:history="1">
              <w:r w:rsidRPr="001C745C">
                <w:rPr>
                  <w:rStyle w:val="af6"/>
                  <w:rFonts w:ascii="UD デジタル 教科書体 NP-R" w:eastAsia="UD デジタル 教科書体 NP-R" w:hint="eastAsia"/>
                  <w:szCs w:val="18"/>
                </w:rPr>
                <w:t>乙種枠組材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999" w:anchor="page=10" w:history="1">
              <w:r w:rsidRPr="001C745C">
                <w:rPr>
                  <w:rStyle w:val="af6"/>
                  <w:rFonts w:ascii="UD デジタル 教科書体 NP-R" w:eastAsia="UD デジタル 教科書体 NP-R" w:hint="eastAsia"/>
                  <w:szCs w:val="18"/>
                </w:rPr>
                <w:t>第５条「乙種枠組材の規格」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00"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787" w:type="dxa"/>
              <w:tblLook w:val="04A0" w:firstRow="1" w:lastRow="0" w:firstColumn="1" w:lastColumn="0" w:noHBand="0" w:noVBand="1"/>
            </w:tblPr>
            <w:tblGrid>
              <w:gridCol w:w="1417"/>
              <w:gridCol w:w="1701"/>
              <w:gridCol w:w="1417"/>
              <w:gridCol w:w="1417"/>
              <w:gridCol w:w="1418"/>
              <w:gridCol w:w="1417"/>
            </w:tblGrid>
            <w:tr w:rsidR="001C4422" w:rsidRPr="001C745C" w:rsidTr="001C4422">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8"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8"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8"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8"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・(2)(ｳ)</w:t>
            </w:r>
            <w:hyperlink r:id="rId1001" w:anchor="page=22" w:history="1">
              <w:r w:rsidRPr="001C745C">
                <w:rPr>
                  <w:rStyle w:val="af6"/>
                  <w:rFonts w:ascii="UD デジタル 教科書体 NP-R" w:eastAsia="UD デジタル 教科書体 NP-R" w:hint="eastAsia"/>
                  <w:szCs w:val="18"/>
                </w:rPr>
                <w:t>MSR枠組材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002" w:anchor="page=13" w:history="1">
              <w:r w:rsidRPr="001C745C">
                <w:rPr>
                  <w:rStyle w:val="af6"/>
                  <w:rFonts w:ascii="UD デジタル 教科書体 NP-R" w:eastAsia="UD デジタル 教科書体 NP-R" w:hint="eastAsia"/>
                  <w:szCs w:val="18"/>
                </w:rPr>
                <w:t>第６条「MSR枠組材の規格」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03"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754" w:type="dxa"/>
              <w:tblLook w:val="04A0" w:firstRow="1" w:lastRow="0" w:firstColumn="1" w:lastColumn="0" w:noHBand="0" w:noVBand="1"/>
            </w:tblPr>
            <w:tblGrid>
              <w:gridCol w:w="1384"/>
              <w:gridCol w:w="1134"/>
              <w:gridCol w:w="1134"/>
              <w:gridCol w:w="1134"/>
              <w:gridCol w:w="1417"/>
              <w:gridCol w:w="1134"/>
              <w:gridCol w:w="1417"/>
            </w:tblGrid>
            <w:tr w:rsidR="001C4422" w:rsidRPr="001C745C" w:rsidTr="001C4422">
              <w:tc>
                <w:tcPr>
                  <w:tcW w:w="138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134"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乾燥材の別</w:t>
                  </w:r>
                </w:p>
              </w:tc>
            </w:tr>
            <w:tr w:rsidR="001C4422" w:rsidRPr="001C745C" w:rsidTr="001C4422">
              <w:tc>
                <w:tcPr>
                  <w:tcW w:w="13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3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3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004" w:anchor="page=27" w:history="1">
              <w:r w:rsidRPr="001C745C">
                <w:rPr>
                  <w:rStyle w:val="af6"/>
                  <w:rFonts w:ascii="UD デジタル 教科書体 NP-R" w:eastAsia="UD デジタル 教科書体 NP-R" w:hint="eastAsia"/>
                  <w:szCs w:val="18"/>
                </w:rPr>
                <w:t>(2)(ｴ)の部材</w:t>
              </w:r>
            </w:hyperlink>
            <w:r w:rsidRPr="001C745C">
              <w:rPr>
                <w:rFonts w:ascii="UD デジタル 教科書体 NP-R" w:eastAsia="UD デジタル 教科書体 NP-R" w:hint="eastAsia"/>
                <w:szCs w:val="18"/>
              </w:rPr>
              <w:t>の含水率：（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05"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1C4422" w:rsidRPr="001C745C" w:rsidRDefault="001C4422" w:rsidP="001C4422">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（3）枠組壁工法構造用たて継ぎ材</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・(3)(ｱ)</w:t>
            </w:r>
            <w:hyperlink r:id="rId1006" w:anchor="page=22" w:history="1">
              <w:r w:rsidRPr="001C745C">
                <w:rPr>
                  <w:rStyle w:val="af6"/>
                  <w:rFonts w:ascii="UD デジタル 教科書体 NP-R" w:eastAsia="UD デジタル 教科書体 NP-R" w:hint="eastAsia"/>
                  <w:szCs w:val="18"/>
                </w:rPr>
                <w:t>たて枠用たて継ぎ材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007" w:anchor="page=17" w:history="1">
              <w:r w:rsidRPr="001C745C">
                <w:rPr>
                  <w:rStyle w:val="af6"/>
                  <w:rFonts w:ascii="UD デジタル 教科書体 NP-R" w:eastAsia="UD デジタル 教科書体 NP-R" w:hint="eastAsia"/>
                  <w:szCs w:val="18"/>
                </w:rPr>
                <w:t>第7条「たて枠用たて継ぎ材の規格」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08"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1C4422" w:rsidRPr="001C745C" w:rsidTr="001C4422">
              <w:tc>
                <w:tcPr>
                  <w:tcW w:w="95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・(3)(ｲ)</w:t>
            </w:r>
            <w:hyperlink r:id="rId1009" w:anchor="page=22" w:history="1">
              <w:r w:rsidRPr="001C745C">
                <w:rPr>
                  <w:rStyle w:val="af6"/>
                  <w:rFonts w:ascii="UD デジタル 教科書体 NP-R" w:eastAsia="UD デジタル 教科書体 NP-R" w:hint="eastAsia"/>
                  <w:szCs w:val="18"/>
                </w:rPr>
                <w:t>甲種たて継ぎ材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010" w:anchor="page=19" w:history="1">
              <w:r w:rsidRPr="001C745C">
                <w:rPr>
                  <w:rStyle w:val="af6"/>
                  <w:rFonts w:ascii="UD デジタル 教科書体 NP-R" w:eastAsia="UD デジタル 教科書体 NP-R" w:hint="eastAsia"/>
                  <w:szCs w:val="18"/>
                </w:rPr>
                <w:t>第８条「甲種たて継ぎ材の規格」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11"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1C4422" w:rsidRPr="001C745C" w:rsidTr="001C4422">
              <w:tc>
                <w:tcPr>
                  <w:tcW w:w="95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・(3)(ｳ)</w:t>
            </w:r>
            <w:hyperlink r:id="rId1012" w:anchor="page=23" w:history="1">
              <w:r w:rsidRPr="001C745C">
                <w:rPr>
                  <w:rStyle w:val="af6"/>
                  <w:rFonts w:ascii="UD デジタル 教科書体 NP-R" w:eastAsia="UD デジタル 教科書体 NP-R" w:hint="eastAsia"/>
                  <w:szCs w:val="18"/>
                </w:rPr>
                <w:t>乙種たて継ぎ材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013" w:anchor="page=22" w:history="1">
              <w:r w:rsidRPr="001C745C">
                <w:rPr>
                  <w:rStyle w:val="af6"/>
                  <w:rFonts w:ascii="UD デジタル 教科書体 NP-R" w:eastAsia="UD デジタル 教科書体 NP-R" w:hint="eastAsia"/>
                  <w:szCs w:val="18"/>
                </w:rPr>
                <w:t>第９条「乙種たて継ぎ材の規格」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14"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1C4422" w:rsidRPr="001C745C" w:rsidTr="001C4422">
              <w:tc>
                <w:tcPr>
                  <w:tcW w:w="95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部位</w:t>
                  </w:r>
                </w:p>
              </w:tc>
              <w:tc>
                <w:tcPr>
                  <w:tcW w:w="19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・(3)(ｴ)</w:t>
            </w:r>
            <w:hyperlink r:id="rId1015" w:anchor="page=23" w:history="1">
              <w:r w:rsidRPr="001C745C">
                <w:rPr>
                  <w:rStyle w:val="af6"/>
                  <w:rFonts w:ascii="UD デジタル 教科書体 NP-R" w:eastAsia="UD デジタル 教科書体 NP-R" w:hint="eastAsia"/>
                  <w:szCs w:val="18"/>
                </w:rPr>
                <w:t>MSRたて継ぎ材</w:t>
              </w:r>
            </w:hyperlink>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016" w:anchor="page=24" w:history="1">
              <w:r w:rsidRPr="001C745C">
                <w:rPr>
                  <w:rStyle w:val="af6"/>
                  <w:rFonts w:ascii="UD デジタル 教科書体 NP-R" w:eastAsia="UD デジタル 教科書体 NP-R" w:hint="eastAsia"/>
                  <w:szCs w:val="18"/>
                </w:rPr>
                <w:t>第10条「MSRたて継ぎ材の規格」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17"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808" w:type="dxa"/>
              <w:tblLook w:val="04A0" w:firstRow="1" w:lastRow="0" w:firstColumn="1" w:lastColumn="0" w:noHBand="0" w:noVBand="1"/>
            </w:tblPr>
            <w:tblGrid>
              <w:gridCol w:w="987"/>
              <w:gridCol w:w="1565"/>
              <w:gridCol w:w="1566"/>
              <w:gridCol w:w="1583"/>
              <w:gridCol w:w="1554"/>
              <w:gridCol w:w="1553"/>
            </w:tblGrid>
            <w:tr w:rsidR="001C4422" w:rsidRPr="001C745C" w:rsidTr="001C4422">
              <w:tc>
                <w:tcPr>
                  <w:tcW w:w="98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6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566" w:type="dxa"/>
                  <w:shd w:val="clear" w:color="auto" w:fill="D0CECE" w:themeFill="background2" w:themeFillShade="E6"/>
                  <w:tcMar>
                    <w:left w:w="57" w:type="dxa"/>
                    <w:right w:w="57"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58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554"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55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1C4422" w:rsidRPr="001C745C" w:rsidTr="001C4422">
              <w:tc>
                <w:tcPr>
                  <w:tcW w:w="98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65" w:type="dxa"/>
                </w:tcPr>
                <w:p w:rsidR="001C4422" w:rsidRPr="001C745C" w:rsidRDefault="001C4422" w:rsidP="001C4422">
                  <w:pPr>
                    <w:rPr>
                      <w:rFonts w:ascii="UD デジタル 教科書体 NP-R" w:eastAsia="UD デジタル 教科書体 NP-R"/>
                      <w:szCs w:val="18"/>
                    </w:rPr>
                  </w:pPr>
                </w:p>
              </w:tc>
              <w:tc>
                <w:tcPr>
                  <w:tcW w:w="1566" w:type="dxa"/>
                </w:tcPr>
                <w:p w:rsidR="001C4422" w:rsidRPr="001C745C" w:rsidRDefault="001C4422" w:rsidP="001C4422">
                  <w:pPr>
                    <w:rPr>
                      <w:rFonts w:ascii="UD デジタル 教科書体 NP-R" w:eastAsia="UD デジタル 教科書体 NP-R"/>
                      <w:szCs w:val="18"/>
                    </w:rPr>
                  </w:pPr>
                </w:p>
              </w:tc>
              <w:tc>
                <w:tcPr>
                  <w:tcW w:w="1583" w:type="dxa"/>
                </w:tcPr>
                <w:p w:rsidR="001C4422" w:rsidRPr="001C745C" w:rsidRDefault="001C4422" w:rsidP="001C4422">
                  <w:pPr>
                    <w:rPr>
                      <w:rFonts w:ascii="UD デジタル 教科書体 NP-R" w:eastAsia="UD デジタル 教科書体 NP-R"/>
                      <w:szCs w:val="18"/>
                    </w:rPr>
                  </w:pPr>
                </w:p>
              </w:tc>
              <w:tc>
                <w:tcPr>
                  <w:tcW w:w="1554" w:type="dxa"/>
                </w:tcPr>
                <w:p w:rsidR="001C4422" w:rsidRPr="001C745C" w:rsidRDefault="001C4422" w:rsidP="001C4422">
                  <w:pPr>
                    <w:rPr>
                      <w:rFonts w:ascii="UD デジタル 教科書体 NP-R" w:eastAsia="UD デジタル 教科書体 NP-R"/>
                      <w:szCs w:val="18"/>
                    </w:rPr>
                  </w:pPr>
                </w:p>
              </w:tc>
              <w:tc>
                <w:tcPr>
                  <w:tcW w:w="155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8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1C4422" w:rsidRPr="001C745C" w:rsidRDefault="001C4422" w:rsidP="001C4422">
                  <w:pPr>
                    <w:rPr>
                      <w:rFonts w:ascii="UD デジタル 教科書体 NP-R" w:eastAsia="UD デジタル 教科書体 NP-R"/>
                      <w:szCs w:val="18"/>
                    </w:rPr>
                  </w:pPr>
                </w:p>
              </w:tc>
              <w:tc>
                <w:tcPr>
                  <w:tcW w:w="1566" w:type="dxa"/>
                </w:tcPr>
                <w:p w:rsidR="001C4422" w:rsidRPr="001C745C" w:rsidRDefault="001C4422" w:rsidP="001C4422">
                  <w:pPr>
                    <w:rPr>
                      <w:rFonts w:ascii="UD デジタル 教科書体 NP-R" w:eastAsia="UD デジタル 教科書体 NP-R"/>
                      <w:szCs w:val="18"/>
                    </w:rPr>
                  </w:pPr>
                </w:p>
              </w:tc>
              <w:tc>
                <w:tcPr>
                  <w:tcW w:w="1583" w:type="dxa"/>
                </w:tcPr>
                <w:p w:rsidR="001C4422" w:rsidRPr="001C745C" w:rsidRDefault="001C4422" w:rsidP="001C4422">
                  <w:pPr>
                    <w:rPr>
                      <w:rFonts w:ascii="UD デジタル 教科書体 NP-R" w:eastAsia="UD デジタル 教科書体 NP-R"/>
                      <w:szCs w:val="18"/>
                    </w:rPr>
                  </w:pPr>
                </w:p>
              </w:tc>
              <w:tc>
                <w:tcPr>
                  <w:tcW w:w="1554" w:type="dxa"/>
                </w:tcPr>
                <w:p w:rsidR="001C4422" w:rsidRPr="001C745C" w:rsidRDefault="001C4422" w:rsidP="001C4422">
                  <w:pPr>
                    <w:rPr>
                      <w:rFonts w:ascii="UD デジタル 教科書体 NP-R" w:eastAsia="UD デジタル 教科書体 NP-R"/>
                      <w:szCs w:val="18"/>
                    </w:rPr>
                  </w:pPr>
                </w:p>
              </w:tc>
              <w:tc>
                <w:tcPr>
                  <w:tcW w:w="155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8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1C4422" w:rsidRPr="001C745C" w:rsidRDefault="001C4422" w:rsidP="001C4422">
                  <w:pPr>
                    <w:rPr>
                      <w:rFonts w:ascii="UD デジタル 教科書体 NP-R" w:eastAsia="UD デジタル 教科書体 NP-R"/>
                      <w:szCs w:val="18"/>
                    </w:rPr>
                  </w:pPr>
                </w:p>
              </w:tc>
              <w:tc>
                <w:tcPr>
                  <w:tcW w:w="1566" w:type="dxa"/>
                </w:tcPr>
                <w:p w:rsidR="001C4422" w:rsidRPr="001C745C" w:rsidRDefault="001C4422" w:rsidP="001C4422">
                  <w:pPr>
                    <w:rPr>
                      <w:rFonts w:ascii="UD デジタル 教科書体 NP-R" w:eastAsia="UD デジタル 教科書体 NP-R"/>
                      <w:szCs w:val="18"/>
                    </w:rPr>
                  </w:pPr>
                </w:p>
              </w:tc>
              <w:tc>
                <w:tcPr>
                  <w:tcW w:w="1583" w:type="dxa"/>
                </w:tcPr>
                <w:p w:rsidR="001C4422" w:rsidRPr="001C745C" w:rsidRDefault="001C4422" w:rsidP="001C4422">
                  <w:pPr>
                    <w:rPr>
                      <w:rFonts w:ascii="UD デジタル 教科書体 NP-R" w:eastAsia="UD デジタル 教科書体 NP-R"/>
                      <w:szCs w:val="18"/>
                    </w:rPr>
                  </w:pPr>
                </w:p>
              </w:tc>
              <w:tc>
                <w:tcPr>
                  <w:tcW w:w="1554" w:type="dxa"/>
                </w:tcPr>
                <w:p w:rsidR="001C4422" w:rsidRPr="001C745C" w:rsidRDefault="001C4422" w:rsidP="001C4422">
                  <w:pPr>
                    <w:rPr>
                      <w:rFonts w:ascii="UD デジタル 教科書体 NP-R" w:eastAsia="UD デジタル 教科書体 NP-R"/>
                      <w:szCs w:val="18"/>
                    </w:rPr>
                  </w:pPr>
                </w:p>
              </w:tc>
              <w:tc>
                <w:tcPr>
                  <w:tcW w:w="1553"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018" w:anchor="page=23" w:history="1">
              <w:r w:rsidRPr="001C745C">
                <w:rPr>
                  <w:rStyle w:val="af6"/>
                  <w:rFonts w:ascii="UD デジタル 教科書体 NP-R" w:eastAsia="UD デジタル 教科書体 NP-R" w:hint="eastAsia"/>
                  <w:szCs w:val="18"/>
                </w:rPr>
                <w:t>(3)(ｵ)の部材</w:t>
              </w:r>
            </w:hyperlink>
            <w:r w:rsidRPr="001C745C">
              <w:rPr>
                <w:rFonts w:ascii="UD デジタル 教科書体 NP-R" w:eastAsia="UD デジタル 教科書体 NP-R" w:hint="eastAsia"/>
                <w:szCs w:val="18"/>
              </w:rPr>
              <w:t>の含水率：（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19"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1C4422" w:rsidRPr="001C745C" w:rsidRDefault="001C4422" w:rsidP="001C4422">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 xml:space="preserve">（4）下地用製材　</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szCs w:val="18"/>
              </w:rPr>
              <w:t>・(４)</w:t>
            </w:r>
            <w:hyperlink r:id="rId1020" w:anchor="page=23" w:history="1">
              <w:r w:rsidRPr="001C745C">
                <w:rPr>
                  <w:rStyle w:val="af6"/>
                  <w:rFonts w:ascii="UD デジタル 教科書体 NP-R" w:eastAsia="UD デジタル 教科書体 NP-R" w:hint="eastAsia"/>
                  <w:szCs w:val="18"/>
                </w:rPr>
                <w:t>下地用製材</w:t>
              </w:r>
            </w:hyperlink>
            <w:r w:rsidRPr="001C745C">
              <w:rPr>
                <w:rFonts w:ascii="UD デジタル 教科書体 NP-R" w:eastAsia="UD デジタル 教科書体 NP-R" w:hint="eastAsia"/>
                <w:b/>
                <w:szCs w:val="18"/>
              </w:rPr>
              <w:t xml:space="preserve">　　</w:t>
            </w:r>
            <w:hyperlink r:id="rId1021" w:anchor="page=72" w:history="1">
              <w:r w:rsidRPr="001C745C">
                <w:rPr>
                  <w:rStyle w:val="af6"/>
                  <w:rFonts w:ascii="UD デジタル 教科書体 NP-R" w:eastAsia="UD デジタル 教科書体 NP-R" w:hint="eastAsia"/>
                </w:rPr>
                <w:t>JAS 1083-5</w:t>
              </w:r>
            </w:hyperlink>
            <w:r w:rsidRPr="001C745C">
              <w:rPr>
                <w:rFonts w:ascii="UD デジタル 教科書体 NP-R" w:eastAsia="UD デジタル 教科書体 NP-R" w:hint="eastAsia"/>
              </w:rPr>
              <w:t>（製材‐第５部：下地用製材）</w:t>
            </w:r>
          </w:p>
          <w:tbl>
            <w:tblPr>
              <w:tblStyle w:val="af5"/>
              <w:tblW w:w="0" w:type="auto"/>
              <w:tblLook w:val="04A0" w:firstRow="1" w:lastRow="0" w:firstColumn="1" w:lastColumn="0" w:noHBand="0" w:noVBand="1"/>
            </w:tblPr>
            <w:tblGrid>
              <w:gridCol w:w="1134"/>
              <w:gridCol w:w="1514"/>
              <w:gridCol w:w="1515"/>
              <w:gridCol w:w="1514"/>
              <w:gridCol w:w="1515"/>
              <w:gridCol w:w="1515"/>
            </w:tblGrid>
            <w:tr w:rsidR="001C4422" w:rsidRPr="001C745C" w:rsidTr="001C4422">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1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51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51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51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51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(5)集成材</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szCs w:val="18"/>
              </w:rPr>
              <w:t>・(5)(ｱ)</w:t>
            </w:r>
            <w:hyperlink r:id="rId1022" w:anchor="page=23" w:history="1">
              <w:r w:rsidRPr="001C745C">
                <w:rPr>
                  <w:rStyle w:val="af6"/>
                  <w:rFonts w:ascii="UD デジタル 教科書体 NP-R" w:eastAsia="UD デジタル 教科書体 NP-R" w:hint="eastAsia"/>
                  <w:szCs w:val="18"/>
                </w:rPr>
                <w:t>構造用集成材</w:t>
              </w:r>
            </w:hyperlink>
            <w:r w:rsidRPr="001C745C">
              <w:rPr>
                <w:rFonts w:ascii="UD デジタル 教科書体 NP-R" w:eastAsia="UD デジタル 教科書体 NP-R" w:hint="eastAsia"/>
              </w:rPr>
              <w:t xml:space="preserve">　JAS 1152（集成材）</w:t>
            </w:r>
            <w:hyperlink r:id="rId1023" w:anchor="page=7" w:history="1">
              <w:r w:rsidRPr="001C745C">
                <w:rPr>
                  <w:rStyle w:val="af6"/>
                  <w:rFonts w:ascii="UD デジタル 教科書体 NP-R" w:eastAsia="UD デジタル 教科書体 NP-R" w:hint="eastAsia"/>
                </w:rPr>
                <w:t>第５条「構造用集成材の規格」</w:t>
              </w:r>
            </w:hyperlink>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24"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1"/>
              <w:gridCol w:w="1103"/>
              <w:gridCol w:w="1103"/>
              <w:gridCol w:w="1103"/>
              <w:gridCol w:w="1100"/>
              <w:gridCol w:w="1100"/>
              <w:gridCol w:w="1103"/>
              <w:gridCol w:w="963"/>
            </w:tblGrid>
            <w:tr w:rsidR="001C4422" w:rsidRPr="001C745C" w:rsidTr="001C4422">
              <w:tc>
                <w:tcPr>
                  <w:tcW w:w="110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0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0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10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100"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c>
                <w:tcPr>
                  <w:tcW w:w="1100"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103"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963"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101"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96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01"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96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01"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963"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・(5)(ｲ)</w:t>
            </w:r>
            <w:hyperlink r:id="rId1025" w:anchor="page=23" w:history="1">
              <w:r w:rsidRPr="001C745C">
                <w:rPr>
                  <w:rStyle w:val="af6"/>
                  <w:rFonts w:ascii="UD デジタル 教科書体 NP-R" w:eastAsia="UD デジタル 教科書体 NP-R" w:hint="eastAsia"/>
                  <w:szCs w:val="18"/>
                </w:rPr>
                <w:t>化粧ばり構造用集成柱</w:t>
              </w:r>
            </w:hyperlink>
            <w:r w:rsidRPr="001C745C">
              <w:rPr>
                <w:rFonts w:ascii="UD デジタル 教科書体 NP-R" w:eastAsia="UD デジタル 教科書体 NP-R" w:hint="eastAsia"/>
              </w:rPr>
              <w:t xml:space="preserve">　JAS 1152（集成材）</w:t>
            </w:r>
            <w:hyperlink r:id="rId1026" w:anchor="page=25" w:history="1">
              <w:r w:rsidRPr="001C745C">
                <w:rPr>
                  <w:rStyle w:val="af6"/>
                  <w:rFonts w:ascii="UD デジタル 教科書体 NP-R" w:eastAsia="UD デジタル 教科書体 NP-R" w:hint="eastAsia"/>
                </w:rPr>
                <w:t>第６条「化粧ばり構造用集成材の規格」</w:t>
              </w:r>
            </w:hyperlink>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27"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455"/>
              <w:gridCol w:w="1469"/>
              <w:gridCol w:w="1471"/>
              <w:gridCol w:w="1456"/>
              <w:gridCol w:w="1461"/>
              <w:gridCol w:w="1364"/>
            </w:tblGrid>
            <w:tr w:rsidR="001C4422" w:rsidRPr="001C745C" w:rsidTr="001C4422">
              <w:tc>
                <w:tcPr>
                  <w:tcW w:w="145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6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471" w:type="dxa"/>
                  <w:shd w:val="clear" w:color="auto" w:fill="D0CECE" w:themeFill="background2" w:themeFillShade="E6"/>
                  <w:tcMar>
                    <w:left w:w="0" w:type="dxa"/>
                    <w:right w:w="0"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(芯材・化粧薄板)</w:t>
                  </w:r>
                </w:p>
              </w:tc>
              <w:tc>
                <w:tcPr>
                  <w:tcW w:w="1456"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化粧薄板の厚さ</w:t>
                  </w:r>
                </w:p>
              </w:tc>
              <w:tc>
                <w:tcPr>
                  <w:tcW w:w="1461" w:type="dxa"/>
                  <w:shd w:val="clear" w:color="auto" w:fill="D0CECE" w:themeFill="background2" w:themeFillShade="E6"/>
                  <w:tcMar>
                    <w:left w:w="57" w:type="dxa"/>
                    <w:right w:w="57"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w:t>
                  </w:r>
                </w:p>
              </w:tc>
              <w:tc>
                <w:tcPr>
                  <w:tcW w:w="136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1C4422" w:rsidRPr="001C745C" w:rsidTr="001C4422">
              <w:tc>
                <w:tcPr>
                  <w:tcW w:w="1455"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1" w:type="dxa"/>
                </w:tcPr>
                <w:p w:rsidR="001C4422" w:rsidRPr="001C745C" w:rsidRDefault="001C4422" w:rsidP="001C4422">
                  <w:pPr>
                    <w:jc w:val="center"/>
                    <w:rPr>
                      <w:rFonts w:ascii="UD デジタル 教科書体 NP-R" w:eastAsia="UD デジタル 教科書体 NP-R"/>
                      <w:szCs w:val="18"/>
                    </w:rPr>
                  </w:pPr>
                </w:p>
              </w:tc>
              <w:tc>
                <w:tcPr>
                  <w:tcW w:w="1456" w:type="dxa"/>
                </w:tcPr>
                <w:p w:rsidR="001C4422" w:rsidRPr="001C745C" w:rsidRDefault="001C4422" w:rsidP="001C4422">
                  <w:pPr>
                    <w:jc w:val="center"/>
                    <w:rPr>
                      <w:rFonts w:ascii="UD デジタル 教科書体 NP-R" w:eastAsia="UD デジタル 教科書体 NP-R"/>
                      <w:szCs w:val="18"/>
                    </w:rPr>
                  </w:pPr>
                </w:p>
              </w:tc>
              <w:tc>
                <w:tcPr>
                  <w:tcW w:w="1461" w:type="dxa"/>
                </w:tcPr>
                <w:p w:rsidR="001C4422" w:rsidRPr="001C745C" w:rsidRDefault="001C4422" w:rsidP="001C4422">
                  <w:pPr>
                    <w:jc w:val="center"/>
                    <w:rPr>
                      <w:rFonts w:ascii="UD デジタル 教科書体 NP-R" w:eastAsia="UD デジタル 教科書体 NP-R"/>
                      <w:szCs w:val="18"/>
                    </w:rPr>
                  </w:pPr>
                </w:p>
              </w:tc>
              <w:tc>
                <w:tcPr>
                  <w:tcW w:w="136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55"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1" w:type="dxa"/>
                </w:tcPr>
                <w:p w:rsidR="001C4422" w:rsidRPr="001C745C" w:rsidRDefault="001C4422" w:rsidP="001C4422">
                  <w:pPr>
                    <w:jc w:val="center"/>
                    <w:rPr>
                      <w:rFonts w:ascii="UD デジタル 教科書体 NP-R" w:eastAsia="UD デジタル 教科書体 NP-R"/>
                      <w:szCs w:val="18"/>
                    </w:rPr>
                  </w:pPr>
                </w:p>
              </w:tc>
              <w:tc>
                <w:tcPr>
                  <w:tcW w:w="1456" w:type="dxa"/>
                </w:tcPr>
                <w:p w:rsidR="001C4422" w:rsidRPr="001C745C" w:rsidRDefault="001C4422" w:rsidP="001C4422">
                  <w:pPr>
                    <w:jc w:val="center"/>
                    <w:rPr>
                      <w:rFonts w:ascii="UD デジタル 教科書体 NP-R" w:eastAsia="UD デジタル 教科書体 NP-R"/>
                      <w:szCs w:val="18"/>
                    </w:rPr>
                  </w:pPr>
                </w:p>
              </w:tc>
              <w:tc>
                <w:tcPr>
                  <w:tcW w:w="1461" w:type="dxa"/>
                </w:tcPr>
                <w:p w:rsidR="001C4422" w:rsidRPr="001C745C" w:rsidRDefault="001C4422" w:rsidP="001C4422">
                  <w:pPr>
                    <w:jc w:val="center"/>
                    <w:rPr>
                      <w:rFonts w:ascii="UD デジタル 教科書体 NP-R" w:eastAsia="UD デジタル 教科書体 NP-R"/>
                      <w:szCs w:val="18"/>
                    </w:rPr>
                  </w:pPr>
                </w:p>
              </w:tc>
              <w:tc>
                <w:tcPr>
                  <w:tcW w:w="136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55"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1" w:type="dxa"/>
                </w:tcPr>
                <w:p w:rsidR="001C4422" w:rsidRPr="001C745C" w:rsidRDefault="001C4422" w:rsidP="001C4422">
                  <w:pPr>
                    <w:jc w:val="center"/>
                    <w:rPr>
                      <w:rFonts w:ascii="UD デジタル 教科書体 NP-R" w:eastAsia="UD デジタル 教科書体 NP-R"/>
                      <w:szCs w:val="18"/>
                    </w:rPr>
                  </w:pPr>
                </w:p>
              </w:tc>
              <w:tc>
                <w:tcPr>
                  <w:tcW w:w="1456" w:type="dxa"/>
                </w:tcPr>
                <w:p w:rsidR="001C4422" w:rsidRPr="001C745C" w:rsidRDefault="001C4422" w:rsidP="001C4422">
                  <w:pPr>
                    <w:jc w:val="center"/>
                    <w:rPr>
                      <w:rFonts w:ascii="UD デジタル 教科書体 NP-R" w:eastAsia="UD デジタル 教科書体 NP-R"/>
                      <w:szCs w:val="18"/>
                    </w:rPr>
                  </w:pPr>
                </w:p>
              </w:tc>
              <w:tc>
                <w:tcPr>
                  <w:tcW w:w="1461" w:type="dxa"/>
                </w:tcPr>
                <w:p w:rsidR="001C4422" w:rsidRPr="001C745C" w:rsidRDefault="001C4422" w:rsidP="001C4422">
                  <w:pPr>
                    <w:jc w:val="center"/>
                    <w:rPr>
                      <w:rFonts w:ascii="UD デジタル 教科書体 NP-R" w:eastAsia="UD デジタル 教科書体 NP-R"/>
                      <w:szCs w:val="18"/>
                    </w:rPr>
                  </w:pPr>
                </w:p>
              </w:tc>
              <w:tc>
                <w:tcPr>
                  <w:tcW w:w="1364"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・(6)</w:t>
            </w:r>
            <w:hyperlink r:id="rId1028" w:anchor="page=23" w:history="1">
              <w:r w:rsidRPr="001C745C">
                <w:rPr>
                  <w:rStyle w:val="af6"/>
                  <w:rFonts w:ascii="UD デジタル 教科書体 NP-R" w:eastAsia="UD デジタル 教科書体 NP-R" w:hint="eastAsia"/>
                  <w:szCs w:val="18"/>
                </w:rPr>
                <w:t>構造用単板積層材</w:t>
              </w:r>
            </w:hyperlink>
            <w:r w:rsidRPr="001C745C">
              <w:rPr>
                <w:rFonts w:ascii="UD デジタル 教科書体 NP-R" w:eastAsia="UD デジタル 教科書体 NP-R" w:hint="eastAsia"/>
                <w:szCs w:val="18"/>
              </w:rPr>
              <w:t xml:space="preserve">　　JAS 0701（単板積層材）</w:t>
            </w:r>
            <w:hyperlink r:id="rId1029" w:anchor="page=6" w:history="1">
              <w:r w:rsidRPr="001C745C">
                <w:rPr>
                  <w:rStyle w:val="af6"/>
                  <w:rFonts w:ascii="UD デジタル 教科書体 NP-R" w:eastAsia="UD デジタル 教科書体 NP-R" w:hint="eastAsia"/>
                  <w:szCs w:val="18"/>
                </w:rPr>
                <w:t>第4条「構造用単板積層材」</w:t>
              </w:r>
            </w:hyperlink>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30"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084"/>
              <w:gridCol w:w="1085"/>
              <w:gridCol w:w="1084"/>
              <w:gridCol w:w="1085"/>
              <w:gridCol w:w="1084"/>
              <w:gridCol w:w="1085"/>
              <w:gridCol w:w="1084"/>
              <w:gridCol w:w="1085"/>
            </w:tblGrid>
            <w:tr w:rsidR="001C4422" w:rsidRPr="001C745C" w:rsidTr="001C4422">
              <w:tc>
                <w:tcPr>
                  <w:tcW w:w="108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08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08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085"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084"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1085"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水平せん断区分</w:t>
                  </w:r>
                </w:p>
              </w:tc>
              <w:tc>
                <w:tcPr>
                  <w:tcW w:w="1084"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085"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0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085" w:type="dxa"/>
                </w:tcPr>
                <w:p w:rsidR="001C4422" w:rsidRPr="001C745C" w:rsidRDefault="001C4422" w:rsidP="001C4422">
                  <w:pP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0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1C4422" w:rsidRPr="001C745C" w:rsidRDefault="001C4422" w:rsidP="001C4422">
                  <w:pP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0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1C4422" w:rsidRPr="001C745C" w:rsidRDefault="001C4422" w:rsidP="001C4422">
                  <w:pP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・(7)</w:t>
            </w:r>
            <w:hyperlink r:id="rId1031" w:anchor="page=23" w:history="1">
              <w:r w:rsidRPr="001C745C">
                <w:rPr>
                  <w:rStyle w:val="af6"/>
                  <w:rFonts w:ascii="UD デジタル 教科書体 NP-R" w:eastAsia="UD デジタル 教科書体 NP-R" w:hint="eastAsia"/>
                  <w:szCs w:val="18"/>
                </w:rPr>
                <w:t>直交集成板</w:t>
              </w:r>
            </w:hyperlink>
            <w:r w:rsidRPr="001C745C">
              <w:rPr>
                <w:rFonts w:ascii="UD デジタル 教科書体 NP-R" w:eastAsia="UD デジタル 教科書体 NP-R" w:hint="eastAsia"/>
                <w:szCs w:val="18"/>
              </w:rPr>
              <w:t xml:space="preserve">　　</w:t>
            </w:r>
            <w:hyperlink r:id="rId1032" w:history="1">
              <w:r w:rsidRPr="001C745C">
                <w:rPr>
                  <w:rStyle w:val="af6"/>
                  <w:rFonts w:ascii="UD デジタル 教科書体 NP-R" w:eastAsia="UD デジタル 教科書体 NP-R" w:hint="eastAsia"/>
                  <w:szCs w:val="18"/>
                </w:rPr>
                <w:t>JAS 3079（直交集成板</w:t>
              </w:r>
            </w:hyperlink>
            <w:r w:rsidRPr="001C745C">
              <w:rPr>
                <w:rFonts w:ascii="UD デジタル 教科書体 NP-R" w:eastAsia="UD デジタル 教科書体 NP-R" w:hint="eastAsia"/>
                <w:szCs w:val="18"/>
              </w:rPr>
              <w:t>）</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33" w:anchor="page=12" w:history="1">
              <w:r w:rsidRPr="001C745C">
                <w:rPr>
                  <w:rStyle w:val="af6"/>
                  <w:rFonts w:ascii="UD デジタル 教科書体 NP-R" w:eastAsia="UD デジタル 教科書体 NP-R" w:hint="eastAsia"/>
                </w:rPr>
                <w:t>告示第1024号第一第十九号</w:t>
              </w:r>
            </w:hyperlink>
            <w:r w:rsidRPr="001C745C">
              <w:rPr>
                <w:rFonts w:ascii="UD デジタル 教科書体 NP-R" w:eastAsia="UD デジタル 教科書体 NP-R" w:hint="eastAsia"/>
              </w:rPr>
              <w:t xml:space="preserve">　</w:t>
            </w:r>
            <w:hyperlink r:id="rId1034" w:anchor="page=15" w:history="1">
              <w:r w:rsidRPr="001C745C">
                <w:rPr>
                  <w:rStyle w:val="af6"/>
                  <w:rFonts w:ascii="UD デジタル 教科書体 NP-R" w:eastAsia="UD デジタル 教科書体 NP-R" w:hint="eastAsia"/>
                </w:rPr>
                <w:t>第二第十八号</w:t>
              </w:r>
            </w:hyperlink>
            <w:r w:rsidRPr="001C745C">
              <w:rPr>
                <w:rFonts w:ascii="UD デジタル 教科書体 NP-R" w:eastAsia="UD デジタル 教科書体 NP-R" w:hint="eastAsia"/>
              </w:rPr>
              <w:t xml:space="preserve">　</w:t>
            </w:r>
            <w:hyperlink r:id="rId1035" w:anchor="page=23" w:history="1">
              <w:r w:rsidRPr="001C745C">
                <w:rPr>
                  <w:rStyle w:val="af6"/>
                  <w:rFonts w:ascii="UD デジタル 教科書体 NP-R" w:eastAsia="UD デジタル 教科書体 NP-R" w:hint="eastAsia"/>
                </w:rPr>
                <w:t>第三第九号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3"/>
              <w:gridCol w:w="1262"/>
              <w:gridCol w:w="1262"/>
              <w:gridCol w:w="1262"/>
              <w:gridCol w:w="1262"/>
              <w:gridCol w:w="1262"/>
              <w:gridCol w:w="1263"/>
            </w:tblGrid>
            <w:tr w:rsidR="001C4422" w:rsidRPr="001C745C" w:rsidTr="001C4422">
              <w:tc>
                <w:tcPr>
                  <w:tcW w:w="110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263" w:type="dxa"/>
                  <w:shd w:val="clear" w:color="auto" w:fill="D0CECE" w:themeFill="background2" w:themeFillShade="E6"/>
                  <w:tcMar>
                    <w:left w:w="57" w:type="dxa"/>
                    <w:right w:w="57"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1C4422" w:rsidRPr="001C745C" w:rsidTr="001C4422">
              <w:tc>
                <w:tcPr>
                  <w:tcW w:w="110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0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0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3"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・(8)</w:t>
            </w:r>
            <w:hyperlink r:id="rId1036" w:anchor="page=23" w:history="1">
              <w:r w:rsidRPr="001C745C">
                <w:rPr>
                  <w:rStyle w:val="af6"/>
                  <w:rFonts w:ascii="UD デジタル 教科書体 NP-R" w:eastAsia="UD デジタル 教科書体 NP-R" w:hint="eastAsia"/>
                  <w:szCs w:val="18"/>
                </w:rPr>
                <w:t>丸太材</w:t>
              </w:r>
            </w:hyperlink>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37" w:anchor="page=8" w:history="1">
              <w:r w:rsidRPr="001C745C">
                <w:rPr>
                  <w:rStyle w:val="af6"/>
                  <w:rFonts w:ascii="UD デジタル 教科書体 NP-R" w:eastAsia="UD デジタル 教科書体 NP-R" w:hint="eastAsia"/>
                </w:rPr>
                <w:t>告示第1452号第五号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1134"/>
              <w:gridCol w:w="1671"/>
              <w:gridCol w:w="1672"/>
              <w:gridCol w:w="1672"/>
              <w:gridCol w:w="1672"/>
            </w:tblGrid>
            <w:tr w:rsidR="001C4422" w:rsidRPr="001C745C" w:rsidTr="001C4422">
              <w:tc>
                <w:tcPr>
                  <w:tcW w:w="1134"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7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67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672"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67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末口径</w:t>
                  </w: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71"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038"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・(9)</w:t>
            </w:r>
            <w:hyperlink r:id="rId1039" w:anchor="page=23" w:history="1">
              <w:r w:rsidRPr="001C745C">
                <w:rPr>
                  <w:rStyle w:val="af6"/>
                  <w:rFonts w:ascii="UD デジタル 教科書体 NP-R" w:eastAsia="UD デジタル 教科書体 NP-R" w:hint="eastAsia"/>
                  <w:szCs w:val="18"/>
                </w:rPr>
                <w:t>木質接着成形軸材料、木質複合軸材料</w:t>
              </w:r>
            </w:hyperlink>
          </w:p>
          <w:p w:rsidR="001C4422" w:rsidRPr="001C745C" w:rsidRDefault="00C15E51" w:rsidP="001C4422">
            <w:pPr>
              <w:ind w:leftChars="100" w:left="180"/>
              <w:rPr>
                <w:rFonts w:ascii="UD デジタル 教科書体 NP-R" w:eastAsia="UD デジタル 教科書体 NP-R"/>
                <w:szCs w:val="18"/>
              </w:rPr>
            </w:pPr>
            <w:hyperlink r:id="rId1040" w:anchor="page=2" w:history="1">
              <w:r w:rsidR="001C4422" w:rsidRPr="001C745C">
                <w:rPr>
                  <w:rStyle w:val="af6"/>
                  <w:rFonts w:ascii="UD デジタル 教科書体 NP-R" w:eastAsia="UD デジタル 教科書体 NP-R" w:hint="eastAsia"/>
                  <w:szCs w:val="18"/>
                </w:rPr>
                <w:t>告示第1446号第一</w:t>
              </w:r>
            </w:hyperlink>
            <w:r w:rsidR="001C4422" w:rsidRPr="001C745C">
              <w:rPr>
                <w:rFonts w:ascii="UD デジタル 教科書体 NP-R" w:eastAsia="UD デジタル 教科書体 NP-R" w:hint="eastAsia"/>
                <w:szCs w:val="18"/>
              </w:rPr>
              <w:t xml:space="preserve">　十：</w:t>
            </w:r>
            <w:hyperlink r:id="rId1041" w:anchor="page=34" w:history="1">
              <w:r w:rsidR="001C4422" w:rsidRPr="001C745C">
                <w:rPr>
                  <w:rStyle w:val="af6"/>
                  <w:rFonts w:ascii="UD デジタル 教科書体 NP-R" w:eastAsia="UD デジタル 教科書体 NP-R" w:hint="eastAsia"/>
                </w:rPr>
                <w:t>木質接着成形軸材料</w:t>
              </w:r>
            </w:hyperlink>
            <w:r w:rsidR="001C4422" w:rsidRPr="001C745C">
              <w:rPr>
                <w:rFonts w:ascii="UD デジタル 教科書体 NP-R" w:eastAsia="UD デジタル 教科書体 NP-R" w:hint="eastAsia"/>
              </w:rPr>
              <w:t xml:space="preserve">　　十一：</w:t>
            </w:r>
            <w:hyperlink r:id="rId1042" w:anchor="page=44" w:history="1">
              <w:r w:rsidR="001C4422" w:rsidRPr="001C745C">
                <w:rPr>
                  <w:rStyle w:val="af6"/>
                  <w:rFonts w:ascii="UD デジタル 教科書体 NP-R" w:eastAsia="UD デジタル 教科書体 NP-R" w:hint="eastAsia"/>
                </w:rPr>
                <w:t>木質複合軸材料</w:t>
              </w:r>
            </w:hyperlink>
          </w:p>
          <w:tbl>
            <w:tblPr>
              <w:tblStyle w:val="af5"/>
              <w:tblW w:w="0" w:type="auto"/>
              <w:tblLook w:val="04A0" w:firstRow="1" w:lastRow="0" w:firstColumn="1" w:lastColumn="0" w:noHBand="0" w:noVBand="1"/>
            </w:tblPr>
            <w:tblGrid>
              <w:gridCol w:w="1134"/>
              <w:gridCol w:w="2220"/>
              <w:gridCol w:w="2221"/>
              <w:gridCol w:w="2221"/>
            </w:tblGrid>
            <w:tr w:rsidR="001C4422" w:rsidRPr="001C745C" w:rsidTr="001C4422">
              <w:tc>
                <w:tcPr>
                  <w:tcW w:w="1134"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（10）構造用面材</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w:t>
            </w:r>
            <w:hyperlink r:id="rId1043" w:anchor="page=23" w:history="1">
              <w:r w:rsidRPr="001C745C">
                <w:rPr>
                  <w:rStyle w:val="af6"/>
                  <w:rFonts w:ascii="UD デジタル 教科書体 NP-R" w:eastAsia="UD デジタル 教科書体 NP-R" w:hint="eastAsia"/>
                  <w:szCs w:val="18"/>
                </w:rPr>
                <w:t>MDF</w:t>
              </w:r>
            </w:hyperlink>
            <w:r w:rsidRPr="001C745C">
              <w:rPr>
                <w:rFonts w:ascii="UD デジタル 教科書体 NP-R" w:eastAsia="UD デジタル 教科書体 NP-R" w:hint="eastAsia"/>
                <w:szCs w:val="18"/>
              </w:rPr>
              <w:t xml:space="preserve">　　</w:t>
            </w:r>
            <w:hyperlink r:id="rId1044" w:anchor=":~:text=A%C2%A05905%EF%BC%9A2014-,%E7%B9%8A%E7%B6%AD%E6%9D%BF,-Fiberboards%C2%A0" w:history="1">
              <w:r w:rsidRPr="001C745C">
                <w:rPr>
                  <w:rStyle w:val="af6"/>
                  <w:rFonts w:ascii="UD デジタル 教科書体 NP-R" w:eastAsia="UD デジタル 教科書体 NP-R" w:hint="eastAsia"/>
                </w:rPr>
                <w:t>JIS A 5905（繊維板）</w:t>
              </w:r>
            </w:hyperlink>
          </w:p>
          <w:tbl>
            <w:tblPr>
              <w:tblStyle w:val="af5"/>
              <w:tblW w:w="8812" w:type="dxa"/>
              <w:tblLook w:val="04A0" w:firstRow="1" w:lastRow="0" w:firstColumn="1" w:lastColumn="0" w:noHBand="0" w:noVBand="1"/>
            </w:tblPr>
            <w:tblGrid>
              <w:gridCol w:w="1032"/>
              <w:gridCol w:w="1296"/>
              <w:gridCol w:w="1297"/>
              <w:gridCol w:w="1297"/>
              <w:gridCol w:w="1296"/>
              <w:gridCol w:w="1297"/>
              <w:gridCol w:w="1297"/>
            </w:tblGrid>
            <w:tr w:rsidR="001C4422" w:rsidRPr="001C745C" w:rsidTr="001C4422">
              <w:tc>
                <w:tcPr>
                  <w:tcW w:w="103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9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普通／構造用</w:t>
                  </w:r>
                </w:p>
              </w:tc>
              <w:tc>
                <w:tcPr>
                  <w:tcW w:w="129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29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296"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29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29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c>
                <w:tcPr>
                  <w:tcW w:w="103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w:t>
            </w:r>
            <w:hyperlink r:id="rId1045" w:anchor="page=23" w:history="1">
              <w:r w:rsidRPr="001C745C">
                <w:rPr>
                  <w:rStyle w:val="af6"/>
                  <w:rFonts w:ascii="UD デジタル 教科書体 NP-R" w:eastAsia="UD デジタル 教科書体 NP-R" w:hint="eastAsia"/>
                  <w:szCs w:val="18"/>
                </w:rPr>
                <w:t>構造用合板</w:t>
              </w:r>
            </w:hyperlink>
            <w:r w:rsidRPr="001C745C">
              <w:rPr>
                <w:rFonts w:ascii="UD デジタル 教科書体 NP-R" w:eastAsia="UD デジタル 教科書体 NP-R" w:hint="eastAsia"/>
                <w:szCs w:val="18"/>
              </w:rPr>
              <w:t xml:space="preserve">　　JAS 0233（合板）</w:t>
            </w:r>
            <w:hyperlink r:id="rId1046" w:anchor="page=13" w:history="1">
              <w:r w:rsidRPr="001C745C">
                <w:rPr>
                  <w:rStyle w:val="af6"/>
                  <w:rFonts w:ascii="UD デジタル 教科書体 NP-R" w:eastAsia="UD デジタル 教科書体 NP-R" w:hint="eastAsia"/>
                </w:rPr>
                <w:t>第６条「構造用合板の規格」</w:t>
              </w:r>
            </w:hyperlink>
          </w:p>
          <w:tbl>
            <w:tblPr>
              <w:tblStyle w:val="af5"/>
              <w:tblW w:w="8818" w:type="dxa"/>
              <w:tblLook w:val="04A0" w:firstRow="1" w:lastRow="0" w:firstColumn="1" w:lastColumn="0" w:noHBand="0" w:noVBand="1"/>
            </w:tblPr>
            <w:tblGrid>
              <w:gridCol w:w="881"/>
              <w:gridCol w:w="882"/>
              <w:gridCol w:w="882"/>
              <w:gridCol w:w="882"/>
              <w:gridCol w:w="882"/>
              <w:gridCol w:w="881"/>
              <w:gridCol w:w="882"/>
              <w:gridCol w:w="882"/>
              <w:gridCol w:w="882"/>
              <w:gridCol w:w="882"/>
            </w:tblGrid>
            <w:tr w:rsidR="001C4422" w:rsidRPr="001C745C" w:rsidTr="001C4422">
              <w:tc>
                <w:tcPr>
                  <w:tcW w:w="88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88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88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程度</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881"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板面の</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品質</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c>
                <w:tcPr>
                  <w:tcW w:w="88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1C4422" w:rsidRPr="001C745C" w:rsidTr="001C4422">
              <w:tc>
                <w:tcPr>
                  <w:tcW w:w="88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882" w:type="dxa"/>
                </w:tcPr>
                <w:p w:rsidR="001C4422" w:rsidRPr="001C745C" w:rsidRDefault="001C4422" w:rsidP="001C4422">
                  <w:pP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1"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88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1C4422" w:rsidRPr="001C745C" w:rsidRDefault="001C4422" w:rsidP="001C4422">
                  <w:pP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1"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88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1C4422" w:rsidRPr="001C745C" w:rsidRDefault="001C4422" w:rsidP="001C4422">
                  <w:pP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1"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・(ｳ)</w:t>
            </w:r>
            <w:hyperlink r:id="rId1047" w:anchor="page=24" w:history="1">
              <w:r w:rsidRPr="001C745C">
                <w:rPr>
                  <w:rStyle w:val="af6"/>
                  <w:rFonts w:ascii="UD デジタル 教科書体 NP-R" w:eastAsia="UD デジタル 教科書体 NP-R" w:hint="eastAsia"/>
                  <w:szCs w:val="18"/>
                </w:rPr>
                <w:t>化粧ばり構造用合板</w:t>
              </w:r>
            </w:hyperlink>
            <w:r w:rsidRPr="001C745C">
              <w:rPr>
                <w:rFonts w:ascii="UD デジタル 教科書体 NP-R" w:eastAsia="UD デジタル 教科書体 NP-R" w:hint="eastAsia"/>
                <w:szCs w:val="18"/>
              </w:rPr>
              <w:t xml:space="preserve">　　JAS 0233（合板）</w:t>
            </w:r>
            <w:hyperlink r:id="rId1048" w:anchor="page=20" w:history="1">
              <w:r w:rsidRPr="001C745C">
                <w:rPr>
                  <w:rStyle w:val="af6"/>
                  <w:rFonts w:ascii="UD デジタル 教科書体 NP-R" w:eastAsia="UD デジタル 教科書体 NP-R" w:hint="eastAsia"/>
                </w:rPr>
                <w:t>第７条「化粧ばり構造用合板」</w:t>
              </w:r>
            </w:hyperlink>
          </w:p>
          <w:tbl>
            <w:tblPr>
              <w:tblStyle w:val="af5"/>
              <w:tblW w:w="7699" w:type="dxa"/>
              <w:tblLook w:val="04A0" w:firstRow="1" w:lastRow="0" w:firstColumn="1" w:lastColumn="0" w:noHBand="0" w:noVBand="1"/>
            </w:tblPr>
            <w:tblGrid>
              <w:gridCol w:w="1037"/>
              <w:gridCol w:w="1665"/>
              <w:gridCol w:w="1666"/>
              <w:gridCol w:w="1665"/>
              <w:gridCol w:w="1666"/>
            </w:tblGrid>
            <w:tr w:rsidR="001C4422" w:rsidRPr="001C745C" w:rsidTr="001C4422">
              <w:tc>
                <w:tcPr>
                  <w:tcW w:w="103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6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66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66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666"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・(ｴ)</w:t>
            </w:r>
            <w:hyperlink r:id="rId1049" w:anchor="page=24" w:history="1">
              <w:r w:rsidRPr="001C745C">
                <w:rPr>
                  <w:rStyle w:val="af6"/>
                  <w:rFonts w:ascii="UD デジタル 教科書体 NP-R" w:eastAsia="UD デジタル 教科書体 NP-R" w:hint="eastAsia"/>
                  <w:szCs w:val="18"/>
                </w:rPr>
                <w:t>構造用パネル</w:t>
              </w:r>
            </w:hyperlink>
            <w:r w:rsidRPr="001C745C">
              <w:rPr>
                <w:rFonts w:ascii="UD デジタル 教科書体 NP-R" w:eastAsia="UD デジタル 教科書体 NP-R" w:hint="eastAsia"/>
                <w:szCs w:val="18"/>
              </w:rPr>
              <w:t xml:space="preserve">　　</w:t>
            </w:r>
            <w:hyperlink r:id="rId1050" w:history="1">
              <w:r w:rsidRPr="001C745C">
                <w:rPr>
                  <w:rStyle w:val="af6"/>
                  <w:rFonts w:ascii="UD デジタル 教科書体 NP-R" w:eastAsia="UD デジタル 教科書体 NP-R" w:hint="eastAsia"/>
                </w:rPr>
                <w:t>JAS 0360（構造用パネル）</w:t>
              </w:r>
            </w:hyperlink>
          </w:p>
          <w:tbl>
            <w:tblPr>
              <w:tblStyle w:val="af5"/>
              <w:tblW w:w="7685" w:type="dxa"/>
              <w:tblLook w:val="04A0" w:firstRow="1" w:lastRow="0" w:firstColumn="1" w:lastColumn="0" w:noHBand="0" w:noVBand="1"/>
            </w:tblPr>
            <w:tblGrid>
              <w:gridCol w:w="1828"/>
              <w:gridCol w:w="1887"/>
              <w:gridCol w:w="1985"/>
              <w:gridCol w:w="1985"/>
            </w:tblGrid>
            <w:tr w:rsidR="001C4422" w:rsidRPr="001C745C" w:rsidTr="001C4422">
              <w:tc>
                <w:tcPr>
                  <w:tcW w:w="1828"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88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8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98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r>
            <w:tr w:rsidR="001C4422" w:rsidRPr="001C745C" w:rsidTr="001C4422">
              <w:tc>
                <w:tcPr>
                  <w:tcW w:w="1828"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887"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828"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828"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・(ｵ)</w:t>
            </w:r>
            <w:hyperlink r:id="rId1051" w:anchor="page=24" w:history="1">
              <w:r w:rsidRPr="001C745C">
                <w:rPr>
                  <w:rStyle w:val="af6"/>
                  <w:rFonts w:ascii="UD デジタル 教科書体 NP-R" w:eastAsia="UD デジタル 教科書体 NP-R" w:hint="eastAsia"/>
                  <w:szCs w:val="18"/>
                </w:rPr>
                <w:t>パーティクルボード</w:t>
              </w:r>
            </w:hyperlink>
            <w:r w:rsidRPr="001C745C">
              <w:rPr>
                <w:rFonts w:ascii="UD デジタル 教科書体 NP-R" w:eastAsia="UD デジタル 教科書体 NP-R" w:hint="eastAsia"/>
                <w:szCs w:val="18"/>
              </w:rPr>
              <w:t xml:space="preserve">　　</w:t>
            </w:r>
            <w:hyperlink r:id="rId1052" w:anchor=":~:text=A%C2%A05908%EF%BC%9A2015-,%E3%83%91%E3%83%BC%E3%83%86%E3%82%A3%E3%82%AF%E3%83%AB%E3%83%9C%E3%83%BC%E3%83%89,-Particleboards%C2%A0" w:history="1">
              <w:r w:rsidRPr="001C745C">
                <w:rPr>
                  <w:rStyle w:val="af6"/>
                  <w:rFonts w:ascii="UD デジタル 教科書体 NP-R" w:eastAsia="UD デジタル 教科書体 NP-R" w:hint="eastAsia"/>
                </w:rPr>
                <w:t>JIS A 5908 (パーティクルボード）</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1C4422" w:rsidRPr="001C745C" w:rsidTr="001C4422">
              <w:tc>
                <w:tcPr>
                  <w:tcW w:w="1469"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種類の区分</w:t>
                  </w:r>
                </w:p>
              </w:tc>
              <w:tc>
                <w:tcPr>
                  <w:tcW w:w="1470" w:type="dxa"/>
                  <w:shd w:val="clear" w:color="auto" w:fill="D0CECE" w:themeFill="background2" w:themeFillShade="E6"/>
                  <w:tcMar>
                    <w:left w:w="0" w:type="dxa"/>
                    <w:right w:w="0"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469"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470"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・(ｶ)</w:t>
            </w:r>
            <w:hyperlink r:id="rId1053" w:anchor="page=24" w:history="1">
              <w:r w:rsidRPr="001C745C">
                <w:rPr>
                  <w:rStyle w:val="af6"/>
                  <w:rFonts w:ascii="UD デジタル 教科書体 NP-R" w:eastAsia="UD デジタル 教科書体 NP-R" w:hint="eastAsia"/>
                  <w:szCs w:val="18"/>
                </w:rPr>
                <w:t>ハードファイバーボード</w:t>
              </w:r>
            </w:hyperlink>
            <w:r w:rsidRPr="001C745C">
              <w:rPr>
                <w:rFonts w:ascii="UD デジタル 教科書体 NP-R" w:eastAsia="UD デジタル 教科書体 NP-R" w:hint="eastAsia"/>
                <w:szCs w:val="18"/>
              </w:rPr>
              <w:t xml:space="preserve">　　</w:t>
            </w:r>
            <w:hyperlink r:id="rId1054" w:anchor=":~:text=A%C2%A05905%EF%BC%9A2014-,%E7%B9%8A%E7%B6%AD%E6%9D%BF,-Fiberboards%C2%A0" w:history="1">
              <w:r w:rsidRPr="001C745C">
                <w:rPr>
                  <w:rStyle w:val="af6"/>
                  <w:rFonts w:ascii="UD デジタル 教科書体 NP-R" w:eastAsia="UD デジタル 教科書体 NP-R" w:hint="eastAsia"/>
                  <w:szCs w:val="18"/>
                </w:rPr>
                <w:t>JIS A 5905（繊維板）</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1C4422" w:rsidRPr="001C745C" w:rsidTr="001C4422">
              <w:tc>
                <w:tcPr>
                  <w:tcW w:w="146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油、樹脂など処理の区分</w:t>
                  </w:r>
                </w:p>
              </w:tc>
              <w:tc>
                <w:tcPr>
                  <w:tcW w:w="1470" w:type="dxa"/>
                  <w:shd w:val="clear" w:color="auto" w:fill="D0CECE" w:themeFill="background2" w:themeFillShade="E6"/>
                  <w:tcMar>
                    <w:left w:w="0" w:type="dxa"/>
                    <w:right w:w="0"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裏面の状態区分</w:t>
                  </w:r>
                </w:p>
              </w:tc>
              <w:tc>
                <w:tcPr>
                  <w:tcW w:w="146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470"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・(ｷ)</w:t>
            </w:r>
            <w:hyperlink r:id="rId1055" w:anchor="page=24" w:history="1">
              <w:r w:rsidRPr="001C745C">
                <w:rPr>
                  <w:rStyle w:val="af6"/>
                  <w:rFonts w:ascii="UD デジタル 教科書体 NP-R" w:eastAsia="UD デジタル 教科書体 NP-R" w:hint="eastAsia"/>
                  <w:szCs w:val="18"/>
                </w:rPr>
                <w:t>硬質木片セメント板</w:t>
              </w:r>
            </w:hyperlink>
            <w:r w:rsidRPr="001C745C">
              <w:rPr>
                <w:rFonts w:ascii="UD デジタル 教科書体 NP-R" w:eastAsia="UD デジタル 教科書体 NP-R" w:hint="eastAsia"/>
                <w:szCs w:val="18"/>
              </w:rPr>
              <w:t xml:space="preserve">　　</w:t>
            </w:r>
            <w:hyperlink r:id="rId1056" w:anchor=":~:text=A%C2%A05404%EF%BC%9A2019-,%E6%9C%A8%E8%B3%AA%E7%B3%BB%E3%82%BB%E3%83%A1%E3%83%B3%E3%83%88%E6%9D%BF,-Cement%C2%A0bonded%C2%A0wood" w:history="1">
              <w:r w:rsidRPr="001C745C">
                <w:rPr>
                  <w:rStyle w:val="af6"/>
                  <w:rFonts w:ascii="UD デジタル 教科書体 NP-R" w:eastAsia="UD デジタル 教科書体 NP-R" w:hint="eastAsia"/>
                </w:rPr>
                <w:t>JIS A 5404 (木質系セメント板)</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・(ｸ)</w:t>
            </w:r>
            <w:hyperlink r:id="rId1057" w:anchor="page=24" w:history="1">
              <w:r w:rsidRPr="001C745C">
                <w:rPr>
                  <w:rStyle w:val="af6"/>
                  <w:rFonts w:ascii="UD デジタル 教科書体 NP-R" w:eastAsia="UD デジタル 教科書体 NP-R" w:hint="eastAsia"/>
                  <w:szCs w:val="18"/>
                </w:rPr>
                <w:t>構造用せっこうボードA種</w:t>
              </w:r>
            </w:hyperlink>
            <w:r w:rsidRPr="001C745C">
              <w:rPr>
                <w:rFonts w:ascii="UD デジタル 教科書体 NP-R" w:eastAsia="UD デジタル 教科書体 NP-R" w:hint="eastAsia"/>
                <w:szCs w:val="18"/>
              </w:rPr>
              <w:t xml:space="preserve">　　</w:t>
            </w:r>
            <w:hyperlink r:id="rId1058"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・(ｹ)</w:t>
            </w:r>
            <w:hyperlink r:id="rId1059" w:anchor="page=24" w:history="1">
              <w:r w:rsidRPr="001C745C">
                <w:rPr>
                  <w:rStyle w:val="af6"/>
                  <w:rFonts w:ascii="UD デジタル 教科書体 NP-R" w:eastAsia="UD デジタル 教科書体 NP-R" w:hint="eastAsia"/>
                  <w:szCs w:val="18"/>
                </w:rPr>
                <w:t>構造用せっこうボードB種</w:t>
              </w:r>
            </w:hyperlink>
            <w:r w:rsidRPr="001C745C">
              <w:rPr>
                <w:rFonts w:ascii="UD デジタル 教科書体 NP-R" w:eastAsia="UD デジタル 教科書体 NP-R" w:hint="eastAsia"/>
                <w:szCs w:val="18"/>
              </w:rPr>
              <w:t xml:space="preserve">　　</w:t>
            </w:r>
            <w:hyperlink r:id="rId1060"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・(ｺ)</w:t>
            </w:r>
            <w:hyperlink r:id="rId1061" w:anchor="page=24" w:history="1">
              <w:r w:rsidRPr="001C745C">
                <w:rPr>
                  <w:rStyle w:val="af6"/>
                  <w:rFonts w:ascii="UD デジタル 教科書体 NP-R" w:eastAsia="UD デジタル 教科書体 NP-R" w:hint="eastAsia"/>
                  <w:szCs w:val="18"/>
                </w:rPr>
                <w:t>せっこうボード</w:t>
              </w:r>
            </w:hyperlink>
            <w:r w:rsidRPr="001C745C">
              <w:rPr>
                <w:rFonts w:ascii="UD デジタル 教科書体 NP-R" w:eastAsia="UD デジタル 教科書体 NP-R" w:hint="eastAsia"/>
                <w:szCs w:val="18"/>
              </w:rPr>
              <w:t xml:space="preserve">　　</w:t>
            </w:r>
            <w:hyperlink r:id="rId1062" w:anchor=":~:text=%E8%A1%A82%E2%88%92-,%E3%81%9B%E3%81%A3%E3%81%93%E3%81%86%E3%83%9C%E3%83%BC%E3%83%89%EF%BC%88GB%E2%88%92R%EF%BC%89%E3%81%AE%E6%80%A7%E8%83%BD,-%E6%80%A7%E8%83%BD%E9%A0%85%E7%9B%AE%C2%A0" w:history="1">
              <w:r w:rsidRPr="001C745C">
                <w:rPr>
                  <w:rStyle w:val="af6"/>
                  <w:rFonts w:ascii="UD デジタル 教科書体 NP-R" w:eastAsia="UD デジタル 教科書体 NP-R" w:hint="eastAsia"/>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・(ｻ)</w:t>
            </w:r>
            <w:hyperlink r:id="rId1063" w:anchor="page=24" w:history="1">
              <w:r w:rsidRPr="001C745C">
                <w:rPr>
                  <w:rStyle w:val="af6"/>
                  <w:rFonts w:ascii="UD デジタル 教科書体 NP-R" w:eastAsia="UD デジタル 教科書体 NP-R" w:hint="eastAsia"/>
                  <w:szCs w:val="18"/>
                </w:rPr>
                <w:t>強化せっこうボード</w:t>
              </w:r>
            </w:hyperlink>
            <w:r w:rsidRPr="001C745C">
              <w:rPr>
                <w:rFonts w:ascii="UD デジタル 教科書体 NP-R" w:eastAsia="UD デジタル 教科書体 NP-R" w:hint="eastAsia"/>
                <w:szCs w:val="18"/>
              </w:rPr>
              <w:t xml:space="preserve">　　</w:t>
            </w:r>
            <w:hyperlink r:id="rId1064"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・（ｼ）</w:t>
            </w:r>
            <w:hyperlink r:id="rId1065" w:anchor="page=24" w:history="1">
              <w:r w:rsidRPr="001C745C">
                <w:rPr>
                  <w:rStyle w:val="af6"/>
                  <w:rFonts w:ascii="UD デジタル 教科書体 NP-R" w:eastAsia="UD デジタル 教科書体 NP-R" w:hint="eastAsia"/>
                  <w:szCs w:val="18"/>
                </w:rPr>
                <w:t>シージングボード</w:t>
              </w:r>
            </w:hyperlink>
            <w:r w:rsidRPr="001C745C">
              <w:rPr>
                <w:rFonts w:ascii="UD デジタル 教科書体 NP-R" w:eastAsia="UD デジタル 教科書体 NP-R" w:hint="eastAsia"/>
                <w:szCs w:val="18"/>
              </w:rPr>
              <w:t xml:space="preserve">　　</w:t>
            </w:r>
            <w:hyperlink r:id="rId1066" w:anchor=":~:text=A%C2%A05905%EF%BC%9A2014-,%E7%B9%8A%E7%B6%AD%E6%9D%BF,-Fiberboards%C2%A0" w:history="1">
              <w:r w:rsidRPr="001C745C">
                <w:rPr>
                  <w:rStyle w:val="af6"/>
                  <w:rFonts w:ascii="UD デジタル 教科書体 NP-R" w:eastAsia="UD デジタル 教科書体 NP-R" w:hint="eastAsia"/>
                </w:rPr>
                <w:t>JIS A 5905（繊維板）</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・(ｽ)</w:t>
            </w:r>
            <w:hyperlink r:id="rId1067" w:anchor="page=24" w:history="1">
              <w:r w:rsidRPr="001C745C">
                <w:rPr>
                  <w:rStyle w:val="af6"/>
                  <w:rFonts w:ascii="UD デジタル 教科書体 NP-R" w:eastAsia="UD デジタル 教科書体 NP-R" w:hint="eastAsia"/>
                  <w:szCs w:val="18"/>
                </w:rPr>
                <w:t>せっこうラスボード</w:t>
              </w:r>
            </w:hyperlink>
            <w:r w:rsidRPr="001C745C">
              <w:rPr>
                <w:rFonts w:ascii="UD デジタル 教科書体 NP-R" w:eastAsia="UD デジタル 教科書体 NP-R" w:hint="eastAsia"/>
                <w:szCs w:val="18"/>
              </w:rPr>
              <w:t xml:space="preserve">　　</w:t>
            </w:r>
            <w:hyperlink r:id="rId1068"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・(ｾ)</w:t>
            </w:r>
            <w:hyperlink r:id="rId1069" w:anchor="page=24" w:history="1">
              <w:r w:rsidRPr="001C745C">
                <w:rPr>
                  <w:rStyle w:val="af6"/>
                  <w:rFonts w:ascii="UD デジタル 教科書体 NP-R" w:eastAsia="UD デジタル 教科書体 NP-R" w:hint="eastAsia"/>
                  <w:szCs w:val="18"/>
                </w:rPr>
                <w:t>ラスシート</w:t>
              </w:r>
            </w:hyperlink>
            <w:r w:rsidRPr="001C745C">
              <w:rPr>
                <w:rFonts w:ascii="UD デジタル 教科書体 NP-R" w:eastAsia="UD デジタル 教科書体 NP-R" w:hint="eastAsia"/>
                <w:szCs w:val="18"/>
              </w:rPr>
              <w:t xml:space="preserve">　　</w:t>
            </w:r>
            <w:hyperlink r:id="rId1070" w:anchor=":~:text=A%C2%A05524%2D1994-,%E3%83%A9%E3%82%B9%E3%82%B7%E3%83%BC%E3%83%88%EF%BC%88%E8%A7%92%E6%B3%A2%E4%BA%9C%E9%89%9B%E9%89%84%E6%9D%BF%E3%83%A9%E3%82%B9%EF%BC%89,-Lath%C2%A0sheets%C2%A0" w:history="1">
              <w:r w:rsidRPr="001C745C">
                <w:rPr>
                  <w:rStyle w:val="af6"/>
                  <w:rFonts w:ascii="UD デジタル 教科書体 NP-R" w:eastAsia="UD デジタル 教科書体 NP-R" w:hint="eastAsia"/>
                </w:rPr>
                <w:t>JIS A 5524 (ラスシート (角波亜鉛鉄板ラス) )</w:t>
              </w:r>
            </w:hyperlink>
          </w:p>
          <w:tbl>
            <w:tblPr>
              <w:tblStyle w:val="af5"/>
              <w:tblW w:w="7699" w:type="dxa"/>
              <w:tblLook w:val="04A0" w:firstRow="1" w:lastRow="0" w:firstColumn="1" w:lastColumn="0" w:noHBand="0" w:noVBand="1"/>
            </w:tblPr>
            <w:tblGrid>
              <w:gridCol w:w="1037"/>
              <w:gridCol w:w="1332"/>
              <w:gridCol w:w="1332"/>
              <w:gridCol w:w="1333"/>
              <w:gridCol w:w="1332"/>
              <w:gridCol w:w="1333"/>
            </w:tblGrid>
            <w:tr w:rsidR="001C4422" w:rsidRPr="001C745C" w:rsidTr="001C4422">
              <w:tc>
                <w:tcPr>
                  <w:tcW w:w="103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33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ラス目</w:t>
                  </w:r>
                </w:p>
              </w:tc>
              <w:tc>
                <w:tcPr>
                  <w:tcW w:w="133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山高</w:t>
                  </w:r>
                </w:p>
              </w:tc>
              <w:tc>
                <w:tcPr>
                  <w:tcW w:w="133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山ピッチ</w:t>
                  </w:r>
                </w:p>
              </w:tc>
              <w:tc>
                <w:tcPr>
                  <w:tcW w:w="1332"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質量</w:t>
                  </w:r>
                </w:p>
              </w:tc>
              <w:tc>
                <w:tcPr>
                  <w:tcW w:w="133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溶接ピッチ</w:t>
                  </w: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332"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・(ｿ)</w:t>
            </w:r>
            <w:hyperlink r:id="rId1071" w:anchor="page=24" w:history="1">
              <w:r w:rsidRPr="001C745C">
                <w:rPr>
                  <w:rStyle w:val="af6"/>
                  <w:rFonts w:ascii="UD デジタル 教科書体 NP-R" w:eastAsia="UD デジタル 教科書体 NP-R" w:hint="eastAsia"/>
                  <w:szCs w:val="18"/>
                </w:rPr>
                <w:t>フレキシブル板</w:t>
              </w:r>
            </w:hyperlink>
            <w:r w:rsidRPr="001C745C">
              <w:rPr>
                <w:rFonts w:ascii="UD デジタル 教科書体 NP-R" w:eastAsia="UD デジタル 教科書体 NP-R" w:hint="eastAsia"/>
                <w:szCs w:val="18"/>
              </w:rPr>
              <w:t xml:space="preserve">　　</w:t>
            </w:r>
            <w:hyperlink r:id="rId1072" w:anchor=":~:text=A%C2%A05430%EF%BC%9A2018-,%E7%B9%8A%E7%B6%AD%E5%BC%B7%E5%8C%96%E3%82%BB%E3%83%A1%E3%83%B3%E3%83%88%E6%9D%BF,-Fibre%C2%A0reinforced%C2%A0cement" w:history="1">
              <w:r w:rsidRPr="001C745C">
                <w:rPr>
                  <w:rStyle w:val="af6"/>
                  <w:rFonts w:ascii="UD デジタル 教科書体 NP-R" w:eastAsia="UD デジタル 教科書体 NP-R" w:hint="eastAsia"/>
                  <w:szCs w:val="18"/>
                </w:rPr>
                <w:t>JIS A 5430（繊維強化セメント板）</w:t>
              </w:r>
            </w:hyperlink>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・(ﾀ)</w:t>
            </w:r>
            <w:hyperlink r:id="rId1073" w:anchor="page=24" w:history="1">
              <w:r w:rsidRPr="001C745C">
                <w:rPr>
                  <w:rStyle w:val="af6"/>
                  <w:rFonts w:ascii="UD デジタル 教科書体 NP-R" w:eastAsia="UD デジタル 教科書体 NP-R" w:hint="eastAsia"/>
                  <w:szCs w:val="18"/>
                </w:rPr>
                <w:t>火山性ガラス質複層板</w:t>
              </w:r>
            </w:hyperlink>
            <w:r w:rsidRPr="001C745C">
              <w:rPr>
                <w:rFonts w:ascii="UD デジタル 教科書体 NP-R" w:eastAsia="UD デジタル 教科書体 NP-R" w:hint="eastAsia"/>
                <w:szCs w:val="18"/>
              </w:rPr>
              <w:t xml:space="preserve">　　</w:t>
            </w:r>
            <w:hyperlink r:id="rId1074" w:anchor=":~:text=A%C2%A05440%EF%BC%9A2009-,%E7%81%AB%E5%B1%B1%E6%80%A7%E3%82%AC%E3%83%A9%E3%82%B9%E8%B3%AA%E8%A4%87%E5%B1%A4%E6%9D%BF%EF%BC%88VS%E3%83%9C%E3%83%BC%E3%83%89%EF%BC%89,-Volcanic%C2%A0silicates%C2%A0fiber" w:history="1">
              <w:r w:rsidRPr="001C745C">
                <w:rPr>
                  <w:rStyle w:val="af6"/>
                  <w:rFonts w:ascii="UD デジタル 教科書体 NP-R" w:eastAsia="UD デジタル 教科書体 NP-R" w:hint="eastAsia"/>
                </w:rPr>
                <w:t>JIS A 5440 (火山性ガラス質複層板 (VSボード) )</w:t>
              </w:r>
            </w:hyperlink>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密度による区分</w:t>
            </w:r>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・(ﾃ)</w:t>
            </w:r>
            <w:hyperlink r:id="rId1075" w:anchor="page=24" w:history="1">
              <w:r w:rsidRPr="001C745C">
                <w:rPr>
                  <w:rStyle w:val="af6"/>
                  <w:rFonts w:ascii="UD デジタル 教科書体 NP-R" w:eastAsia="UD デジタル 教科書体 NP-R" w:hint="eastAsia"/>
                  <w:szCs w:val="18"/>
                </w:rPr>
                <w:t>木質断熱複合パネル、木質接着複合パネル</w:t>
              </w:r>
            </w:hyperlink>
          </w:p>
          <w:p w:rsidR="001C4422" w:rsidRPr="001C745C" w:rsidRDefault="00C15E51" w:rsidP="001C4422">
            <w:pPr>
              <w:spacing w:afterLines="20" w:after="72"/>
              <w:ind w:leftChars="225" w:left="405"/>
              <w:rPr>
                <w:rFonts w:ascii="UD デジタル 教科書体 NP-R" w:eastAsia="UD デジタル 教科書体 NP-R"/>
                <w:szCs w:val="18"/>
              </w:rPr>
            </w:pPr>
            <w:hyperlink r:id="rId1076" w:anchor="page=2" w:history="1">
              <w:r w:rsidR="001C4422" w:rsidRPr="001C745C">
                <w:rPr>
                  <w:rStyle w:val="af6"/>
                  <w:rFonts w:ascii="UD デジタル 教科書体 NP-R" w:eastAsia="UD デジタル 教科書体 NP-R" w:hint="eastAsia"/>
                  <w:szCs w:val="18"/>
                </w:rPr>
                <w:t>告示第1446号第一</w:t>
              </w:r>
            </w:hyperlink>
            <w:r w:rsidR="001C4422" w:rsidRPr="001C745C">
              <w:rPr>
                <w:rFonts w:ascii="UD デジタル 教科書体 NP-R" w:eastAsia="UD デジタル 教科書体 NP-R" w:hint="eastAsia"/>
                <w:szCs w:val="18"/>
              </w:rPr>
              <w:t xml:space="preserve">　十二：</w:t>
            </w:r>
            <w:hyperlink r:id="rId1077" w:anchor="page=52" w:history="1">
              <w:r w:rsidR="001C4422" w:rsidRPr="001C745C">
                <w:rPr>
                  <w:rStyle w:val="af6"/>
                  <w:rFonts w:ascii="UD デジタル 教科書体 NP-R" w:eastAsia="UD デジタル 教科書体 NP-R" w:hint="eastAsia"/>
                </w:rPr>
                <w:t>木質断熱複合パネル</w:t>
              </w:r>
            </w:hyperlink>
            <w:r w:rsidR="001C4422" w:rsidRPr="001C745C">
              <w:rPr>
                <w:rFonts w:ascii="UD デジタル 教科書体 NP-R" w:eastAsia="UD デジタル 教科書体 NP-R" w:hint="eastAsia"/>
              </w:rPr>
              <w:t xml:space="preserve">　十三：</w:t>
            </w:r>
            <w:hyperlink r:id="rId1078" w:anchor="page=66" w:history="1">
              <w:r w:rsidR="001C4422" w:rsidRPr="001C745C">
                <w:rPr>
                  <w:rStyle w:val="af6"/>
                  <w:rFonts w:ascii="UD デジタル 教科書体 NP-R" w:eastAsia="UD デジタル 教科書体 NP-R" w:hint="eastAsia"/>
                </w:rPr>
                <w:t>木質接着複合パネル</w:t>
              </w:r>
            </w:hyperlink>
          </w:p>
          <w:tbl>
            <w:tblPr>
              <w:tblStyle w:val="af5"/>
              <w:tblW w:w="0" w:type="auto"/>
              <w:tblLook w:val="04A0" w:firstRow="1" w:lastRow="0" w:firstColumn="1" w:lastColumn="0" w:noHBand="0" w:noVBand="1"/>
            </w:tblPr>
            <w:tblGrid>
              <w:gridCol w:w="1037"/>
              <w:gridCol w:w="2220"/>
              <w:gridCol w:w="2221"/>
              <w:gridCol w:w="2221"/>
            </w:tblGrid>
            <w:tr w:rsidR="001C4422" w:rsidRPr="001C745C" w:rsidTr="001C4422">
              <w:tc>
                <w:tcPr>
                  <w:tcW w:w="103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079" w:anchor="page=60" w:history="1">
              <w:r w:rsidRPr="001C745C">
                <w:rPr>
                  <w:rStyle w:val="af6"/>
                  <w:rFonts w:ascii="UD デジタル 教科書体 NP-R" w:eastAsia="UD デジタル 教科書体 NP-R" w:hAnsi="Meiryo UI" w:hint="eastAsia"/>
                  <w:szCs w:val="18"/>
                </w:rPr>
                <w:t>木仕8.2.3</w:t>
              </w:r>
            </w:hyperlink>
            <w:r w:rsidRPr="001C745C">
              <w:rPr>
                <w:rFonts w:ascii="UD デジタル 教科書体 NP-R" w:eastAsia="UD デジタル 教科書体 NP-R" w:hint="eastAsia"/>
                <w:szCs w:val="18"/>
              </w:rPr>
              <w:t>】</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(2)柱に用いる丸太材</w:t>
            </w:r>
          </w:p>
          <w:tbl>
            <w:tblPr>
              <w:tblStyle w:val="af5"/>
              <w:tblW w:w="0" w:type="auto"/>
              <w:tblLook w:val="04A0" w:firstRow="1" w:lastRow="0" w:firstColumn="1" w:lastColumn="0" w:noHBand="0" w:noVBand="1"/>
            </w:tblPr>
            <w:tblGrid>
              <w:gridCol w:w="1037"/>
              <w:gridCol w:w="1657"/>
              <w:gridCol w:w="1658"/>
              <w:gridCol w:w="1658"/>
              <w:gridCol w:w="1658"/>
            </w:tblGrid>
            <w:tr w:rsidR="001C4422" w:rsidRPr="001C745C" w:rsidTr="001C4422">
              <w:tc>
                <w:tcPr>
                  <w:tcW w:w="103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5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658"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658"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658"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末口径</w:t>
                  </w: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57" w:type="dxa"/>
                </w:tcPr>
                <w:p w:rsidR="001C4422" w:rsidRPr="001C745C" w:rsidRDefault="001C4422" w:rsidP="001C4422">
                  <w:pPr>
                    <w:rPr>
                      <w:rFonts w:ascii="UD デジタル 教科書体 NP-R" w:eastAsia="UD デジタル 教科書体 NP-R"/>
                      <w:szCs w:val="18"/>
                    </w:rPr>
                  </w:pPr>
                </w:p>
              </w:tc>
              <w:tc>
                <w:tcPr>
                  <w:tcW w:w="1658" w:type="dxa"/>
                </w:tcPr>
                <w:p w:rsidR="001C4422" w:rsidRPr="001C745C" w:rsidRDefault="001C4422" w:rsidP="001C4422">
                  <w:pPr>
                    <w:rPr>
                      <w:rFonts w:ascii="UD デジタル 教科書体 NP-R" w:eastAsia="UD デジタル 教科書体 NP-R"/>
                      <w:szCs w:val="18"/>
                    </w:rPr>
                  </w:pPr>
                </w:p>
              </w:tc>
              <w:tc>
                <w:tcPr>
                  <w:tcW w:w="1658" w:type="dxa"/>
                </w:tcPr>
                <w:p w:rsidR="001C4422" w:rsidRPr="001C745C" w:rsidRDefault="001C4422" w:rsidP="001C4422">
                  <w:pPr>
                    <w:rPr>
                      <w:rFonts w:ascii="UD デジタル 教科書体 NP-R" w:eastAsia="UD デジタル 教科書体 NP-R"/>
                      <w:szCs w:val="18"/>
                    </w:rPr>
                  </w:pPr>
                </w:p>
              </w:tc>
              <w:tc>
                <w:tcPr>
                  <w:tcW w:w="1658"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57" w:type="dxa"/>
                </w:tcPr>
                <w:p w:rsidR="001C4422" w:rsidRPr="001C745C" w:rsidRDefault="001C4422" w:rsidP="001C4422">
                  <w:pPr>
                    <w:rPr>
                      <w:rFonts w:ascii="UD デジタル 教科書体 NP-R" w:eastAsia="UD デジタル 教科書体 NP-R"/>
                      <w:szCs w:val="18"/>
                    </w:rPr>
                  </w:pPr>
                </w:p>
              </w:tc>
              <w:tc>
                <w:tcPr>
                  <w:tcW w:w="1658" w:type="dxa"/>
                </w:tcPr>
                <w:p w:rsidR="001C4422" w:rsidRPr="001C745C" w:rsidRDefault="001C4422" w:rsidP="001C4422">
                  <w:pPr>
                    <w:rPr>
                      <w:rFonts w:ascii="UD デジタル 教科書体 NP-R" w:eastAsia="UD デジタル 教科書体 NP-R"/>
                      <w:szCs w:val="18"/>
                    </w:rPr>
                  </w:pPr>
                </w:p>
              </w:tc>
              <w:tc>
                <w:tcPr>
                  <w:tcW w:w="1658" w:type="dxa"/>
                </w:tcPr>
                <w:p w:rsidR="001C4422" w:rsidRPr="001C745C" w:rsidRDefault="001C4422" w:rsidP="001C4422">
                  <w:pPr>
                    <w:rPr>
                      <w:rFonts w:ascii="UD デジタル 教科書体 NP-R" w:eastAsia="UD デジタル 教科書体 NP-R"/>
                      <w:szCs w:val="18"/>
                    </w:rPr>
                  </w:pPr>
                </w:p>
              </w:tc>
              <w:tc>
                <w:tcPr>
                  <w:tcW w:w="1658"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57" w:type="dxa"/>
                </w:tcPr>
                <w:p w:rsidR="001C4422" w:rsidRPr="001C745C" w:rsidRDefault="001C4422" w:rsidP="001C4422">
                  <w:pPr>
                    <w:rPr>
                      <w:rFonts w:ascii="UD デジタル 教科書体 NP-R" w:eastAsia="UD デジタル 教科書体 NP-R"/>
                      <w:szCs w:val="18"/>
                    </w:rPr>
                  </w:pPr>
                </w:p>
              </w:tc>
              <w:tc>
                <w:tcPr>
                  <w:tcW w:w="1658" w:type="dxa"/>
                </w:tcPr>
                <w:p w:rsidR="001C4422" w:rsidRPr="001C745C" w:rsidRDefault="001C4422" w:rsidP="001C4422">
                  <w:pPr>
                    <w:rPr>
                      <w:rFonts w:ascii="UD デジタル 教科書体 NP-R" w:eastAsia="UD デジタル 教科書体 NP-R"/>
                      <w:szCs w:val="18"/>
                    </w:rPr>
                  </w:pPr>
                </w:p>
              </w:tc>
              <w:tc>
                <w:tcPr>
                  <w:tcW w:w="1658" w:type="dxa"/>
                </w:tcPr>
                <w:p w:rsidR="001C4422" w:rsidRPr="001C745C" w:rsidRDefault="001C4422" w:rsidP="001C4422">
                  <w:pPr>
                    <w:rPr>
                      <w:rFonts w:ascii="UD デジタル 教科書体 NP-R" w:eastAsia="UD デジタル 教科書体 NP-R"/>
                      <w:szCs w:val="18"/>
                    </w:rPr>
                  </w:pPr>
                </w:p>
              </w:tc>
              <w:tc>
                <w:tcPr>
                  <w:tcW w:w="1658"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ind w:leftChars="100" w:left="180"/>
              <w:rPr>
                <w:rFonts w:ascii="UD デジタル 教科書体 NP-R" w:eastAsia="UD デジタル 教科書体 NP-R"/>
                <w:szCs w:val="18"/>
              </w:rPr>
            </w:pPr>
          </w:p>
        </w:tc>
      </w:tr>
      <w:tr w:rsidR="001C4422" w:rsidRPr="001C745C" w:rsidTr="001C4422">
        <w:trPr>
          <w:trHeight w:val="341"/>
        </w:trPr>
        <w:tc>
          <w:tcPr>
            <w:tcW w:w="1867" w:type="dxa"/>
            <w:tcBorders>
              <w:top w:val="single" w:sz="4" w:space="0" w:color="auto"/>
              <w:left w:val="single" w:sz="4" w:space="0" w:color="auto"/>
              <w:bottom w:val="single" w:sz="4" w:space="0" w:color="auto"/>
            </w:tcBorders>
            <w:tcMar>
              <w:right w:w="0"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lastRenderedPageBreak/>
              <w:t>・接合金物・接合具等</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080" w:anchor="page=70" w:history="1">
              <w:r w:rsidRPr="001C745C">
                <w:rPr>
                  <w:rStyle w:val="af6"/>
                  <w:rFonts w:ascii="UD デジタル 教科書体 NP-R" w:eastAsia="UD デジタル 教科書体 NP-R" w:hAnsi="Meiryo UI" w:hint="eastAsia"/>
                  <w:szCs w:val="18"/>
                </w:rPr>
                <w:t>木仕8.2.4</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081" w:anchor="page=25" w:history="1">
              <w:r w:rsidRPr="001C745C">
                <w:rPr>
                  <w:rStyle w:val="af6"/>
                  <w:rFonts w:ascii="UD デジタル 教科書体 NP-R" w:eastAsia="UD デジタル 教科書体 NP-R" w:hAnsi="Meiryo UI" w:hint="eastAsia"/>
                  <w:szCs w:val="18"/>
                </w:rPr>
                <w:t>木仕4.2.7</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b/>
                <w:szCs w:val="18"/>
              </w:rPr>
            </w:pPr>
            <w:r w:rsidRPr="001C745C">
              <w:rPr>
                <w:rFonts w:ascii="UD デジタル 教科書体 NP-R" w:eastAsia="UD デジタル 教科書体 NP-R" w:hint="eastAsia"/>
                <w:b/>
                <w:szCs w:val="18"/>
              </w:rPr>
              <w:t>【</w:t>
            </w:r>
            <w:hyperlink r:id="rId1082" w:anchor="page=25" w:history="1">
              <w:r w:rsidRPr="001C745C">
                <w:rPr>
                  <w:rStyle w:val="af6"/>
                  <w:rFonts w:ascii="UD デジタル 教科書体 NP-R" w:eastAsia="UD デジタル 教科書体 NP-R" w:hAnsi="Meiryo UI" w:hint="eastAsia"/>
                  <w:szCs w:val="18"/>
                </w:rPr>
                <w:t>木仕4.2.7</w:t>
              </w:r>
            </w:hyperlink>
            <w:r w:rsidRPr="001C745C">
              <w:rPr>
                <w:rFonts w:ascii="UD デジタル 教科書体 NP-R" w:eastAsia="UD デジタル 教科書体 NP-R" w:hint="eastAsia"/>
                <w:b/>
                <w:szCs w:val="18"/>
              </w:rPr>
              <w:t>】</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b/>
                <w:szCs w:val="18"/>
              </w:rPr>
              <w:t>・(1)(ｱ)</w:t>
            </w:r>
            <w:r w:rsidRPr="001C745C">
              <w:rPr>
                <w:rFonts w:ascii="UD デジタル 教科書体 NP-R" w:eastAsia="UD デジタル 教科書体 NP-R" w:hint="eastAsia"/>
                <w:szCs w:val="18"/>
              </w:rPr>
              <w:t xml:space="preserve">釘　</w:t>
            </w:r>
            <w:hyperlink r:id="rId1083" w:anchor=":~:text=A%C2%A05508%EF%BC%9A2009-,%E3%81%8F%E3%81%8E,-Nails%C2%A0" w:history="1">
              <w:r w:rsidRPr="001C745C">
                <w:rPr>
                  <w:rStyle w:val="af6"/>
                  <w:rFonts w:ascii="UD デジタル 教科書体 NP-R" w:eastAsia="UD デジタル 教科書体 NP-R" w:hint="eastAsia"/>
                  <w:szCs w:val="18"/>
                </w:rPr>
                <w:t>JIS A 5508（くぎ）</w:t>
              </w:r>
            </w:hyperlink>
          </w:p>
          <w:tbl>
            <w:tblPr>
              <w:tblStyle w:val="af5"/>
              <w:tblW w:w="7699" w:type="dxa"/>
              <w:tblLook w:val="04A0" w:firstRow="1" w:lastRow="0" w:firstColumn="1" w:lastColumn="0" w:noHBand="0" w:noVBand="1"/>
            </w:tblPr>
            <w:tblGrid>
              <w:gridCol w:w="2163"/>
              <w:gridCol w:w="2600"/>
              <w:gridCol w:w="2936"/>
            </w:tblGrid>
            <w:tr w:rsidR="001C4422" w:rsidRPr="001C745C" w:rsidTr="001C4422">
              <w:tc>
                <w:tcPr>
                  <w:tcW w:w="216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260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293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1C4422" w:rsidRPr="001C745C" w:rsidTr="001C4422">
              <w:tc>
                <w:tcPr>
                  <w:tcW w:w="216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・鉄丸くぎ</w:t>
                  </w:r>
                </w:p>
              </w:tc>
              <w:tc>
                <w:tcPr>
                  <w:tcW w:w="260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・表面処理された鉄</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w:t>
                  </w:r>
                </w:p>
              </w:tc>
              <w:tc>
                <w:tcPr>
                  <w:tcW w:w="2936"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16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・太め鉄丸くぎ</w:t>
                  </w:r>
                </w:p>
              </w:tc>
              <w:tc>
                <w:tcPr>
                  <w:tcW w:w="260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・表面処理された鉄</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w:t>
                  </w:r>
                </w:p>
              </w:tc>
              <w:tc>
                <w:tcPr>
                  <w:tcW w:w="2936"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16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1C4422" w:rsidRPr="001C745C" w:rsidRDefault="001C4422" w:rsidP="001C4422">
                  <w:pPr>
                    <w:rPr>
                      <w:rFonts w:ascii="UD デジタル 教科書体 NP-R" w:eastAsia="UD デジタル 教科書体 NP-R"/>
                      <w:szCs w:val="18"/>
                    </w:rPr>
                  </w:pPr>
                </w:p>
              </w:tc>
              <w:tc>
                <w:tcPr>
                  <w:tcW w:w="2936"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・(1)(ｲ)木ねじ　</w:t>
            </w:r>
            <w:hyperlink r:id="rId1084" w:anchor=":~:text=B%C2%A01112%2D1995-,%E5%8D%81%E5%AD%97%E7%A9%B4%E4%BB%98%E3%81%8D%E6%9C%A8%E3%81%AD%E3%81%98,-Cross%2Drecessed%C2%A0head" w:history="1">
              <w:r w:rsidRPr="001C745C">
                <w:rPr>
                  <w:rStyle w:val="af6"/>
                  <w:rFonts w:ascii="UD デジタル 教科書体 NP-R" w:eastAsia="UD デジタル 教科書体 NP-R" w:hint="eastAsia"/>
                  <w:szCs w:val="18"/>
                </w:rPr>
                <w:t>JIS B 1112（十字穴付き木ねじ）</w:t>
              </w:r>
            </w:hyperlink>
            <w:r w:rsidRPr="001C745C">
              <w:rPr>
                <w:rFonts w:ascii="UD デジタル 教科書体 NP-R" w:eastAsia="UD デジタル 教科書体 NP-R" w:hint="eastAsia"/>
                <w:szCs w:val="18"/>
              </w:rPr>
              <w:t>又は</w:t>
            </w:r>
            <w:hyperlink r:id="rId1085" w:anchor=":~:text=B%C2%A01135%2D1995-,%E3%81%99%E3%82%8A%E3%82%8F%E3%82%8A%E4%BB%98%E3%81%8D%E6%9C%A8%E3%81%AD%E3%81%98,-Slotted%C2%A0head%C2%A0wood" w:history="1">
              <w:r w:rsidRPr="001C745C">
                <w:rPr>
                  <w:rStyle w:val="af6"/>
                  <w:rFonts w:ascii="UD デジタル 教科書体 NP-R" w:eastAsia="UD デジタル 教科書体 NP-R" w:hint="eastAsia"/>
                  <w:szCs w:val="18"/>
                </w:rPr>
                <w:t>JIS B 1135（すりわり付き木ねじ）</w:t>
              </w:r>
            </w:hyperlink>
          </w:p>
          <w:tbl>
            <w:tblPr>
              <w:tblStyle w:val="af5"/>
              <w:tblW w:w="7699" w:type="dxa"/>
              <w:tblLook w:val="04A0" w:firstRow="1" w:lastRow="0" w:firstColumn="1" w:lastColumn="0" w:noHBand="0" w:noVBand="1"/>
            </w:tblPr>
            <w:tblGrid>
              <w:gridCol w:w="2163"/>
              <w:gridCol w:w="2600"/>
              <w:gridCol w:w="2936"/>
            </w:tblGrid>
            <w:tr w:rsidR="001C4422" w:rsidRPr="001C745C" w:rsidTr="001C4422">
              <w:tc>
                <w:tcPr>
                  <w:tcW w:w="216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260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293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1C4422" w:rsidRPr="001C745C" w:rsidTr="001C4422">
              <w:tc>
                <w:tcPr>
                  <w:tcW w:w="216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・十字穴付き木ねじ</w:t>
                  </w:r>
                </w:p>
              </w:tc>
              <w:tc>
                <w:tcPr>
                  <w:tcW w:w="260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ステンレス製</w:t>
                  </w:r>
                </w:p>
              </w:tc>
              <w:tc>
                <w:tcPr>
                  <w:tcW w:w="293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JIS B 1112</w:t>
                  </w:r>
                </w:p>
              </w:tc>
            </w:tr>
            <w:tr w:rsidR="001C4422" w:rsidRPr="001C745C" w:rsidTr="001C4422">
              <w:tc>
                <w:tcPr>
                  <w:tcW w:w="216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・すりわり付き木ねじ</w:t>
                  </w:r>
                </w:p>
              </w:tc>
              <w:tc>
                <w:tcPr>
                  <w:tcW w:w="260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ステンレス製</w:t>
                  </w:r>
                </w:p>
              </w:tc>
              <w:tc>
                <w:tcPr>
                  <w:tcW w:w="293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JIS B 1135</w:t>
                  </w:r>
                </w:p>
              </w:tc>
            </w:tr>
            <w:tr w:rsidR="001C4422" w:rsidRPr="001C745C" w:rsidTr="001C4422">
              <w:tc>
                <w:tcPr>
                  <w:tcW w:w="216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1C4422" w:rsidRPr="001C745C" w:rsidRDefault="001C4422" w:rsidP="001C4422">
                  <w:pPr>
                    <w:rPr>
                      <w:rFonts w:ascii="UD デジタル 教科書体 NP-R" w:eastAsia="UD デジタル 教科書体 NP-R"/>
                      <w:szCs w:val="18"/>
                    </w:rPr>
                  </w:pPr>
                </w:p>
              </w:tc>
              <w:tc>
                <w:tcPr>
                  <w:tcW w:w="2936"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b/>
                <w:szCs w:val="18"/>
              </w:rPr>
              <w:t>・(1)(ｳ)</w:t>
            </w:r>
            <w:r w:rsidRPr="001C745C">
              <w:rPr>
                <w:rFonts w:ascii="UD デジタル 教科書体 NP-R" w:eastAsia="UD デジタル 教科書体 NP-R" w:hint="eastAsia"/>
                <w:szCs w:val="18"/>
              </w:rPr>
              <w:t>木質構造用ねじ　JIS A 5559</w:t>
            </w:r>
          </w:p>
          <w:tbl>
            <w:tblPr>
              <w:tblStyle w:val="af5"/>
              <w:tblW w:w="0" w:type="auto"/>
              <w:tblLook w:val="04A0" w:firstRow="1" w:lastRow="0" w:firstColumn="1" w:lastColumn="0" w:noHBand="0" w:noVBand="1"/>
            </w:tblPr>
            <w:tblGrid>
              <w:gridCol w:w="1921"/>
              <w:gridCol w:w="1921"/>
              <w:gridCol w:w="1921"/>
              <w:gridCol w:w="1921"/>
            </w:tblGrid>
            <w:tr w:rsidR="001C4422" w:rsidRPr="001C745C" w:rsidTr="001C4422">
              <w:tc>
                <w:tcPr>
                  <w:tcW w:w="19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性能</w:t>
                  </w:r>
                </w:p>
              </w:tc>
              <w:tc>
                <w:tcPr>
                  <w:tcW w:w="19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p>
              </w:tc>
            </w:tr>
            <w:tr w:rsidR="001C4422" w:rsidRPr="001C745C" w:rsidTr="001C4422">
              <w:tc>
                <w:tcPr>
                  <w:tcW w:w="1921" w:type="dxa"/>
                </w:tcPr>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・皿頭</w:t>
                  </w:r>
                </w:p>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・シリンダ頭</w:t>
                  </w:r>
                </w:p>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・六角頭</w:t>
                  </w:r>
                </w:p>
              </w:tc>
              <w:tc>
                <w:tcPr>
                  <w:tcW w:w="1921" w:type="dxa"/>
                </w:tcPr>
                <w:p w:rsidR="001C4422" w:rsidRPr="001C745C" w:rsidRDefault="001C4422" w:rsidP="001C4422">
                  <w:pPr>
                    <w:rPr>
                      <w:rFonts w:ascii="UD デジタル 教科書体 NP-R" w:eastAsia="UD デジタル 教科書体 NP-R"/>
                      <w:szCs w:val="18"/>
                    </w:rPr>
                  </w:pPr>
                </w:p>
              </w:tc>
              <w:tc>
                <w:tcPr>
                  <w:tcW w:w="192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※鉄製</w:t>
                  </w:r>
                </w:p>
                <w:p w:rsidR="001C4422" w:rsidRPr="001C745C" w:rsidRDefault="001C4422" w:rsidP="001C4422">
                  <w:pPr>
                    <w:rPr>
                      <w:rFonts w:ascii="UD デジタル 教科書体 NP-R" w:eastAsia="UD デジタル 教科書体 NP-R"/>
                      <w:szCs w:val="18"/>
                    </w:rPr>
                  </w:pPr>
                </w:p>
              </w:tc>
              <w:tc>
                <w:tcPr>
                  <w:tcW w:w="19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2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21" w:type="dxa"/>
                </w:tcPr>
                <w:p w:rsidR="001C4422" w:rsidRPr="001C745C" w:rsidRDefault="001C4422" w:rsidP="001C4422">
                  <w:pPr>
                    <w:rPr>
                      <w:rFonts w:ascii="UD デジタル 教科書体 NP-R" w:eastAsia="UD デジタル 教科書体 NP-R"/>
                      <w:szCs w:val="18"/>
                    </w:rPr>
                  </w:pPr>
                </w:p>
              </w:tc>
              <w:tc>
                <w:tcPr>
                  <w:tcW w:w="1921" w:type="dxa"/>
                </w:tcPr>
                <w:p w:rsidR="001C4422" w:rsidRPr="001C745C" w:rsidRDefault="001C4422" w:rsidP="001C4422">
                  <w:pPr>
                    <w:rPr>
                      <w:rFonts w:ascii="UD デジタル 教科書体 NP-R" w:eastAsia="UD デジタル 教科書体 NP-R"/>
                      <w:szCs w:val="18"/>
                    </w:rPr>
                  </w:pPr>
                </w:p>
              </w:tc>
              <w:tc>
                <w:tcPr>
                  <w:tcW w:w="192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・(1)(ｴ)建築基準法施行規則第８条の３の認定を受けた耐力壁に用いるもの</w:t>
            </w:r>
          </w:p>
          <w:tbl>
            <w:tblPr>
              <w:tblStyle w:val="af5"/>
              <w:tblW w:w="7699" w:type="dxa"/>
              <w:tblLook w:val="04A0" w:firstRow="1" w:lastRow="0" w:firstColumn="1" w:lastColumn="0" w:noHBand="0" w:noVBand="1"/>
            </w:tblPr>
            <w:tblGrid>
              <w:gridCol w:w="2163"/>
              <w:gridCol w:w="2600"/>
              <w:gridCol w:w="2936"/>
            </w:tblGrid>
            <w:tr w:rsidR="001C4422" w:rsidRPr="001C745C" w:rsidTr="001C4422">
              <w:tc>
                <w:tcPr>
                  <w:tcW w:w="216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260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293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1C4422" w:rsidRPr="001C745C" w:rsidTr="001C4422">
              <w:tc>
                <w:tcPr>
                  <w:tcW w:w="216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1C4422" w:rsidRPr="001C745C" w:rsidRDefault="001C4422" w:rsidP="001C4422">
                  <w:pPr>
                    <w:rPr>
                      <w:rFonts w:ascii="UD デジタル 教科書体 NP-R" w:eastAsia="UD デジタル 教科書体 NP-R"/>
                      <w:szCs w:val="18"/>
                    </w:rPr>
                  </w:pPr>
                </w:p>
              </w:tc>
              <w:tc>
                <w:tcPr>
                  <w:tcW w:w="2936"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16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1C4422" w:rsidRPr="001C745C" w:rsidRDefault="001C4422" w:rsidP="001C4422">
                  <w:pPr>
                    <w:rPr>
                      <w:rFonts w:ascii="UD デジタル 教科書体 NP-R" w:eastAsia="UD デジタル 教科書体 NP-R"/>
                      <w:szCs w:val="18"/>
                    </w:rPr>
                  </w:pPr>
                </w:p>
              </w:tc>
              <w:tc>
                <w:tcPr>
                  <w:tcW w:w="2936"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16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1C4422" w:rsidRPr="001C745C" w:rsidRDefault="001C4422" w:rsidP="001C4422">
                  <w:pPr>
                    <w:rPr>
                      <w:rFonts w:ascii="UD デジタル 教科書体 NP-R" w:eastAsia="UD デジタル 教科書体 NP-R"/>
                      <w:szCs w:val="18"/>
                    </w:rPr>
                  </w:pPr>
                </w:p>
              </w:tc>
              <w:tc>
                <w:tcPr>
                  <w:tcW w:w="2936"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(2)木仕4.2.7</w:t>
            </w:r>
            <w:hyperlink r:id="rId1086" w:anchor="page=25" w:history="1">
              <w:r w:rsidRPr="001C745C">
                <w:rPr>
                  <w:rStyle w:val="af6"/>
                  <w:rFonts w:ascii="UD デジタル 教科書体 NP-R" w:eastAsia="UD デジタル 教科書体 NP-R" w:hint="eastAsia"/>
                  <w:szCs w:val="18"/>
                </w:rPr>
                <w:t>接合金物</w:t>
              </w:r>
            </w:hyperlink>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・(1)(ｱ)Z（軸組工法用）、C（枠組工法用）、M（丸太組工法用）、x（CLT工法用）</w:t>
            </w:r>
          </w:p>
          <w:p w:rsidR="001C4422" w:rsidRPr="001C745C" w:rsidRDefault="00C15E51" w:rsidP="001C4422">
            <w:pPr>
              <w:ind w:leftChars="400" w:left="720"/>
              <w:rPr>
                <w:rFonts w:ascii="UD デジタル 教科書体 NP-R" w:eastAsia="UD デジタル 教科書体 NP-R"/>
                <w:szCs w:val="18"/>
              </w:rPr>
            </w:pPr>
            <w:hyperlink r:id="rId1087" w:anchor=":~:text=%E8%AA%8D%E5%AE%9A%E9%87%91%E7%89%A9%E4%B8%80%E8%A6%A7-,%EF%BC%91%EF%BC%8E%E6%89%BF%E8%AA%8D%E9%87%91%E7%89%A9%20%E3%83%BB%E3%83%BB%E3%83%BB,-%EF%BC%BA%E3%83%9E%E3%83%BC%E3%82%AF%E9%87%91%E7%89%A9" w:history="1">
              <w:r w:rsidR="001C4422" w:rsidRPr="001C745C">
                <w:rPr>
                  <w:rStyle w:val="af6"/>
                  <w:rFonts w:ascii="UD デジタル 教科書体 NP-R" w:eastAsia="UD デジタル 教科書体 NP-R" w:hint="eastAsia"/>
                  <w:szCs w:val="18"/>
                </w:rPr>
                <w:t>接合金物</w:t>
              </w:r>
            </w:hyperlink>
            <w:r w:rsidR="001C4422" w:rsidRPr="001C745C">
              <w:rPr>
                <w:rStyle w:val="af6"/>
                <w:rFonts w:ascii="UD デジタル 教科書体 NP-R" w:eastAsia="UD デジタル 教科書体 NP-R" w:hint="eastAsia"/>
                <w:szCs w:val="18"/>
              </w:rPr>
              <w:t>規格</w:t>
            </w:r>
          </w:p>
          <w:p w:rsidR="001C4422" w:rsidRPr="001C745C" w:rsidRDefault="001C4422" w:rsidP="001C4422">
            <w:pPr>
              <w:ind w:leftChars="250" w:left="450"/>
              <w:rPr>
                <w:rFonts w:ascii="UD デジタル 教科書体 NP-R" w:eastAsia="UD デジタル 教科書体 NP-R"/>
              </w:rPr>
            </w:pPr>
            <w:r w:rsidRPr="001C745C">
              <w:rPr>
                <w:rFonts w:ascii="UD デジタル 教科書体 NP-R" w:eastAsia="UD デジタル 教科書体 NP-R" w:hint="eastAsia"/>
                <w:szCs w:val="18"/>
              </w:rPr>
              <w:t>(ｲ)D（</w:t>
            </w:r>
            <w:hyperlink r:id="rId1088" w:anchor=":~:text=10%2D01%20%E3%83%BB%20114KB)-,%EF%BC%92%EF%BC%8E%E5%90%8C%E7%AD%89%E8%AA%8D%E5%AE%9A%E9%87%91%E7%89%A9%20%E3%83%BB%E3%83%BB,-%E7%AD%8B%E3%81%8B%E3%81%84%E3%83%97%E3%83%AC%E3%83%BC%E3%83%88" w:history="1">
              <w:r w:rsidRPr="001C745C">
                <w:rPr>
                  <w:rStyle w:val="af6"/>
                  <w:rFonts w:ascii="UD デジタル 教科書体 NP-R" w:eastAsia="UD デジタル 教科書体 NP-R" w:hint="eastAsia"/>
                  <w:szCs w:val="18"/>
                </w:rPr>
                <w:t>同等認定金物</w:t>
              </w:r>
            </w:hyperlink>
            <w:r w:rsidRPr="001C745C">
              <w:rPr>
                <w:rFonts w:ascii="UD デジタル 教科書体 NP-R" w:eastAsia="UD デジタル 教科書体 NP-R" w:hint="eastAsia"/>
                <w:szCs w:val="18"/>
              </w:rPr>
              <w:t>）、S（</w:t>
            </w:r>
            <w:hyperlink r:id="rId1089" w:anchor=":~:text=04%2D01%20%E3%83%BB%2036KB)-,%EF%BC%93%EF%BC%8E%E6%80%A7%E8%83%BD%E8%AA%8D%E5%AE%9A%E9%87%91%E7%89%A9%20%E3%83%BB%E3%83%BB%E3%83%BB,-%E7%AD%8B%E3%81%8B%E3%81%84%E9%87%91%E7%89%A9" w:history="1">
              <w:r w:rsidRPr="001C745C">
                <w:rPr>
                  <w:rStyle w:val="af6"/>
                  <w:rFonts w:ascii="UD デジタル 教科書体 NP-R" w:eastAsia="UD デジタル 教科書体 NP-R" w:hint="eastAsia"/>
                  <w:szCs w:val="18"/>
                </w:rPr>
                <w:t>性能認定金物</w:t>
              </w:r>
            </w:hyperlink>
            <w:r w:rsidRPr="001C745C">
              <w:rPr>
                <w:rFonts w:ascii="UD デジタル 教科書体 NP-R" w:eastAsia="UD デジタル 教科書体 NP-R" w:hint="eastAsia"/>
                <w:szCs w:val="18"/>
              </w:rPr>
              <w:t>）マーク表示金物</w:t>
            </w:r>
          </w:p>
          <w:p w:rsidR="001C4422" w:rsidRPr="001C745C" w:rsidRDefault="00C15E51" w:rsidP="001C4422">
            <w:pPr>
              <w:spacing w:afterLines="20" w:after="72"/>
              <w:ind w:leftChars="400" w:left="720"/>
              <w:rPr>
                <w:rFonts w:ascii="UD デジタル 教科書体 NP-R" w:eastAsia="UD デジタル 教科書体 NP-R"/>
                <w:szCs w:val="18"/>
              </w:rPr>
            </w:pPr>
            <w:hyperlink r:id="rId1090" w:history="1">
              <w:r w:rsidR="001C4422" w:rsidRPr="001C745C">
                <w:rPr>
                  <w:rStyle w:val="af6"/>
                  <w:rFonts w:ascii="UD デジタル 教科書体 NP-R" w:eastAsia="UD デジタル 教科書体 NP-R" w:hint="eastAsia"/>
                  <w:szCs w:val="18"/>
                </w:rPr>
                <w:t>木造建築物用接合金物承認・認定制度</w:t>
              </w:r>
            </w:hyperlink>
          </w:p>
          <w:tbl>
            <w:tblPr>
              <w:tblStyle w:val="af5"/>
              <w:tblW w:w="0" w:type="auto"/>
              <w:tblLook w:val="04A0" w:firstRow="1" w:lastRow="0" w:firstColumn="1" w:lastColumn="0" w:noHBand="0" w:noVBand="1"/>
            </w:tblPr>
            <w:tblGrid>
              <w:gridCol w:w="1931"/>
              <w:gridCol w:w="1650"/>
              <w:gridCol w:w="2212"/>
              <w:gridCol w:w="1931"/>
            </w:tblGrid>
            <w:tr w:rsidR="001C4422" w:rsidRPr="001C745C" w:rsidTr="001C4422">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65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221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短期許容耐力(kN)</w:t>
                  </w:r>
                </w:p>
              </w:tc>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・火打金物</w:t>
                  </w: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・筋交いプレート</w:t>
                  </w: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・引き寄せ金物</w:t>
                  </w: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・梁受け金物</w:t>
                  </w: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Z、C、x、D、Sマーク表示金物に付属する接合具等も含む。</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・(1)(ｳ)(b)Z、C、M、x、D、Sマーク以外の接合金物</w:t>
            </w:r>
          </w:p>
          <w:tbl>
            <w:tblPr>
              <w:tblStyle w:val="af5"/>
              <w:tblW w:w="0" w:type="auto"/>
              <w:tblLook w:val="04A0" w:firstRow="1" w:lastRow="0" w:firstColumn="1" w:lastColumn="0" w:noHBand="0" w:noVBand="1"/>
            </w:tblPr>
            <w:tblGrid>
              <w:gridCol w:w="1931"/>
              <w:gridCol w:w="1931"/>
              <w:gridCol w:w="1931"/>
              <w:gridCol w:w="1931"/>
            </w:tblGrid>
            <w:tr w:rsidR="001C4422" w:rsidRPr="001C745C" w:rsidTr="001C4422">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寸法・形状等</w:t>
                  </w:r>
                </w:p>
              </w:tc>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備考</w:t>
                  </w: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・(1)(ｳ)(b)直接雨にさらされる屋外環境で使用する場合の鋼材の材質</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・溶融亜鉛めっき鋼板製　　　・ステンレス製</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・(1)(ｳ)(d)表面処理（</w:t>
            </w:r>
            <w:hyperlink r:id="rId1091"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・(1)(ｳ)(e)溶接接合（</w:t>
            </w:r>
            <w:hyperlink r:id="rId1092" w:anchor="page=83" w:history="1">
              <w:r w:rsidRPr="001C745C">
                <w:rPr>
                  <w:rStyle w:val="af6"/>
                  <w:rFonts w:ascii="UD デジタル 教科書体 NP-R" w:eastAsia="UD デジタル 教科書体 NP-R" w:hint="eastAsia"/>
                  <w:szCs w:val="18"/>
                </w:rPr>
                <w:t>標仕7章6節［溶接接合］</w:t>
              </w:r>
            </w:hyperlink>
            <w:r w:rsidRPr="001C745C">
              <w:rPr>
                <w:rFonts w:ascii="UD デジタル 教科書体 NP-R" w:eastAsia="UD デジタル 教科書体 NP-R" w:hint="eastAsia"/>
                <w:szCs w:val="18"/>
              </w:rPr>
              <w:t>）：　※図示</w:t>
            </w:r>
          </w:p>
          <w:p w:rsidR="001C4422" w:rsidRPr="001C745C" w:rsidRDefault="001C4422" w:rsidP="001C4422">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木仕4.2.7(2)</w:t>
            </w:r>
            <w:hyperlink r:id="rId1093" w:anchor="page=26" w:history="1">
              <w:r w:rsidRPr="001C745C">
                <w:rPr>
                  <w:rStyle w:val="af6"/>
                  <w:rFonts w:ascii="UD デジタル 教科書体 NP-R" w:eastAsia="UD デジタル 教科書体 NP-R" w:hint="eastAsia"/>
                  <w:szCs w:val="18"/>
                </w:rPr>
                <w:t>接合具</w:t>
              </w:r>
            </w:hyperlink>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・(2)(ｲ)④釘・木ねじ・木質構造用ねじ以外の接合具、接合金物用接合具</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材質、寸法、形状：　・図示</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・(2)(ｲ)(b)①ボルト及びナット</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材料：　※</w:t>
            </w:r>
            <w:hyperlink r:id="rId1094" w:anchor="page=26" w:history="1">
              <w:r w:rsidRPr="001C745C">
                <w:rPr>
                  <w:rStyle w:val="af6"/>
                  <w:rFonts w:ascii="UD デジタル 教科書体 NP-R" w:eastAsia="UD デジタル 教科書体 NP-R" w:hAnsi="ＭＳ ゴシック" w:hint="eastAsia"/>
                  <w:szCs w:val="18"/>
                </w:rPr>
                <w:t>木仕 表4.2.2</w:t>
              </w:r>
            </w:hyperlink>
            <w:r w:rsidRPr="001C745C">
              <w:rPr>
                <w:rFonts w:ascii="UD デジタル 教科書体 NP-R" w:eastAsia="UD デジタル 教科書体 NP-R" w:hAnsi="ＭＳ ゴシック" w:hint="eastAsia"/>
                <w:szCs w:val="18"/>
              </w:rPr>
              <w:t>による　　・図示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1095"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300" w:left="54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・(2)(ｲ)(b)②アンカーボルト</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材質、寸法等　　・図示　　　　　・</w:t>
            </w:r>
          </w:p>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(2)(ｲ)(b)③</w:t>
            </w:r>
            <w:r w:rsidRPr="001C745C">
              <w:rPr>
                <w:rFonts w:ascii="UD デジタル 教科書体 NP-R" w:eastAsia="UD デジタル 教科書体 NP-R" w:hAnsi="ＭＳ ゴシック" w:hint="eastAsia"/>
                <w:szCs w:val="18"/>
              </w:rPr>
              <w:t>座金</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eq \o\ac(○,</w:instrText>
            </w:r>
            <w:r w:rsidRPr="001C745C">
              <w:rPr>
                <w:rFonts w:ascii="UD デジタル 教科書体 NP-R" w:eastAsia="UD デジタル 教科書体 NP-R" w:hint="eastAsia"/>
                <w:position w:val="2"/>
                <w:sz w:val="12"/>
                <w:szCs w:val="18"/>
              </w:rPr>
              <w:instrText>ｱ</w:instrText>
            </w:r>
            <w:r w:rsidRPr="001C745C">
              <w:rPr>
                <w:rFonts w:ascii="UD デジタル 教科書体 NP-R" w:eastAsia="UD デジタル 教科書体 NP-R" w:hint="eastAsia"/>
                <w:szCs w:val="18"/>
              </w:rPr>
              <w:instrText>)</w:instrText>
            </w: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Ansi="ＭＳ ゴシック" w:hint="eastAsia"/>
                <w:szCs w:val="18"/>
              </w:rPr>
              <w:t>材質：　・図示　　　　　・</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fldChar w:fldCharType="begin"/>
            </w:r>
            <w:r w:rsidRPr="001C745C">
              <w:rPr>
                <w:rFonts w:ascii="UD デジタル 教科書体 NP-R" w:eastAsia="UD デジタル 教科書体 NP-R" w:hAnsi="ＭＳ ゴシック" w:hint="eastAsia"/>
                <w:szCs w:val="18"/>
              </w:rPr>
              <w:instrText xml:space="preserve"> eq \o\ac(○,</w:instrText>
            </w:r>
            <w:r w:rsidRPr="001C745C">
              <w:rPr>
                <w:rFonts w:ascii="UD デジタル 教科書体 NP-R" w:eastAsia="UD デジタル 教科書体 NP-R" w:hAnsi="ＭＳ ゴシック" w:hint="eastAsia"/>
                <w:position w:val="2"/>
                <w:sz w:val="12"/>
                <w:szCs w:val="18"/>
              </w:rPr>
              <w:instrText>ｲ</w:instrText>
            </w:r>
            <w:r w:rsidRPr="001C745C">
              <w:rPr>
                <w:rFonts w:ascii="UD デジタル 教科書体 NP-R" w:eastAsia="UD デジタル 教科書体 NP-R" w:hAnsi="ＭＳ ゴシック" w:hint="eastAsia"/>
                <w:szCs w:val="18"/>
              </w:rPr>
              <w:instrText>)</w:instrText>
            </w:r>
            <w:r w:rsidRPr="001C745C">
              <w:rPr>
                <w:rFonts w:ascii="UD デジタル 教科書体 NP-R" w:eastAsia="UD デジタル 教科書体 NP-R" w:hAnsi="ＭＳ ゴシック" w:hint="eastAsia"/>
                <w:szCs w:val="18"/>
              </w:rPr>
              <w:fldChar w:fldCharType="end"/>
            </w:r>
            <w:r w:rsidRPr="001C745C">
              <w:rPr>
                <w:rFonts w:ascii="UD デジタル 教科書体 NP-R" w:eastAsia="UD デジタル 教科書体 NP-R" w:hAnsi="ＭＳ ゴシック" w:hint="eastAsia"/>
                <w:szCs w:val="18"/>
              </w:rPr>
              <w:t>厚さ、寸法、形状：　・図示　　・</w:t>
            </w:r>
          </w:p>
          <w:p w:rsidR="001C4422" w:rsidRPr="001C745C" w:rsidRDefault="001C4422" w:rsidP="001C4422">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・引張応力を受けるボルトの座金：　</w:t>
            </w:r>
            <w:hyperlink r:id="rId1096" w:anchor="page=27" w:history="1">
              <w:r w:rsidRPr="001C745C">
                <w:rPr>
                  <w:rStyle w:val="af6"/>
                  <w:rFonts w:ascii="UD デジタル 教科書体 NP-R" w:eastAsia="UD デジタル 教科書体 NP-R" w:hAnsi="ＭＳ ゴシック" w:hint="eastAsia"/>
                  <w:szCs w:val="18"/>
                </w:rPr>
                <w:t>木仕 表4.2.3</w:t>
              </w:r>
            </w:hyperlink>
            <w:r w:rsidRPr="001C745C">
              <w:rPr>
                <w:rFonts w:ascii="UD デジタル 教科書体 NP-R" w:eastAsia="UD デジタル 教科書体 NP-R" w:hAnsi="ＭＳ ゴシック" w:hint="eastAsia"/>
                <w:szCs w:val="18"/>
              </w:rPr>
              <w:t>（・A種　・B種　・C種　・　　）</w:t>
            </w:r>
          </w:p>
          <w:p w:rsidR="001C4422" w:rsidRPr="001C745C" w:rsidRDefault="001C4422" w:rsidP="001C4422">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・せん断応力を受けるボルトの座金：　</w:t>
            </w:r>
            <w:hyperlink r:id="rId1097" w:anchor="page=27" w:history="1">
              <w:r w:rsidRPr="001C745C">
                <w:rPr>
                  <w:rStyle w:val="af6"/>
                  <w:rFonts w:ascii="UD デジタル 教科書体 NP-R" w:eastAsia="UD デジタル 教科書体 NP-R" w:hAnsi="ＭＳ ゴシック" w:hint="eastAsia"/>
                  <w:szCs w:val="18"/>
                </w:rPr>
                <w:t>木仕 表4.2.4</w:t>
              </w:r>
            </w:hyperlink>
            <w:r w:rsidRPr="001C745C">
              <w:rPr>
                <w:rFonts w:ascii="UD デジタル 教科書体 NP-R" w:eastAsia="UD デジタル 教科書体 NP-R" w:hAnsi="ＭＳ ゴシック" w:hint="eastAsia"/>
                <w:szCs w:val="18"/>
              </w:rPr>
              <w:t>（・H種　・I種　・J種　・　　）</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1098"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(2)(ｲ)(c)ラグスクリュー</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材質、形状、寸法等：　・図示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1099"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(2)(ｲ)(d)ドリフトピン</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　※SS400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径・寸法等：　・図示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1100"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・(ｱ)溶融亜鉛めっき　　・(ｲ)電気亜鉛めっき　　・(ｳ)錆止め塗装</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(2)(ｲ)(e)木栓及び木だぼ（</w:t>
            </w:r>
            <w:hyperlink r:id="rId1101" w:anchor="page=70" w:history="1">
              <w:r w:rsidRPr="001C745C">
                <w:rPr>
                  <w:rStyle w:val="af6"/>
                  <w:rFonts w:ascii="UD デジタル 教科書体 NP-R" w:eastAsia="UD デジタル 教科書体 NP-R" w:hint="eastAsia"/>
                  <w:szCs w:val="18"/>
                </w:rPr>
                <w:t>木仕8.2.4(ｱ)(a)①</w:t>
              </w:r>
            </w:hyperlink>
            <w:r w:rsidRPr="001C745C">
              <w:rPr>
                <w:rFonts w:ascii="UD デジタル 教科書体 NP-R" w:eastAsia="UD デジタル 教科書体 NP-R" w:hint="eastAsia"/>
                <w:szCs w:val="18"/>
              </w:rPr>
              <w:t>）</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材種名、形状、長さ等：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(2)(ｲ)(f)接着剤</w:t>
            </w:r>
          </w:p>
          <w:p w:rsidR="001C4422" w:rsidRPr="001C745C" w:rsidRDefault="001C4422" w:rsidP="001C4422">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・①床鳴り防止用接着剤　</w:t>
            </w:r>
            <w:hyperlink r:id="rId1102" w:anchor=":~:text=A%C2%A05550%EF%BC%9A2003-,%E5%BA%8A%E6%A0%B9%E5%A4%AA%E7%94%A8%E6%8E%A5%E7%9D%80%E5%89%A4,-Adhesives%C2%A0for%C2%A0floor" w:history="1">
              <w:r w:rsidRPr="001C745C">
                <w:rPr>
                  <w:rStyle w:val="af6"/>
                  <w:rFonts w:ascii="UD デジタル 教科書体 NP-R" w:eastAsia="UD デジタル 教科書体 NP-R" w:hAnsi="ＭＳ ゴシック" w:hint="eastAsia"/>
                  <w:szCs w:val="18"/>
                </w:rPr>
                <w:t>JIS A 5550（床根太用接着剤）</w:t>
              </w:r>
            </w:hyperlink>
          </w:p>
          <w:p w:rsidR="001C4422" w:rsidRPr="001C745C" w:rsidRDefault="001C4422" w:rsidP="001C4422">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種類（・図示　　・　　　　　　　　　　　　　）</w:t>
            </w:r>
          </w:p>
          <w:p w:rsidR="001C4422" w:rsidRPr="001C745C" w:rsidRDefault="001C4422" w:rsidP="001C4422">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・②接着剤による接合の接着剤の種類：（・図示　　・　　　　　　　　　　）</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・②接着剤を併用した接合の接着剤の種類（・図示　　・　　　　　　　　　　）</w:t>
            </w:r>
          </w:p>
          <w:p w:rsidR="001C4422" w:rsidRPr="001C745C" w:rsidRDefault="001C4422" w:rsidP="001C4422">
            <w:pPr>
              <w:rPr>
                <w:rFonts w:ascii="UD デジタル 教科書体 NP-R" w:eastAsia="UD デジタル 教科書体 NP-R"/>
                <w:sz w:val="16"/>
                <w:szCs w:val="16"/>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(2)(ｲ)(g)ジベル接合</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・①輪型ジベルの種類、材質、形状、寸法等：　・図示　　・</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・②圧入型ジベルの種類、材質、形状、寸法等：　・図示　　・</w:t>
            </w:r>
          </w:p>
          <w:p w:rsidR="001C4422" w:rsidRPr="001C745C" w:rsidRDefault="001C4422" w:rsidP="001C4422">
            <w:pPr>
              <w:spacing w:beforeLines="100" w:before="36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103" w:anchor="page=70" w:history="1">
              <w:r w:rsidRPr="001C745C">
                <w:rPr>
                  <w:rStyle w:val="af6"/>
                  <w:rFonts w:ascii="UD デジタル 教科書体 NP-R" w:eastAsia="UD デジタル 教科書体 NP-R" w:hAnsi="Meiryo UI" w:hint="eastAsia"/>
                  <w:szCs w:val="18"/>
                </w:rPr>
                <w:t>木仕8.2.4</w:t>
              </w:r>
            </w:hyperlink>
            <w:r w:rsidRPr="001C745C">
              <w:rPr>
                <w:rFonts w:ascii="UD デジタル 教科書体 NP-R" w:eastAsia="UD デジタル 教科書体 NP-R" w:hint="eastAsia"/>
                <w:szCs w:val="18"/>
              </w:rPr>
              <w:t>】</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・(ｱ)(a)①木だぼ</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樹種名及び長さ：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・(ｱ)(b)③鋼製だぼ</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常時湿潤状態となるおそれのある範囲：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・(ｱ)(b)③ラグスクリューだぼ</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材質、寸法及び形状：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・(ｲ)ジャッキボルト</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・寸法及び形状：　※図示　　・</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・②ボルトの径：　※図示　　・</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・③座金の大きさ及び厚さ：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・(ｳ)垂木用スライド金物</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・寸法及び形状：　※図示　　・</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・①</w:t>
            </w: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eq \o\ac(○,</w:instrText>
            </w:r>
            <w:r w:rsidRPr="001C745C">
              <w:rPr>
                <w:rFonts w:ascii="UD デジタル 教科書体 NP-R" w:eastAsia="UD デジタル 教科書体 NP-R" w:hint="eastAsia"/>
                <w:position w:val="1"/>
                <w:szCs w:val="18"/>
              </w:rPr>
              <w:instrText>イ</w:instrText>
            </w:r>
            <w:r w:rsidRPr="001C745C">
              <w:rPr>
                <w:rFonts w:ascii="UD デジタル 教科書体 NP-R" w:eastAsia="UD デジタル 教科書体 NP-R" w:hint="eastAsia"/>
                <w:szCs w:val="18"/>
              </w:rPr>
              <w:instrText>)</w:instrText>
            </w: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int="eastAsia"/>
                <w:szCs w:val="18"/>
              </w:rPr>
              <w:t>垂木及び桁との釘接合の接合方法：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・(ｴ)通しボルト、高ナット及び座金</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・(b)①通しボルトの呼び径：　※図示　　・</w:t>
            </w:r>
          </w:p>
          <w:p w:rsidR="001C4422" w:rsidRPr="001C745C" w:rsidRDefault="001C4422" w:rsidP="001C4422">
            <w:pPr>
              <w:spacing w:afterLines="20" w:after="72"/>
              <w:ind w:leftChars="100" w:left="180"/>
              <w:rPr>
                <w:rFonts w:ascii="UD デジタル 教科書体 NP-R" w:eastAsia="UD デジタル 教科書体 NP-R"/>
                <w:sz w:val="16"/>
                <w:szCs w:val="16"/>
              </w:rPr>
            </w:pPr>
            <w:r w:rsidRPr="001C745C">
              <w:rPr>
                <w:rFonts w:ascii="UD デジタル 教科書体 NP-R" w:eastAsia="UD デジタル 教科書体 NP-R" w:hint="eastAsia"/>
                <w:szCs w:val="18"/>
              </w:rPr>
              <w:t>・(b)③通しボルトに用いる座金の種類：　※図示　　・</w:t>
            </w:r>
          </w:p>
        </w:tc>
      </w:tr>
      <w:tr w:rsidR="001C4422" w:rsidRPr="001C745C" w:rsidTr="001C4422">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Mar>
              <w:right w:w="28" w:type="dxa"/>
            </w:tcMar>
          </w:tcPr>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Ansi="Meiryo UI" w:hint="eastAsia"/>
                <w:szCs w:val="18"/>
              </w:rPr>
              <w:lastRenderedPageBreak/>
              <w:t>３節　防腐・防蟻処理</w:t>
            </w:r>
          </w:p>
        </w:tc>
      </w:tr>
      <w:tr w:rsidR="001C4422" w:rsidRPr="001C745C" w:rsidTr="001C4422">
        <w:trPr>
          <w:trHeight w:val="341"/>
        </w:trPr>
        <w:tc>
          <w:tcPr>
            <w:tcW w:w="1867" w:type="dxa"/>
            <w:tcBorders>
              <w:top w:val="single" w:sz="4" w:space="0" w:color="auto"/>
              <w:left w:val="single" w:sz="4" w:space="0" w:color="auto"/>
              <w:bottom w:val="single" w:sz="4" w:space="0" w:color="auto"/>
            </w:tcBorders>
            <w:tcMar>
              <w:right w:w="28"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・防腐・防蟻処理</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04" w:anchor="page=72" w:history="1">
              <w:r w:rsidRPr="001C745C">
                <w:rPr>
                  <w:rStyle w:val="af6"/>
                  <w:rFonts w:ascii="UD デジタル 教科書体 NP-R" w:eastAsia="UD デジタル 教科書体 NP-R" w:hAnsi="Meiryo UI" w:hint="eastAsia"/>
                  <w:szCs w:val="18"/>
                </w:rPr>
                <w:t>木仕8.3.1</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05" w:anchor="page=28" w:history="1">
              <w:r w:rsidRPr="001C745C">
                <w:rPr>
                  <w:rStyle w:val="af6"/>
                  <w:rFonts w:ascii="UD デジタル 教科書体 NP-R" w:eastAsia="UD デジタル 教科書体 NP-R" w:hAnsi="Meiryo UI" w:hint="eastAsia"/>
                  <w:szCs w:val="18"/>
                </w:rPr>
                <w:t>木仕4.3.1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rPr>
              <w:t xml:space="preserve"> (1)(ｱ)工場における薬剤の加圧注入</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rPr>
              <w:t>・(1)(ｱ)(a)</w:t>
            </w:r>
            <w:hyperlink r:id="rId1106" w:history="1">
              <w:r w:rsidRPr="001C745C">
                <w:rPr>
                  <w:rStyle w:val="af6"/>
                  <w:rFonts w:ascii="UD デジタル 教科書体 NP-R" w:eastAsia="UD デジタル 教科書体 NP-R" w:hint="eastAsia"/>
                </w:rPr>
                <w:t>JAS 1083</w:t>
              </w:r>
            </w:hyperlink>
            <w:r w:rsidRPr="001C745C">
              <w:rPr>
                <w:rFonts w:ascii="UD デジタル 教科書体 NP-R" w:eastAsia="UD デジタル 教科書体 NP-R" w:hint="eastAsia"/>
              </w:rPr>
              <w:t>（製材）、</w:t>
            </w:r>
            <w:hyperlink r:id="rId1107" w:history="1">
              <w:r w:rsidRPr="001C745C">
                <w:rPr>
                  <w:rStyle w:val="af6"/>
                  <w:rFonts w:ascii="UD デジタル 教科書体 NP-R" w:eastAsia="UD デジタル 教科書体 NP-R" w:hint="eastAsia"/>
                </w:rPr>
                <w:t>JAS 0600</w:t>
              </w:r>
            </w:hyperlink>
            <w:r w:rsidRPr="001C745C">
              <w:rPr>
                <w:rFonts w:ascii="UD デジタル 教科書体 NP-R" w:eastAsia="UD デジタル 教科書体 NP-R" w:hint="eastAsia"/>
              </w:rPr>
              <w:t>（枠組壁工法構造用製材及び枠組壁工法構造用たて継ぎ材</w:t>
            </w:r>
          </w:p>
          <w:p w:rsidR="001C4422" w:rsidRPr="001C745C" w:rsidRDefault="00C15E51" w:rsidP="001C4422">
            <w:pPr>
              <w:spacing w:afterLines="20" w:after="72"/>
              <w:ind w:leftChars="500" w:left="900"/>
              <w:rPr>
                <w:rFonts w:ascii="UD デジタル 教科書体 NP-R" w:eastAsia="UD デジタル 教科書体 NP-R"/>
                <w:color w:val="0563C1" w:themeColor="hyperlink"/>
                <w:u w:val="single"/>
              </w:rPr>
            </w:pPr>
            <w:hyperlink r:id="rId1108" w:history="1">
              <w:r w:rsidR="001C4422" w:rsidRPr="001C745C">
                <w:rPr>
                  <w:rStyle w:val="af6"/>
                  <w:rFonts w:ascii="UD デジタル 教科書体 NP-R" w:eastAsia="UD デジタル 教科書体 NP-R" w:hint="eastAsia"/>
                </w:rPr>
                <w:t>(公財)日本住宅・木材技術センター</w:t>
              </w:r>
            </w:hyperlink>
            <w:r w:rsidR="001C4422" w:rsidRPr="001C745C">
              <w:rPr>
                <w:rFonts w:ascii="UD デジタル 教科書体 NP-R" w:eastAsia="UD デジタル 教科書体 NP-R" w:hint="eastAsia"/>
              </w:rPr>
              <w:t>の</w:t>
            </w:r>
            <w:hyperlink r:id="rId1109" w:anchor=":~:text=%E2%97%87%E9%96%A2%E9%80%A3%E6%83%85%E5%A0%B1-,%EF%BC%A1%EF%BC%B1%E4%BF%9D%E5%AD%98%E5%87%A6%E7%90%86%E8%A3%BD%E5%93%81%E3%81%AE%E6%80%A7%E8%83%BD%E5%8C%BA%E5%88%86,-%EF%BC%A1%EF%BC%B1%E4%BF%9D%E5%AD%98%E5%87%A6%E7%90%86" w:history="1">
              <w:r w:rsidR="001C4422" w:rsidRPr="001C745C">
                <w:rPr>
                  <w:rStyle w:val="af6"/>
                  <w:rFonts w:ascii="UD デジタル 教科書体 NP-R" w:eastAsia="UD デジタル 教科書体 NP-R" w:hint="eastAsia"/>
                </w:rPr>
                <w:t>優良木質建材等認証制度</w:t>
              </w:r>
            </w:hyperlink>
            <w:r w:rsidR="001C4422" w:rsidRPr="001C745C">
              <w:rPr>
                <w:rFonts w:ascii="UD デジタル 教科書体 NP-R" w:eastAsia="UD デジタル 教科書体 NP-R" w:hint="eastAsia"/>
                <w:szCs w:val="18"/>
              </w:rPr>
              <w:t xml:space="preserve">　を受けたもの</w:t>
            </w:r>
          </w:p>
          <w:tbl>
            <w:tblPr>
              <w:tblStyle w:val="af5"/>
              <w:tblW w:w="0" w:type="auto"/>
              <w:tblLook w:val="04A0" w:firstRow="1" w:lastRow="0" w:firstColumn="1" w:lastColumn="0" w:noHBand="0" w:noVBand="1"/>
            </w:tblPr>
            <w:tblGrid>
              <w:gridCol w:w="2977"/>
              <w:gridCol w:w="5132"/>
            </w:tblGrid>
            <w:tr w:rsidR="001C4422" w:rsidRPr="001C745C" w:rsidTr="001C4422">
              <w:tc>
                <w:tcPr>
                  <w:tcW w:w="2977"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・木仕4.3.1(1)(ｱ)(b)に基づく加圧式保存処理の場合</w:t>
            </w:r>
          </w:p>
          <w:p w:rsidR="001C4422" w:rsidRPr="001C745C" w:rsidRDefault="00C15E51" w:rsidP="001C4422">
            <w:pPr>
              <w:ind w:leftChars="200" w:left="360"/>
              <w:rPr>
                <w:rFonts w:ascii="UD デジタル 教科書体 NP-R" w:eastAsia="UD デジタル 教科書体 NP-R"/>
                <w:szCs w:val="18"/>
              </w:rPr>
            </w:pPr>
            <w:hyperlink r:id="rId1110" w:anchor=":~:text=K%C2%A01570%EF%BC%9A2010-,%E6%9C%A8%E6%9D%90%E4%BF%9D%E5%AD%98%E5%89%A4,-Wood%C2%A0Preservatives%C2%A0" w:history="1">
              <w:r w:rsidR="001C4422" w:rsidRPr="001C745C">
                <w:rPr>
                  <w:rStyle w:val="af6"/>
                  <w:rFonts w:ascii="UD デジタル 教科書体 NP-R" w:eastAsia="UD デジタル 教科書体 NP-R" w:hint="eastAsia"/>
                </w:rPr>
                <w:t>JIS K 1570</w:t>
              </w:r>
            </w:hyperlink>
            <w:r w:rsidR="001C4422" w:rsidRPr="001C745C">
              <w:rPr>
                <w:rFonts w:ascii="UD デジタル 教科書体 NP-R" w:eastAsia="UD デジタル 教科書体 NP-R" w:hint="eastAsia"/>
              </w:rPr>
              <w:t xml:space="preserve"> (木材保存剤)、</w:t>
            </w:r>
            <w:hyperlink r:id="rId1111" w:anchor=":~:text=A%C2%A09002%EF%BC%9A2012-,%E6%9C%A8%E8%B3%AA%E6%9D%90%E6%96%99%E3%81%AE%E5%8A%A0%E5%9C%A7%E5%BC%8F%E4%BF%9D%E5%AD%98%E5%87%A6%E7%90%86%E6%96%B9%E6%B3%95,-Preservative%C2%A0treatments%C2%A0of" w:history="1">
              <w:r w:rsidR="001C4422" w:rsidRPr="001C745C">
                <w:rPr>
                  <w:rStyle w:val="af6"/>
                  <w:rFonts w:ascii="UD デジタル 教科書体 NP-R" w:eastAsia="UD デジタル 教科書体 NP-R" w:hint="eastAsia"/>
                </w:rPr>
                <w:t>JIS A 9002</w:t>
              </w:r>
            </w:hyperlink>
            <w:r w:rsidR="001C4422" w:rsidRPr="001C745C">
              <w:rPr>
                <w:rFonts w:ascii="UD デジタル 教科書体 NP-R" w:eastAsia="UD デジタル 教科書体 NP-R" w:hint="eastAsia"/>
              </w:rPr>
              <w:t xml:space="preserve"> (木質材料の加圧式保存処理方法)</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1C4422" w:rsidRPr="001C745C" w:rsidRDefault="00C15E51" w:rsidP="001C4422">
            <w:pPr>
              <w:ind w:leftChars="100" w:left="180"/>
              <w:rPr>
                <w:rFonts w:ascii="UD デジタル 教科書体 NP-R" w:eastAsia="UD デジタル 教科書体 NP-R"/>
                <w:szCs w:val="18"/>
              </w:rPr>
            </w:pPr>
            <w:hyperlink r:id="rId1112" w:anchor=":~:text=3.5-,%E3%82%A4%E3%83%B3%E3%82%B5%E3%82%A4%E3%82%B8%E3%83%B3%E3%82%B0,-%E6%9C%A8%E6%9D%90%E4%BF%9D%E5%AD%98%E5%89%A4" w:history="1">
              <w:r w:rsidR="001C4422" w:rsidRPr="001C745C">
                <w:rPr>
                  <w:rStyle w:val="af6"/>
                  <w:rFonts w:ascii="UD デジタル 教科書体 NP-R" w:eastAsia="UD デジタル 教科書体 NP-R" w:hint="eastAsia"/>
                  <w:szCs w:val="18"/>
                </w:rPr>
                <w:t>インサイジング</w:t>
              </w:r>
            </w:hyperlink>
            <w:r w:rsidR="001C4422" w:rsidRPr="001C745C">
              <w:rPr>
                <w:rFonts w:ascii="UD デジタル 教科書体 NP-R" w:eastAsia="UD デジタル 教科書体 NP-R" w:hint="eastAsia"/>
                <w:szCs w:val="18"/>
              </w:rPr>
              <w:t>：　・適用する　　　　・適用しない</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 薬剤の塗布等による防腐・防蟻処理</w:t>
            </w:r>
          </w:p>
          <w:tbl>
            <w:tblPr>
              <w:tblStyle w:val="af5"/>
              <w:tblW w:w="0" w:type="auto"/>
              <w:tblLook w:val="04A0" w:firstRow="1" w:lastRow="0" w:firstColumn="1" w:lastColumn="0" w:noHBand="0" w:noVBand="1"/>
            </w:tblPr>
            <w:tblGrid>
              <w:gridCol w:w="3999"/>
              <w:gridCol w:w="4110"/>
            </w:tblGrid>
            <w:tr w:rsidR="001C4422" w:rsidRPr="001C745C" w:rsidTr="001C4422">
              <w:tc>
                <w:tcPr>
                  <w:tcW w:w="3999"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※木仕4.3.1(1)(ｲ)(a)による</w:t>
                  </w:r>
                  <w:r w:rsidRPr="001C745C">
                    <w:rPr>
                      <w:rFonts w:ascii="UD デジタル 教科書体 NP-R" w:eastAsia="UD デジタル 教科書体 NP-R" w:hint="eastAsia"/>
                    </w:rPr>
                    <w:t>〔</w:t>
                  </w:r>
                  <w:hyperlink r:id="rId1113" w:anchor=":~:text=K%C2%A01571%EF%BC%9A2010-,%E6%9C%A8%E6%9D%90%E4%BF%9D%E5%AD%98%E5%89%A4%E2%88%92%E6%80%A7%E8%83%BD%E5%9F%BA%E6%BA%96%E5%8F%8A%E3%81%B3%E3%81%9D%E3%81%AE%E8%A9%A6%E9%A8%93%E6%96%B9%E6%B3%95,-Wood%C2%A0preservatives%2DPerformance" w:history="1">
                    <w:r w:rsidRPr="001C745C">
                      <w:rPr>
                        <w:rStyle w:val="af6"/>
                        <w:rFonts w:ascii="UD デジタル 教科書体 NP-R" w:eastAsia="UD デジタル 教科書体 NP-R" w:hint="eastAsia"/>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114" w:anchor=":~:text=%EF%BC%88%E8%A6%8F%E5%AE%9A%EF%BC%89-,%E9%99%90%E5%AE%9A%E7%94%A8%E9%80%94%E3%81%AE%E3%81%9F%E3%82%81%E3%81%AE%E9%98%B2%E8%85%90%E6%80%A7%E8%83%BD%E8%A9%A6%E9%A8%93%E5%8F%8A%E3%81%B3%E9%98%B2%E3%81%8E%EF%BC%88%E8%9F%BB%EF%BC%89%E6%80%A7%E8%83%BD%E8%A9%A6%E9%A8%93,-A.1%C2%A0%E9%81%A9%E7%94%A8" w:history="1">
                    <w:r w:rsidRPr="001C745C">
                      <w:rPr>
                        <w:rStyle w:val="af6"/>
                        <w:rFonts w:ascii="UD デジタル 教科書体 NP-R" w:eastAsia="UD デジタル 教科書体 NP-R" w:hint="eastAsia"/>
                      </w:rPr>
                      <w:t>JIS K 1571</w:t>
                    </w:r>
                    <w:r w:rsidRPr="001C745C">
                      <w:rPr>
                        <w:rStyle w:val="af6"/>
                        <w:rFonts w:ascii="UD デジタル 教科書体 NP-R" w:eastAsia="UD デジタル 教科書体 NP-R" w:hint="eastAsia"/>
                        <w:szCs w:val="18"/>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・(1)(ｳ)薬剤の接着剤への混入による防腐・防蟻処理</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・(1)(ｴ)合板、集成材、単板積層材の薬剤の加圧注入等による防腐・防蟻処理</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・(2)防蟻性能のある断熱材</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仕様：　・図示</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適用箇所：　・図示</w:t>
            </w:r>
          </w:p>
        </w:tc>
      </w:tr>
      <w:tr w:rsidR="001C4422" w:rsidRPr="001C745C" w:rsidTr="001C4422">
        <w:trPr>
          <w:trHeight w:val="341"/>
        </w:trPr>
        <w:tc>
          <w:tcPr>
            <w:tcW w:w="1867" w:type="dxa"/>
            <w:tcBorders>
              <w:top w:val="single" w:sz="4" w:space="0" w:color="auto"/>
              <w:left w:val="single" w:sz="4" w:space="0" w:color="auto"/>
              <w:bottom w:val="single" w:sz="4" w:space="0" w:color="auto"/>
            </w:tcBorders>
            <w:tcMar>
              <w:right w:w="28" w:type="dxa"/>
            </w:tcMa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地盤に接する鉄筋コンクリート等による床下の防蟻処理</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15" w:anchor="page=71" w:history="1">
              <w:r w:rsidRPr="001C745C">
                <w:rPr>
                  <w:rStyle w:val="af6"/>
                  <w:rFonts w:ascii="UD デジタル 教科書体 NP-R" w:eastAsia="UD デジタル 教科書体 NP-R" w:hAnsi="Meiryo UI" w:hint="eastAsia"/>
                  <w:szCs w:val="18"/>
                </w:rPr>
                <w:t>木仕8.3.2</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16" w:anchor="page=29" w:history="1">
              <w:r w:rsidRPr="001C745C">
                <w:rPr>
                  <w:rStyle w:val="af6"/>
                  <w:rFonts w:ascii="UD デジタル 教科書体 NP-R" w:eastAsia="UD デジタル 教科書体 NP-R" w:hAnsi="Meiryo UI" w:hint="eastAsia"/>
                  <w:szCs w:val="18"/>
                </w:rPr>
                <w:t>木仕4.3.2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rPr>
              <w:t>最下階の床下に床組を行う場合</w:t>
            </w:r>
            <w:r w:rsidRPr="001C745C">
              <w:rPr>
                <w:rFonts w:ascii="UD デジタル 教科書体 NP-R" w:eastAsia="UD デジタル 教科書体 NP-R" w:hint="eastAsia"/>
                <w:szCs w:val="18"/>
              </w:rPr>
              <w:t>の防蟻処理</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・(ｱ)による［</w:t>
            </w:r>
            <w:r w:rsidRPr="001C745C">
              <w:rPr>
                <w:rFonts w:ascii="UD デジタル 教科書体 NP-R" w:eastAsia="UD デジタル 教科書体 NP-R" w:hint="eastAsia"/>
              </w:rPr>
              <w:t>鉄筋コンクリート造のべた基礎］</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・(ｲ)による［</w:t>
            </w:r>
            <w:r w:rsidRPr="001C745C">
              <w:rPr>
                <w:rFonts w:ascii="UD デジタル 教科書体 NP-R" w:eastAsia="UD デジタル 教科書体 NP-R" w:hint="eastAsia"/>
              </w:rPr>
              <w:t>基礎梁と配筋により一体とした、厚さ100mm以上の土間コンクリート</w:t>
            </w:r>
            <w:r w:rsidRPr="001C745C">
              <w:rPr>
                <w:rFonts w:ascii="UD デジタル 教科書体 NP-R" w:eastAsia="UD デジタル 教科書体 NP-R" w:hint="eastAsia"/>
                <w:szCs w:val="18"/>
              </w:rPr>
              <w:t>］</w:t>
            </w:r>
          </w:p>
          <w:p w:rsidR="001C4422" w:rsidRPr="001C745C" w:rsidRDefault="001C4422" w:rsidP="001C4422">
            <w:pPr>
              <w:spacing w:afterLines="20" w:after="72"/>
              <w:rPr>
                <w:rFonts w:ascii="UD デジタル 教科書体 NP-R" w:eastAsia="UD デジタル 教科書体 NP-R"/>
              </w:rPr>
            </w:pPr>
            <w:r w:rsidRPr="001C745C">
              <w:rPr>
                <w:rFonts w:ascii="UD デジタル 教科書体 NP-R" w:eastAsia="UD デジタル 教科書体 NP-R" w:hint="eastAsia"/>
              </w:rPr>
              <w:t>配筋：※構造図による</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・土壌の防蟻処理</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17" w:anchor="page=72" w:history="1">
              <w:r w:rsidRPr="001C745C">
                <w:rPr>
                  <w:rStyle w:val="af6"/>
                  <w:rFonts w:ascii="UD デジタル 教科書体 NP-R" w:eastAsia="UD デジタル 教科書体 NP-R" w:hAnsi="Meiryo UI" w:hint="eastAsia"/>
                  <w:szCs w:val="18"/>
                </w:rPr>
                <w:t>木仕8.3.3</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18" w:anchor="page=29" w:history="1">
              <w:r w:rsidRPr="001C745C">
                <w:rPr>
                  <w:rStyle w:val="af6"/>
                  <w:rFonts w:ascii="UD デジタル 教科書体 NP-R" w:eastAsia="UD デジタル 教科書体 NP-R" w:hAnsi="Meiryo UI" w:hint="eastAsia"/>
                  <w:szCs w:val="18"/>
                </w:rPr>
                <w:t>木仕4.3.3</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(ｱ)土壌の防蟻処理に使用する薬剤</w:t>
            </w:r>
          </w:p>
          <w:p w:rsidR="001C4422" w:rsidRPr="001C745C" w:rsidRDefault="001C4422" w:rsidP="001C4422">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使用薬剤：　・図示　　・</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使用量：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・防腐措置</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19" w:anchor="page=72" w:history="1">
              <w:r w:rsidRPr="001C745C">
                <w:rPr>
                  <w:rStyle w:val="af6"/>
                  <w:rFonts w:ascii="UD デジタル 教科書体 NP-R" w:eastAsia="UD デジタル 教科書体 NP-R" w:hAnsi="Meiryo UI" w:hint="eastAsia"/>
                  <w:szCs w:val="18"/>
                </w:rPr>
                <w:t>木仕8.3.4</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20" w:anchor="page=29" w:history="1">
              <w:r w:rsidRPr="001C745C">
                <w:rPr>
                  <w:rStyle w:val="af6"/>
                  <w:rFonts w:ascii="UD デジタル 教科書体 NP-R" w:eastAsia="UD デジタル 教科書体 NP-R" w:hAnsi="Meiryo UI" w:hint="eastAsia"/>
                  <w:szCs w:val="18"/>
                </w:rPr>
                <w:t>木仕4.3.4</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(2)床下換気</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・ねこ土台</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(3)小屋裏換気の種類（</w:t>
            </w:r>
            <w:hyperlink r:id="rId1121" w:anchor="page=30" w:history="1">
              <w:r w:rsidRPr="001C745C">
                <w:rPr>
                  <w:rStyle w:val="af6"/>
                  <w:rFonts w:ascii="UD デジタル 教科書体 NP-R" w:eastAsia="UD デジタル 教科書体 NP-R" w:hint="eastAsia"/>
                  <w:szCs w:val="18"/>
                </w:rPr>
                <w:t>木仕4.3.4(3)</w:t>
              </w:r>
            </w:hyperlink>
            <w:r w:rsidRPr="001C745C">
              <w:rPr>
                <w:rFonts w:ascii="UD デジタル 教科書体 NP-R" w:eastAsia="UD デジタル 教科書体 NP-R" w:hint="eastAsia"/>
                <w:szCs w:val="18"/>
              </w:rPr>
              <w:t>）</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　　・(b)　　・(c)　　・(d)　　・(e)</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換気孔の大きさ：　・図示　　・</w:t>
            </w:r>
          </w:p>
        </w:tc>
      </w:tr>
      <w:tr w:rsidR="001C4422" w:rsidRPr="001C745C" w:rsidTr="001C4422">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４節　木材の加工</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・丸太組壁用木材の断面加工</w:t>
            </w:r>
          </w:p>
          <w:p w:rsidR="001C4422" w:rsidRPr="001C745C" w:rsidRDefault="001C4422" w:rsidP="001C4422">
            <w:pPr>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22" w:anchor="page=72" w:history="1">
              <w:r w:rsidRPr="001C745C">
                <w:rPr>
                  <w:rStyle w:val="af6"/>
                  <w:rFonts w:ascii="UD デジタル 教科書体 NP-R" w:eastAsia="UD デジタル 教科書体 NP-R" w:hAnsi="Meiryo UI" w:hint="eastAsia"/>
                  <w:szCs w:val="18"/>
                </w:rPr>
                <w:t>木仕8.4.2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・(1)機械加工（</w:t>
            </w:r>
            <w:hyperlink r:id="rId1123" w:anchor="page=72" w:history="1">
              <w:r w:rsidRPr="001C745C">
                <w:rPr>
                  <w:rStyle w:val="af6"/>
                  <w:rFonts w:ascii="UD デジタル 教科書体 NP-R" w:eastAsia="UD デジタル 教科書体 NP-R" w:hint="eastAsia"/>
                  <w:szCs w:val="18"/>
                </w:rPr>
                <w:t>木仕 図8.4.1</w:t>
              </w:r>
            </w:hyperlink>
            <w:r w:rsidRPr="001C745C">
              <w:rPr>
                <w:rFonts w:ascii="UD デジタル 教科書体 NP-R" w:eastAsia="UD デジタル 教科書体 NP-R" w:hint="eastAsia"/>
                <w:szCs w:val="18"/>
              </w:rPr>
              <w:t>）</w:t>
            </w:r>
          </w:p>
          <w:p w:rsidR="001C4422" w:rsidRPr="001C745C" w:rsidRDefault="001C4422" w:rsidP="001C4422">
            <w:pPr>
              <w:ind w:leftChars="146" w:left="263"/>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1C4422" w:rsidRPr="001C745C" w:rsidRDefault="001C4422" w:rsidP="001C4422">
            <w:pPr>
              <w:ind w:leftChars="146" w:left="263"/>
              <w:rPr>
                <w:rFonts w:ascii="UD デジタル 教科書体 NP-R" w:eastAsia="UD デジタル 教科書体 NP-R"/>
                <w:szCs w:val="18"/>
              </w:rPr>
            </w:pPr>
            <w:r w:rsidRPr="001C745C">
              <w:rPr>
                <w:rFonts w:ascii="UD デジタル 教科書体 NP-R" w:eastAsia="UD デジタル 教科書体 NP-R" w:hint="eastAsia"/>
                <w:szCs w:val="18"/>
              </w:rPr>
              <w:t>・断面形状：　・（ｲ）　　・(ﾛ)　　・(ﾊ)　　・(ﾆ)</w:t>
            </w:r>
          </w:p>
          <w:p w:rsidR="001C4422" w:rsidRPr="001C745C" w:rsidRDefault="001C4422" w:rsidP="001C4422">
            <w:pPr>
              <w:ind w:leftChars="146" w:left="263"/>
              <w:rPr>
                <w:rFonts w:ascii="UD デジタル 教科書体 NP-R" w:eastAsia="UD デジタル 教科書体 NP-R"/>
                <w:szCs w:val="18"/>
              </w:rPr>
            </w:pPr>
            <w:r w:rsidRPr="001C745C">
              <w:rPr>
                <w:rFonts w:ascii="UD デジタル 教科書体 NP-R" w:eastAsia="UD デジタル 教科書体 NP-R" w:hint="eastAsia"/>
                <w:szCs w:val="18"/>
              </w:rPr>
              <w:t>・さね形状：　※図示　　・</w:t>
            </w:r>
          </w:p>
          <w:p w:rsidR="001C4422" w:rsidRPr="001C745C" w:rsidRDefault="001C4422" w:rsidP="001C4422">
            <w:pPr>
              <w:ind w:leftChars="146" w:left="263"/>
              <w:rPr>
                <w:rFonts w:ascii="UD デジタル 教科書体 NP-R" w:eastAsia="UD デジタル 教科書体 NP-R"/>
                <w:szCs w:val="18"/>
              </w:rPr>
            </w:pPr>
            <w:r w:rsidRPr="001C745C">
              <w:rPr>
                <w:rFonts w:ascii="UD デジタル 教科書体 NP-R" w:eastAsia="UD デジタル 教科書体 NP-R" w:hint="eastAsia"/>
                <w:szCs w:val="18"/>
              </w:rPr>
              <w:t>・見付高さ、重なり幅、部材幅：：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・(2)手加工による断面加工</w:t>
            </w:r>
          </w:p>
          <w:p w:rsidR="001C4422" w:rsidRPr="001C745C" w:rsidRDefault="001C4422" w:rsidP="001C4422">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・丸太組壁用木材の交差部形状加工</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24" w:anchor="page=72" w:history="1">
              <w:r w:rsidRPr="001C745C">
                <w:rPr>
                  <w:rStyle w:val="af6"/>
                  <w:rFonts w:ascii="UD デジタル 教科書体 NP-R" w:eastAsia="UD デジタル 教科書体 NP-R" w:hAnsi="Meiryo UI" w:hint="eastAsia"/>
                  <w:szCs w:val="18"/>
                </w:rPr>
                <w:t>木仕8.4.3</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・(1)交差部の位置及び形状</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・(2)交差部が壁面から200㎜未満の場合の補強方法</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・(5)手加工の場合の交差部のかみ合せの程度</w:t>
            </w:r>
          </w:p>
          <w:p w:rsidR="001C4422" w:rsidRPr="001C745C" w:rsidRDefault="001C4422" w:rsidP="001C4422">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・丸太組壁用木材の孔あけ加工</w:t>
            </w:r>
          </w:p>
          <w:p w:rsidR="001C4422" w:rsidRPr="001C745C" w:rsidRDefault="001C4422" w:rsidP="001C4422">
            <w:pPr>
              <w:spacing w:afterLines="20" w:after="72"/>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25" w:anchor="page=73" w:history="1">
              <w:r w:rsidRPr="001C745C">
                <w:rPr>
                  <w:rStyle w:val="af6"/>
                  <w:rFonts w:ascii="UD デジタル 教科書体 NP-R" w:eastAsia="UD デジタル 教科書体 NP-R" w:hAnsi="Meiryo UI" w:hint="eastAsia"/>
                  <w:szCs w:val="18"/>
                </w:rPr>
                <w:t>木仕8.4.4</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・(1)丸太組壁用木材の孔あけ加工（孔あけ位置及び孔径）</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・丸太組壁用木材の表面仕上げ</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26" w:anchor="page=73" w:history="1">
              <w:r w:rsidRPr="001C745C">
                <w:rPr>
                  <w:rStyle w:val="af6"/>
                  <w:rFonts w:ascii="UD デジタル 教科書体 NP-R" w:eastAsia="UD デジタル 教科書体 NP-R" w:hAnsi="Meiryo UI" w:hint="eastAsia"/>
                  <w:szCs w:val="18"/>
                </w:rPr>
                <w:t>木仕8.4.5</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127" w:anchor="page=274" w:history="1">
              <w:r w:rsidRPr="001C745C">
                <w:rPr>
                  <w:rStyle w:val="af6"/>
                  <w:rFonts w:ascii="UD デジタル 教科書体 NP-R" w:eastAsia="UD デジタル 教科書体 NP-R" w:hint="eastAsia"/>
                  <w:szCs w:val="18"/>
                </w:rPr>
                <w:t>標仕18.12.2</w:t>
              </w:r>
            </w:hyperlink>
            <w:r w:rsidRPr="001C745C">
              <w:rPr>
                <w:rFonts w:ascii="UD デジタル 教科書体 NP-R" w:eastAsia="UD デジタル 教科書体 NP-R"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・(1)見え掛り面の表面仕上げ程度</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・(ｱ)機械加工：　・プレーナー加工仕上　　・超自動機械かんな仕上　　・サンダー仕上</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・(ｲ)手加工：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・(2)見え掛り面の木材保護塗料塗（</w:t>
            </w:r>
            <w:hyperlink r:id="rId1128" w:anchor="page=274" w:history="1">
              <w:r w:rsidRPr="001C745C">
                <w:rPr>
                  <w:rStyle w:val="af6"/>
                  <w:rFonts w:ascii="UD デジタル 教科書体 NP-R" w:eastAsia="UD デジタル 教科書体 NP-R" w:hint="eastAsia"/>
                  <w:szCs w:val="18"/>
                </w:rPr>
                <w:t>標仕 表18.12.1</w:t>
              </w:r>
            </w:hyperlink>
            <w:r w:rsidRPr="001C745C">
              <w:rPr>
                <w:rFonts w:ascii="UD デジタル 教科書体 NP-R" w:eastAsia="UD デジタル 教科書体 NP-R" w:hint="eastAsia"/>
                <w:szCs w:val="18"/>
              </w:rPr>
              <w:t>）</w:t>
            </w:r>
          </w:p>
          <w:p w:rsidR="001C4422" w:rsidRPr="001C745C" w:rsidRDefault="001C4422" w:rsidP="001C4422">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・Ａ種　　※Ｂ種</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・丸太組壁以外に用いる木材の加工及び表面仕上げ</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29" w:anchor="page=74" w:history="1">
              <w:r w:rsidRPr="001C745C">
                <w:rPr>
                  <w:rStyle w:val="af6"/>
                  <w:rFonts w:ascii="UD デジタル 教科書体 NP-R" w:eastAsia="UD デジタル 教科書体 NP-R" w:hAnsi="Meiryo UI" w:hint="eastAsia"/>
                  <w:szCs w:val="18"/>
                </w:rPr>
                <w:t>木仕8.4.6</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・(ｱ)仕口及び継手の形状加工</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・(a)仕口及び継手の工法：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・(ｲ)孔あけ加工</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・(a)ボルトの孔あけ加工：　※図示　　・</w:t>
            </w:r>
            <w:hyperlink r:id="rId1130" w:anchor="page=74" w:history="1">
              <w:r w:rsidRPr="001C745C">
                <w:rPr>
                  <w:rStyle w:val="af6"/>
                  <w:rFonts w:ascii="UD デジタル 教科書体 NP-R" w:eastAsia="UD デジタル 教科書体 NP-R" w:hint="eastAsia"/>
                  <w:szCs w:val="18"/>
                </w:rPr>
                <w:t>木仕 表8.4.4</w:t>
              </w:r>
            </w:hyperlink>
            <w:r w:rsidRPr="001C745C">
              <w:rPr>
                <w:rFonts w:ascii="UD デジタル 教科書体 NP-R" w:eastAsia="UD デジタル 教科書体 NP-R" w:hint="eastAsia"/>
                <w:szCs w:val="18"/>
              </w:rPr>
              <w:t>による</w:t>
            </w:r>
          </w:p>
          <w:p w:rsidR="001C4422" w:rsidRPr="001C745C" w:rsidRDefault="001C4422" w:rsidP="001C4422">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・(c)ドリフトピンの孔径：　※図示　　・ピン径と同径</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・丸太組壁用木材の継手加工及び継手の補強方法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31" w:anchor="page=74" w:history="1">
              <w:r w:rsidRPr="001C745C">
                <w:rPr>
                  <w:rStyle w:val="af6"/>
                  <w:rFonts w:ascii="UD デジタル 教科書体 NP-R" w:eastAsia="UD デジタル 教科書体 NP-R" w:hAnsi="Meiryo UI" w:hint="eastAsia"/>
                  <w:szCs w:val="18"/>
                </w:rPr>
                <w:t>木仕8.4.7</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・(2)丸太組壁用木材に設ける継手の方法</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・目違い継ぎ、ひら金物釘打ち</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・腰掛あり継ぎ、ボルト締め</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・突付け継ぎ、雇いざね及びだぼ（又はボルト）の挿入</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・丸太組壁の端部及び開口部周囲の補強方法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32" w:anchor="page=75" w:history="1">
              <w:r w:rsidRPr="001C745C">
                <w:rPr>
                  <w:rStyle w:val="af6"/>
                  <w:rFonts w:ascii="UD デジタル 教科書体 NP-R" w:eastAsia="UD デジタル 教科書体 NP-R" w:hAnsi="Meiryo UI" w:hint="eastAsia"/>
                  <w:szCs w:val="18"/>
                </w:rPr>
                <w:t>木仕8.4.8</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・(2)耐力壁の端部及び開口部周囲の補強材を入れての補強</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樹種名：※図示　　・</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断面寸法：※図示　　・</w:t>
            </w:r>
          </w:p>
          <w:p w:rsidR="001C4422" w:rsidRPr="001C745C" w:rsidRDefault="001C4422" w:rsidP="001C4422">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取付け方法：※図示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・仮組立</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33" w:anchor="page=75" w:history="1">
              <w:r w:rsidRPr="001C745C">
                <w:rPr>
                  <w:rStyle w:val="af6"/>
                  <w:rFonts w:ascii="UD デジタル 教科書体 NP-R" w:eastAsia="UD デジタル 教科書体 NP-R" w:hAnsi="Meiryo UI" w:hint="eastAsia"/>
                  <w:szCs w:val="18"/>
                </w:rPr>
                <w:t>木仕8.4.9</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　　・行う　　・行わない</w:t>
            </w:r>
          </w:p>
        </w:tc>
      </w:tr>
      <w:tr w:rsidR="001C4422" w:rsidRPr="001C745C" w:rsidTr="001C4422">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1C4422" w:rsidRPr="001C745C" w:rsidRDefault="001C4422" w:rsidP="001C4422">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5節　搬入及び建方</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・アンカーボルトの設置等</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34" w:anchor="page=76" w:history="1">
              <w:r w:rsidRPr="001C745C">
                <w:rPr>
                  <w:rStyle w:val="af6"/>
                  <w:rFonts w:ascii="UD デジタル 教科書体 NP-R" w:eastAsia="UD デジタル 教科書体 NP-R" w:hAnsi="Meiryo UI" w:hint="eastAsia"/>
                  <w:szCs w:val="18"/>
                </w:rPr>
                <w:t>木仕8.5.3</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(1)埋め込み深さ：　・図示　　・</w:t>
            </w:r>
          </w:p>
          <w:p w:rsidR="001C4422" w:rsidRPr="001C745C" w:rsidRDefault="001C4422" w:rsidP="001C4422">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(2)(ｲ)保持及び埋込工法（</w:t>
            </w:r>
            <w:hyperlink r:id="rId1135" w:anchor="page=76" w:history="1">
              <w:r w:rsidRPr="001C745C">
                <w:rPr>
                  <w:rStyle w:val="af6"/>
                  <w:rFonts w:ascii="UD デジタル 教科書体 NP-R" w:eastAsia="UD デジタル 教科書体 NP-R" w:hAnsi="ＭＳ ゴシック" w:hint="eastAsia"/>
                  <w:szCs w:val="18"/>
                </w:rPr>
                <w:t>木仕 表8.5.1</w:t>
              </w:r>
            </w:hyperlink>
            <w:r w:rsidRPr="001C745C">
              <w:rPr>
                <w:rFonts w:ascii="UD デジタル 教科書体 NP-R" w:eastAsia="UD デジタル 教科書体 NP-R" w:hAnsi="ＭＳ ゴシック" w:hint="eastAsia"/>
                <w:szCs w:val="18"/>
              </w:rPr>
              <w:t>）：　・Ａ種　　・Ｂ種</w:t>
            </w:r>
          </w:p>
          <w:p w:rsidR="001C4422" w:rsidRPr="001C745C" w:rsidRDefault="001C4422" w:rsidP="001C4422">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(2)(ｳ)埋め込み位置の許容誤差　　</w:t>
            </w:r>
          </w:p>
          <w:p w:rsidR="001C4422" w:rsidRPr="001C745C" w:rsidRDefault="001C4422" w:rsidP="001C4422">
            <w:pPr>
              <w:tabs>
                <w:tab w:val="left" w:pos="220"/>
              </w:tabs>
              <w:ind w:leftChars="100" w:left="180" w:firstLineChars="100" w:firstLine="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lastRenderedPageBreak/>
              <w:t xml:space="preserve">※±5mm（JASS6　付則6「鉄骨精度検査基準」付表5「工事現場」(3)による）　　　　</w:t>
            </w:r>
          </w:p>
          <w:p w:rsidR="001C4422" w:rsidRPr="001C745C" w:rsidRDefault="001C4422" w:rsidP="001C4422">
            <w:pPr>
              <w:tabs>
                <w:tab w:val="left" w:pos="220"/>
              </w:tabs>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lastRenderedPageBreak/>
              <w:t>・基礎天端均しモルタルの仕上げ</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36" w:anchor="page=76" w:history="1">
              <w:r w:rsidRPr="001C745C">
                <w:rPr>
                  <w:rStyle w:val="af6"/>
                  <w:rFonts w:ascii="UD デジタル 教科書体 NP-R" w:eastAsia="UD デジタル 教科書体 NP-R" w:hAnsi="Meiryo UI" w:hint="eastAsia"/>
                  <w:szCs w:val="18"/>
                </w:rPr>
                <w:t>木仕8.5.4</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37" w:anchor="page=183" w:history="1">
              <w:r w:rsidRPr="001C745C">
                <w:rPr>
                  <w:rStyle w:val="af6"/>
                  <w:rFonts w:ascii="UD デジタル 教科書体 NP-R" w:eastAsia="UD デジタル 教科書体 NP-R" w:hAnsi="Meiryo UI" w:hint="eastAsia"/>
                  <w:szCs w:val="18"/>
                </w:rPr>
                <w:t>標仕15.3.2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・(ｲ)モルタルの材料</w:t>
            </w:r>
            <w:r w:rsidRPr="001C745C">
              <w:rPr>
                <w:rFonts w:ascii="UD デジタル 教科書体 NP-R" w:eastAsia="UD デジタル 教科書体 NP-R" w:hAnsi="Meiryo UI" w:hint="eastAsia"/>
                <w:szCs w:val="18"/>
              </w:rPr>
              <w:t>（</w:t>
            </w:r>
            <w:hyperlink r:id="rId1138" w:anchor="page=183" w:history="1">
              <w:r w:rsidRPr="001C745C">
                <w:rPr>
                  <w:rStyle w:val="af6"/>
                  <w:rFonts w:ascii="UD デジタル 教科書体 NP-R" w:eastAsia="UD デジタル 教科書体 NP-R" w:hAnsi="Meiryo UI" w:hint="eastAsia"/>
                  <w:szCs w:val="18"/>
                </w:rPr>
                <w:t>標仕15.3.2</w:t>
              </w:r>
            </w:hyperlink>
            <w:r w:rsidRPr="001C745C">
              <w:rPr>
                <w:rStyle w:val="af6"/>
                <w:rFonts w:ascii="UD デジタル 教科書体 NP-R" w:eastAsia="UD デジタル 教科書体 NP-R" w:hAnsi="Meiryo UI" w:hint="eastAsia"/>
                <w:szCs w:val="18"/>
              </w:rPr>
              <w:t>（1）</w:t>
            </w: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 xml:space="preserve">　</w:t>
            </w:r>
            <w:hyperlink r:id="rId1139" w:history="1">
              <w:r w:rsidRPr="001C745C">
                <w:rPr>
                  <w:rFonts w:ascii="UD デジタル 教科書体 NP-R" w:eastAsia="UD デジタル 教科書体 NP-R" w:hint="eastAsia"/>
                  <w:color w:val="0563C1" w:themeColor="hyperlink"/>
                  <w:szCs w:val="18"/>
                  <w:u w:val="single"/>
                </w:rPr>
                <w:t>JIS A 6916</w:t>
              </w:r>
            </w:hyperlink>
            <w:r w:rsidRPr="001C745C">
              <w:rPr>
                <w:rFonts w:ascii="UD デジタル 教科書体 NP-R" w:eastAsia="UD デジタル 教科書体 NP-R" w:hint="eastAsia"/>
                <w:szCs w:val="18"/>
              </w:rPr>
              <w:t>（建築用下地調整塗材）</w:t>
            </w:r>
          </w:p>
          <w:p w:rsidR="001C4422" w:rsidRPr="001C745C" w:rsidRDefault="001C4422" w:rsidP="001C4422">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・図示　　・現場調合材料　　・既調合材料</w:t>
            </w:r>
            <w:r w:rsidRPr="001C745C">
              <w:rPr>
                <w:rFonts w:ascii="UD デジタル 教科書体 NP-R" w:eastAsia="UD デジタル 教科書体 NP-R" w:hint="eastAsia"/>
                <w:szCs w:val="18"/>
              </w:rPr>
              <w:t>（　　　　　　）</w:t>
            </w:r>
          </w:p>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・(ｳ)無収縮モルタル：　・使用する</w:t>
            </w:r>
          </w:p>
          <w:p w:rsidR="001C4422" w:rsidRPr="001C745C" w:rsidRDefault="001C4422" w:rsidP="001C4422">
            <w:pPr>
              <w:spacing w:afterLines="20" w:after="72"/>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・(ｴ)モルタルの厚さ：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・だぼの工法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40" w:anchor="page=77" w:history="1">
              <w:r w:rsidRPr="001C745C">
                <w:rPr>
                  <w:rStyle w:val="af6"/>
                  <w:rFonts w:ascii="UD デジタル 教科書体 NP-R" w:eastAsia="UD デジタル 教科書体 NP-R" w:hAnsi="Meiryo UI" w:hint="eastAsia"/>
                  <w:szCs w:val="18"/>
                </w:rPr>
                <w:t>木仕8.5.6</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・(1)木だぼの工法</w:t>
            </w:r>
          </w:p>
          <w:p w:rsidR="001C4422" w:rsidRPr="001C745C" w:rsidRDefault="001C4422" w:rsidP="001C4422">
            <w:pPr>
              <w:ind w:leftChars="150" w:left="27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(ｱ)だぼの本数及び間隔：　※図示　　・</w:t>
            </w:r>
          </w:p>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・(2)鋼製だぼの工法</w:t>
            </w:r>
          </w:p>
          <w:p w:rsidR="001C4422" w:rsidRPr="001C745C" w:rsidRDefault="001C4422" w:rsidP="001C4422">
            <w:pPr>
              <w:ind w:leftChars="150" w:left="27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(ｱ)だぼの本数及び間隔：　※図示　　・</w:t>
            </w:r>
          </w:p>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・(3)ラグスクリューだぼの工法</w:t>
            </w:r>
          </w:p>
          <w:p w:rsidR="001C4422" w:rsidRPr="001C745C" w:rsidRDefault="001C4422" w:rsidP="001C4422">
            <w:pPr>
              <w:spacing w:afterLines="20" w:after="72"/>
              <w:ind w:leftChars="150" w:left="270"/>
              <w:rPr>
                <w:rFonts w:ascii="UD デジタル 教科書体 NP-R" w:eastAsia="UD デジタル 教科書体 NP-R" w:hAnsi="ＭＳ ゴシック"/>
                <w:szCs w:val="18"/>
              </w:rPr>
            </w:pPr>
            <w:r w:rsidRPr="001C745C">
              <w:rPr>
                <w:rFonts w:ascii="UD デジタル 教科書体 NP-R" w:eastAsia="UD デジタル 教科書体 NP-R" w:hint="eastAsia"/>
              </w:rPr>
              <w:t>(ｱ)ラグスクリューの形状、寸法、本数、間隔及び下孔に応じた座金の大きさ等：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・通しボルトの工法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41" w:anchor="page=78" w:history="1">
              <w:r w:rsidRPr="001C745C">
                <w:rPr>
                  <w:rStyle w:val="af6"/>
                  <w:rFonts w:ascii="UD デジタル 教科書体 NP-R" w:eastAsia="UD デジタル 教科書体 NP-R" w:hAnsi="Meiryo UI" w:hint="eastAsia"/>
                  <w:szCs w:val="18"/>
                </w:rPr>
                <w:t>木仕8.5.7</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Ansi="ＭＳ ゴシック" w:hint="eastAsia"/>
                <w:szCs w:val="18"/>
              </w:rPr>
              <w:t>・(2)</w:t>
            </w:r>
            <w:r w:rsidRPr="001C745C">
              <w:rPr>
                <w:rFonts w:ascii="UD デジタル 教科書体 NP-R" w:eastAsia="UD デジタル 教科書体 NP-R" w:hint="eastAsia"/>
              </w:rPr>
              <w:t>通しボルトの種類、径、本数、間隔、ボルトに応じた座金の大きさ等</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rPr>
              <w:t>※図示　　・</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rPr>
              <w:t>・(8)通しボルトの締付け及び増締め</w:t>
            </w:r>
          </w:p>
          <w:p w:rsidR="001C4422" w:rsidRPr="001C745C" w:rsidRDefault="001C4422" w:rsidP="001C4422">
            <w:pPr>
              <w:ind w:leftChars="150" w:left="27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(ｲ)通しボルトを耐力壁の上端部及び中間部で締付け及び増締めする場合の工法</w:t>
            </w:r>
          </w:p>
          <w:p w:rsidR="001C4422" w:rsidRPr="001C745C" w:rsidRDefault="001C4422" w:rsidP="001C4422">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int="eastAsia"/>
              </w:rPr>
              <w:t>※図示　　・</w:t>
            </w:r>
          </w:p>
          <w:p w:rsidR="001C4422" w:rsidRPr="001C745C" w:rsidRDefault="001C4422" w:rsidP="001C4422">
            <w:pPr>
              <w:ind w:leftChars="150" w:left="27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(ｳ)</w:t>
            </w:r>
            <w:hyperlink r:id="rId1142" w:anchor="page=78" w:history="1">
              <w:r w:rsidRPr="001C745C">
                <w:rPr>
                  <w:rStyle w:val="af6"/>
                  <w:rFonts w:ascii="UD デジタル 教科書体 NP-R" w:eastAsia="UD デジタル 教科書体 NP-R" w:hAnsi="Meiryo UI" w:hint="eastAsia"/>
                  <w:szCs w:val="18"/>
                </w:rPr>
                <w:t>木仕8.5.7(8)(ｳ)(a,b,c)</w:t>
              </w:r>
            </w:hyperlink>
            <w:r w:rsidRPr="001C745C">
              <w:rPr>
                <w:rFonts w:ascii="UD デジタル 教科書体 NP-R" w:eastAsia="UD デジタル 教科書体 NP-R" w:hAnsi="ＭＳ ゴシック" w:hint="eastAsia"/>
                <w:szCs w:val="18"/>
              </w:rPr>
              <w:t xml:space="preserve"> 以外の時期の増締め</w:t>
            </w:r>
          </w:p>
          <w:p w:rsidR="001C4422" w:rsidRPr="001C745C" w:rsidRDefault="001C4422" w:rsidP="001C4422">
            <w:pPr>
              <w:spacing w:afterLines="20" w:after="72"/>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int="eastAsia"/>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・ジャッキボルトの工法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43" w:anchor="page=79" w:history="1">
              <w:r w:rsidRPr="001C745C">
                <w:rPr>
                  <w:rStyle w:val="af6"/>
                  <w:rFonts w:ascii="UD デジタル 教科書体 NP-R" w:eastAsia="UD デジタル 教科書体 NP-R" w:hAnsi="Meiryo UI" w:hint="eastAsia"/>
                  <w:szCs w:val="18"/>
                </w:rPr>
                <w:t>木仕8.5.8</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w:t>
            </w:r>
            <w:hyperlink r:id="rId1144" w:anchor="page=79" w:history="1">
              <w:r w:rsidRPr="001C745C">
                <w:rPr>
                  <w:rStyle w:val="af6"/>
                  <w:rFonts w:ascii="UD デジタル 教科書体 NP-R" w:eastAsia="UD デジタル 教科書体 NP-R" w:hAnsi="Meiryo UI" w:hint="eastAsia"/>
                  <w:szCs w:val="18"/>
                </w:rPr>
                <w:t>木仕8.5.8(2)(ｱ,ｲ,ｳ)</w:t>
              </w:r>
            </w:hyperlink>
            <w:r w:rsidRPr="001C745C">
              <w:rPr>
                <w:rFonts w:ascii="UD デジタル 教科書体 NP-R" w:eastAsia="UD デジタル 教科書体 NP-R" w:hAnsi="ＭＳ ゴシック" w:hint="eastAsia"/>
                <w:szCs w:val="18"/>
              </w:rPr>
              <w:t xml:space="preserve"> 以外の時期の増締め</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int="eastAsia"/>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・垂木用スライド金物の工法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45" w:anchor="page=79" w:history="1">
              <w:r w:rsidRPr="001C745C">
                <w:rPr>
                  <w:rStyle w:val="af6"/>
                  <w:rFonts w:ascii="UD デジタル 教科書体 NP-R" w:eastAsia="UD デジタル 教科書体 NP-R" w:hAnsi="Meiryo UI" w:hint="eastAsia"/>
                  <w:szCs w:val="18"/>
                </w:rPr>
                <w:t>木仕8.5.9</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Ansi="ＭＳ ゴシック" w:hint="eastAsia"/>
                <w:szCs w:val="18"/>
              </w:rPr>
              <w:t>・(2)</w:t>
            </w:r>
            <w:r w:rsidRPr="001C745C">
              <w:rPr>
                <w:rFonts w:ascii="UD デジタル 教科書体 NP-R" w:eastAsia="UD デジタル 教科書体 NP-R" w:hint="eastAsia"/>
              </w:rPr>
              <w:t>取付け釘、木ねじ及び木質構造用ねじの径、長さ及び本数</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int="eastAsia"/>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・釘、木ねじ、木質構造用ねじ等の工法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46" w:anchor="page=80" w:history="1">
              <w:r w:rsidRPr="001C745C">
                <w:rPr>
                  <w:rStyle w:val="af6"/>
                  <w:rFonts w:ascii="UD デジタル 教科書体 NP-R" w:eastAsia="UD デジタル 教科書体 NP-R" w:hAnsi="Meiryo UI" w:hint="eastAsia"/>
                  <w:szCs w:val="18"/>
                </w:rPr>
                <w:t>木仕8.5.11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・(1)部位ごとの釘、木ねじ及び木質構造用ねじの種類及び間隔</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構造材を仕上材として用いる場合の釘打ち</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・図示　　</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・隠し釘打ち　　・釘頭埋め木　　・つぶし頭釘打ち　　・釘頭現し</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・各種ボルトの工法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47" w:anchor="page=81" w:history="1">
              <w:r w:rsidRPr="001C745C">
                <w:rPr>
                  <w:rStyle w:val="af6"/>
                  <w:rFonts w:ascii="UD デジタル 教科書体 NP-R" w:eastAsia="UD デジタル 教科書体 NP-R" w:hAnsi="Meiryo UI" w:hint="eastAsia"/>
                  <w:szCs w:val="18"/>
                </w:rPr>
                <w:t>木仕8.5.12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・(1)ボルトの種類、径、本数及び間隔、ボルトに応じた座金の大きさ等</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1C4422" w:rsidRPr="001C745C" w:rsidRDefault="001C4422" w:rsidP="001C4422">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６節　土台及び丸太組壁</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・土台</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48" w:anchor="page=81" w:history="1">
              <w:r w:rsidRPr="001C745C">
                <w:rPr>
                  <w:rStyle w:val="af6"/>
                  <w:rFonts w:ascii="UD デジタル 教科書体 NP-R" w:eastAsia="UD デジタル 教科書体 NP-R" w:hAnsi="Meiryo UI" w:hint="eastAsia"/>
                  <w:szCs w:val="18"/>
                </w:rPr>
                <w:t>木仕8.6.1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・(2)仕口及び継手の形状及び位置：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・火打土台</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49" w:anchor="page=81" w:history="1">
              <w:r w:rsidRPr="001C745C">
                <w:rPr>
                  <w:rStyle w:val="af6"/>
                  <w:rFonts w:ascii="UD デジタル 教科書体 NP-R" w:eastAsia="UD デジタル 教科書体 NP-R" w:hAnsi="Meiryo UI" w:hint="eastAsia"/>
                  <w:szCs w:val="18"/>
                </w:rPr>
                <w:t>木仕8.6.2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(ｱ)(ｲ)火打土台の種別：　・木製の火打土台　　・鋼製の火打土台</w:t>
            </w:r>
          </w:p>
          <w:p w:rsidR="001C4422" w:rsidRPr="001C745C" w:rsidRDefault="001C4422" w:rsidP="001C4422">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(ｱ)(a)樹種名、断面寸法：　※図示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(b)土台との仕口の形状、留付け釘の種類及び留付け方法：　※図示　：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50" w:anchor="page=81" w:history="1">
              <w:r w:rsidRPr="001C745C">
                <w:rPr>
                  <w:rStyle w:val="af6"/>
                  <w:rFonts w:ascii="UD デジタル 教科書体 NP-R" w:eastAsia="UD デジタル 教科書体 NP-R" w:hAnsi="Meiryo UI" w:hint="eastAsia"/>
                  <w:szCs w:val="18"/>
                </w:rPr>
                <w:t>木仕8.6.3</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・(2)丸太組壁の梁間方向と桁行方向の交差部</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出隅の突出しが200㎜未満の場合の補強方法：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・(3)耐力壁内に設けるだぼ及び通しボルトの本数及び位置：　※図示　：　　・</w:t>
            </w:r>
          </w:p>
        </w:tc>
      </w:tr>
      <w:tr w:rsidR="001C4422" w:rsidRPr="001C745C" w:rsidTr="001C4422">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1C4422" w:rsidRPr="001C745C" w:rsidRDefault="001C4422" w:rsidP="001C4422">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７節　小屋組</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・施工一般</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51" w:anchor="page=83" w:history="1">
              <w:r w:rsidRPr="001C745C">
                <w:rPr>
                  <w:rStyle w:val="af6"/>
                  <w:rFonts w:ascii="UD デジタル 教科書体 NP-R" w:eastAsia="UD デジタル 教科書体 NP-R" w:hAnsi="Meiryo UI" w:hint="eastAsia"/>
                  <w:szCs w:val="18"/>
                </w:rPr>
                <w:t>木仕8.7.1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・(1)小屋組の工法</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・垂木方式　　・束立方式　　・トラス方式</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小屋組と耐力壁等との接合</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接合金物の寸法：　※図示　　・</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締め付ける壁材（</w:t>
            </w:r>
            <w:hyperlink r:id="rId1152" w:anchor="page=81" w:history="1">
              <w:r w:rsidRPr="001C745C">
                <w:rPr>
                  <w:rStyle w:val="af6"/>
                  <w:rFonts w:ascii="UD デジタル 教科書体 NP-R" w:eastAsia="UD デジタル 教科書体 NP-R" w:hAnsi="Meiryo UI" w:hint="eastAsia"/>
                  <w:szCs w:val="18"/>
                </w:rPr>
                <w:t>木仕 表8.7.1</w:t>
              </w:r>
            </w:hyperlink>
            <w:r w:rsidRPr="001C745C">
              <w:rPr>
                <w:rFonts w:ascii="UD デジタル 教科書体 NP-R" w:eastAsia="UD デジタル 教科書体 NP-R" w:hint="eastAsia"/>
                <w:szCs w:val="18"/>
              </w:rPr>
              <w:t>）：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・小屋梁</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53" w:anchor="page=83" w:history="1">
              <w:r w:rsidRPr="001C745C">
                <w:rPr>
                  <w:rStyle w:val="af6"/>
                  <w:rFonts w:ascii="UD デジタル 教科書体 NP-R" w:eastAsia="UD デジタル 教科書体 NP-R" w:hAnsi="Meiryo UI" w:hint="eastAsia"/>
                  <w:szCs w:val="18"/>
                </w:rPr>
                <w:t>木仕8.7.2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・(2)仕口及び継手の形状及び接合金物・接合具の種類</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・(3)丸太材の樹種名、末口寸法並びに仕口及び継手の形状及び接合金物・接合具の種類</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・小屋束</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54" w:anchor="page=83" w:history="1">
              <w:r w:rsidRPr="001C745C">
                <w:rPr>
                  <w:rStyle w:val="af6"/>
                  <w:rFonts w:ascii="UD デジタル 教科書体 NP-R" w:eastAsia="UD デジタル 教科書体 NP-R" w:hAnsi="Meiryo UI" w:hint="eastAsia"/>
                  <w:szCs w:val="18"/>
                </w:rPr>
                <w:t>木仕8.7.3</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・(2)上部及び下部の仕口の形状及び接合金物・接合具の種類：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・登り梁</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55" w:anchor="page=83" w:history="1">
              <w:r w:rsidRPr="001C745C">
                <w:rPr>
                  <w:rStyle w:val="af6"/>
                  <w:rFonts w:ascii="UD デジタル 教科書体 NP-R" w:eastAsia="UD デジタル 教科書体 NP-R" w:hAnsi="Meiryo UI" w:hint="eastAsia"/>
                  <w:szCs w:val="18"/>
                </w:rPr>
                <w:t>木仕8.7.4</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・(2)上部及び下部の仕口の形状及び接合金物・接合具の種類：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・斜材</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56" w:anchor="page=83" w:history="1">
              <w:r w:rsidRPr="001C745C">
                <w:rPr>
                  <w:rStyle w:val="af6"/>
                  <w:rFonts w:ascii="UD デジタル 教科書体 NP-R" w:eastAsia="UD デジタル 教科書体 NP-R" w:hAnsi="Meiryo UI" w:hint="eastAsia"/>
                  <w:szCs w:val="18"/>
                </w:rPr>
                <w:t>木仕8.7.5</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・(2)上部及び下部の仕口の形状及び接合金物・接合具の種類：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・棟木・母屋</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57" w:anchor="page=84" w:history="1">
              <w:r w:rsidRPr="001C745C">
                <w:rPr>
                  <w:rStyle w:val="af6"/>
                  <w:rFonts w:ascii="UD デジタル 教科書体 NP-R" w:eastAsia="UD デジタル 教科書体 NP-R" w:hAnsi="Meiryo UI" w:hint="eastAsia"/>
                  <w:szCs w:val="18"/>
                </w:rPr>
                <w:t>木仕8.7.6</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・(3)継手位置、継手の形状び接合金物・接合具の種類：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・(4)Ｔ字部の仕口の形状及び接合金物・接合具の種類：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・桁行筋かい・振れ止め</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58" w:anchor="page=84" w:history="1">
              <w:r w:rsidRPr="001C745C">
                <w:rPr>
                  <w:rStyle w:val="af6"/>
                  <w:rFonts w:ascii="UD デジタル 教科書体 NP-R" w:eastAsia="UD デジタル 教科書体 NP-R" w:hAnsi="Meiryo UI" w:hint="eastAsia"/>
                  <w:szCs w:val="18"/>
                </w:rPr>
                <w:t>木仕8.7.7</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・(2)設置位置、束への留付け釘の種類及び留付け方法：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・垂木</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59" w:anchor="page=84" w:history="1">
              <w:r w:rsidRPr="001C745C">
                <w:rPr>
                  <w:rStyle w:val="af6"/>
                  <w:rFonts w:ascii="UD デジタル 教科書体 NP-R" w:eastAsia="UD デジタル 教科書体 NP-R" w:hAnsi="Meiryo UI" w:hint="eastAsia"/>
                  <w:szCs w:val="18"/>
                </w:rPr>
                <w:t>木仕8.7.8</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・(2)軒先部以外の留付け方法及び留付け釘の種類：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・(3)軒先部の留付け方法及び接合金物・接合具の種類：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・(4)継手の形状、留付け方法及び留付け釘の種類：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・火打梁</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0" w:anchor="page=84" w:history="1">
              <w:r w:rsidRPr="001C745C">
                <w:rPr>
                  <w:rStyle w:val="af6"/>
                  <w:rFonts w:ascii="UD デジタル 教科書体 NP-R" w:eastAsia="UD デジタル 教科書体 NP-R" w:hAnsi="Meiryo UI" w:hint="eastAsia"/>
                  <w:szCs w:val="18"/>
                </w:rPr>
                <w:t>木仕8.7.9</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(ｱ)(ｲ)小屋組の火打梁の種類：　・木製　　　・鋼製</w:t>
            </w:r>
          </w:p>
          <w:p w:rsidR="001C4422" w:rsidRPr="001C745C" w:rsidRDefault="001C4422" w:rsidP="001C4422">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(ｱ)(a)樹種名、断面寸法：　※図示　　・</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梁と丸太組壁との仕口の形状及び接合金物・接合具の種類</w:t>
            </w:r>
            <w:r w:rsidRPr="001C745C">
              <w:rPr>
                <w:rFonts w:ascii="UD デジタル 教科書体 NP-R" w:eastAsia="UD デジタル 教科書体 NP-R" w:hint="eastAsia"/>
                <w:szCs w:val="18"/>
              </w:rPr>
              <w:t>：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・屋根野地</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1" w:anchor="page=84" w:history="1">
              <w:r w:rsidRPr="001C745C">
                <w:rPr>
                  <w:rStyle w:val="af6"/>
                  <w:rFonts w:ascii="UD デジタル 教科書体 NP-R" w:eastAsia="UD デジタル 教科書体 NP-R" w:hAnsi="Meiryo UI" w:hint="eastAsia"/>
                  <w:szCs w:val="18"/>
                </w:rPr>
                <w:t>木仕8.7.10</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材料：　※図示　　・(ｱ)ひき板野地板　　・(ｲ)</w:t>
            </w:r>
            <w:hyperlink w:anchor="構造用合板" w:history="1">
              <w:r w:rsidRPr="001C745C">
                <w:rPr>
                  <w:rStyle w:val="af6"/>
                  <w:rFonts w:ascii="UD デジタル 教科書体 NP-R" w:eastAsia="UD デジタル 教科書体 NP-R" w:hint="eastAsia"/>
                  <w:szCs w:val="18"/>
                </w:rPr>
                <w:t>構造用合板野地板</w:t>
              </w:r>
            </w:hyperlink>
            <w:r w:rsidRPr="001C745C">
              <w:rPr>
                <w:rFonts w:ascii="UD デジタル 教科書体 NP-R" w:eastAsia="UD デジタル 教科書体 NP-R" w:hint="eastAsia"/>
                <w:szCs w:val="18"/>
              </w:rPr>
              <w:t xml:space="preserve">　　</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・(ｳ)</w:t>
            </w:r>
            <w:hyperlink w:anchor="構造用パネル" w:history="1">
              <w:r w:rsidRPr="001C745C">
                <w:rPr>
                  <w:rStyle w:val="af6"/>
                  <w:rFonts w:ascii="UD デジタル 教科書体 NP-R" w:eastAsia="UD デジタル 教科書体 NP-R" w:hint="eastAsia"/>
                  <w:szCs w:val="18"/>
                </w:rPr>
                <w:t>構造用パネル野地板</w:t>
              </w:r>
            </w:hyperlink>
            <w:r w:rsidRPr="001C745C">
              <w:rPr>
                <w:rFonts w:ascii="UD デジタル 教科書体 NP-R" w:eastAsia="UD デジタル 教科書体 NP-R" w:hint="eastAsia"/>
                <w:szCs w:val="18"/>
              </w:rPr>
              <w:t xml:space="preserve">　　・(ｴ)</w:t>
            </w:r>
            <w:hyperlink w:anchor="パーティクルボード" w:history="1">
              <w:r w:rsidRPr="001C745C">
                <w:rPr>
                  <w:rStyle w:val="af6"/>
                  <w:rFonts w:ascii="UD デジタル 教科書体 NP-R" w:eastAsia="UD デジタル 教科書体 NP-R" w:hint="eastAsia"/>
                  <w:szCs w:val="18"/>
                </w:rPr>
                <w:t>パーティクルボード野地板</w:t>
              </w:r>
            </w:hyperlink>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厚さ：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・(ｱ)(a)ひき板の樹種名：　※図示　　　・</w:t>
            </w:r>
          </w:p>
          <w:p w:rsidR="001C4422" w:rsidRPr="001C745C" w:rsidRDefault="001C4422" w:rsidP="001C4422">
            <w:pPr>
              <w:ind w:leftChars="240" w:left="432"/>
              <w:rPr>
                <w:rFonts w:ascii="UD デジタル 教科書体 NP-R" w:eastAsia="UD デジタル 教科書体 NP-R"/>
                <w:szCs w:val="18"/>
              </w:rPr>
            </w:pPr>
            <w:r w:rsidRPr="001C745C">
              <w:rPr>
                <w:rFonts w:ascii="UD デジタル 教科書体 NP-R" w:eastAsia="UD デジタル 教科書体 NP-R" w:hint="eastAsia"/>
                <w:szCs w:val="18"/>
              </w:rPr>
              <w:t>(b)継手の形状：　※図示　　　・</w:t>
            </w:r>
          </w:p>
          <w:p w:rsidR="001C4422" w:rsidRPr="001C745C" w:rsidRDefault="001C4422" w:rsidP="001C4422">
            <w:pPr>
              <w:ind w:leftChars="240" w:left="432"/>
              <w:rPr>
                <w:rFonts w:ascii="UD デジタル 教科書体 NP-R" w:eastAsia="UD デジタル 教科書体 NP-R"/>
                <w:szCs w:val="18"/>
              </w:rPr>
            </w:pPr>
            <w:r w:rsidRPr="001C745C">
              <w:rPr>
                <w:rFonts w:ascii="UD デジタル 教科書体 NP-R" w:eastAsia="UD デジタル 教科書体 NP-R" w:hint="eastAsia"/>
                <w:szCs w:val="18"/>
              </w:rPr>
              <w:t>(c)取付方法：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・(ｲ)(b)構造用合板野地板の留付け釘の種類及び釘打ち間隔：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・(ｳ)(b)構造用パネル野地板の留付け釘の種類及び釘打ち間隔：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・(ｴ)(b)パーティクルボード野地板の留付け釘の種類及び釘打ち間隔：　※図示　　・</w:t>
            </w:r>
          </w:p>
        </w:tc>
      </w:tr>
      <w:tr w:rsidR="001C4422" w:rsidRPr="001C745C" w:rsidTr="001C4422">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８節　床組</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・大引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2" w:anchor="page=84" w:history="1">
              <w:r w:rsidRPr="001C745C">
                <w:rPr>
                  <w:rStyle w:val="af6"/>
                  <w:rFonts w:ascii="UD デジタル 教科書体 NP-R" w:eastAsia="UD デジタル 教科書体 NP-R" w:hAnsi="Meiryo UI" w:hint="eastAsia"/>
                  <w:szCs w:val="18"/>
                </w:rPr>
                <w:t>木仕8.8.1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継手の形状及び留付け釘の種類：　</w:t>
            </w:r>
            <w:r w:rsidRPr="001C745C">
              <w:rPr>
                <w:rFonts w:ascii="UD デジタル 教科書体 NP-R" w:eastAsia="UD デジタル 教科書体 NP-R" w:hint="eastAsia"/>
                <w:szCs w:val="18"/>
              </w:rPr>
              <w:t>※図示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 xml:space="preserve">大引と土台、柱との仕口の形状及び留付け釘の種類：　</w:t>
            </w:r>
            <w:r w:rsidRPr="001C745C">
              <w:rPr>
                <w:rFonts w:ascii="UD デジタル 教科書体 NP-R" w:eastAsia="UD デジタル 教科書体 NP-R" w:hint="eastAsia"/>
                <w:szCs w:val="18"/>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・床束</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3" w:anchor="page=84" w:history="1">
              <w:r w:rsidRPr="001C745C">
                <w:rPr>
                  <w:rStyle w:val="af6"/>
                  <w:rFonts w:ascii="UD デジタル 教科書体 NP-R" w:eastAsia="UD デジタル 教科書体 NP-R" w:hAnsi="Meiryo UI" w:hint="eastAsia"/>
                  <w:szCs w:val="18"/>
                </w:rPr>
                <w:t>木仕8.8.2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床束の種類：　・(ｱ)木製床束　　・(ｲ)鋼製床束　　・(ｲ)樹脂製床束</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(ｱ)木製床束</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・(a)樹種名、断面寸法：　※図示　　・</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上部仕口の形状、留付け方法及び接合金物・接合具の種類：　</w:t>
            </w:r>
            <w:r w:rsidRPr="001C745C">
              <w:rPr>
                <w:rFonts w:ascii="UD デジタル 教科書体 NP-R" w:eastAsia="UD デジタル 教科書体 NP-R" w:hint="eastAsia"/>
                <w:szCs w:val="18"/>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(ｲ)鋼製床束の仕様及び設置方法：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(ｲ)樹脂製床束の仕様及び設置方法：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・根太掛</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4" w:anchor="page=85" w:history="1">
              <w:r w:rsidRPr="001C745C">
                <w:rPr>
                  <w:rStyle w:val="af6"/>
                  <w:rFonts w:ascii="UD デジタル 教科書体 NP-R" w:eastAsia="UD デジタル 教科書体 NP-R" w:hAnsi="Meiryo UI" w:hint="eastAsia"/>
                  <w:szCs w:val="18"/>
                </w:rPr>
                <w:t>木仕8.8.3</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継手の形状、留付け釘の種類及び留付け方法：　</w:t>
            </w:r>
            <w:r w:rsidRPr="001C745C">
              <w:rPr>
                <w:rFonts w:ascii="UD デジタル 教科書体 NP-R" w:eastAsia="UD デジタル 教科書体 NP-R" w:hint="eastAsia"/>
                <w:szCs w:val="18"/>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・根太</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5" w:anchor="page=85" w:history="1">
              <w:r w:rsidRPr="001C745C">
                <w:rPr>
                  <w:rStyle w:val="af6"/>
                  <w:rFonts w:ascii="UD デジタル 教科書体 NP-R" w:eastAsia="UD デジタル 教科書体 NP-R" w:hAnsi="Meiryo UI" w:hint="eastAsia"/>
                  <w:szCs w:val="18"/>
                </w:rPr>
                <w:t>木仕8.8.4</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(2)間隔：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継手の形状及び留付け釘の種類</w:t>
            </w:r>
            <w:r w:rsidRPr="001C745C">
              <w:rPr>
                <w:rFonts w:ascii="UD デジタル 教科書体 NP-R" w:eastAsia="UD デジタル 教科書体 NP-R" w:hint="eastAsia"/>
                <w:szCs w:val="18"/>
              </w:rPr>
              <w:t>：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(4)</w:t>
            </w:r>
            <w:r w:rsidRPr="001C745C">
              <w:rPr>
                <w:rFonts w:ascii="UD デジタル 教科書体 NP-R" w:eastAsia="UD デジタル 教科書体 NP-R" w:hint="eastAsia"/>
              </w:rPr>
              <w:t>梁又は大引との仕口の形状及び接合金物・接合具の種類</w:t>
            </w:r>
            <w:r w:rsidRPr="001C745C">
              <w:rPr>
                <w:rFonts w:ascii="UD デジタル 教科書体 NP-R" w:eastAsia="UD デジタル 教科書体 NP-R" w:hint="eastAsia"/>
                <w:szCs w:val="18"/>
              </w:rPr>
              <w:t>：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(5)</w:t>
            </w:r>
            <w:r w:rsidRPr="001C745C">
              <w:rPr>
                <w:rFonts w:ascii="UD デジタル 教科書体 NP-R" w:eastAsia="UD デジタル 教科書体 NP-R" w:hint="eastAsia"/>
              </w:rPr>
              <w:t>床組に根太を用いない場合の工法等</w:t>
            </w:r>
            <w:r w:rsidRPr="001C745C">
              <w:rPr>
                <w:rFonts w:ascii="UD デジタル 教科書体 NP-R" w:eastAsia="UD デジタル 教科書体 NP-R" w:hint="eastAsia"/>
                <w:szCs w:val="18"/>
              </w:rPr>
              <w:t>：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・床梁</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6" w:anchor="page=85" w:history="1">
              <w:r w:rsidRPr="001C745C">
                <w:rPr>
                  <w:rStyle w:val="af6"/>
                  <w:rFonts w:ascii="UD デジタル 教科書体 NP-R" w:eastAsia="UD デジタル 教科書体 NP-R" w:hAnsi="Meiryo UI" w:hint="eastAsia"/>
                  <w:szCs w:val="18"/>
                </w:rPr>
                <w:t>木仕8.8.5</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仕口の形状及び接合金物・接合具の種類：　</w:t>
            </w:r>
            <w:r w:rsidRPr="001C745C">
              <w:rPr>
                <w:rFonts w:ascii="UD デジタル 教科書体 NP-R" w:eastAsia="UD デジタル 教科書体 NP-R" w:hint="eastAsia"/>
                <w:szCs w:val="18"/>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・火打梁</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7" w:anchor="page=85" w:history="1">
              <w:r w:rsidRPr="001C745C">
                <w:rPr>
                  <w:rStyle w:val="af6"/>
                  <w:rFonts w:ascii="UD デジタル 教科書体 NP-R" w:eastAsia="UD デジタル 教科書体 NP-R" w:hAnsi="Meiryo UI" w:hint="eastAsia"/>
                  <w:szCs w:val="18"/>
                </w:rPr>
                <w:t>木仕8.8.6</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8" w:anchor="page=84" w:history="1">
              <w:r w:rsidRPr="001C745C">
                <w:rPr>
                  <w:rStyle w:val="af6"/>
                  <w:rFonts w:ascii="UD デジタル 教科書体 NP-R" w:eastAsia="UD デジタル 教科書体 NP-R" w:hAnsi="Meiryo UI" w:hint="eastAsia"/>
                  <w:szCs w:val="18"/>
                </w:rPr>
                <w:t>木仕8.7.9</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(ｱ)(ｲ)小屋組の火打梁の種類：　・木製　　　・鋼製</w:t>
            </w:r>
          </w:p>
          <w:p w:rsidR="001C4422" w:rsidRPr="001C745C" w:rsidRDefault="001C4422" w:rsidP="001C4422">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(ｱ)(a)樹種名、断面寸法：　※図示　　・</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梁と丸太組壁との仕口の形状及び接合金物・接合具の種類</w:t>
            </w:r>
            <w:r w:rsidRPr="001C745C">
              <w:rPr>
                <w:rFonts w:ascii="UD デジタル 教科書体 NP-R" w:eastAsia="UD デジタル 教科書体 NP-R" w:hint="eastAsia"/>
                <w:szCs w:val="18"/>
              </w:rPr>
              <w:t>：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・構造用面材による床組</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9" w:anchor="page=85" w:history="1">
              <w:r w:rsidRPr="001C745C">
                <w:rPr>
                  <w:rStyle w:val="af6"/>
                  <w:rFonts w:ascii="UD デジタル 教科書体 NP-R" w:eastAsia="UD デジタル 教科書体 NP-R" w:hAnsi="Meiryo UI" w:hint="eastAsia"/>
                  <w:szCs w:val="18"/>
                </w:rPr>
                <w:t>木仕8.8.7</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(ｱ)床梁の樹種名、断面寸法：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(ｲ)根太の樹種名、断面寸法：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(ｳ)構造用面材の種類</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・(a)構造用合板　・(b)化粧ばり構造用合板　・(c)構造用パネル　・(d)パーティクルボード</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・(ｵ)根太を設けた床組みで、根太と床梁の上端高さが同じ場合の取合い</w:t>
            </w:r>
          </w:p>
          <w:p w:rsidR="001C4422" w:rsidRPr="001C745C" w:rsidRDefault="001C4422" w:rsidP="001C4422">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(a)根太の間隔：　※図示　　・</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床梁又は胴差との接合部の根太の仕口の形状、留付け方法及び接合金物･接合具の種類</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(d)</w:t>
            </w:r>
            <w:r w:rsidRPr="001C745C">
              <w:rPr>
                <w:rFonts w:ascii="UD デジタル 教科書体 NP-R" w:eastAsia="UD デジタル 教科書体 NP-R" w:hint="eastAsia"/>
              </w:rPr>
              <w:t xml:space="preserve">留付け釘の種類、留付け方法及び釘打ち間隔：　</w:t>
            </w:r>
            <w:r w:rsidRPr="001C745C">
              <w:rPr>
                <w:rFonts w:ascii="UD デジタル 教科書体 NP-R" w:eastAsia="UD デジタル 教科書体 NP-R" w:hint="eastAsia"/>
                <w:szCs w:val="18"/>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・(ｶ)根太を設けた床組みで、</w:t>
            </w:r>
            <w:r w:rsidRPr="001C745C">
              <w:rPr>
                <w:rFonts w:ascii="UD デジタル 教科書体 NP-R" w:eastAsia="UD デジタル 教科書体 NP-R" w:hint="eastAsia"/>
              </w:rPr>
              <w:t>根太と床梁の上端高さが異なる場合の取合い</w:t>
            </w:r>
          </w:p>
          <w:p w:rsidR="001C4422" w:rsidRPr="001C745C" w:rsidRDefault="001C4422" w:rsidP="001C4422">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(a)根太の間隔：　※図示　　・</w:t>
            </w:r>
          </w:p>
          <w:p w:rsidR="001C4422" w:rsidRPr="001C745C" w:rsidRDefault="001C4422" w:rsidP="001C4422">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床梁等に直交する根太の仕口の形状並びに受材又は際根太の寸法、留付け釘の種類、留付け方法及び釘打ち間隔：　</w:t>
            </w:r>
            <w:r w:rsidRPr="001C745C">
              <w:rPr>
                <w:rFonts w:ascii="UD デジタル 教科書体 NP-R" w:eastAsia="UD デジタル 教科書体 NP-R" w:hint="eastAsia"/>
                <w:szCs w:val="18"/>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・(ｷ)根太を設けない床組とし、構造用面材を直接、床梁又は受材に留め付ける場合</w:t>
            </w:r>
          </w:p>
          <w:p w:rsidR="001C4422" w:rsidRPr="001C745C" w:rsidRDefault="001C4422" w:rsidP="001C4422">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(a)</w:t>
            </w:r>
            <w:r w:rsidRPr="001C745C">
              <w:rPr>
                <w:rFonts w:ascii="UD デジタル 教科書体 NP-R" w:eastAsia="UD デジタル 教科書体 NP-R" w:hint="eastAsia"/>
              </w:rPr>
              <w:t xml:space="preserve">留付け釘の種類及び釘打ち間隔：　</w:t>
            </w:r>
            <w:r w:rsidRPr="001C745C">
              <w:rPr>
                <w:rFonts w:ascii="UD デジタル 教科書体 NP-R" w:eastAsia="UD デジタル 教科書体 NP-R" w:hint="eastAsia"/>
                <w:szCs w:val="18"/>
              </w:rPr>
              <w:t>※図示　　・</w:t>
            </w:r>
          </w:p>
          <w:p w:rsidR="001C4422" w:rsidRPr="001C745C" w:rsidRDefault="001C4422" w:rsidP="001C4422">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(b)</w:t>
            </w:r>
            <w:r w:rsidRPr="001C745C">
              <w:rPr>
                <w:rFonts w:ascii="UD デジタル 教科書体 NP-R" w:eastAsia="UD デジタル 教科書体 NP-R" w:hint="eastAsia"/>
              </w:rPr>
              <w:t xml:space="preserve">さね加工を施した構造用合板への留付け釘の種類、留付け方法及び釘打ち間隔：　</w:t>
            </w:r>
            <w:r w:rsidRPr="001C745C">
              <w:rPr>
                <w:rFonts w:ascii="UD デジタル 教科書体 NP-R" w:eastAsia="UD デジタル 教科書体 NP-R" w:hint="eastAsia"/>
                <w:szCs w:val="18"/>
              </w:rPr>
              <w:t>※図示　　　・</w:t>
            </w:r>
          </w:p>
        </w:tc>
      </w:tr>
      <w:tr w:rsidR="001C4422" w:rsidRPr="001C745C" w:rsidTr="001C4422">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９節　丸太組壁と取合う造作工事</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・一般事項</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70" w:anchor="page=86" w:history="1">
              <w:r w:rsidRPr="001C745C">
                <w:rPr>
                  <w:rStyle w:val="af6"/>
                  <w:rFonts w:ascii="UD デジタル 教科書体 NP-R" w:eastAsia="UD デジタル 教科書体 NP-R" w:hAnsi="Meiryo UI" w:hint="eastAsia"/>
                  <w:szCs w:val="18"/>
                </w:rPr>
                <w:t>木仕8.9.1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内装及び造作工事に用いる木材の樹種名及び寸法：</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・支柱</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71" w:anchor="page=86" w:history="1">
              <w:r w:rsidRPr="001C745C">
                <w:rPr>
                  <w:rStyle w:val="af6"/>
                  <w:rFonts w:ascii="UD デジタル 教科書体 NP-R" w:eastAsia="UD デジタル 教科書体 NP-R" w:hAnsi="Meiryo UI" w:hint="eastAsia"/>
                  <w:szCs w:val="18"/>
                </w:rPr>
                <w:t>木仕8.9.2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支柱の上端部又は下端部のジャッキボルト（</w:t>
            </w:r>
            <w:hyperlink r:id="rId1172" w:anchor="page=86" w:history="1">
              <w:r w:rsidRPr="001C745C">
                <w:rPr>
                  <w:rStyle w:val="af6"/>
                  <w:rFonts w:ascii="UD デジタル 教科書体 NP-R" w:eastAsia="UD デジタル 教科書体 NP-R" w:hAnsi="Meiryo UI" w:hint="eastAsia"/>
                  <w:szCs w:val="18"/>
                </w:rPr>
                <w:t>木仕 図8.9.1</w:t>
              </w:r>
            </w:hyperlink>
            <w:r w:rsidRPr="001C745C">
              <w:rPr>
                <w:rFonts w:ascii="UD デジタル 教科書体 NP-R" w:eastAsia="UD デジタル 教科書体 NP-R" w:hint="eastAsia"/>
              </w:rPr>
              <w:t>）の金物の寸法、形状及び材質</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・間仕切壁</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73" w:anchor="page=86" w:history="1">
              <w:r w:rsidRPr="001C745C">
                <w:rPr>
                  <w:rStyle w:val="af6"/>
                  <w:rFonts w:ascii="UD デジタル 教科書体 NP-R" w:eastAsia="UD デジタル 教科書体 NP-R" w:hAnsi="Meiryo UI" w:hint="eastAsia"/>
                  <w:szCs w:val="18"/>
                </w:rPr>
                <w:t>木仕8.9.3</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(ｵ)間仕切壁に使用する木材の種別、樹種名及び寸法</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・内壁下地</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74" w:anchor="page=87" w:history="1">
              <w:r w:rsidRPr="001C745C">
                <w:rPr>
                  <w:rStyle w:val="af6"/>
                  <w:rFonts w:ascii="UD デジタル 教科書体 NP-R" w:eastAsia="UD デジタル 教科書体 NP-R" w:hAnsi="Meiryo UI" w:hint="eastAsia"/>
                  <w:szCs w:val="18"/>
                </w:rPr>
                <w:t>木仕8.9.4</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(ｲ)胴縁受及び間柱の間隔</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・450㎜程度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・階段</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75" w:anchor="page=88" w:history="1">
              <w:r w:rsidRPr="001C745C">
                <w:rPr>
                  <w:rStyle w:val="af6"/>
                  <w:rFonts w:ascii="UD デジタル 教科書体 NP-R" w:eastAsia="UD デジタル 教科書体 NP-R" w:hAnsi="Meiryo UI" w:hint="eastAsia"/>
                  <w:szCs w:val="18"/>
                </w:rPr>
                <w:t>木仕8.9.7</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(1)階段の取付け（</w:t>
            </w:r>
            <w:hyperlink r:id="rId1176" w:anchor="page=88" w:history="1">
              <w:r w:rsidRPr="001C745C">
                <w:rPr>
                  <w:rStyle w:val="af6"/>
                  <w:rFonts w:ascii="UD デジタル 教科書体 NP-R" w:eastAsia="UD デジタル 教科書体 NP-R" w:hAnsi="Meiryo UI" w:hint="eastAsia"/>
                  <w:szCs w:val="18"/>
                </w:rPr>
                <w:t>木仕 図8.9.5</w:t>
              </w:r>
            </w:hyperlink>
            <w:r w:rsidRPr="001C745C">
              <w:rPr>
                <w:rFonts w:ascii="UD デジタル 教科書体 NP-R" w:eastAsia="UD デジタル 教科書体 NP-R" w:hint="eastAsia"/>
                <w:szCs w:val="18"/>
              </w:rPr>
              <w:t>）</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・(ｲ)下部固定　　・(ﾛ)上部固定　　・(ﾊ)上部固定（下部調整材）</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・建具回り</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77" w:anchor="page=90" w:history="1">
              <w:r w:rsidRPr="001C745C">
                <w:rPr>
                  <w:rStyle w:val="af6"/>
                  <w:rFonts w:ascii="UD デジタル 教科書体 NP-R" w:eastAsia="UD デジタル 教科書体 NP-R" w:hAnsi="Meiryo UI" w:hint="eastAsia"/>
                  <w:szCs w:val="18"/>
                </w:rPr>
                <w:t>木仕8.9.9</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(2)屋外建具の取付け</w:t>
            </w:r>
          </w:p>
          <w:p w:rsidR="001C4422" w:rsidRPr="001C745C" w:rsidRDefault="001C4422" w:rsidP="001C4422">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w:t>
            </w:r>
            <w:r w:rsidRPr="001C745C">
              <w:rPr>
                <w:rFonts w:ascii="UD デジタル 教科書体 NP-R" w:eastAsia="UD デジタル 教科書体 NP-R" w:hint="eastAsia"/>
              </w:rPr>
              <w:t>断熱材及び防水テープの工法、種類及び形状</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※図示　　・</w:t>
            </w:r>
          </w:p>
        </w:tc>
      </w:tr>
    </w:tbl>
    <w:p w:rsidR="00546011" w:rsidRPr="001C745C" w:rsidRDefault="001C4422" w:rsidP="001C4422">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1C4422" w:rsidRPr="001C745C" w:rsidRDefault="00100152" w:rsidP="001C4422">
      <w:pPr>
        <w:pStyle w:val="1"/>
      </w:pPr>
      <w:bookmarkStart w:id="26" w:name="_Toc233206458"/>
      <w:r w:rsidRPr="001C745C">
        <w:rPr>
          <w:rFonts w:hint="eastAsia"/>
        </w:rPr>
        <w:t>9</w:t>
      </w:r>
      <w:r w:rsidR="001C4422" w:rsidRPr="001C745C">
        <w:rPr>
          <w:rFonts w:hint="eastAsia"/>
        </w:rPr>
        <w:t>章　CLTパネル構法工事</w:t>
      </w:r>
      <w:bookmarkEnd w:id="26"/>
    </w:p>
    <w:tbl>
      <w:tblPr>
        <w:tblStyle w:val="af5"/>
        <w:tblW w:w="10943" w:type="dxa"/>
        <w:tblLayout w:type="fixed"/>
        <w:tblLook w:val="04A0" w:firstRow="1" w:lastRow="0" w:firstColumn="1" w:lastColumn="0" w:noHBand="0" w:noVBand="1"/>
      </w:tblPr>
      <w:tblGrid>
        <w:gridCol w:w="1838"/>
        <w:gridCol w:w="9105"/>
      </w:tblGrid>
      <w:tr w:rsidR="001C4422" w:rsidRPr="001C745C" w:rsidTr="001C4422">
        <w:trPr>
          <w:trHeight w:val="283"/>
          <w:tblHeader/>
        </w:trPr>
        <w:tc>
          <w:tcPr>
            <w:tcW w:w="1838" w:type="dxa"/>
            <w:shd w:val="clear" w:color="auto" w:fill="000000" w:themeFill="text1"/>
            <w:tcMar>
              <w:right w:w="57" w:type="dxa"/>
            </w:tcMar>
            <w:vAlign w:val="center"/>
          </w:tcPr>
          <w:p w:rsidR="001C4422" w:rsidRPr="001C745C" w:rsidRDefault="001C4422" w:rsidP="001C4422">
            <w:pPr>
              <w:tabs>
                <w:tab w:val="center" w:pos="661"/>
                <w:tab w:val="center" w:pos="1321"/>
              </w:tabs>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項目</w:t>
            </w:r>
          </w:p>
        </w:tc>
        <w:tc>
          <w:tcPr>
            <w:tcW w:w="9105" w:type="dxa"/>
            <w:shd w:val="clear" w:color="auto" w:fill="000000" w:themeFill="text1"/>
            <w:vAlign w:val="center"/>
          </w:tcPr>
          <w:p w:rsidR="001C4422" w:rsidRPr="001C745C" w:rsidRDefault="001C4422" w:rsidP="001C4422">
            <w:pPr>
              <w:ind w:right="9"/>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特記事項</w:t>
            </w:r>
          </w:p>
        </w:tc>
      </w:tr>
      <w:tr w:rsidR="001C4422" w:rsidRPr="001C745C" w:rsidTr="001C4422">
        <w:trPr>
          <w:trHeight w:val="283"/>
        </w:trPr>
        <w:tc>
          <w:tcPr>
            <w:tcW w:w="10943" w:type="dxa"/>
            <w:gridSpan w:val="2"/>
            <w:shd w:val="clear" w:color="auto" w:fill="D9D9D9" w:themeFill="background1" w:themeFillShade="D9"/>
            <w:tcMar>
              <w:right w:w="57" w:type="dxa"/>
            </w:tcMa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2節　材料</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・施工一般</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78" w:anchor="page=93" w:history="1">
              <w:r w:rsidRPr="001C745C">
                <w:rPr>
                  <w:rFonts w:ascii="UD デジタル 教科書体 NP-R" w:eastAsia="UD デジタル 教科書体 NP-R" w:hAnsi="Meiryo UI" w:hint="eastAsia"/>
                  <w:color w:val="0563C1" w:themeColor="hyperlink"/>
                  <w:szCs w:val="18"/>
                  <w:u w:val="single"/>
                </w:rPr>
                <w:t>木仕9.2.1</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79" w:anchor="page=21" w:history="1">
              <w:r w:rsidRPr="001C745C">
                <w:rPr>
                  <w:rFonts w:ascii="UD デジタル 教科書体 NP-R" w:eastAsia="UD デジタル 教科書体 NP-R" w:hAnsi="Meiryo UI" w:hint="eastAsia"/>
                  <w:color w:val="0563C1" w:themeColor="hyperlink"/>
                  <w:szCs w:val="18"/>
                  <w:u w:val="single"/>
                </w:rPr>
                <w:t>木仕4.2.1</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(2)材料のホルムアルデヒド放散量</w:t>
            </w:r>
          </w:p>
          <w:p w:rsidR="001C4422" w:rsidRPr="001C745C" w:rsidRDefault="001C4422" w:rsidP="001C4422">
            <w:pPr>
              <w:ind w:leftChars="53" w:left="37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※木仕4.2.1(2)による（適用材料：　　　　　　　　　　）</w:t>
            </w:r>
          </w:p>
          <w:p w:rsidR="001C4422" w:rsidRPr="001C745C" w:rsidRDefault="001C4422" w:rsidP="001C4422">
            <w:pPr>
              <w:ind w:leftChars="53" w:left="379" w:hanging="284"/>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80" w:anchor="page=93" w:history="1">
              <w:r w:rsidRPr="001C745C">
                <w:rPr>
                  <w:rFonts w:ascii="UD デジタル 教科書体 NP-R" w:eastAsia="UD デジタル 教科書体 NP-R" w:hAnsi="Meiryo UI" w:hint="eastAsia"/>
                  <w:color w:val="0563C1" w:themeColor="hyperlink"/>
                  <w:szCs w:val="18"/>
                  <w:u w:val="single"/>
                </w:rPr>
                <w:t>木仕9.2.2</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81" w:anchor="page=21" w:history="1">
              <w:r w:rsidRPr="001C745C">
                <w:rPr>
                  <w:rFonts w:ascii="UD デジタル 教科書体 NP-R" w:eastAsia="UD デジタル 教科書体 NP-R" w:hAnsi="Meiryo UI" w:hint="eastAsia"/>
                  <w:color w:val="0563C1" w:themeColor="hyperlink"/>
                  <w:szCs w:val="18"/>
                  <w:u w:val="single"/>
                </w:rPr>
                <w:t>木仕4.2.2</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※木材は原則として県産材を使用する。</w:t>
            </w:r>
          </w:p>
          <w:p w:rsidR="001C4422" w:rsidRPr="001C745C" w:rsidRDefault="001C4422" w:rsidP="001C4422">
            <w:pPr>
              <w:rPr>
                <w:rFonts w:ascii="UD デジタル 教科書体 NP-R" w:eastAsia="UD デジタル 教科書体 NP-R"/>
                <w:b/>
                <w:szCs w:val="18"/>
              </w:rPr>
            </w:pPr>
            <w:r w:rsidRPr="001C745C">
              <w:rPr>
                <w:rFonts w:ascii="UD デジタル 教科書体 NP-R" w:eastAsia="UD デジタル 教科書体 NP-R" w:hint="eastAsia"/>
                <w:b/>
                <w:szCs w:val="18"/>
              </w:rPr>
              <w:t>(1)製材</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szCs w:val="18"/>
              </w:rPr>
              <w:t>・(1)(ｱ)</w:t>
            </w:r>
            <w:hyperlink r:id="rId1182" w:anchor="page=21" w:history="1">
              <w:r w:rsidRPr="001C745C">
                <w:rPr>
                  <w:rFonts w:ascii="UD デジタル 教科書体 NP-R" w:eastAsia="UD デジタル 教科書体 NP-R" w:hint="eastAsia"/>
                  <w:color w:val="0563C1" w:themeColor="hyperlink"/>
                  <w:szCs w:val="18"/>
                  <w:u w:val="single"/>
                </w:rPr>
                <w:t>目視等級区分構造用製材</w:t>
              </w:r>
            </w:hyperlink>
            <w:r w:rsidRPr="001C745C">
              <w:rPr>
                <w:rFonts w:ascii="UD デジタル 教科書体 NP-R" w:eastAsia="UD デジタル 教科書体 NP-R" w:hint="eastAsia"/>
                <w:szCs w:val="18"/>
              </w:rPr>
              <w:t xml:space="preserve">　</w:t>
            </w:r>
            <w:hyperlink r:id="rId1183" w:anchor="page=54" w:history="1">
              <w:r w:rsidRPr="001C745C">
                <w:rPr>
                  <w:rFonts w:ascii="UD デジタル 教科書体 NP-R" w:eastAsia="UD デジタル 教科書体 NP-R" w:hint="eastAsia"/>
                  <w:color w:val="0563C1" w:themeColor="hyperlink"/>
                  <w:u w:val="single"/>
                </w:rPr>
                <w:t>JAS 1083-3</w:t>
              </w:r>
            </w:hyperlink>
            <w:r w:rsidRPr="001C745C">
              <w:rPr>
                <w:rFonts w:ascii="UD デジタル 教科書体 NP-R" w:eastAsia="UD デジタル 教科書体 NP-R" w:hint="eastAsia"/>
              </w:rPr>
              <w:t>（製材‐第３部：目視等級区分構造用製材）</w:t>
            </w:r>
          </w:p>
          <w:p w:rsidR="001C4422" w:rsidRPr="001C745C" w:rsidRDefault="001C4422" w:rsidP="001C4422">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1184" w:history="1">
              <w:r w:rsidRPr="001C745C">
                <w:rPr>
                  <w:rFonts w:ascii="UD デジタル 教科書体 NP-R" w:eastAsia="UD デジタル 教科書体 NP-R" w:hint="eastAsia"/>
                  <w:color w:val="0563C1" w:themeColor="hyperlink"/>
                  <w:u w:val="single"/>
                </w:rPr>
                <w:t>告示第1452号第一号</w:t>
              </w:r>
            </w:hyperlink>
            <w:r w:rsidRPr="001C745C">
              <w:rPr>
                <w:rFonts w:ascii="UD デジタル 教科書体 NP-R" w:eastAsia="UD デジタル 教科書体 NP-R" w:hint="eastAsia"/>
              </w:rPr>
              <w:t>（木材の基準強度 Fc、Ft、Fb 及び Fsを定める件）</w:t>
            </w:r>
          </w:p>
          <w:tbl>
            <w:tblPr>
              <w:tblStyle w:val="af5"/>
              <w:tblW w:w="8393" w:type="dxa"/>
              <w:tblLayout w:type="fixed"/>
              <w:tblLook w:val="04A0" w:firstRow="1" w:lastRow="0" w:firstColumn="1" w:lastColumn="0" w:noHBand="0" w:noVBand="1"/>
            </w:tblPr>
            <w:tblGrid>
              <w:gridCol w:w="1447"/>
              <w:gridCol w:w="1134"/>
              <w:gridCol w:w="1276"/>
              <w:gridCol w:w="2268"/>
              <w:gridCol w:w="1134"/>
              <w:gridCol w:w="1134"/>
            </w:tblGrid>
            <w:tr w:rsidR="001C4422" w:rsidRPr="001C745C" w:rsidTr="001C4422">
              <w:tc>
                <w:tcPr>
                  <w:tcW w:w="144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構造材の種類・等級</w:t>
                  </w:r>
                </w:p>
              </w:tc>
              <w:tc>
                <w:tcPr>
                  <w:tcW w:w="226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47"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(記入例)梁</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甲種2級</w:t>
                  </w: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1C4422" w:rsidRPr="001C745C" w:rsidTr="001C4422">
              <w:tc>
                <w:tcPr>
                  <w:tcW w:w="144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w:t>
            </w:r>
            <w:hyperlink r:id="rId1185" w:anchor="page=21" w:history="1">
              <w:r w:rsidRPr="001C745C">
                <w:rPr>
                  <w:rFonts w:ascii="UD デジタル 教科書体 NP-R" w:eastAsia="UD デジタル 教科書体 NP-R" w:hint="eastAsia"/>
                  <w:color w:val="0563C1" w:themeColor="hyperlink"/>
                  <w:szCs w:val="18"/>
                  <w:u w:val="single"/>
                </w:rPr>
                <w:t>機械等級区分構造用製材</w:t>
              </w:r>
            </w:hyperlink>
            <w:r w:rsidRPr="001C745C">
              <w:rPr>
                <w:rFonts w:ascii="UD デジタル 教科書体 NP-R" w:eastAsia="UD デジタル 教科書体 NP-R" w:hint="eastAsia"/>
                <w:szCs w:val="18"/>
              </w:rPr>
              <w:t xml:space="preserve">　</w:t>
            </w:r>
            <w:hyperlink r:id="rId1186" w:anchor="page=26" w:history="1">
              <w:r w:rsidRPr="001C745C">
                <w:rPr>
                  <w:rFonts w:ascii="UD デジタル 教科書体 NP-R" w:eastAsia="UD デジタル 教科書体 NP-R" w:hint="eastAsia"/>
                  <w:color w:val="0563C1" w:themeColor="hyperlink"/>
                  <w:u w:val="single"/>
                </w:rPr>
                <w:t>JAS 1083-4</w:t>
              </w:r>
            </w:hyperlink>
            <w:r w:rsidRPr="001C745C">
              <w:rPr>
                <w:rFonts w:ascii="UD デジタル 教科書体 NP-R" w:eastAsia="UD デジタル 教科書体 NP-R" w:hint="eastAsia"/>
              </w:rPr>
              <w:t>（製材‐第４部：機械等級区分構造用製材）</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187" w:anchor="page=3" w:history="1">
              <w:r w:rsidRPr="001C745C">
                <w:rPr>
                  <w:rFonts w:ascii="UD デジタル 教科書体 NP-R" w:eastAsia="UD デジタル 教科書体 NP-R" w:hint="eastAsia"/>
                  <w:color w:val="0563C1" w:themeColor="hyperlink"/>
                  <w:u w:val="single"/>
                </w:rPr>
                <w:t>告示第1452号第二号</w:t>
              </w:r>
            </w:hyperlink>
            <w:r w:rsidRPr="001C745C">
              <w:rPr>
                <w:rFonts w:ascii="UD デジタル 教科書体 NP-R" w:eastAsia="UD デジタル 教科書体 NP-R" w:hint="eastAsia"/>
              </w:rPr>
              <w:t>（木材の基準強度 Fc、Ft、Fb 及び Fsを定める件）</w:t>
            </w:r>
          </w:p>
          <w:tbl>
            <w:tblPr>
              <w:tblStyle w:val="af5"/>
              <w:tblW w:w="8392" w:type="dxa"/>
              <w:tblLayout w:type="fixed"/>
              <w:tblLook w:val="04A0" w:firstRow="1" w:lastRow="0" w:firstColumn="1" w:lastColumn="0" w:noHBand="0" w:noVBand="1"/>
            </w:tblPr>
            <w:tblGrid>
              <w:gridCol w:w="1446"/>
              <w:gridCol w:w="1134"/>
              <w:gridCol w:w="1276"/>
              <w:gridCol w:w="2268"/>
              <w:gridCol w:w="1134"/>
              <w:gridCol w:w="1134"/>
            </w:tblGrid>
            <w:tr w:rsidR="001C4422" w:rsidRPr="001C745C" w:rsidTr="001C4422">
              <w:tc>
                <w:tcPr>
                  <w:tcW w:w="144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46"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(記入例)柱</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E90</w:t>
                  </w:r>
                </w:p>
              </w:tc>
              <w:tc>
                <w:tcPr>
                  <w:tcW w:w="2268"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120×120×3000</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・(1)(ｳ)(a)</w:t>
            </w:r>
            <w:hyperlink r:id="rId1188" w:anchor="page=22" w:history="1">
              <w:r w:rsidRPr="001C745C">
                <w:rPr>
                  <w:rFonts w:ascii="UD デジタル 教科書体 NP-R" w:eastAsia="UD デジタル 教科書体 NP-R" w:hint="eastAsia"/>
                  <w:color w:val="0563C1" w:themeColor="hyperlink"/>
                  <w:szCs w:val="18"/>
                  <w:u w:val="single"/>
                </w:rPr>
                <w:t>広葉樹製材</w:t>
              </w:r>
            </w:hyperlink>
            <w:r w:rsidRPr="001C745C">
              <w:rPr>
                <w:rFonts w:ascii="UD デジタル 教科書体 NP-R" w:eastAsia="UD デジタル 教科書体 NP-R" w:hint="eastAsia"/>
                <w:szCs w:val="18"/>
              </w:rPr>
              <w:t xml:space="preserve">　</w:t>
            </w:r>
            <w:hyperlink r:id="rId1189" w:anchor="page=79" w:history="1">
              <w:r w:rsidRPr="001C745C">
                <w:rPr>
                  <w:rFonts w:ascii="UD デジタル 教科書体 NP-R" w:eastAsia="UD デジタル 教科書体 NP-R" w:hint="eastAsia"/>
                  <w:color w:val="0563C1" w:themeColor="hyperlink"/>
                  <w:u w:val="single"/>
                </w:rPr>
                <w:t>JAS 1083-6</w:t>
              </w:r>
            </w:hyperlink>
            <w:r w:rsidRPr="001C745C">
              <w:rPr>
                <w:rFonts w:ascii="UD デジタル 教科書体 NP-R" w:eastAsia="UD デジタル 教科書体 NP-R" w:hint="eastAsia"/>
              </w:rPr>
              <w:t>（製材‐第６部：広葉樹製材）</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190" w:anchor="page=8"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五</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tbl>
            <w:tblPr>
              <w:tblStyle w:val="af5"/>
              <w:tblW w:w="8392" w:type="dxa"/>
              <w:tblLayout w:type="fixed"/>
              <w:tblLook w:val="04A0" w:firstRow="1" w:lastRow="0" w:firstColumn="1" w:lastColumn="0" w:noHBand="0" w:noVBand="1"/>
            </w:tblPr>
            <w:tblGrid>
              <w:gridCol w:w="1446"/>
              <w:gridCol w:w="1134"/>
              <w:gridCol w:w="1276"/>
              <w:gridCol w:w="2268"/>
              <w:gridCol w:w="1134"/>
              <w:gridCol w:w="1134"/>
            </w:tblGrid>
            <w:tr w:rsidR="001C4422" w:rsidRPr="001C745C" w:rsidTr="001C4422">
              <w:tc>
                <w:tcPr>
                  <w:tcW w:w="144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・(1)(ｳ)(b)</w:t>
            </w:r>
            <w:r w:rsidRPr="001C745C">
              <w:rPr>
                <w:rFonts w:ascii="UD デジタル 教科書体 NP-R" w:eastAsia="UD デジタル 教科書体 NP-R" w:hint="eastAsia"/>
              </w:rPr>
              <w:t xml:space="preserve"> </w:t>
            </w:r>
            <w:hyperlink r:id="rId1191" w:anchor="page=8" w:history="1">
              <w:r w:rsidRPr="001C745C">
                <w:rPr>
                  <w:rFonts w:ascii="UD デジタル 教科書体 NP-R" w:eastAsia="UD デジタル 教科書体 NP-R" w:hint="eastAsia"/>
                  <w:color w:val="0563C1" w:themeColor="hyperlink"/>
                  <w:szCs w:val="18"/>
                  <w:u w:val="single"/>
                </w:rPr>
                <w:t>縦振動ヤング係数</w:t>
              </w:r>
            </w:hyperlink>
            <w:r w:rsidRPr="001C745C">
              <w:rPr>
                <w:rFonts w:ascii="UD デジタル 教科書体 NP-R" w:eastAsia="UD デジタル 教科書体 NP-R" w:hint="eastAsia"/>
                <w:szCs w:val="18"/>
              </w:rPr>
              <w:t>測定対象部材　　・図示　　　・</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・(1)(ｴ)</w:t>
            </w:r>
            <w:hyperlink r:id="rId1192" w:anchor="page=22" w:history="1">
              <w:r w:rsidRPr="001C745C">
                <w:rPr>
                  <w:rFonts w:ascii="UD デジタル 教科書体 NP-R" w:eastAsia="UD デジタル 教科書体 NP-R" w:hint="eastAsia"/>
                  <w:color w:val="0563C1" w:themeColor="hyperlink"/>
                  <w:szCs w:val="18"/>
                  <w:u w:val="single"/>
                </w:rPr>
                <w:t>無等級材</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193" w:anchor="page=8"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五</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tbl>
            <w:tblPr>
              <w:tblStyle w:val="af5"/>
              <w:tblW w:w="8533" w:type="dxa"/>
              <w:tblLayout w:type="fixed"/>
              <w:tblLook w:val="04A0" w:firstRow="1" w:lastRow="0" w:firstColumn="1" w:lastColumn="0" w:noHBand="0" w:noVBand="1"/>
            </w:tblPr>
            <w:tblGrid>
              <w:gridCol w:w="1446"/>
              <w:gridCol w:w="1134"/>
              <w:gridCol w:w="2551"/>
              <w:gridCol w:w="1134"/>
              <w:gridCol w:w="1134"/>
              <w:gridCol w:w="1134"/>
            </w:tblGrid>
            <w:tr w:rsidR="001C4422" w:rsidRPr="001C745C" w:rsidTr="001C4422">
              <w:tc>
                <w:tcPr>
                  <w:tcW w:w="144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255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1134" w:type="dxa"/>
                  <w:shd w:val="clear" w:color="auto" w:fill="D0CECE" w:themeFill="background2" w:themeFillShade="E6"/>
                  <w:tcMar>
                    <w:left w:w="57" w:type="dxa"/>
                    <w:right w:w="57"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2551"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2551"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2551"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・(1)（c）</w:t>
            </w:r>
            <w:hyperlink r:id="rId1194" w:anchor="page=8" w:history="1">
              <w:r w:rsidRPr="001C745C">
                <w:rPr>
                  <w:rFonts w:ascii="UD デジタル 教科書体 NP-R" w:eastAsia="UD デジタル 教科書体 NP-R" w:hint="eastAsia"/>
                  <w:color w:val="0563C1" w:themeColor="hyperlink"/>
                  <w:szCs w:val="18"/>
                  <w:u w:val="single"/>
                </w:rPr>
                <w:t>縦振動ヤング係数</w:t>
              </w:r>
            </w:hyperlink>
            <w:r w:rsidRPr="001C745C">
              <w:rPr>
                <w:rFonts w:ascii="UD デジタル 教科書体 NP-R" w:eastAsia="UD デジタル 教科書体 NP-R" w:hint="eastAsia"/>
                <w:szCs w:val="18"/>
              </w:rPr>
              <w:t>測定対象部材　　・図示　　　・</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・(1)(ｵ)</w:t>
            </w:r>
            <w:hyperlink r:id="rId1195" w:anchor="page=22" w:history="1">
              <w:r w:rsidRPr="001C745C">
                <w:rPr>
                  <w:rFonts w:ascii="UD デジタル 教科書体 NP-R" w:eastAsia="UD デジタル 教科書体 NP-R" w:hint="eastAsia"/>
                  <w:color w:val="0563C1" w:themeColor="hyperlink"/>
                  <w:szCs w:val="18"/>
                  <w:u w:val="single"/>
                </w:rPr>
                <w:t>国土交通大臣の指定を受けたもので基準強度の数値を指定された製材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196" w:anchor="page=9"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六</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含水率：　・図示　　・　　・</w:t>
            </w:r>
          </w:p>
          <w:p w:rsidR="001C4422" w:rsidRPr="001C745C" w:rsidRDefault="001C4422" w:rsidP="001C4422">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（2）枠組壁工法構造用製材</w:t>
            </w:r>
          </w:p>
          <w:p w:rsidR="001C4422" w:rsidRPr="001C745C" w:rsidRDefault="001C4422" w:rsidP="001C4422">
            <w:pPr>
              <w:ind w:left="720" w:hangingChars="400" w:hanging="720"/>
              <w:rPr>
                <w:rFonts w:ascii="UD デジタル 教科書体 NP-R" w:eastAsia="UD デジタル 教科書体 NP-R"/>
                <w:color w:val="0563C1" w:themeColor="hyperlink"/>
                <w:szCs w:val="18"/>
                <w:u w:val="single"/>
              </w:rPr>
            </w:pPr>
            <w:r w:rsidRPr="001C745C">
              <w:rPr>
                <w:rFonts w:ascii="UD デジタル 教科書体 NP-R" w:eastAsia="UD デジタル 教科書体 NP-R" w:hint="eastAsia"/>
                <w:szCs w:val="18"/>
              </w:rPr>
              <w:t>・(2)(ｱ)</w:t>
            </w:r>
            <w:hyperlink r:id="rId1197" w:anchor="page=22" w:history="1">
              <w:r w:rsidRPr="001C745C">
                <w:rPr>
                  <w:rFonts w:ascii="UD デジタル 教科書体 NP-R" w:eastAsia="UD デジタル 教科書体 NP-R" w:hint="eastAsia"/>
                  <w:color w:val="0563C1" w:themeColor="hyperlink"/>
                  <w:szCs w:val="18"/>
                  <w:u w:val="single"/>
                </w:rPr>
                <w:t>甲種枠組材</w:t>
              </w:r>
            </w:hyperlink>
          </w:p>
          <w:p w:rsidR="001C4422" w:rsidRPr="001C745C" w:rsidRDefault="001C4422" w:rsidP="001C4422">
            <w:pPr>
              <w:ind w:leftChars="200" w:left="1080" w:hangingChars="400" w:hanging="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198" w:anchor="page=2" w:history="1">
              <w:r w:rsidRPr="001C745C">
                <w:rPr>
                  <w:rFonts w:ascii="UD デジタル 教科書体 NP-R" w:eastAsia="UD デジタル 教科書体 NP-R" w:hint="eastAsia"/>
                  <w:color w:val="0563C1" w:themeColor="hyperlink"/>
                  <w:szCs w:val="18"/>
                  <w:u w:val="single"/>
                </w:rPr>
                <w:t>第4条「甲種枠組材の規格」</w:t>
              </w:r>
            </w:hyperlink>
          </w:p>
          <w:p w:rsidR="001C4422" w:rsidRPr="001C745C" w:rsidRDefault="001C4422" w:rsidP="001C4422">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1199" w:anchor="page=4"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三</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p w:rsidR="001C4422" w:rsidRPr="001C745C" w:rsidRDefault="001C4422" w:rsidP="001C4422">
            <w:pPr>
              <w:spacing w:afterLines="20" w:after="72"/>
              <w:ind w:leftChars="200" w:left="360"/>
              <w:rPr>
                <w:rFonts w:ascii="UD デジタル 教科書体 NP-R" w:eastAsia="UD デジタル 教科書体 NP-R"/>
              </w:rPr>
            </w:pPr>
          </w:p>
          <w:p w:rsidR="001C4422" w:rsidRPr="001C745C" w:rsidRDefault="001C4422" w:rsidP="001C4422">
            <w:pPr>
              <w:spacing w:afterLines="20" w:after="72"/>
              <w:ind w:leftChars="200" w:left="360"/>
              <w:rPr>
                <w:rFonts w:ascii="UD デジタル 教科書体 NP-R" w:eastAsia="UD デジタル 教科書体 NP-R"/>
              </w:rPr>
            </w:pPr>
          </w:p>
          <w:tbl>
            <w:tblPr>
              <w:tblStyle w:val="af5"/>
              <w:tblW w:w="8786" w:type="dxa"/>
              <w:tblLayout w:type="fixed"/>
              <w:tblLook w:val="04A0" w:firstRow="1" w:lastRow="0" w:firstColumn="1" w:lastColumn="0" w:noHBand="0" w:noVBand="1"/>
            </w:tblPr>
            <w:tblGrid>
              <w:gridCol w:w="1417"/>
              <w:gridCol w:w="1701"/>
              <w:gridCol w:w="1417"/>
              <w:gridCol w:w="1417"/>
              <w:gridCol w:w="1417"/>
              <w:gridCol w:w="1417"/>
            </w:tblGrid>
            <w:tr w:rsidR="001C4422" w:rsidRPr="001C745C" w:rsidTr="001C4422">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color w:val="0563C1" w:themeColor="hyperlink"/>
                <w:szCs w:val="18"/>
                <w:u w:val="single"/>
              </w:rPr>
            </w:pPr>
            <w:r w:rsidRPr="001C745C">
              <w:rPr>
                <w:rFonts w:ascii="UD デジタル 教科書体 NP-R" w:eastAsia="UD デジタル 教科書体 NP-R" w:hint="eastAsia"/>
                <w:szCs w:val="18"/>
              </w:rPr>
              <w:t>・(2)(ｲ)</w:t>
            </w:r>
            <w:hyperlink r:id="rId1200" w:anchor="page=22" w:history="1">
              <w:r w:rsidRPr="001C745C">
                <w:rPr>
                  <w:rFonts w:ascii="UD デジタル 教科書体 NP-R" w:eastAsia="UD デジタル 教科書体 NP-R" w:hint="eastAsia"/>
                  <w:color w:val="0563C1" w:themeColor="hyperlink"/>
                  <w:szCs w:val="18"/>
                  <w:u w:val="single"/>
                </w:rPr>
                <w:t>乙種枠組材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201" w:anchor="page=10" w:history="1">
              <w:r w:rsidRPr="001C745C">
                <w:rPr>
                  <w:rFonts w:ascii="UD デジタル 教科書体 NP-R" w:eastAsia="UD デジタル 教科書体 NP-R" w:hint="eastAsia"/>
                  <w:color w:val="0563C1" w:themeColor="hyperlink"/>
                  <w:szCs w:val="18"/>
                  <w:u w:val="single"/>
                </w:rPr>
                <w:t>第５条「乙種枠組材の規格」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lastRenderedPageBreak/>
              <w:t>基準強度：</w:t>
            </w:r>
            <w:hyperlink r:id="rId1202" w:anchor="page=4"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三</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tbl>
            <w:tblPr>
              <w:tblStyle w:val="af5"/>
              <w:tblW w:w="8787" w:type="dxa"/>
              <w:tblLayout w:type="fixed"/>
              <w:tblLook w:val="04A0" w:firstRow="1" w:lastRow="0" w:firstColumn="1" w:lastColumn="0" w:noHBand="0" w:noVBand="1"/>
            </w:tblPr>
            <w:tblGrid>
              <w:gridCol w:w="1417"/>
              <w:gridCol w:w="1701"/>
              <w:gridCol w:w="1417"/>
              <w:gridCol w:w="1417"/>
              <w:gridCol w:w="1418"/>
              <w:gridCol w:w="1417"/>
            </w:tblGrid>
            <w:tr w:rsidR="001C4422" w:rsidRPr="001C745C" w:rsidTr="001C4422">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8"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8"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8"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8"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・(2)(ｳ)</w:t>
            </w:r>
            <w:hyperlink r:id="rId1203" w:anchor="page=22" w:history="1">
              <w:r w:rsidRPr="001C745C">
                <w:rPr>
                  <w:rFonts w:ascii="UD デジタル 教科書体 NP-R" w:eastAsia="UD デジタル 教科書体 NP-R" w:hint="eastAsia"/>
                  <w:color w:val="0563C1" w:themeColor="hyperlink"/>
                  <w:szCs w:val="18"/>
                  <w:u w:val="single"/>
                </w:rPr>
                <w:t>MSR枠組材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204" w:anchor="page=13" w:history="1">
              <w:r w:rsidRPr="001C745C">
                <w:rPr>
                  <w:rFonts w:ascii="UD デジタル 教科書体 NP-R" w:eastAsia="UD デジタル 教科書体 NP-R" w:hint="eastAsia"/>
                  <w:color w:val="0563C1" w:themeColor="hyperlink"/>
                  <w:szCs w:val="18"/>
                  <w:u w:val="single"/>
                </w:rPr>
                <w:t>第６条「MSR枠組材の規格」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05" w:anchor="page=7" w:history="1">
              <w:r w:rsidRPr="001C745C">
                <w:rPr>
                  <w:rFonts w:ascii="UD デジタル 教科書体 NP-R" w:eastAsia="UD デジタル 教科書体 NP-R" w:hint="eastAsia"/>
                  <w:color w:val="0563C1" w:themeColor="hyperlink"/>
                  <w:u w:val="single"/>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754" w:type="dxa"/>
              <w:tblLayout w:type="fixed"/>
              <w:tblLook w:val="04A0" w:firstRow="1" w:lastRow="0" w:firstColumn="1" w:lastColumn="0" w:noHBand="0" w:noVBand="1"/>
            </w:tblPr>
            <w:tblGrid>
              <w:gridCol w:w="1384"/>
              <w:gridCol w:w="1134"/>
              <w:gridCol w:w="1134"/>
              <w:gridCol w:w="1134"/>
              <w:gridCol w:w="1417"/>
              <w:gridCol w:w="1134"/>
              <w:gridCol w:w="1417"/>
            </w:tblGrid>
            <w:tr w:rsidR="001C4422" w:rsidRPr="001C745C" w:rsidTr="001C4422">
              <w:tc>
                <w:tcPr>
                  <w:tcW w:w="138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134"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乾燥材の別</w:t>
                  </w:r>
                </w:p>
              </w:tc>
            </w:tr>
            <w:tr w:rsidR="001C4422" w:rsidRPr="001C745C" w:rsidTr="001C4422">
              <w:tc>
                <w:tcPr>
                  <w:tcW w:w="13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3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3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206" w:anchor="page=27" w:history="1">
              <w:r w:rsidRPr="001C745C">
                <w:rPr>
                  <w:rFonts w:ascii="UD デジタル 教科書体 NP-R" w:eastAsia="UD デジタル 教科書体 NP-R" w:hint="eastAsia"/>
                  <w:color w:val="0563C1" w:themeColor="hyperlink"/>
                  <w:szCs w:val="18"/>
                  <w:u w:val="single"/>
                </w:rPr>
                <w:t>(2)(ｴ)の部材</w:t>
              </w:r>
            </w:hyperlink>
            <w:r w:rsidRPr="001C745C">
              <w:rPr>
                <w:rFonts w:ascii="UD デジタル 教科書体 NP-R" w:eastAsia="UD デジタル 教科書体 NP-R" w:hint="eastAsia"/>
                <w:szCs w:val="18"/>
              </w:rPr>
              <w:t>の含水率：（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07" w:anchor="page=9"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六</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p w:rsidR="001C4422" w:rsidRPr="001C745C" w:rsidRDefault="001C4422" w:rsidP="001C4422">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（3）枠組壁工法構造用たて継ぎ材</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・(3)(ｱ)</w:t>
            </w:r>
            <w:hyperlink r:id="rId1208" w:anchor="page=22" w:history="1">
              <w:r w:rsidRPr="001C745C">
                <w:rPr>
                  <w:rFonts w:ascii="UD デジタル 教科書体 NP-R" w:eastAsia="UD デジタル 教科書体 NP-R" w:hint="eastAsia"/>
                  <w:color w:val="0563C1" w:themeColor="hyperlink"/>
                  <w:szCs w:val="18"/>
                  <w:u w:val="single"/>
                </w:rPr>
                <w:t>たて枠用たて継ぎ材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209" w:anchor="page=17" w:history="1">
              <w:r w:rsidRPr="001C745C">
                <w:rPr>
                  <w:rFonts w:ascii="UD デジタル 教科書体 NP-R" w:eastAsia="UD デジタル 教科書体 NP-R" w:hint="eastAsia"/>
                  <w:color w:val="0563C1" w:themeColor="hyperlink"/>
                  <w:szCs w:val="18"/>
                  <w:u w:val="single"/>
                </w:rPr>
                <w:t>第7条「たて枠用たて継ぎ材の規格」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10" w:anchor="page=4"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三</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ayout w:type="fixed"/>
              <w:tblLook w:val="04A0" w:firstRow="1" w:lastRow="0" w:firstColumn="1" w:lastColumn="0" w:noHBand="0" w:noVBand="1"/>
            </w:tblPr>
            <w:tblGrid>
              <w:gridCol w:w="950"/>
              <w:gridCol w:w="1970"/>
              <w:gridCol w:w="1971"/>
              <w:gridCol w:w="1949"/>
              <w:gridCol w:w="1947"/>
            </w:tblGrid>
            <w:tr w:rsidR="001C4422" w:rsidRPr="001C745C" w:rsidTr="001C4422">
              <w:tc>
                <w:tcPr>
                  <w:tcW w:w="95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・(3)(ｲ)</w:t>
            </w:r>
            <w:hyperlink r:id="rId1211" w:anchor="page=22" w:history="1">
              <w:r w:rsidRPr="001C745C">
                <w:rPr>
                  <w:rFonts w:ascii="UD デジタル 教科書体 NP-R" w:eastAsia="UD デジタル 教科書体 NP-R" w:hint="eastAsia"/>
                  <w:color w:val="0563C1" w:themeColor="hyperlink"/>
                  <w:szCs w:val="18"/>
                  <w:u w:val="single"/>
                </w:rPr>
                <w:t>甲種たて継ぎ材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212" w:anchor="page=19" w:history="1">
              <w:r w:rsidRPr="001C745C">
                <w:rPr>
                  <w:rFonts w:ascii="UD デジタル 教科書体 NP-R" w:eastAsia="UD デジタル 教科書体 NP-R" w:hint="eastAsia"/>
                  <w:color w:val="0563C1" w:themeColor="hyperlink"/>
                  <w:szCs w:val="18"/>
                  <w:u w:val="single"/>
                </w:rPr>
                <w:t>第８条「甲種たて継ぎ材の規格」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13" w:anchor="page=4"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三</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ayout w:type="fixed"/>
              <w:tblLook w:val="04A0" w:firstRow="1" w:lastRow="0" w:firstColumn="1" w:lastColumn="0" w:noHBand="0" w:noVBand="1"/>
            </w:tblPr>
            <w:tblGrid>
              <w:gridCol w:w="950"/>
              <w:gridCol w:w="1970"/>
              <w:gridCol w:w="1971"/>
              <w:gridCol w:w="1949"/>
              <w:gridCol w:w="1947"/>
            </w:tblGrid>
            <w:tr w:rsidR="001C4422" w:rsidRPr="001C745C" w:rsidTr="001C4422">
              <w:tc>
                <w:tcPr>
                  <w:tcW w:w="95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・(3)(ｳ)</w:t>
            </w:r>
            <w:hyperlink r:id="rId1214" w:anchor="page=23" w:history="1">
              <w:r w:rsidRPr="001C745C">
                <w:rPr>
                  <w:rFonts w:ascii="UD デジタル 教科書体 NP-R" w:eastAsia="UD デジタル 教科書体 NP-R" w:hint="eastAsia"/>
                  <w:color w:val="0563C1" w:themeColor="hyperlink"/>
                  <w:szCs w:val="18"/>
                  <w:u w:val="single"/>
                </w:rPr>
                <w:t>乙種たて継ぎ材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215" w:anchor="page=22" w:history="1">
              <w:r w:rsidRPr="001C745C">
                <w:rPr>
                  <w:rFonts w:ascii="UD デジタル 教科書体 NP-R" w:eastAsia="UD デジタル 教科書体 NP-R" w:hint="eastAsia"/>
                  <w:color w:val="0563C1" w:themeColor="hyperlink"/>
                  <w:szCs w:val="18"/>
                  <w:u w:val="single"/>
                </w:rPr>
                <w:t>第９条「乙種たて継ぎ材の規格」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16" w:anchor="page=4"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三</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ayout w:type="fixed"/>
              <w:tblLook w:val="04A0" w:firstRow="1" w:lastRow="0" w:firstColumn="1" w:lastColumn="0" w:noHBand="0" w:noVBand="1"/>
            </w:tblPr>
            <w:tblGrid>
              <w:gridCol w:w="950"/>
              <w:gridCol w:w="1970"/>
              <w:gridCol w:w="1971"/>
              <w:gridCol w:w="1949"/>
              <w:gridCol w:w="1947"/>
            </w:tblGrid>
            <w:tr w:rsidR="001C4422" w:rsidRPr="001C745C" w:rsidTr="001C4422">
              <w:tc>
                <w:tcPr>
                  <w:tcW w:w="95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・(3)(ｴ)</w:t>
            </w:r>
            <w:hyperlink r:id="rId1217" w:anchor="page=23" w:history="1">
              <w:r w:rsidRPr="001C745C">
                <w:rPr>
                  <w:rFonts w:ascii="UD デジタル 教科書体 NP-R" w:eastAsia="UD デジタル 教科書体 NP-R" w:hint="eastAsia"/>
                  <w:color w:val="0563C1" w:themeColor="hyperlink"/>
                  <w:szCs w:val="18"/>
                  <w:u w:val="single"/>
                </w:rPr>
                <w:t>MSRたて継ぎ材</w:t>
              </w:r>
            </w:hyperlink>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218" w:anchor="page=24" w:history="1">
              <w:r w:rsidRPr="001C745C">
                <w:rPr>
                  <w:rFonts w:ascii="UD デジタル 教科書体 NP-R" w:eastAsia="UD デジタル 教科書体 NP-R" w:hint="eastAsia"/>
                  <w:color w:val="0563C1" w:themeColor="hyperlink"/>
                  <w:szCs w:val="18"/>
                  <w:u w:val="single"/>
                </w:rPr>
                <w:t>第10条「MSRたて継ぎ材の規格」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19" w:anchor="page=7" w:history="1">
              <w:r w:rsidRPr="001C745C">
                <w:rPr>
                  <w:rFonts w:ascii="UD デジタル 教科書体 NP-R" w:eastAsia="UD デジタル 教科書体 NP-R" w:hint="eastAsia"/>
                  <w:color w:val="0563C1" w:themeColor="hyperlink"/>
                  <w:u w:val="single"/>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808" w:type="dxa"/>
              <w:tblLayout w:type="fixed"/>
              <w:tblLook w:val="04A0" w:firstRow="1" w:lastRow="0" w:firstColumn="1" w:lastColumn="0" w:noHBand="0" w:noVBand="1"/>
            </w:tblPr>
            <w:tblGrid>
              <w:gridCol w:w="987"/>
              <w:gridCol w:w="1565"/>
              <w:gridCol w:w="1566"/>
              <w:gridCol w:w="1583"/>
              <w:gridCol w:w="1554"/>
              <w:gridCol w:w="1553"/>
            </w:tblGrid>
            <w:tr w:rsidR="001C4422" w:rsidRPr="001C745C" w:rsidTr="001C4422">
              <w:tc>
                <w:tcPr>
                  <w:tcW w:w="98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6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566" w:type="dxa"/>
                  <w:shd w:val="clear" w:color="auto" w:fill="D0CECE" w:themeFill="background2" w:themeFillShade="E6"/>
                  <w:tcMar>
                    <w:left w:w="57" w:type="dxa"/>
                    <w:right w:w="57"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58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554"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55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1C4422" w:rsidRPr="001C745C" w:rsidTr="001C4422">
              <w:tc>
                <w:tcPr>
                  <w:tcW w:w="98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65" w:type="dxa"/>
                </w:tcPr>
                <w:p w:rsidR="001C4422" w:rsidRPr="001C745C" w:rsidRDefault="001C4422" w:rsidP="001C4422">
                  <w:pPr>
                    <w:rPr>
                      <w:rFonts w:ascii="UD デジタル 教科書体 NP-R" w:eastAsia="UD デジタル 教科書体 NP-R"/>
                      <w:szCs w:val="18"/>
                    </w:rPr>
                  </w:pPr>
                </w:p>
              </w:tc>
              <w:tc>
                <w:tcPr>
                  <w:tcW w:w="1566" w:type="dxa"/>
                </w:tcPr>
                <w:p w:rsidR="001C4422" w:rsidRPr="001C745C" w:rsidRDefault="001C4422" w:rsidP="001C4422">
                  <w:pPr>
                    <w:rPr>
                      <w:rFonts w:ascii="UD デジタル 教科書体 NP-R" w:eastAsia="UD デジタル 教科書体 NP-R"/>
                      <w:szCs w:val="18"/>
                    </w:rPr>
                  </w:pPr>
                </w:p>
              </w:tc>
              <w:tc>
                <w:tcPr>
                  <w:tcW w:w="1583" w:type="dxa"/>
                </w:tcPr>
                <w:p w:rsidR="001C4422" w:rsidRPr="001C745C" w:rsidRDefault="001C4422" w:rsidP="001C4422">
                  <w:pPr>
                    <w:rPr>
                      <w:rFonts w:ascii="UD デジタル 教科書体 NP-R" w:eastAsia="UD デジタル 教科書体 NP-R"/>
                      <w:szCs w:val="18"/>
                    </w:rPr>
                  </w:pPr>
                </w:p>
              </w:tc>
              <w:tc>
                <w:tcPr>
                  <w:tcW w:w="1554" w:type="dxa"/>
                </w:tcPr>
                <w:p w:rsidR="001C4422" w:rsidRPr="001C745C" w:rsidRDefault="001C4422" w:rsidP="001C4422">
                  <w:pPr>
                    <w:rPr>
                      <w:rFonts w:ascii="UD デジタル 教科書体 NP-R" w:eastAsia="UD デジタル 教科書体 NP-R"/>
                      <w:szCs w:val="18"/>
                    </w:rPr>
                  </w:pPr>
                </w:p>
              </w:tc>
              <w:tc>
                <w:tcPr>
                  <w:tcW w:w="155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8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1C4422" w:rsidRPr="001C745C" w:rsidRDefault="001C4422" w:rsidP="001C4422">
                  <w:pPr>
                    <w:rPr>
                      <w:rFonts w:ascii="UD デジタル 教科書体 NP-R" w:eastAsia="UD デジタル 教科書体 NP-R"/>
                      <w:szCs w:val="18"/>
                    </w:rPr>
                  </w:pPr>
                </w:p>
              </w:tc>
              <w:tc>
                <w:tcPr>
                  <w:tcW w:w="1566" w:type="dxa"/>
                </w:tcPr>
                <w:p w:rsidR="001C4422" w:rsidRPr="001C745C" w:rsidRDefault="001C4422" w:rsidP="001C4422">
                  <w:pPr>
                    <w:rPr>
                      <w:rFonts w:ascii="UD デジタル 教科書体 NP-R" w:eastAsia="UD デジタル 教科書体 NP-R"/>
                      <w:szCs w:val="18"/>
                    </w:rPr>
                  </w:pPr>
                </w:p>
              </w:tc>
              <w:tc>
                <w:tcPr>
                  <w:tcW w:w="1583" w:type="dxa"/>
                </w:tcPr>
                <w:p w:rsidR="001C4422" w:rsidRPr="001C745C" w:rsidRDefault="001C4422" w:rsidP="001C4422">
                  <w:pPr>
                    <w:rPr>
                      <w:rFonts w:ascii="UD デジタル 教科書体 NP-R" w:eastAsia="UD デジタル 教科書体 NP-R"/>
                      <w:szCs w:val="18"/>
                    </w:rPr>
                  </w:pPr>
                </w:p>
              </w:tc>
              <w:tc>
                <w:tcPr>
                  <w:tcW w:w="1554" w:type="dxa"/>
                </w:tcPr>
                <w:p w:rsidR="001C4422" w:rsidRPr="001C745C" w:rsidRDefault="001C4422" w:rsidP="001C4422">
                  <w:pPr>
                    <w:rPr>
                      <w:rFonts w:ascii="UD デジタル 教科書体 NP-R" w:eastAsia="UD デジタル 教科書体 NP-R"/>
                      <w:szCs w:val="18"/>
                    </w:rPr>
                  </w:pPr>
                </w:p>
              </w:tc>
              <w:tc>
                <w:tcPr>
                  <w:tcW w:w="155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8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1C4422" w:rsidRPr="001C745C" w:rsidRDefault="001C4422" w:rsidP="001C4422">
                  <w:pPr>
                    <w:rPr>
                      <w:rFonts w:ascii="UD デジタル 教科書体 NP-R" w:eastAsia="UD デジタル 教科書体 NP-R"/>
                      <w:szCs w:val="18"/>
                    </w:rPr>
                  </w:pPr>
                </w:p>
              </w:tc>
              <w:tc>
                <w:tcPr>
                  <w:tcW w:w="1566" w:type="dxa"/>
                </w:tcPr>
                <w:p w:rsidR="001C4422" w:rsidRPr="001C745C" w:rsidRDefault="001C4422" w:rsidP="001C4422">
                  <w:pPr>
                    <w:rPr>
                      <w:rFonts w:ascii="UD デジタル 教科書体 NP-R" w:eastAsia="UD デジタル 教科書体 NP-R"/>
                      <w:szCs w:val="18"/>
                    </w:rPr>
                  </w:pPr>
                </w:p>
              </w:tc>
              <w:tc>
                <w:tcPr>
                  <w:tcW w:w="1583" w:type="dxa"/>
                </w:tcPr>
                <w:p w:rsidR="001C4422" w:rsidRPr="001C745C" w:rsidRDefault="001C4422" w:rsidP="001C4422">
                  <w:pPr>
                    <w:rPr>
                      <w:rFonts w:ascii="UD デジタル 教科書体 NP-R" w:eastAsia="UD デジタル 教科書体 NP-R"/>
                      <w:szCs w:val="18"/>
                    </w:rPr>
                  </w:pPr>
                </w:p>
              </w:tc>
              <w:tc>
                <w:tcPr>
                  <w:tcW w:w="1554" w:type="dxa"/>
                </w:tcPr>
                <w:p w:rsidR="001C4422" w:rsidRPr="001C745C" w:rsidRDefault="001C4422" w:rsidP="001C4422">
                  <w:pPr>
                    <w:rPr>
                      <w:rFonts w:ascii="UD デジタル 教科書体 NP-R" w:eastAsia="UD デジタル 教科書体 NP-R"/>
                      <w:szCs w:val="18"/>
                    </w:rPr>
                  </w:pPr>
                </w:p>
              </w:tc>
              <w:tc>
                <w:tcPr>
                  <w:tcW w:w="1553"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220" w:anchor="page=23" w:history="1">
              <w:r w:rsidRPr="001C745C">
                <w:rPr>
                  <w:rFonts w:ascii="UD デジタル 教科書体 NP-R" w:eastAsia="UD デジタル 教科書体 NP-R" w:hint="eastAsia"/>
                  <w:color w:val="0563C1" w:themeColor="hyperlink"/>
                  <w:szCs w:val="18"/>
                  <w:u w:val="single"/>
                </w:rPr>
                <w:t>(3)(ｵ)の部材</w:t>
              </w:r>
            </w:hyperlink>
            <w:r w:rsidRPr="001C745C">
              <w:rPr>
                <w:rFonts w:ascii="UD デジタル 教科書体 NP-R" w:eastAsia="UD デジタル 教科書体 NP-R" w:hint="eastAsia"/>
                <w:szCs w:val="18"/>
              </w:rPr>
              <w:t>の含水率：（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21" w:anchor="page=9"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六</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p w:rsidR="001C4422" w:rsidRPr="001C745C" w:rsidRDefault="001C4422" w:rsidP="001C4422">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 xml:space="preserve">（4）下地用製材　</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szCs w:val="18"/>
              </w:rPr>
              <w:t>・(４)</w:t>
            </w:r>
            <w:hyperlink r:id="rId1222" w:anchor="page=23" w:history="1">
              <w:r w:rsidRPr="001C745C">
                <w:rPr>
                  <w:rFonts w:ascii="UD デジタル 教科書体 NP-R" w:eastAsia="UD デジタル 教科書体 NP-R" w:hint="eastAsia"/>
                  <w:color w:val="0563C1" w:themeColor="hyperlink"/>
                  <w:szCs w:val="18"/>
                  <w:u w:val="single"/>
                </w:rPr>
                <w:t>下地用製材</w:t>
              </w:r>
            </w:hyperlink>
            <w:r w:rsidRPr="001C745C">
              <w:rPr>
                <w:rFonts w:ascii="UD デジタル 教科書体 NP-R" w:eastAsia="UD デジタル 教科書体 NP-R" w:hint="eastAsia"/>
                <w:b/>
                <w:szCs w:val="18"/>
              </w:rPr>
              <w:t xml:space="preserve">　　</w:t>
            </w:r>
            <w:hyperlink r:id="rId1223" w:anchor="page=72" w:history="1">
              <w:r w:rsidRPr="001C745C">
                <w:rPr>
                  <w:rFonts w:ascii="UD デジタル 教科書体 NP-R" w:eastAsia="UD デジタル 教科書体 NP-R" w:hint="eastAsia"/>
                  <w:color w:val="0563C1" w:themeColor="hyperlink"/>
                  <w:u w:val="single"/>
                </w:rPr>
                <w:t>JAS 1083-5</w:t>
              </w:r>
            </w:hyperlink>
            <w:r w:rsidRPr="001C745C">
              <w:rPr>
                <w:rFonts w:ascii="UD デジタル 教科書体 NP-R" w:eastAsia="UD デジタル 教科書体 NP-R" w:hint="eastAsia"/>
              </w:rPr>
              <w:t>（製材‐第５部：下地用製材）</w:t>
            </w:r>
          </w:p>
          <w:tbl>
            <w:tblPr>
              <w:tblStyle w:val="af5"/>
              <w:tblW w:w="0" w:type="auto"/>
              <w:tblLayout w:type="fixed"/>
              <w:tblLook w:val="04A0" w:firstRow="1" w:lastRow="0" w:firstColumn="1" w:lastColumn="0" w:noHBand="0" w:noVBand="1"/>
            </w:tblPr>
            <w:tblGrid>
              <w:gridCol w:w="1134"/>
              <w:gridCol w:w="1514"/>
              <w:gridCol w:w="1515"/>
              <w:gridCol w:w="1514"/>
              <w:gridCol w:w="1515"/>
              <w:gridCol w:w="1515"/>
            </w:tblGrid>
            <w:tr w:rsidR="001C4422" w:rsidRPr="001C745C" w:rsidTr="001C4422">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1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51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51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51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51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(5)集成材</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szCs w:val="18"/>
              </w:rPr>
              <w:t>・(5)(ｱ)</w:t>
            </w:r>
            <w:hyperlink r:id="rId1224" w:anchor="page=23" w:history="1">
              <w:r w:rsidRPr="001C745C">
                <w:rPr>
                  <w:rFonts w:ascii="UD デジタル 教科書体 NP-R" w:eastAsia="UD デジタル 教科書体 NP-R" w:hint="eastAsia"/>
                  <w:color w:val="0563C1" w:themeColor="hyperlink"/>
                  <w:szCs w:val="18"/>
                  <w:u w:val="single"/>
                </w:rPr>
                <w:t>構造用集成材</w:t>
              </w:r>
            </w:hyperlink>
            <w:r w:rsidRPr="001C745C">
              <w:rPr>
                <w:rFonts w:ascii="UD デジタル 教科書体 NP-R" w:eastAsia="UD デジタル 教科書体 NP-R" w:hint="eastAsia"/>
              </w:rPr>
              <w:t xml:space="preserve">　JAS 1152（集成材）</w:t>
            </w:r>
            <w:hyperlink r:id="rId1225" w:anchor="page=7" w:history="1">
              <w:r w:rsidRPr="001C745C">
                <w:rPr>
                  <w:rFonts w:ascii="UD デジタル 教科書体 NP-R" w:eastAsia="UD デジタル 教科書体 NP-R" w:hint="eastAsia"/>
                  <w:color w:val="0563C1" w:themeColor="hyperlink"/>
                  <w:u w:val="single"/>
                </w:rPr>
                <w:t>第５条「構造用集成材の規格」</w:t>
              </w:r>
            </w:hyperlink>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26" w:anchor="page=17" w:history="1">
              <w:r w:rsidRPr="001C745C">
                <w:rPr>
                  <w:rFonts w:ascii="UD デジタル 教科書体 NP-R" w:eastAsia="UD デジタル 教科書体 NP-R" w:hint="eastAsia"/>
                  <w:color w:val="0563C1" w:themeColor="hyperlink"/>
                  <w:u w:val="single"/>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ayout w:type="fixed"/>
              <w:tblLook w:val="04A0" w:firstRow="1" w:lastRow="0" w:firstColumn="1" w:lastColumn="0" w:noHBand="0" w:noVBand="1"/>
            </w:tblPr>
            <w:tblGrid>
              <w:gridCol w:w="1101"/>
              <w:gridCol w:w="1103"/>
              <w:gridCol w:w="1103"/>
              <w:gridCol w:w="1103"/>
              <w:gridCol w:w="1100"/>
              <w:gridCol w:w="1100"/>
              <w:gridCol w:w="1103"/>
              <w:gridCol w:w="963"/>
            </w:tblGrid>
            <w:tr w:rsidR="001C4422" w:rsidRPr="001C745C" w:rsidTr="001C4422">
              <w:tc>
                <w:tcPr>
                  <w:tcW w:w="110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0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0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10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100"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c>
                <w:tcPr>
                  <w:tcW w:w="1100"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103"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963"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101"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96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01"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96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01"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963"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・(5)(ｲ)</w:t>
            </w:r>
            <w:hyperlink r:id="rId1227" w:anchor="page=23" w:history="1">
              <w:r w:rsidRPr="001C745C">
                <w:rPr>
                  <w:rFonts w:ascii="UD デジタル 教科書体 NP-R" w:eastAsia="UD デジタル 教科書体 NP-R" w:hint="eastAsia"/>
                  <w:color w:val="0563C1" w:themeColor="hyperlink"/>
                  <w:szCs w:val="18"/>
                  <w:u w:val="single"/>
                </w:rPr>
                <w:t>化粧ばり構造用集成柱</w:t>
              </w:r>
            </w:hyperlink>
            <w:r w:rsidRPr="001C745C">
              <w:rPr>
                <w:rFonts w:ascii="UD デジタル 教科書体 NP-R" w:eastAsia="UD デジタル 教科書体 NP-R" w:hint="eastAsia"/>
              </w:rPr>
              <w:t xml:space="preserve">　JAS 1152（集成材）</w:t>
            </w:r>
            <w:hyperlink r:id="rId1228" w:anchor="page=25" w:history="1">
              <w:r w:rsidRPr="001C745C">
                <w:rPr>
                  <w:rFonts w:ascii="UD デジタル 教科書体 NP-R" w:eastAsia="UD デジタル 教科書体 NP-R" w:hint="eastAsia"/>
                  <w:color w:val="0563C1" w:themeColor="hyperlink"/>
                  <w:u w:val="single"/>
                </w:rPr>
                <w:t>第６条「化粧ばり構造用集成材の規格」</w:t>
              </w:r>
            </w:hyperlink>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29" w:anchor="page=17" w:history="1">
              <w:r w:rsidRPr="001C745C">
                <w:rPr>
                  <w:rFonts w:ascii="UD デジタル 教科書体 NP-R" w:eastAsia="UD デジタル 教科書体 NP-R" w:hint="eastAsia"/>
                  <w:color w:val="0563C1" w:themeColor="hyperlink"/>
                  <w:u w:val="single"/>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ayout w:type="fixed"/>
              <w:tblLook w:val="04A0" w:firstRow="1" w:lastRow="0" w:firstColumn="1" w:lastColumn="0" w:noHBand="0" w:noVBand="1"/>
            </w:tblPr>
            <w:tblGrid>
              <w:gridCol w:w="1455"/>
              <w:gridCol w:w="1469"/>
              <w:gridCol w:w="1471"/>
              <w:gridCol w:w="1456"/>
              <w:gridCol w:w="1461"/>
              <w:gridCol w:w="1364"/>
            </w:tblGrid>
            <w:tr w:rsidR="001C4422" w:rsidRPr="001C745C" w:rsidTr="001C4422">
              <w:tc>
                <w:tcPr>
                  <w:tcW w:w="145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6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471" w:type="dxa"/>
                  <w:shd w:val="clear" w:color="auto" w:fill="D0CECE" w:themeFill="background2" w:themeFillShade="E6"/>
                  <w:tcMar>
                    <w:left w:w="0" w:type="dxa"/>
                    <w:right w:w="0"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(芯材・化粧薄板)</w:t>
                  </w:r>
                </w:p>
              </w:tc>
              <w:tc>
                <w:tcPr>
                  <w:tcW w:w="1456"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化粧薄板の厚さ</w:t>
                  </w:r>
                </w:p>
              </w:tc>
              <w:tc>
                <w:tcPr>
                  <w:tcW w:w="1461" w:type="dxa"/>
                  <w:shd w:val="clear" w:color="auto" w:fill="D0CECE" w:themeFill="background2" w:themeFillShade="E6"/>
                  <w:tcMar>
                    <w:left w:w="57" w:type="dxa"/>
                    <w:right w:w="57"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w:t>
                  </w:r>
                </w:p>
              </w:tc>
              <w:tc>
                <w:tcPr>
                  <w:tcW w:w="136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1C4422" w:rsidRPr="001C745C" w:rsidTr="001C4422">
              <w:tc>
                <w:tcPr>
                  <w:tcW w:w="1455"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1" w:type="dxa"/>
                </w:tcPr>
                <w:p w:rsidR="001C4422" w:rsidRPr="001C745C" w:rsidRDefault="001C4422" w:rsidP="001C4422">
                  <w:pPr>
                    <w:jc w:val="center"/>
                    <w:rPr>
                      <w:rFonts w:ascii="UD デジタル 教科書体 NP-R" w:eastAsia="UD デジタル 教科書体 NP-R"/>
                      <w:szCs w:val="18"/>
                    </w:rPr>
                  </w:pPr>
                </w:p>
              </w:tc>
              <w:tc>
                <w:tcPr>
                  <w:tcW w:w="1456" w:type="dxa"/>
                </w:tcPr>
                <w:p w:rsidR="001C4422" w:rsidRPr="001C745C" w:rsidRDefault="001C4422" w:rsidP="001C4422">
                  <w:pPr>
                    <w:jc w:val="center"/>
                    <w:rPr>
                      <w:rFonts w:ascii="UD デジタル 教科書体 NP-R" w:eastAsia="UD デジタル 教科書体 NP-R"/>
                      <w:szCs w:val="18"/>
                    </w:rPr>
                  </w:pPr>
                </w:p>
              </w:tc>
              <w:tc>
                <w:tcPr>
                  <w:tcW w:w="1461" w:type="dxa"/>
                </w:tcPr>
                <w:p w:rsidR="001C4422" w:rsidRPr="001C745C" w:rsidRDefault="001C4422" w:rsidP="001C4422">
                  <w:pPr>
                    <w:jc w:val="center"/>
                    <w:rPr>
                      <w:rFonts w:ascii="UD デジタル 教科書体 NP-R" w:eastAsia="UD デジタル 教科書体 NP-R"/>
                      <w:szCs w:val="18"/>
                    </w:rPr>
                  </w:pPr>
                </w:p>
              </w:tc>
              <w:tc>
                <w:tcPr>
                  <w:tcW w:w="136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55"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1" w:type="dxa"/>
                </w:tcPr>
                <w:p w:rsidR="001C4422" w:rsidRPr="001C745C" w:rsidRDefault="001C4422" w:rsidP="001C4422">
                  <w:pPr>
                    <w:jc w:val="center"/>
                    <w:rPr>
                      <w:rFonts w:ascii="UD デジタル 教科書体 NP-R" w:eastAsia="UD デジタル 教科書体 NP-R"/>
                      <w:szCs w:val="18"/>
                    </w:rPr>
                  </w:pPr>
                </w:p>
              </w:tc>
              <w:tc>
                <w:tcPr>
                  <w:tcW w:w="1456" w:type="dxa"/>
                </w:tcPr>
                <w:p w:rsidR="001C4422" w:rsidRPr="001C745C" w:rsidRDefault="001C4422" w:rsidP="001C4422">
                  <w:pPr>
                    <w:jc w:val="center"/>
                    <w:rPr>
                      <w:rFonts w:ascii="UD デジタル 教科書体 NP-R" w:eastAsia="UD デジタル 教科書体 NP-R"/>
                      <w:szCs w:val="18"/>
                    </w:rPr>
                  </w:pPr>
                </w:p>
              </w:tc>
              <w:tc>
                <w:tcPr>
                  <w:tcW w:w="1461" w:type="dxa"/>
                </w:tcPr>
                <w:p w:rsidR="001C4422" w:rsidRPr="001C745C" w:rsidRDefault="001C4422" w:rsidP="001C4422">
                  <w:pPr>
                    <w:jc w:val="center"/>
                    <w:rPr>
                      <w:rFonts w:ascii="UD デジタル 教科書体 NP-R" w:eastAsia="UD デジタル 教科書体 NP-R"/>
                      <w:szCs w:val="18"/>
                    </w:rPr>
                  </w:pPr>
                </w:p>
              </w:tc>
              <w:tc>
                <w:tcPr>
                  <w:tcW w:w="136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55"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1" w:type="dxa"/>
                </w:tcPr>
                <w:p w:rsidR="001C4422" w:rsidRPr="001C745C" w:rsidRDefault="001C4422" w:rsidP="001C4422">
                  <w:pPr>
                    <w:jc w:val="center"/>
                    <w:rPr>
                      <w:rFonts w:ascii="UD デジタル 教科書体 NP-R" w:eastAsia="UD デジタル 教科書体 NP-R"/>
                      <w:szCs w:val="18"/>
                    </w:rPr>
                  </w:pPr>
                </w:p>
              </w:tc>
              <w:tc>
                <w:tcPr>
                  <w:tcW w:w="1456" w:type="dxa"/>
                </w:tcPr>
                <w:p w:rsidR="001C4422" w:rsidRPr="001C745C" w:rsidRDefault="001C4422" w:rsidP="001C4422">
                  <w:pPr>
                    <w:jc w:val="center"/>
                    <w:rPr>
                      <w:rFonts w:ascii="UD デジタル 教科書体 NP-R" w:eastAsia="UD デジタル 教科書体 NP-R"/>
                      <w:szCs w:val="18"/>
                    </w:rPr>
                  </w:pPr>
                </w:p>
              </w:tc>
              <w:tc>
                <w:tcPr>
                  <w:tcW w:w="1461" w:type="dxa"/>
                </w:tcPr>
                <w:p w:rsidR="001C4422" w:rsidRPr="001C745C" w:rsidRDefault="001C4422" w:rsidP="001C4422">
                  <w:pPr>
                    <w:jc w:val="center"/>
                    <w:rPr>
                      <w:rFonts w:ascii="UD デジタル 教科書体 NP-R" w:eastAsia="UD デジタル 教科書体 NP-R"/>
                      <w:szCs w:val="18"/>
                    </w:rPr>
                  </w:pPr>
                </w:p>
              </w:tc>
              <w:tc>
                <w:tcPr>
                  <w:tcW w:w="1364"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・(6)</w:t>
            </w:r>
            <w:hyperlink r:id="rId1230" w:anchor="page=23" w:history="1">
              <w:r w:rsidRPr="001C745C">
                <w:rPr>
                  <w:rFonts w:ascii="UD デジタル 教科書体 NP-R" w:eastAsia="UD デジタル 教科書体 NP-R" w:hint="eastAsia"/>
                  <w:color w:val="0563C1" w:themeColor="hyperlink"/>
                  <w:szCs w:val="18"/>
                  <w:u w:val="single"/>
                </w:rPr>
                <w:t>構造用単板積層材</w:t>
              </w:r>
            </w:hyperlink>
            <w:r w:rsidRPr="001C745C">
              <w:rPr>
                <w:rFonts w:ascii="UD デジタル 教科書体 NP-R" w:eastAsia="UD デジタル 教科書体 NP-R" w:hint="eastAsia"/>
                <w:szCs w:val="18"/>
              </w:rPr>
              <w:t xml:space="preserve">　　JAS 0701（単板積層材）</w:t>
            </w:r>
            <w:hyperlink r:id="rId1231" w:anchor="page=6" w:history="1">
              <w:r w:rsidRPr="001C745C">
                <w:rPr>
                  <w:rFonts w:ascii="UD デジタル 教科書体 NP-R" w:eastAsia="UD デジタル 教科書体 NP-R" w:hint="eastAsia"/>
                  <w:color w:val="0563C1" w:themeColor="hyperlink"/>
                  <w:szCs w:val="18"/>
                  <w:u w:val="single"/>
                </w:rPr>
                <w:t>第4条「構造用単板積層材」</w:t>
              </w:r>
            </w:hyperlink>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32" w:anchor="page=17" w:history="1">
              <w:r w:rsidRPr="001C745C">
                <w:rPr>
                  <w:rFonts w:ascii="UD デジタル 教科書体 NP-R" w:eastAsia="UD デジタル 教科書体 NP-R" w:hint="eastAsia"/>
                  <w:color w:val="0563C1" w:themeColor="hyperlink"/>
                  <w:u w:val="single"/>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ayout w:type="fixed"/>
              <w:tblLook w:val="04A0" w:firstRow="1" w:lastRow="0" w:firstColumn="1" w:lastColumn="0" w:noHBand="0" w:noVBand="1"/>
            </w:tblPr>
            <w:tblGrid>
              <w:gridCol w:w="1084"/>
              <w:gridCol w:w="1085"/>
              <w:gridCol w:w="1084"/>
              <w:gridCol w:w="1085"/>
              <w:gridCol w:w="1084"/>
              <w:gridCol w:w="1085"/>
              <w:gridCol w:w="1084"/>
              <w:gridCol w:w="1085"/>
            </w:tblGrid>
            <w:tr w:rsidR="001C4422" w:rsidRPr="001C745C" w:rsidTr="001C4422">
              <w:tc>
                <w:tcPr>
                  <w:tcW w:w="108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08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08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085"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084"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1085"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水平せん断区分</w:t>
                  </w:r>
                </w:p>
              </w:tc>
              <w:tc>
                <w:tcPr>
                  <w:tcW w:w="1084"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085"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0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085" w:type="dxa"/>
                </w:tcPr>
                <w:p w:rsidR="001C4422" w:rsidRPr="001C745C" w:rsidRDefault="001C4422" w:rsidP="001C4422">
                  <w:pP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0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1C4422" w:rsidRPr="001C745C" w:rsidRDefault="001C4422" w:rsidP="001C4422">
                  <w:pP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0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1C4422" w:rsidRPr="001C745C" w:rsidRDefault="001C4422" w:rsidP="001C4422">
                  <w:pP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・(7)</w:t>
            </w:r>
            <w:hyperlink r:id="rId1233" w:anchor="page=23" w:history="1">
              <w:r w:rsidRPr="001C745C">
                <w:rPr>
                  <w:rFonts w:ascii="UD デジタル 教科書体 NP-R" w:eastAsia="UD デジタル 教科書体 NP-R" w:hint="eastAsia"/>
                  <w:color w:val="0563C1" w:themeColor="hyperlink"/>
                  <w:szCs w:val="18"/>
                  <w:u w:val="single"/>
                </w:rPr>
                <w:t>直交集成板</w:t>
              </w:r>
            </w:hyperlink>
            <w:r w:rsidRPr="001C745C">
              <w:rPr>
                <w:rFonts w:ascii="UD デジタル 教科書体 NP-R" w:eastAsia="UD デジタル 教科書体 NP-R" w:hint="eastAsia"/>
                <w:szCs w:val="18"/>
              </w:rPr>
              <w:t xml:space="preserve">　　</w:t>
            </w:r>
            <w:hyperlink r:id="rId1234" w:history="1">
              <w:r w:rsidRPr="001C745C">
                <w:rPr>
                  <w:rFonts w:ascii="UD デジタル 教科書体 NP-R" w:eastAsia="UD デジタル 教科書体 NP-R" w:hint="eastAsia"/>
                  <w:color w:val="0563C1" w:themeColor="hyperlink"/>
                  <w:szCs w:val="18"/>
                  <w:u w:val="single"/>
                </w:rPr>
                <w:t>JAS 3079（直交集成板</w:t>
              </w:r>
            </w:hyperlink>
            <w:r w:rsidRPr="001C745C">
              <w:rPr>
                <w:rFonts w:ascii="UD デジタル 教科書体 NP-R" w:eastAsia="UD デジタル 教科書体 NP-R" w:hint="eastAsia"/>
                <w:szCs w:val="18"/>
              </w:rPr>
              <w:t>）</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35" w:anchor="page=12" w:history="1">
              <w:r w:rsidRPr="001C745C">
                <w:rPr>
                  <w:rFonts w:ascii="UD デジタル 教科書体 NP-R" w:eastAsia="UD デジタル 教科書体 NP-R" w:hint="eastAsia"/>
                  <w:color w:val="0563C1" w:themeColor="hyperlink"/>
                  <w:u w:val="single"/>
                </w:rPr>
                <w:t>告示第1024号第一第十九号</w:t>
              </w:r>
            </w:hyperlink>
            <w:r w:rsidRPr="001C745C">
              <w:rPr>
                <w:rFonts w:ascii="UD デジタル 教科書体 NP-R" w:eastAsia="UD デジタル 教科書体 NP-R" w:hint="eastAsia"/>
              </w:rPr>
              <w:t xml:space="preserve">　</w:t>
            </w:r>
            <w:hyperlink r:id="rId1236" w:anchor="page=15" w:history="1">
              <w:r w:rsidRPr="001C745C">
                <w:rPr>
                  <w:rFonts w:ascii="UD デジタル 教科書体 NP-R" w:eastAsia="UD デジタル 教科書体 NP-R" w:hint="eastAsia"/>
                  <w:color w:val="0563C1" w:themeColor="hyperlink"/>
                  <w:u w:val="single"/>
                </w:rPr>
                <w:t>第二第十八号</w:t>
              </w:r>
            </w:hyperlink>
            <w:r w:rsidRPr="001C745C">
              <w:rPr>
                <w:rFonts w:ascii="UD デジタル 教科書体 NP-R" w:eastAsia="UD デジタル 教科書体 NP-R" w:hint="eastAsia"/>
              </w:rPr>
              <w:t xml:space="preserve">　</w:t>
            </w:r>
            <w:hyperlink r:id="rId1237" w:anchor="page=23" w:history="1">
              <w:r w:rsidRPr="001C745C">
                <w:rPr>
                  <w:rFonts w:ascii="UD デジタル 教科書体 NP-R" w:eastAsia="UD デジタル 教科書体 NP-R" w:hint="eastAsia"/>
                  <w:color w:val="0563C1" w:themeColor="hyperlink"/>
                  <w:u w:val="single"/>
                </w:rPr>
                <w:t>第三第九号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ayout w:type="fixed"/>
              <w:tblLook w:val="04A0" w:firstRow="1" w:lastRow="0" w:firstColumn="1" w:lastColumn="0" w:noHBand="0" w:noVBand="1"/>
            </w:tblPr>
            <w:tblGrid>
              <w:gridCol w:w="1103"/>
              <w:gridCol w:w="1262"/>
              <w:gridCol w:w="1262"/>
              <w:gridCol w:w="1262"/>
              <w:gridCol w:w="1262"/>
              <w:gridCol w:w="1262"/>
              <w:gridCol w:w="1263"/>
            </w:tblGrid>
            <w:tr w:rsidR="001C4422" w:rsidRPr="001C745C" w:rsidTr="001C4422">
              <w:tc>
                <w:tcPr>
                  <w:tcW w:w="110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263" w:type="dxa"/>
                  <w:shd w:val="clear" w:color="auto" w:fill="D0CECE" w:themeFill="background2" w:themeFillShade="E6"/>
                  <w:tcMar>
                    <w:left w:w="57" w:type="dxa"/>
                    <w:right w:w="57"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1C4422" w:rsidRPr="001C745C" w:rsidTr="001C4422">
              <w:tc>
                <w:tcPr>
                  <w:tcW w:w="110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0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0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3"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・(8)</w:t>
            </w:r>
            <w:hyperlink r:id="rId1238" w:anchor="page=23" w:history="1">
              <w:r w:rsidRPr="001C745C">
                <w:rPr>
                  <w:rFonts w:ascii="UD デジタル 教科書体 NP-R" w:eastAsia="UD デジタル 教科書体 NP-R" w:hint="eastAsia"/>
                  <w:color w:val="0563C1" w:themeColor="hyperlink"/>
                  <w:szCs w:val="18"/>
                  <w:u w:val="single"/>
                </w:rPr>
                <w:t>丸太材</w:t>
              </w:r>
            </w:hyperlink>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39" w:anchor="page=8" w:history="1">
              <w:r w:rsidRPr="001C745C">
                <w:rPr>
                  <w:rFonts w:ascii="UD デジタル 教科書体 NP-R" w:eastAsia="UD デジタル 教科書体 NP-R" w:hint="eastAsia"/>
                  <w:color w:val="0563C1" w:themeColor="hyperlink"/>
                  <w:u w:val="single"/>
                </w:rPr>
                <w:t>告示第1452号第五号</w:t>
              </w:r>
            </w:hyperlink>
            <w:r w:rsidRPr="001C745C">
              <w:rPr>
                <w:rFonts w:ascii="UD デジタル 教科書体 NP-R" w:eastAsia="UD デジタル 教科書体 NP-R" w:hint="eastAsia"/>
              </w:rPr>
              <w:t>（木材の基準強度 Fc、Ft、Fb 及び Fsを定める件）</w:t>
            </w:r>
          </w:p>
          <w:tbl>
            <w:tblPr>
              <w:tblStyle w:val="af5"/>
              <w:tblW w:w="0" w:type="auto"/>
              <w:tblLayout w:type="fixed"/>
              <w:tblLook w:val="04A0" w:firstRow="1" w:lastRow="0" w:firstColumn="1" w:lastColumn="0" w:noHBand="0" w:noVBand="1"/>
            </w:tblPr>
            <w:tblGrid>
              <w:gridCol w:w="1134"/>
              <w:gridCol w:w="1671"/>
              <w:gridCol w:w="1672"/>
              <w:gridCol w:w="1672"/>
              <w:gridCol w:w="1672"/>
            </w:tblGrid>
            <w:tr w:rsidR="001C4422" w:rsidRPr="001C745C" w:rsidTr="001C4422">
              <w:tc>
                <w:tcPr>
                  <w:tcW w:w="1134"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7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67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672"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67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末口径</w:t>
                  </w: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71"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240" w:anchor="page=8" w:history="1">
              <w:r w:rsidRPr="001C745C">
                <w:rPr>
                  <w:rFonts w:ascii="UD デジタル 教科書体 NP-R" w:eastAsia="UD デジタル 教科書体 NP-R" w:hint="eastAsia"/>
                  <w:color w:val="0563C1" w:themeColor="hyperlink"/>
                  <w:szCs w:val="18"/>
                  <w:u w:val="single"/>
                </w:rPr>
                <w:t>縦振動ヤング係数</w:t>
              </w:r>
            </w:hyperlink>
            <w:r w:rsidRPr="001C745C">
              <w:rPr>
                <w:rFonts w:ascii="UD デジタル 教科書体 NP-R" w:eastAsia="UD デジタル 教科書体 NP-R" w:hint="eastAsia"/>
                <w:szCs w:val="18"/>
              </w:rPr>
              <w:t>測定対象部材　　・図示　　　・</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・(9)</w:t>
            </w:r>
            <w:hyperlink r:id="rId1241" w:anchor="page=23" w:history="1">
              <w:r w:rsidRPr="001C745C">
                <w:rPr>
                  <w:rFonts w:ascii="UD デジタル 教科書体 NP-R" w:eastAsia="UD デジタル 教科書体 NP-R" w:hint="eastAsia"/>
                  <w:color w:val="0563C1" w:themeColor="hyperlink"/>
                  <w:szCs w:val="18"/>
                  <w:u w:val="single"/>
                </w:rPr>
                <w:t>木質接着成形軸材料、木質複合軸材料</w:t>
              </w:r>
            </w:hyperlink>
          </w:p>
          <w:p w:rsidR="001C4422" w:rsidRPr="001C745C" w:rsidRDefault="00C15E51" w:rsidP="001C4422">
            <w:pPr>
              <w:ind w:leftChars="100" w:left="180"/>
              <w:rPr>
                <w:rFonts w:ascii="UD デジタル 教科書体 NP-R" w:eastAsia="UD デジタル 教科書体 NP-R"/>
                <w:szCs w:val="18"/>
              </w:rPr>
            </w:pPr>
            <w:hyperlink r:id="rId1242" w:anchor="page=2" w:history="1">
              <w:r w:rsidR="001C4422" w:rsidRPr="001C745C">
                <w:rPr>
                  <w:rFonts w:ascii="UD デジタル 教科書体 NP-R" w:eastAsia="UD デジタル 教科書体 NP-R" w:hint="eastAsia"/>
                  <w:color w:val="0563C1" w:themeColor="hyperlink"/>
                  <w:szCs w:val="18"/>
                  <w:u w:val="single"/>
                </w:rPr>
                <w:t>告示第1446号第一</w:t>
              </w:r>
            </w:hyperlink>
            <w:r w:rsidR="001C4422" w:rsidRPr="001C745C">
              <w:rPr>
                <w:rFonts w:ascii="UD デジタル 教科書体 NP-R" w:eastAsia="UD デジタル 教科書体 NP-R" w:hint="eastAsia"/>
                <w:szCs w:val="18"/>
              </w:rPr>
              <w:t xml:space="preserve">　十：</w:t>
            </w:r>
            <w:hyperlink r:id="rId1243" w:anchor="page=34" w:history="1">
              <w:r w:rsidR="001C4422" w:rsidRPr="001C745C">
                <w:rPr>
                  <w:rFonts w:ascii="UD デジタル 教科書体 NP-R" w:eastAsia="UD デジタル 教科書体 NP-R" w:hint="eastAsia"/>
                  <w:color w:val="0563C1" w:themeColor="hyperlink"/>
                  <w:u w:val="single"/>
                </w:rPr>
                <w:t>木質接着成形軸材料</w:t>
              </w:r>
            </w:hyperlink>
            <w:r w:rsidR="001C4422" w:rsidRPr="001C745C">
              <w:rPr>
                <w:rFonts w:ascii="UD デジタル 教科書体 NP-R" w:eastAsia="UD デジタル 教科書体 NP-R" w:hint="eastAsia"/>
              </w:rPr>
              <w:t xml:space="preserve">　　十一：</w:t>
            </w:r>
            <w:hyperlink r:id="rId1244" w:anchor="page=44" w:history="1">
              <w:r w:rsidR="001C4422" w:rsidRPr="001C745C">
                <w:rPr>
                  <w:rFonts w:ascii="UD デジタル 教科書体 NP-R" w:eastAsia="UD デジタル 教科書体 NP-R" w:hint="eastAsia"/>
                  <w:color w:val="0563C1" w:themeColor="hyperlink"/>
                  <w:u w:val="single"/>
                </w:rPr>
                <w:t>木質複合軸材料</w:t>
              </w:r>
            </w:hyperlink>
          </w:p>
          <w:tbl>
            <w:tblPr>
              <w:tblStyle w:val="af5"/>
              <w:tblW w:w="0" w:type="auto"/>
              <w:tblLayout w:type="fixed"/>
              <w:tblLook w:val="04A0" w:firstRow="1" w:lastRow="0" w:firstColumn="1" w:lastColumn="0" w:noHBand="0" w:noVBand="1"/>
            </w:tblPr>
            <w:tblGrid>
              <w:gridCol w:w="1134"/>
              <w:gridCol w:w="2220"/>
              <w:gridCol w:w="2221"/>
              <w:gridCol w:w="2221"/>
            </w:tblGrid>
            <w:tr w:rsidR="001C4422" w:rsidRPr="001C745C" w:rsidTr="001C4422">
              <w:tc>
                <w:tcPr>
                  <w:tcW w:w="1134"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（10）構造用面材</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w:t>
            </w:r>
            <w:hyperlink r:id="rId1245" w:anchor="page=23" w:history="1">
              <w:r w:rsidRPr="001C745C">
                <w:rPr>
                  <w:rFonts w:ascii="UD デジタル 教科書体 NP-R" w:eastAsia="UD デジタル 教科書体 NP-R" w:hint="eastAsia"/>
                  <w:color w:val="0563C1" w:themeColor="hyperlink"/>
                  <w:szCs w:val="18"/>
                  <w:u w:val="single"/>
                </w:rPr>
                <w:t>MDF</w:t>
              </w:r>
            </w:hyperlink>
            <w:r w:rsidRPr="001C745C">
              <w:rPr>
                <w:rFonts w:ascii="UD デジタル 教科書体 NP-R" w:eastAsia="UD デジタル 教科書体 NP-R" w:hint="eastAsia"/>
                <w:szCs w:val="18"/>
              </w:rPr>
              <w:t xml:space="preserve">　　</w:t>
            </w:r>
            <w:hyperlink r:id="rId1246" w:anchor=":~:text=A%C2%A05905%EF%BC%9A2014-,%E7%B9%8A%E7%B6%AD%E6%9D%BF,-Fiberboards%C2%A0" w:history="1">
              <w:r w:rsidRPr="001C745C">
                <w:rPr>
                  <w:rFonts w:ascii="UD デジタル 教科書体 NP-R" w:eastAsia="UD デジタル 教科書体 NP-R" w:hint="eastAsia"/>
                  <w:color w:val="0563C1" w:themeColor="hyperlink"/>
                  <w:u w:val="single"/>
                </w:rPr>
                <w:t>JIS A 5905（繊維板）</w:t>
              </w:r>
            </w:hyperlink>
          </w:p>
          <w:tbl>
            <w:tblPr>
              <w:tblStyle w:val="af5"/>
              <w:tblW w:w="8812" w:type="dxa"/>
              <w:tblLayout w:type="fixed"/>
              <w:tblLook w:val="04A0" w:firstRow="1" w:lastRow="0" w:firstColumn="1" w:lastColumn="0" w:noHBand="0" w:noVBand="1"/>
            </w:tblPr>
            <w:tblGrid>
              <w:gridCol w:w="1032"/>
              <w:gridCol w:w="1296"/>
              <w:gridCol w:w="1297"/>
              <w:gridCol w:w="1297"/>
              <w:gridCol w:w="1296"/>
              <w:gridCol w:w="1297"/>
              <w:gridCol w:w="1297"/>
            </w:tblGrid>
            <w:tr w:rsidR="001C4422" w:rsidRPr="001C745C" w:rsidTr="001C4422">
              <w:tc>
                <w:tcPr>
                  <w:tcW w:w="103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9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普通／構造用</w:t>
                  </w:r>
                </w:p>
              </w:tc>
              <w:tc>
                <w:tcPr>
                  <w:tcW w:w="129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29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296"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29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29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c>
                <w:tcPr>
                  <w:tcW w:w="103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w:t>
            </w:r>
            <w:hyperlink r:id="rId1247" w:anchor="page=23" w:history="1">
              <w:r w:rsidRPr="001C745C">
                <w:rPr>
                  <w:rFonts w:ascii="UD デジタル 教科書体 NP-R" w:eastAsia="UD デジタル 教科書体 NP-R" w:hint="eastAsia"/>
                  <w:color w:val="0563C1" w:themeColor="hyperlink"/>
                  <w:szCs w:val="18"/>
                  <w:u w:val="single"/>
                </w:rPr>
                <w:t>構造用合板</w:t>
              </w:r>
            </w:hyperlink>
            <w:r w:rsidRPr="001C745C">
              <w:rPr>
                <w:rFonts w:ascii="UD デジタル 教科書体 NP-R" w:eastAsia="UD デジタル 教科書体 NP-R" w:hint="eastAsia"/>
                <w:szCs w:val="18"/>
              </w:rPr>
              <w:t xml:space="preserve">　　JAS 0233（合板）</w:t>
            </w:r>
            <w:hyperlink r:id="rId1248" w:anchor="page=13" w:history="1">
              <w:r w:rsidRPr="001C745C">
                <w:rPr>
                  <w:rFonts w:ascii="UD デジタル 教科書体 NP-R" w:eastAsia="UD デジタル 教科書体 NP-R" w:hint="eastAsia"/>
                  <w:color w:val="0563C1" w:themeColor="hyperlink"/>
                  <w:u w:val="single"/>
                </w:rPr>
                <w:t>第６条「構造用合板の規格」</w:t>
              </w:r>
            </w:hyperlink>
          </w:p>
          <w:tbl>
            <w:tblPr>
              <w:tblStyle w:val="af5"/>
              <w:tblW w:w="8818" w:type="dxa"/>
              <w:tblLayout w:type="fixed"/>
              <w:tblLook w:val="04A0" w:firstRow="1" w:lastRow="0" w:firstColumn="1" w:lastColumn="0" w:noHBand="0" w:noVBand="1"/>
            </w:tblPr>
            <w:tblGrid>
              <w:gridCol w:w="881"/>
              <w:gridCol w:w="882"/>
              <w:gridCol w:w="882"/>
              <w:gridCol w:w="882"/>
              <w:gridCol w:w="882"/>
              <w:gridCol w:w="881"/>
              <w:gridCol w:w="882"/>
              <w:gridCol w:w="882"/>
              <w:gridCol w:w="882"/>
              <w:gridCol w:w="882"/>
            </w:tblGrid>
            <w:tr w:rsidR="001C4422" w:rsidRPr="001C745C" w:rsidTr="001C4422">
              <w:tc>
                <w:tcPr>
                  <w:tcW w:w="88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部位</w:t>
                  </w:r>
                </w:p>
              </w:tc>
              <w:tc>
                <w:tcPr>
                  <w:tcW w:w="88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88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程度</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881"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板面の</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品質</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c>
                <w:tcPr>
                  <w:tcW w:w="88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1C4422" w:rsidRPr="001C745C" w:rsidTr="001C4422">
              <w:tc>
                <w:tcPr>
                  <w:tcW w:w="88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882" w:type="dxa"/>
                </w:tcPr>
                <w:p w:rsidR="001C4422" w:rsidRPr="001C745C" w:rsidRDefault="001C4422" w:rsidP="001C4422">
                  <w:pP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1"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88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1C4422" w:rsidRPr="001C745C" w:rsidRDefault="001C4422" w:rsidP="001C4422">
                  <w:pP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1"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88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1C4422" w:rsidRPr="001C745C" w:rsidRDefault="001C4422" w:rsidP="001C4422">
                  <w:pP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1"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・(ｳ)</w:t>
            </w:r>
            <w:hyperlink r:id="rId1249" w:anchor="page=24" w:history="1">
              <w:r w:rsidRPr="001C745C">
                <w:rPr>
                  <w:rFonts w:ascii="UD デジタル 教科書体 NP-R" w:eastAsia="UD デジタル 教科書体 NP-R" w:hint="eastAsia"/>
                  <w:color w:val="0563C1" w:themeColor="hyperlink"/>
                  <w:szCs w:val="18"/>
                  <w:u w:val="single"/>
                </w:rPr>
                <w:t>化粧ばり構造用合板</w:t>
              </w:r>
            </w:hyperlink>
            <w:r w:rsidRPr="001C745C">
              <w:rPr>
                <w:rFonts w:ascii="UD デジタル 教科書体 NP-R" w:eastAsia="UD デジタル 教科書体 NP-R" w:hint="eastAsia"/>
                <w:szCs w:val="18"/>
              </w:rPr>
              <w:t xml:space="preserve">　　JAS 0233（合板）</w:t>
            </w:r>
            <w:hyperlink r:id="rId1250" w:anchor="page=20" w:history="1">
              <w:r w:rsidRPr="001C745C">
                <w:rPr>
                  <w:rFonts w:ascii="UD デジタル 教科書体 NP-R" w:eastAsia="UD デジタル 教科書体 NP-R" w:hint="eastAsia"/>
                  <w:color w:val="0563C1" w:themeColor="hyperlink"/>
                  <w:u w:val="single"/>
                </w:rPr>
                <w:t>第７条「化粧ばり構造用合板」</w:t>
              </w:r>
            </w:hyperlink>
          </w:p>
          <w:tbl>
            <w:tblPr>
              <w:tblStyle w:val="af5"/>
              <w:tblW w:w="7699" w:type="dxa"/>
              <w:tblLayout w:type="fixed"/>
              <w:tblLook w:val="04A0" w:firstRow="1" w:lastRow="0" w:firstColumn="1" w:lastColumn="0" w:noHBand="0" w:noVBand="1"/>
            </w:tblPr>
            <w:tblGrid>
              <w:gridCol w:w="1037"/>
              <w:gridCol w:w="1665"/>
              <w:gridCol w:w="1666"/>
              <w:gridCol w:w="1665"/>
              <w:gridCol w:w="1666"/>
            </w:tblGrid>
            <w:tr w:rsidR="001C4422" w:rsidRPr="001C745C" w:rsidTr="001C4422">
              <w:tc>
                <w:tcPr>
                  <w:tcW w:w="103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6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66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66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666"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・(ｴ)</w:t>
            </w:r>
            <w:hyperlink r:id="rId1251" w:anchor="page=24" w:history="1">
              <w:r w:rsidRPr="001C745C">
                <w:rPr>
                  <w:rFonts w:ascii="UD デジタル 教科書体 NP-R" w:eastAsia="UD デジタル 教科書体 NP-R" w:hint="eastAsia"/>
                  <w:color w:val="0563C1" w:themeColor="hyperlink"/>
                  <w:szCs w:val="18"/>
                  <w:u w:val="single"/>
                </w:rPr>
                <w:t>構造用パネル</w:t>
              </w:r>
            </w:hyperlink>
            <w:r w:rsidRPr="001C745C">
              <w:rPr>
                <w:rFonts w:ascii="UD デジタル 教科書体 NP-R" w:eastAsia="UD デジタル 教科書体 NP-R" w:hint="eastAsia"/>
                <w:szCs w:val="18"/>
              </w:rPr>
              <w:t xml:space="preserve">　　</w:t>
            </w:r>
            <w:hyperlink r:id="rId1252" w:history="1">
              <w:r w:rsidRPr="001C745C">
                <w:rPr>
                  <w:rFonts w:ascii="UD デジタル 教科書体 NP-R" w:eastAsia="UD デジタル 教科書体 NP-R" w:hint="eastAsia"/>
                  <w:color w:val="0563C1" w:themeColor="hyperlink"/>
                  <w:u w:val="single"/>
                </w:rPr>
                <w:t>JAS 0360（構造用パネル）</w:t>
              </w:r>
            </w:hyperlink>
          </w:p>
          <w:tbl>
            <w:tblPr>
              <w:tblStyle w:val="af5"/>
              <w:tblW w:w="7685" w:type="dxa"/>
              <w:tblLayout w:type="fixed"/>
              <w:tblLook w:val="04A0" w:firstRow="1" w:lastRow="0" w:firstColumn="1" w:lastColumn="0" w:noHBand="0" w:noVBand="1"/>
            </w:tblPr>
            <w:tblGrid>
              <w:gridCol w:w="1828"/>
              <w:gridCol w:w="1887"/>
              <w:gridCol w:w="1985"/>
              <w:gridCol w:w="1985"/>
            </w:tblGrid>
            <w:tr w:rsidR="001C4422" w:rsidRPr="001C745C" w:rsidTr="001C4422">
              <w:tc>
                <w:tcPr>
                  <w:tcW w:w="1828"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88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8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98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r>
            <w:tr w:rsidR="001C4422" w:rsidRPr="001C745C" w:rsidTr="001C4422">
              <w:tc>
                <w:tcPr>
                  <w:tcW w:w="1828"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887"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828"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828"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・(ｵ)</w:t>
            </w:r>
            <w:hyperlink r:id="rId1253" w:anchor="page=24" w:history="1">
              <w:r w:rsidRPr="001C745C">
                <w:rPr>
                  <w:rFonts w:ascii="UD デジタル 教科書体 NP-R" w:eastAsia="UD デジタル 教科書体 NP-R" w:hint="eastAsia"/>
                  <w:color w:val="0563C1" w:themeColor="hyperlink"/>
                  <w:szCs w:val="18"/>
                  <w:u w:val="single"/>
                </w:rPr>
                <w:t>パーティクルボード</w:t>
              </w:r>
            </w:hyperlink>
            <w:r w:rsidRPr="001C745C">
              <w:rPr>
                <w:rFonts w:ascii="UD デジタル 教科書体 NP-R" w:eastAsia="UD デジタル 教科書体 NP-R" w:hint="eastAsia"/>
                <w:szCs w:val="18"/>
              </w:rPr>
              <w:t xml:space="preserve">　　</w:t>
            </w:r>
            <w:hyperlink r:id="rId1254" w:anchor=":~:text=A%C2%A05908%EF%BC%9A2015-,%E3%83%91%E3%83%BC%E3%83%86%E3%82%A3%E3%82%AF%E3%83%AB%E3%83%9C%E3%83%BC%E3%83%89,-Particleboards%C2%A0" w:history="1">
              <w:r w:rsidRPr="001C745C">
                <w:rPr>
                  <w:rFonts w:ascii="UD デジタル 教科書体 NP-R" w:eastAsia="UD デジタル 教科書体 NP-R" w:hint="eastAsia"/>
                  <w:color w:val="0563C1" w:themeColor="hyperlink"/>
                  <w:u w:val="single"/>
                </w:rPr>
                <w:t>JIS A 5908 (パーティクルボード）</w:t>
              </w:r>
            </w:hyperlink>
          </w:p>
          <w:tbl>
            <w:tblPr>
              <w:tblStyle w:val="af5"/>
              <w:tblW w:w="8818" w:type="dxa"/>
              <w:tblLayout w:type="fixed"/>
              <w:tblLook w:val="04A0" w:firstRow="1" w:lastRow="0" w:firstColumn="1" w:lastColumn="0" w:noHBand="0" w:noVBand="1"/>
            </w:tblPr>
            <w:tblGrid>
              <w:gridCol w:w="1469"/>
              <w:gridCol w:w="1470"/>
              <w:gridCol w:w="1470"/>
              <w:gridCol w:w="1469"/>
              <w:gridCol w:w="1470"/>
              <w:gridCol w:w="1470"/>
            </w:tblGrid>
            <w:tr w:rsidR="001C4422" w:rsidRPr="001C745C" w:rsidTr="001C4422">
              <w:tc>
                <w:tcPr>
                  <w:tcW w:w="1469"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種類の区分</w:t>
                  </w:r>
                </w:p>
              </w:tc>
              <w:tc>
                <w:tcPr>
                  <w:tcW w:w="1470" w:type="dxa"/>
                  <w:shd w:val="clear" w:color="auto" w:fill="D0CECE" w:themeFill="background2" w:themeFillShade="E6"/>
                  <w:tcMar>
                    <w:left w:w="0" w:type="dxa"/>
                    <w:right w:w="0"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469"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470"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・(ｶ)</w:t>
            </w:r>
            <w:hyperlink r:id="rId1255" w:anchor="page=24" w:history="1">
              <w:r w:rsidRPr="001C745C">
                <w:rPr>
                  <w:rFonts w:ascii="UD デジタル 教科書体 NP-R" w:eastAsia="UD デジタル 教科書体 NP-R" w:hint="eastAsia"/>
                  <w:color w:val="0563C1" w:themeColor="hyperlink"/>
                  <w:szCs w:val="18"/>
                  <w:u w:val="single"/>
                </w:rPr>
                <w:t>ハードファイバーボード</w:t>
              </w:r>
            </w:hyperlink>
            <w:r w:rsidRPr="001C745C">
              <w:rPr>
                <w:rFonts w:ascii="UD デジタル 教科書体 NP-R" w:eastAsia="UD デジタル 教科書体 NP-R" w:hint="eastAsia"/>
                <w:szCs w:val="18"/>
              </w:rPr>
              <w:t xml:space="preserve">　　</w:t>
            </w:r>
            <w:hyperlink r:id="rId1256" w:anchor=":~:text=A%C2%A05905%EF%BC%9A2014-,%E7%B9%8A%E7%B6%AD%E6%9D%BF,-Fiberboards%C2%A0" w:history="1">
              <w:r w:rsidRPr="001C745C">
                <w:rPr>
                  <w:rFonts w:ascii="UD デジタル 教科書体 NP-R" w:eastAsia="UD デジタル 教科書体 NP-R" w:hint="eastAsia"/>
                  <w:color w:val="0563C1" w:themeColor="hyperlink"/>
                  <w:szCs w:val="18"/>
                  <w:u w:val="single"/>
                </w:rPr>
                <w:t>JIS A 5905（繊維板）</w:t>
              </w:r>
            </w:hyperlink>
          </w:p>
          <w:tbl>
            <w:tblPr>
              <w:tblStyle w:val="af5"/>
              <w:tblW w:w="8818" w:type="dxa"/>
              <w:tblLayout w:type="fixed"/>
              <w:tblLook w:val="04A0" w:firstRow="1" w:lastRow="0" w:firstColumn="1" w:lastColumn="0" w:noHBand="0" w:noVBand="1"/>
            </w:tblPr>
            <w:tblGrid>
              <w:gridCol w:w="1469"/>
              <w:gridCol w:w="1470"/>
              <w:gridCol w:w="1470"/>
              <w:gridCol w:w="1469"/>
              <w:gridCol w:w="1470"/>
              <w:gridCol w:w="1470"/>
            </w:tblGrid>
            <w:tr w:rsidR="001C4422" w:rsidRPr="001C745C" w:rsidTr="001C4422">
              <w:tc>
                <w:tcPr>
                  <w:tcW w:w="146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油、樹脂など処理の区分</w:t>
                  </w:r>
                </w:p>
              </w:tc>
              <w:tc>
                <w:tcPr>
                  <w:tcW w:w="1470" w:type="dxa"/>
                  <w:shd w:val="clear" w:color="auto" w:fill="D0CECE" w:themeFill="background2" w:themeFillShade="E6"/>
                  <w:tcMar>
                    <w:left w:w="0" w:type="dxa"/>
                    <w:right w:w="0"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裏面の状態区分</w:t>
                  </w:r>
                </w:p>
              </w:tc>
              <w:tc>
                <w:tcPr>
                  <w:tcW w:w="146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470"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・(ｷ)</w:t>
            </w:r>
            <w:hyperlink r:id="rId1257" w:anchor="page=24" w:history="1">
              <w:r w:rsidRPr="001C745C">
                <w:rPr>
                  <w:rFonts w:ascii="UD デジタル 教科書体 NP-R" w:eastAsia="UD デジタル 教科書体 NP-R" w:hint="eastAsia"/>
                  <w:color w:val="0563C1" w:themeColor="hyperlink"/>
                  <w:szCs w:val="18"/>
                  <w:u w:val="single"/>
                </w:rPr>
                <w:t>硬質木片セメント板</w:t>
              </w:r>
            </w:hyperlink>
            <w:r w:rsidRPr="001C745C">
              <w:rPr>
                <w:rFonts w:ascii="UD デジタル 教科書体 NP-R" w:eastAsia="UD デジタル 教科書体 NP-R" w:hint="eastAsia"/>
                <w:szCs w:val="18"/>
              </w:rPr>
              <w:t xml:space="preserve">　　</w:t>
            </w:r>
            <w:hyperlink r:id="rId1258" w:anchor=":~:text=A%C2%A05404%EF%BC%9A2019-,%E6%9C%A8%E8%B3%AA%E7%B3%BB%E3%82%BB%E3%83%A1%E3%83%B3%E3%83%88%E6%9D%BF,-Cement%C2%A0bonded%C2%A0wood" w:history="1">
              <w:r w:rsidRPr="001C745C">
                <w:rPr>
                  <w:rFonts w:ascii="UD デジタル 教科書体 NP-R" w:eastAsia="UD デジタル 教科書体 NP-R" w:hint="eastAsia"/>
                  <w:color w:val="0563C1" w:themeColor="hyperlink"/>
                  <w:u w:val="single"/>
                </w:rPr>
                <w:t>JIS A 5404 (木質系セメント板)</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・(ｸ)</w:t>
            </w:r>
            <w:hyperlink r:id="rId1259" w:anchor="page=24" w:history="1">
              <w:r w:rsidRPr="001C745C">
                <w:rPr>
                  <w:rFonts w:ascii="UD デジタル 教科書体 NP-R" w:eastAsia="UD デジタル 教科書体 NP-R" w:hint="eastAsia"/>
                  <w:color w:val="0563C1" w:themeColor="hyperlink"/>
                  <w:szCs w:val="18"/>
                  <w:u w:val="single"/>
                </w:rPr>
                <w:t>構造用せっこうボードA種</w:t>
              </w:r>
            </w:hyperlink>
            <w:r w:rsidRPr="001C745C">
              <w:rPr>
                <w:rFonts w:ascii="UD デジタル 教科書体 NP-R" w:eastAsia="UD デジタル 教科書体 NP-R" w:hint="eastAsia"/>
                <w:szCs w:val="18"/>
              </w:rPr>
              <w:t xml:space="preserve">　　</w:t>
            </w:r>
            <w:hyperlink r:id="rId1260" w:anchor=":~:text=b)-,%E6%A7%8B%E9%80%A0%E7%94%A8%E3%81%9B%E3%81%A3%E3%81%93%E3%81%86%E3%83%9C%E3%83%BC%E3%83%89%EF%BC%88GB%E2%88%92St%EF%BC%89,-%E3%81%AE%E5%A0%B4%E5%90%88%E3%81%AF" w:history="1">
              <w:r w:rsidRPr="001C745C">
                <w:rPr>
                  <w:rFonts w:ascii="UD デジタル 教科書体 NP-R" w:eastAsia="UD デジタル 教科書体 NP-R" w:hint="eastAsia"/>
                  <w:color w:val="0563C1" w:themeColor="hyperlink"/>
                  <w:u w:val="single"/>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・(ｹ)</w:t>
            </w:r>
            <w:hyperlink r:id="rId1261" w:anchor="page=24" w:history="1">
              <w:r w:rsidRPr="001C745C">
                <w:rPr>
                  <w:rFonts w:ascii="UD デジタル 教科書体 NP-R" w:eastAsia="UD デジタル 教科書体 NP-R" w:hint="eastAsia"/>
                  <w:color w:val="0563C1" w:themeColor="hyperlink"/>
                  <w:szCs w:val="18"/>
                  <w:u w:val="single"/>
                </w:rPr>
                <w:t>構造用せっこうボードB種</w:t>
              </w:r>
            </w:hyperlink>
            <w:r w:rsidRPr="001C745C">
              <w:rPr>
                <w:rFonts w:ascii="UD デジタル 教科書体 NP-R" w:eastAsia="UD デジタル 教科書体 NP-R" w:hint="eastAsia"/>
                <w:szCs w:val="18"/>
              </w:rPr>
              <w:t xml:space="preserve">　　</w:t>
            </w:r>
            <w:hyperlink r:id="rId1262" w:anchor=":~:text=b)-,%E6%A7%8B%E9%80%A0%E7%94%A8%E3%81%9B%E3%81%A3%E3%81%93%E3%81%86%E3%83%9C%E3%83%BC%E3%83%89%EF%BC%88GB%E2%88%92St%EF%BC%89,-%E3%81%AE%E5%A0%B4%E5%90%88%E3%81%AF" w:history="1">
              <w:r w:rsidRPr="001C745C">
                <w:rPr>
                  <w:rFonts w:ascii="UD デジタル 教科書体 NP-R" w:eastAsia="UD デジタル 教科書体 NP-R" w:hint="eastAsia"/>
                  <w:color w:val="0563C1" w:themeColor="hyperlink"/>
                  <w:u w:val="single"/>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・(ｺ)</w:t>
            </w:r>
            <w:hyperlink r:id="rId1263" w:anchor="page=24" w:history="1">
              <w:r w:rsidRPr="001C745C">
                <w:rPr>
                  <w:rFonts w:ascii="UD デジタル 教科書体 NP-R" w:eastAsia="UD デジタル 教科書体 NP-R" w:hint="eastAsia"/>
                  <w:color w:val="0563C1" w:themeColor="hyperlink"/>
                  <w:szCs w:val="18"/>
                  <w:u w:val="single"/>
                </w:rPr>
                <w:t>せっこうボード</w:t>
              </w:r>
            </w:hyperlink>
            <w:r w:rsidRPr="001C745C">
              <w:rPr>
                <w:rFonts w:ascii="UD デジタル 教科書体 NP-R" w:eastAsia="UD デジタル 教科書体 NP-R" w:hint="eastAsia"/>
                <w:szCs w:val="18"/>
              </w:rPr>
              <w:t xml:space="preserve">　　</w:t>
            </w:r>
            <w:hyperlink r:id="rId1264" w:anchor=":~:text=%E8%A1%A82%E2%88%92-,%E3%81%9B%E3%81%A3%E3%81%93%E3%81%86%E3%83%9C%E3%83%BC%E3%83%89%EF%BC%88GB%E2%88%92R%EF%BC%89%E3%81%AE%E6%80%A7%E8%83%BD,-%E6%80%A7%E8%83%BD%E9%A0%85%E7%9B%AE%C2%A0" w:history="1">
              <w:r w:rsidRPr="001C745C">
                <w:rPr>
                  <w:rFonts w:ascii="UD デジタル 教科書体 NP-R" w:eastAsia="UD デジタル 教科書体 NP-R" w:hint="eastAsia"/>
                  <w:color w:val="0563C1" w:themeColor="hyperlink"/>
                  <w:u w:val="single"/>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・(ｻ)</w:t>
            </w:r>
            <w:hyperlink r:id="rId1265" w:anchor="page=24" w:history="1">
              <w:r w:rsidRPr="001C745C">
                <w:rPr>
                  <w:rFonts w:ascii="UD デジタル 教科書体 NP-R" w:eastAsia="UD デジタル 教科書体 NP-R" w:hint="eastAsia"/>
                  <w:color w:val="0563C1" w:themeColor="hyperlink"/>
                  <w:szCs w:val="18"/>
                  <w:u w:val="single"/>
                </w:rPr>
                <w:t>強化せっこうボード</w:t>
              </w:r>
            </w:hyperlink>
            <w:r w:rsidRPr="001C745C">
              <w:rPr>
                <w:rFonts w:ascii="UD デジタル 教科書体 NP-R" w:eastAsia="UD デジタル 教科書体 NP-R" w:hint="eastAsia"/>
                <w:szCs w:val="18"/>
              </w:rPr>
              <w:t xml:space="preserve">　　</w:t>
            </w:r>
            <w:hyperlink r:id="rId1266" w:anchor=":~:text=%E8%A1%A84%E2%88%92%E5%BC%B7%E5%8C%96%E3%81%9B%E3%81%A3%E3%81%93%E3%81%86%E3%83%9C%E3%83%BC%E3%83%89%EF%BC%88GB%E2%88%92F%EF%BC%89%E3%81%AE%E6%80%A7%E8%83%BD" w:history="1">
              <w:r w:rsidRPr="001C745C">
                <w:rPr>
                  <w:rFonts w:ascii="UD デジタル 教科書体 NP-R" w:eastAsia="UD デジタル 教科書体 NP-R" w:hint="eastAsia"/>
                  <w:color w:val="0563C1" w:themeColor="hyperlink"/>
                  <w:u w:val="single"/>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・（ｼ）</w:t>
            </w:r>
            <w:hyperlink r:id="rId1267" w:anchor="page=24" w:history="1">
              <w:r w:rsidRPr="001C745C">
                <w:rPr>
                  <w:rFonts w:ascii="UD デジタル 教科書体 NP-R" w:eastAsia="UD デジタル 教科書体 NP-R" w:hint="eastAsia"/>
                  <w:color w:val="0563C1" w:themeColor="hyperlink"/>
                  <w:szCs w:val="18"/>
                  <w:u w:val="single"/>
                </w:rPr>
                <w:t>シージングボード</w:t>
              </w:r>
            </w:hyperlink>
            <w:r w:rsidRPr="001C745C">
              <w:rPr>
                <w:rFonts w:ascii="UD デジタル 教科書体 NP-R" w:eastAsia="UD デジタル 教科書体 NP-R" w:hint="eastAsia"/>
                <w:szCs w:val="18"/>
              </w:rPr>
              <w:t xml:space="preserve">　　</w:t>
            </w:r>
            <w:hyperlink r:id="rId1268" w:anchor=":~:text=A%C2%A05905%EF%BC%9A2014-,%E7%B9%8A%E7%B6%AD%E6%9D%BF,-Fiberboards%C2%A0" w:history="1">
              <w:r w:rsidRPr="001C745C">
                <w:rPr>
                  <w:rFonts w:ascii="UD デジタル 教科書体 NP-R" w:eastAsia="UD デジタル 教科書体 NP-R" w:hint="eastAsia"/>
                  <w:color w:val="0563C1" w:themeColor="hyperlink"/>
                  <w:u w:val="single"/>
                </w:rPr>
                <w:t>JIS A 5905（繊維板）</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・(ｽ)</w:t>
            </w:r>
            <w:hyperlink r:id="rId1269" w:anchor="page=24" w:history="1">
              <w:r w:rsidRPr="001C745C">
                <w:rPr>
                  <w:rFonts w:ascii="UD デジタル 教科書体 NP-R" w:eastAsia="UD デジタル 教科書体 NP-R" w:hint="eastAsia"/>
                  <w:color w:val="0563C1" w:themeColor="hyperlink"/>
                  <w:szCs w:val="18"/>
                  <w:u w:val="single"/>
                </w:rPr>
                <w:t>せっこうラスボード</w:t>
              </w:r>
            </w:hyperlink>
            <w:r w:rsidRPr="001C745C">
              <w:rPr>
                <w:rFonts w:ascii="UD デジタル 教科書体 NP-R" w:eastAsia="UD デジタル 教科書体 NP-R" w:hint="eastAsia"/>
                <w:szCs w:val="18"/>
              </w:rPr>
              <w:t xml:space="preserve">　　</w:t>
            </w:r>
            <w:hyperlink r:id="rId1270" w:anchor=":~:text=%E8%A1%A84%E2%88%92%E5%BC%B7%E5%8C%96%E3%81%9B%E3%81%A3%E3%81%93%E3%81%86%E3%83%9C%E3%83%BC%E3%83%89%EF%BC%88GB%E2%88%92F%EF%BC%89%E3%81%AE%E6%80%A7%E8%83%BD" w:history="1">
              <w:r w:rsidRPr="001C745C">
                <w:rPr>
                  <w:rFonts w:ascii="UD デジタル 教科書体 NP-R" w:eastAsia="UD デジタル 教科書体 NP-R" w:hint="eastAsia"/>
                  <w:color w:val="0563C1" w:themeColor="hyperlink"/>
                  <w:u w:val="single"/>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・(ｾ)</w:t>
            </w:r>
            <w:hyperlink r:id="rId1271" w:anchor="page=24" w:history="1">
              <w:r w:rsidRPr="001C745C">
                <w:rPr>
                  <w:rFonts w:ascii="UD デジタル 教科書体 NP-R" w:eastAsia="UD デジタル 教科書体 NP-R" w:hint="eastAsia"/>
                  <w:color w:val="0563C1" w:themeColor="hyperlink"/>
                  <w:szCs w:val="18"/>
                  <w:u w:val="single"/>
                </w:rPr>
                <w:t>ラスシート</w:t>
              </w:r>
            </w:hyperlink>
            <w:r w:rsidRPr="001C745C">
              <w:rPr>
                <w:rFonts w:ascii="UD デジタル 教科書体 NP-R" w:eastAsia="UD デジタル 教科書体 NP-R" w:hint="eastAsia"/>
                <w:szCs w:val="18"/>
              </w:rPr>
              <w:t xml:space="preserve">　　</w:t>
            </w:r>
            <w:hyperlink r:id="rId1272" w:anchor=":~:text=A%C2%A05524%2D1994-,%E3%83%A9%E3%82%B9%E3%82%B7%E3%83%BC%E3%83%88%EF%BC%88%E8%A7%92%E6%B3%A2%E4%BA%9C%E9%89%9B%E9%89%84%E6%9D%BF%E3%83%A9%E3%82%B9%EF%BC%89,-Lath%C2%A0sheets%C2%A0" w:history="1">
              <w:r w:rsidRPr="001C745C">
                <w:rPr>
                  <w:rFonts w:ascii="UD デジタル 教科書体 NP-R" w:eastAsia="UD デジタル 教科書体 NP-R" w:hint="eastAsia"/>
                  <w:color w:val="0563C1" w:themeColor="hyperlink"/>
                  <w:u w:val="single"/>
                </w:rPr>
                <w:t>JIS A 5524 (ラスシート (角波亜鉛鉄板ラス) )</w:t>
              </w:r>
            </w:hyperlink>
          </w:p>
          <w:tbl>
            <w:tblPr>
              <w:tblStyle w:val="af5"/>
              <w:tblW w:w="7699" w:type="dxa"/>
              <w:tblLayout w:type="fixed"/>
              <w:tblLook w:val="04A0" w:firstRow="1" w:lastRow="0" w:firstColumn="1" w:lastColumn="0" w:noHBand="0" w:noVBand="1"/>
            </w:tblPr>
            <w:tblGrid>
              <w:gridCol w:w="1037"/>
              <w:gridCol w:w="1332"/>
              <w:gridCol w:w="1332"/>
              <w:gridCol w:w="1333"/>
              <w:gridCol w:w="1332"/>
              <w:gridCol w:w="1333"/>
            </w:tblGrid>
            <w:tr w:rsidR="001C4422" w:rsidRPr="001C745C" w:rsidTr="001C4422">
              <w:tc>
                <w:tcPr>
                  <w:tcW w:w="103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33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ラス目</w:t>
                  </w:r>
                </w:p>
              </w:tc>
              <w:tc>
                <w:tcPr>
                  <w:tcW w:w="133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山高</w:t>
                  </w:r>
                </w:p>
              </w:tc>
              <w:tc>
                <w:tcPr>
                  <w:tcW w:w="133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山ピッチ</w:t>
                  </w:r>
                </w:p>
              </w:tc>
              <w:tc>
                <w:tcPr>
                  <w:tcW w:w="1332"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質量</w:t>
                  </w:r>
                </w:p>
              </w:tc>
              <w:tc>
                <w:tcPr>
                  <w:tcW w:w="133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溶接ピッチ</w:t>
                  </w: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332"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・(ｿ)</w:t>
            </w:r>
            <w:hyperlink r:id="rId1273" w:anchor="page=24" w:history="1">
              <w:r w:rsidRPr="001C745C">
                <w:rPr>
                  <w:rFonts w:ascii="UD デジタル 教科書体 NP-R" w:eastAsia="UD デジタル 教科書体 NP-R" w:hint="eastAsia"/>
                  <w:color w:val="0563C1" w:themeColor="hyperlink"/>
                  <w:szCs w:val="18"/>
                  <w:u w:val="single"/>
                </w:rPr>
                <w:t>フレキシブル板</w:t>
              </w:r>
            </w:hyperlink>
            <w:r w:rsidRPr="001C745C">
              <w:rPr>
                <w:rFonts w:ascii="UD デジタル 教科書体 NP-R" w:eastAsia="UD デジタル 教科書体 NP-R" w:hint="eastAsia"/>
                <w:szCs w:val="18"/>
              </w:rPr>
              <w:t xml:space="preserve">　　</w:t>
            </w:r>
            <w:hyperlink r:id="rId1274" w:anchor=":~:text=A%C2%A05430%EF%BC%9A2018-,%E7%B9%8A%E7%B6%AD%E5%BC%B7%E5%8C%96%E3%82%BB%E3%83%A1%E3%83%B3%E3%83%88%E6%9D%BF,-Fibre%C2%A0reinforced%C2%A0cement" w:history="1">
              <w:r w:rsidRPr="001C745C">
                <w:rPr>
                  <w:rFonts w:ascii="UD デジタル 教科書体 NP-R" w:eastAsia="UD デジタル 教科書体 NP-R" w:hint="eastAsia"/>
                  <w:color w:val="0563C1" w:themeColor="hyperlink"/>
                  <w:szCs w:val="18"/>
                  <w:u w:val="single"/>
                </w:rPr>
                <w:t>JIS A 5430（繊維強化セメント板）</w:t>
              </w:r>
            </w:hyperlink>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・(ﾀ)</w:t>
            </w:r>
            <w:hyperlink r:id="rId1275" w:anchor="page=24" w:history="1">
              <w:r w:rsidRPr="001C745C">
                <w:rPr>
                  <w:rFonts w:ascii="UD デジタル 教科書体 NP-R" w:eastAsia="UD デジタル 教科書体 NP-R" w:hint="eastAsia"/>
                  <w:color w:val="0563C1" w:themeColor="hyperlink"/>
                  <w:szCs w:val="18"/>
                  <w:u w:val="single"/>
                </w:rPr>
                <w:t>火山性ガラス質複層板</w:t>
              </w:r>
            </w:hyperlink>
            <w:r w:rsidRPr="001C745C">
              <w:rPr>
                <w:rFonts w:ascii="UD デジタル 教科書体 NP-R" w:eastAsia="UD デジタル 教科書体 NP-R" w:hint="eastAsia"/>
                <w:szCs w:val="18"/>
              </w:rPr>
              <w:t xml:space="preserve">　　</w:t>
            </w:r>
            <w:hyperlink r:id="rId1276" w:anchor=":~:text=A%C2%A05440%EF%BC%9A2009-,%E7%81%AB%E5%B1%B1%E6%80%A7%E3%82%AC%E3%83%A9%E3%82%B9%E8%B3%AA%E8%A4%87%E5%B1%A4%E6%9D%BF%EF%BC%88VS%E3%83%9C%E3%83%BC%E3%83%89%EF%BC%89,-Volcanic%C2%A0silicates%C2%A0fiber" w:history="1">
              <w:r w:rsidRPr="001C745C">
                <w:rPr>
                  <w:rFonts w:ascii="UD デジタル 教科書体 NP-R" w:eastAsia="UD デジタル 教科書体 NP-R" w:hint="eastAsia"/>
                  <w:color w:val="0563C1" w:themeColor="hyperlink"/>
                  <w:u w:val="single"/>
                </w:rPr>
                <w:t>JIS A 5440 (火山性ガラス質複層板 (VSボード) )</w:t>
              </w:r>
            </w:hyperlink>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密度による区分</w:t>
            </w:r>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・(ﾃ)</w:t>
            </w:r>
            <w:hyperlink r:id="rId1277" w:anchor="page=24" w:history="1">
              <w:r w:rsidRPr="001C745C">
                <w:rPr>
                  <w:rFonts w:ascii="UD デジタル 教科書体 NP-R" w:eastAsia="UD デジタル 教科書体 NP-R" w:hint="eastAsia"/>
                  <w:color w:val="0563C1" w:themeColor="hyperlink"/>
                  <w:szCs w:val="18"/>
                  <w:u w:val="single"/>
                </w:rPr>
                <w:t>木質断熱複合パネル、木質接着複合パネル</w:t>
              </w:r>
            </w:hyperlink>
          </w:p>
          <w:p w:rsidR="001C4422" w:rsidRPr="001C745C" w:rsidRDefault="00C15E51" w:rsidP="001C4422">
            <w:pPr>
              <w:spacing w:afterLines="20" w:after="72"/>
              <w:ind w:leftChars="225" w:left="405"/>
              <w:rPr>
                <w:rFonts w:ascii="UD デジタル 教科書体 NP-R" w:eastAsia="UD デジタル 教科書体 NP-R"/>
                <w:szCs w:val="18"/>
              </w:rPr>
            </w:pPr>
            <w:hyperlink r:id="rId1278" w:anchor="page=2" w:history="1">
              <w:r w:rsidR="001C4422" w:rsidRPr="001C745C">
                <w:rPr>
                  <w:rFonts w:ascii="UD デジタル 教科書体 NP-R" w:eastAsia="UD デジタル 教科書体 NP-R" w:hint="eastAsia"/>
                  <w:color w:val="0563C1" w:themeColor="hyperlink"/>
                  <w:szCs w:val="18"/>
                  <w:u w:val="single"/>
                </w:rPr>
                <w:t>告示第1446号第一</w:t>
              </w:r>
            </w:hyperlink>
            <w:r w:rsidR="001C4422" w:rsidRPr="001C745C">
              <w:rPr>
                <w:rFonts w:ascii="UD デジタル 教科書体 NP-R" w:eastAsia="UD デジタル 教科書体 NP-R" w:hint="eastAsia"/>
                <w:szCs w:val="18"/>
              </w:rPr>
              <w:t xml:space="preserve">　十二：</w:t>
            </w:r>
            <w:hyperlink r:id="rId1279" w:anchor="page=52" w:history="1">
              <w:r w:rsidR="001C4422" w:rsidRPr="001C745C">
                <w:rPr>
                  <w:rFonts w:ascii="UD デジタル 教科書体 NP-R" w:eastAsia="UD デジタル 教科書体 NP-R" w:hint="eastAsia"/>
                  <w:color w:val="0563C1" w:themeColor="hyperlink"/>
                  <w:u w:val="single"/>
                </w:rPr>
                <w:t>木質断熱複合パネル</w:t>
              </w:r>
            </w:hyperlink>
            <w:r w:rsidR="001C4422" w:rsidRPr="001C745C">
              <w:rPr>
                <w:rFonts w:ascii="UD デジタル 教科書体 NP-R" w:eastAsia="UD デジタル 教科書体 NP-R" w:hint="eastAsia"/>
              </w:rPr>
              <w:t xml:space="preserve">　十三：</w:t>
            </w:r>
            <w:hyperlink r:id="rId1280" w:anchor="page=66" w:history="1">
              <w:r w:rsidR="001C4422" w:rsidRPr="001C745C">
                <w:rPr>
                  <w:rFonts w:ascii="UD デジタル 教科書体 NP-R" w:eastAsia="UD デジタル 教科書体 NP-R" w:hint="eastAsia"/>
                  <w:color w:val="0563C1" w:themeColor="hyperlink"/>
                  <w:u w:val="single"/>
                </w:rPr>
                <w:t>木質接着複合パネル</w:t>
              </w:r>
            </w:hyperlink>
          </w:p>
          <w:tbl>
            <w:tblPr>
              <w:tblStyle w:val="af5"/>
              <w:tblW w:w="0" w:type="auto"/>
              <w:tblLayout w:type="fixed"/>
              <w:tblLook w:val="04A0" w:firstRow="1" w:lastRow="0" w:firstColumn="1" w:lastColumn="0" w:noHBand="0" w:noVBand="1"/>
            </w:tblPr>
            <w:tblGrid>
              <w:gridCol w:w="1037"/>
              <w:gridCol w:w="2220"/>
              <w:gridCol w:w="2221"/>
              <w:gridCol w:w="2221"/>
            </w:tblGrid>
            <w:tr w:rsidR="001C4422" w:rsidRPr="001C745C" w:rsidTr="001C4422">
              <w:tc>
                <w:tcPr>
                  <w:tcW w:w="103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lastRenderedPageBreak/>
              <w:t>・接合金物・接合具等</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281" w:anchor="page=93" w:history="1">
              <w:r w:rsidRPr="001C745C">
                <w:rPr>
                  <w:rFonts w:ascii="UD デジタル 教科書体 NP-R" w:eastAsia="UD デジタル 教科書体 NP-R" w:hAnsi="Meiryo UI" w:hint="eastAsia"/>
                  <w:color w:val="0563C1" w:themeColor="hyperlink"/>
                  <w:szCs w:val="18"/>
                  <w:u w:val="single"/>
                </w:rPr>
                <w:t>木仕9.2.3</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282" w:anchor="page=25" w:history="1">
              <w:r w:rsidRPr="001C745C">
                <w:rPr>
                  <w:rFonts w:ascii="UD デジタル 教科書体 NP-R" w:eastAsia="UD デジタル 教科書体 NP-R" w:hAnsi="Meiryo UI" w:hint="eastAsia"/>
                  <w:color w:val="0563C1" w:themeColor="hyperlink"/>
                  <w:szCs w:val="18"/>
                  <w:u w:val="single"/>
                </w:rPr>
                <w:t>木仕4.2.7</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b/>
                <w:szCs w:val="18"/>
              </w:rPr>
            </w:pPr>
            <w:r w:rsidRPr="001C745C">
              <w:rPr>
                <w:rFonts w:ascii="UD デジタル 教科書体 NP-R" w:eastAsia="UD デジタル 教科書体 NP-R" w:hint="eastAsia"/>
                <w:b/>
                <w:szCs w:val="18"/>
              </w:rPr>
              <w:t>(1)</w:t>
            </w:r>
            <w:hyperlink r:id="rId1283" w:anchor="page=25" w:history="1">
              <w:r w:rsidRPr="001C745C">
                <w:rPr>
                  <w:rFonts w:ascii="UD デジタル 教科書体 NP-R" w:eastAsia="UD デジタル 教科書体 NP-R" w:hint="eastAsia"/>
                  <w:color w:val="0563C1" w:themeColor="hyperlink"/>
                  <w:szCs w:val="18"/>
                  <w:u w:val="single"/>
                </w:rPr>
                <w:t>接合金物</w:t>
              </w:r>
            </w:hyperlink>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・(1)(ｱ)Z（軸組工法用）、C（枠組工法用）、M（丸太組工法用）、x（CLT工法用）</w:t>
            </w:r>
          </w:p>
          <w:p w:rsidR="001C4422" w:rsidRPr="001C745C" w:rsidRDefault="00C15E51" w:rsidP="001C4422">
            <w:pPr>
              <w:ind w:leftChars="400" w:left="720"/>
              <w:rPr>
                <w:rFonts w:ascii="UD デジタル 教科書体 NP-R" w:eastAsia="UD デジタル 教科書体 NP-R"/>
                <w:szCs w:val="18"/>
              </w:rPr>
            </w:pPr>
            <w:hyperlink r:id="rId1284" w:anchor=":~:text=%E8%AA%8D%E5%AE%9A%E9%87%91%E7%89%A9%E4%B8%80%E8%A6%A7-,%EF%BC%91%EF%BC%8E%E6%89%BF%E8%AA%8D%E9%87%91%E7%89%A9%20%E3%83%BB%E3%83%BB%E3%83%BB,-%EF%BC%BA%E3%83%9E%E3%83%BC%E3%82%AF%E9%87%91%E7%89%A9" w:history="1">
              <w:r w:rsidR="001C4422" w:rsidRPr="001C745C">
                <w:rPr>
                  <w:rFonts w:ascii="UD デジタル 教科書体 NP-R" w:eastAsia="UD デジタル 教科書体 NP-R" w:hint="eastAsia"/>
                  <w:color w:val="0563C1" w:themeColor="hyperlink"/>
                  <w:szCs w:val="18"/>
                  <w:u w:val="single"/>
                </w:rPr>
                <w:t>接合金物</w:t>
              </w:r>
            </w:hyperlink>
            <w:r w:rsidR="001C4422" w:rsidRPr="001C745C">
              <w:rPr>
                <w:rFonts w:ascii="UD デジタル 教科書体 NP-R" w:eastAsia="UD デジタル 教科書体 NP-R" w:hint="eastAsia"/>
                <w:color w:val="0563C1" w:themeColor="hyperlink"/>
                <w:szCs w:val="18"/>
                <w:u w:val="single"/>
              </w:rPr>
              <w:t>規格</w:t>
            </w:r>
          </w:p>
          <w:p w:rsidR="001C4422" w:rsidRPr="001C745C" w:rsidRDefault="001C4422" w:rsidP="001C4422">
            <w:pPr>
              <w:ind w:leftChars="250" w:left="450"/>
              <w:rPr>
                <w:rFonts w:ascii="UD デジタル 教科書体 NP-R" w:eastAsia="UD デジタル 教科書体 NP-R"/>
              </w:rPr>
            </w:pPr>
            <w:r w:rsidRPr="001C745C">
              <w:rPr>
                <w:rFonts w:ascii="UD デジタル 教科書体 NP-R" w:eastAsia="UD デジタル 教科書体 NP-R" w:hint="eastAsia"/>
                <w:szCs w:val="18"/>
              </w:rPr>
              <w:t>(ｲ)D（</w:t>
            </w:r>
            <w:hyperlink r:id="rId1285" w:anchor=":~:text=10%2D01%20%E3%83%BB%20114KB)-,%EF%BC%92%EF%BC%8E%E5%90%8C%E7%AD%89%E8%AA%8D%E5%AE%9A%E9%87%91%E7%89%A9%20%E3%83%BB%E3%83%BB,-%E7%AD%8B%E3%81%8B%E3%81%84%E3%83%97%E3%83%AC%E3%83%BC%E3%83%88" w:history="1">
              <w:r w:rsidRPr="001C745C">
                <w:rPr>
                  <w:rFonts w:ascii="UD デジタル 教科書体 NP-R" w:eastAsia="UD デジタル 教科書体 NP-R" w:hint="eastAsia"/>
                  <w:color w:val="0563C1" w:themeColor="hyperlink"/>
                  <w:szCs w:val="18"/>
                  <w:u w:val="single"/>
                </w:rPr>
                <w:t>同等認定金物</w:t>
              </w:r>
            </w:hyperlink>
            <w:r w:rsidRPr="001C745C">
              <w:rPr>
                <w:rFonts w:ascii="UD デジタル 教科書体 NP-R" w:eastAsia="UD デジタル 教科書体 NP-R" w:hint="eastAsia"/>
                <w:szCs w:val="18"/>
              </w:rPr>
              <w:t>）、S（</w:t>
            </w:r>
            <w:hyperlink r:id="rId1286" w:anchor=":~:text=04%2D01%20%E3%83%BB%2036KB)-,%EF%BC%93%EF%BC%8E%E6%80%A7%E8%83%BD%E8%AA%8D%E5%AE%9A%E9%87%91%E7%89%A9%20%E3%83%BB%E3%83%BB%E3%83%BB,-%E7%AD%8B%E3%81%8B%E3%81%84%E9%87%91%E7%89%A9" w:history="1">
              <w:r w:rsidRPr="001C745C">
                <w:rPr>
                  <w:rFonts w:ascii="UD デジタル 教科書体 NP-R" w:eastAsia="UD デジタル 教科書体 NP-R" w:hint="eastAsia"/>
                  <w:color w:val="0563C1" w:themeColor="hyperlink"/>
                  <w:szCs w:val="18"/>
                  <w:u w:val="single"/>
                </w:rPr>
                <w:t>性能認定金物</w:t>
              </w:r>
            </w:hyperlink>
            <w:r w:rsidRPr="001C745C">
              <w:rPr>
                <w:rFonts w:ascii="UD デジタル 教科書体 NP-R" w:eastAsia="UD デジタル 教科書体 NP-R" w:hint="eastAsia"/>
                <w:szCs w:val="18"/>
              </w:rPr>
              <w:t>）マーク表示金物</w:t>
            </w:r>
          </w:p>
          <w:p w:rsidR="001C4422" w:rsidRPr="001C745C" w:rsidRDefault="00C15E51" w:rsidP="001C4422">
            <w:pPr>
              <w:spacing w:afterLines="20" w:after="72"/>
              <w:ind w:leftChars="400" w:left="720"/>
              <w:rPr>
                <w:rFonts w:ascii="UD デジタル 教科書体 NP-R" w:eastAsia="UD デジタル 教科書体 NP-R"/>
                <w:szCs w:val="18"/>
              </w:rPr>
            </w:pPr>
            <w:hyperlink r:id="rId1287" w:history="1">
              <w:r w:rsidR="001C4422" w:rsidRPr="001C745C">
                <w:rPr>
                  <w:rFonts w:ascii="UD デジタル 教科書体 NP-R" w:eastAsia="UD デジタル 教科書体 NP-R" w:hint="eastAsia"/>
                  <w:color w:val="0563C1" w:themeColor="hyperlink"/>
                  <w:szCs w:val="18"/>
                  <w:u w:val="single"/>
                </w:rPr>
                <w:t>木造建築物用接合金物承認・認定制度</w:t>
              </w:r>
            </w:hyperlink>
          </w:p>
          <w:tbl>
            <w:tblPr>
              <w:tblStyle w:val="af5"/>
              <w:tblW w:w="0" w:type="auto"/>
              <w:tblLayout w:type="fixed"/>
              <w:tblLook w:val="04A0" w:firstRow="1" w:lastRow="0" w:firstColumn="1" w:lastColumn="0" w:noHBand="0" w:noVBand="1"/>
            </w:tblPr>
            <w:tblGrid>
              <w:gridCol w:w="1931"/>
              <w:gridCol w:w="1650"/>
              <w:gridCol w:w="2212"/>
              <w:gridCol w:w="1931"/>
            </w:tblGrid>
            <w:tr w:rsidR="001C4422" w:rsidRPr="001C745C" w:rsidTr="001C4422">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65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221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短期許容耐力(kN)</w:t>
                  </w:r>
                </w:p>
              </w:tc>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・火打金物</w:t>
                  </w: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・筋交いプレート</w:t>
                  </w: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・引き寄せ金物</w:t>
                  </w: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・梁受け金物</w:t>
                  </w: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Z、C、x、D、Sマーク表示金物に付属する接合具等も含む。</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・(1)(ｳ)(b)Z、C、M、x、D、Sマーク以外の接合金物</w:t>
            </w:r>
          </w:p>
          <w:tbl>
            <w:tblPr>
              <w:tblStyle w:val="af5"/>
              <w:tblW w:w="0" w:type="auto"/>
              <w:tblLayout w:type="fixed"/>
              <w:tblLook w:val="04A0" w:firstRow="1" w:lastRow="0" w:firstColumn="1" w:lastColumn="0" w:noHBand="0" w:noVBand="1"/>
            </w:tblPr>
            <w:tblGrid>
              <w:gridCol w:w="1931"/>
              <w:gridCol w:w="1931"/>
              <w:gridCol w:w="1931"/>
              <w:gridCol w:w="1931"/>
            </w:tblGrid>
            <w:tr w:rsidR="001C4422" w:rsidRPr="001C745C" w:rsidTr="001C4422">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寸法・形状等</w:t>
                  </w:r>
                </w:p>
              </w:tc>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備考</w:t>
                  </w: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・(1)(ｳ)(b)直接雨にさらされる屋外環境で使用する場合の鋼材の材質</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・溶融亜鉛めっき鋼板製　　　・ステンレス製</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・(1)(ｳ)(d)表面処理（</w:t>
            </w:r>
            <w:hyperlink r:id="rId1288" w:anchor="page=25" w:history="1">
              <w:r w:rsidRPr="001C745C">
                <w:rPr>
                  <w:rFonts w:ascii="UD デジタル 教科書体 NP-R" w:eastAsia="UD デジタル 教科書体 NP-R" w:hint="eastAsia"/>
                  <w:color w:val="0563C1" w:themeColor="hyperlink"/>
                  <w:szCs w:val="18"/>
                  <w:u w:val="single"/>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・(1)(ｳ)(e)溶接接合（</w:t>
            </w:r>
            <w:hyperlink r:id="rId1289" w:anchor="page=83" w:history="1">
              <w:r w:rsidRPr="001C745C">
                <w:rPr>
                  <w:rFonts w:ascii="UD デジタル 教科書体 NP-R" w:eastAsia="UD デジタル 教科書体 NP-R" w:hint="eastAsia"/>
                  <w:color w:val="0563C1" w:themeColor="hyperlink"/>
                  <w:szCs w:val="18"/>
                  <w:u w:val="single"/>
                </w:rPr>
                <w:t>標仕7章6節［溶接接合］</w:t>
              </w:r>
            </w:hyperlink>
            <w:r w:rsidRPr="001C745C">
              <w:rPr>
                <w:rFonts w:ascii="UD デジタル 教科書体 NP-R" w:eastAsia="UD デジタル 教科書体 NP-R" w:hint="eastAsia"/>
                <w:szCs w:val="18"/>
              </w:rPr>
              <w:t>）：　※図示</w:t>
            </w:r>
          </w:p>
          <w:p w:rsidR="001C4422" w:rsidRPr="001C745C" w:rsidRDefault="001C4422" w:rsidP="001C4422">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(2)</w:t>
            </w:r>
            <w:hyperlink r:id="rId1290" w:anchor="page=26" w:history="1">
              <w:r w:rsidRPr="001C745C">
                <w:rPr>
                  <w:rFonts w:ascii="UD デジタル 教科書体 NP-R" w:eastAsia="UD デジタル 教科書体 NP-R" w:hint="eastAsia"/>
                  <w:color w:val="0563C1" w:themeColor="hyperlink"/>
                  <w:szCs w:val="18"/>
                  <w:u w:val="single"/>
                </w:rPr>
                <w:t>接合具</w:t>
              </w:r>
            </w:hyperlink>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・(2)(ｲ)③木質構造用ねじ</w:t>
            </w:r>
          </w:p>
          <w:tbl>
            <w:tblPr>
              <w:tblStyle w:val="af5"/>
              <w:tblW w:w="0" w:type="auto"/>
              <w:tblLayout w:type="fixed"/>
              <w:tblLook w:val="04A0" w:firstRow="1" w:lastRow="0" w:firstColumn="1" w:lastColumn="0" w:noHBand="0" w:noVBand="1"/>
            </w:tblPr>
            <w:tblGrid>
              <w:gridCol w:w="1921"/>
              <w:gridCol w:w="1921"/>
              <w:gridCol w:w="1921"/>
              <w:gridCol w:w="1921"/>
            </w:tblGrid>
            <w:tr w:rsidR="001C4422" w:rsidRPr="001C745C" w:rsidTr="001C4422">
              <w:tc>
                <w:tcPr>
                  <w:tcW w:w="19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性能</w:t>
                  </w:r>
                </w:p>
              </w:tc>
              <w:tc>
                <w:tcPr>
                  <w:tcW w:w="19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p>
              </w:tc>
            </w:tr>
            <w:tr w:rsidR="001C4422" w:rsidRPr="001C745C" w:rsidTr="001C4422">
              <w:tc>
                <w:tcPr>
                  <w:tcW w:w="1921" w:type="dxa"/>
                </w:tcPr>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・皿頭</w:t>
                  </w:r>
                </w:p>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・シリンダ頭</w:t>
                  </w:r>
                </w:p>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・六角頭</w:t>
                  </w:r>
                </w:p>
              </w:tc>
              <w:tc>
                <w:tcPr>
                  <w:tcW w:w="1921" w:type="dxa"/>
                </w:tcPr>
                <w:p w:rsidR="001C4422" w:rsidRPr="001C745C" w:rsidRDefault="001C4422" w:rsidP="001C4422">
                  <w:pPr>
                    <w:rPr>
                      <w:rFonts w:ascii="UD デジタル 教科書体 NP-R" w:eastAsia="UD デジタル 教科書体 NP-R"/>
                      <w:szCs w:val="18"/>
                    </w:rPr>
                  </w:pPr>
                </w:p>
              </w:tc>
              <w:tc>
                <w:tcPr>
                  <w:tcW w:w="192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※鉄製</w:t>
                  </w:r>
                </w:p>
                <w:p w:rsidR="001C4422" w:rsidRPr="001C745C" w:rsidRDefault="001C4422" w:rsidP="001C4422">
                  <w:pPr>
                    <w:rPr>
                      <w:rFonts w:ascii="UD デジタル 教科書体 NP-R" w:eastAsia="UD デジタル 教科書体 NP-R"/>
                      <w:szCs w:val="18"/>
                    </w:rPr>
                  </w:pPr>
                </w:p>
              </w:tc>
              <w:tc>
                <w:tcPr>
                  <w:tcW w:w="19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2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21" w:type="dxa"/>
                </w:tcPr>
                <w:p w:rsidR="001C4422" w:rsidRPr="001C745C" w:rsidRDefault="001C4422" w:rsidP="001C4422">
                  <w:pPr>
                    <w:rPr>
                      <w:rFonts w:ascii="UD デジタル 教科書体 NP-R" w:eastAsia="UD デジタル 教科書体 NP-R"/>
                      <w:szCs w:val="18"/>
                    </w:rPr>
                  </w:pPr>
                </w:p>
              </w:tc>
              <w:tc>
                <w:tcPr>
                  <w:tcW w:w="1921" w:type="dxa"/>
                </w:tcPr>
                <w:p w:rsidR="001C4422" w:rsidRPr="001C745C" w:rsidRDefault="001C4422" w:rsidP="001C4422">
                  <w:pPr>
                    <w:rPr>
                      <w:rFonts w:ascii="UD デジタル 教科書体 NP-R" w:eastAsia="UD デジタル 教科書体 NP-R"/>
                      <w:szCs w:val="18"/>
                    </w:rPr>
                  </w:pPr>
                </w:p>
              </w:tc>
              <w:tc>
                <w:tcPr>
                  <w:tcW w:w="192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・(2)(ｲ)④釘・木ねじ・木質構造用ねじ以外の接合具、接合金物用接合具</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材質、寸法、形状：　・図示</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・(2)(ｲ)(b)①ボルト及びナット</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材料：　※</w:t>
            </w:r>
            <w:hyperlink r:id="rId1291" w:anchor="page=26" w:history="1">
              <w:r w:rsidRPr="001C745C">
                <w:rPr>
                  <w:rFonts w:ascii="UD デジタル 教科書体 NP-R" w:eastAsia="UD デジタル 教科書体 NP-R" w:hAnsi="ＭＳ ゴシック" w:hint="eastAsia"/>
                  <w:color w:val="0563C1" w:themeColor="hyperlink"/>
                  <w:szCs w:val="18"/>
                  <w:u w:val="single"/>
                </w:rPr>
                <w:t>木仕 表4.2.2</w:t>
              </w:r>
            </w:hyperlink>
            <w:r w:rsidRPr="001C745C">
              <w:rPr>
                <w:rFonts w:ascii="UD デジタル 教科書体 NP-R" w:eastAsia="UD デジタル 教科書体 NP-R" w:hAnsi="ＭＳ ゴシック" w:hint="eastAsia"/>
                <w:szCs w:val="18"/>
              </w:rPr>
              <w:t>による　　・図示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1292" w:anchor="page=25" w:history="1">
              <w:r w:rsidRPr="001C745C">
                <w:rPr>
                  <w:rFonts w:ascii="UD デジタル 教科書体 NP-R" w:eastAsia="UD デジタル 教科書体 NP-R" w:hint="eastAsia"/>
                  <w:color w:val="0563C1" w:themeColor="hyperlink"/>
                  <w:szCs w:val="18"/>
                  <w:u w:val="single"/>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300" w:left="54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・(2)(ｲ)(b)②アンカーボルト</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材質、寸法等　　・図示　　・</w:t>
            </w:r>
          </w:p>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(2)(ｲ)(b)③</w:t>
            </w:r>
            <w:r w:rsidRPr="001C745C">
              <w:rPr>
                <w:rFonts w:ascii="UD デジタル 教科書体 NP-R" w:eastAsia="UD デジタル 教科書体 NP-R" w:hAnsi="ＭＳ ゴシック" w:hint="eastAsia"/>
                <w:szCs w:val="18"/>
              </w:rPr>
              <w:t>座金</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eq \o\ac(○,</w:instrText>
            </w:r>
            <w:r w:rsidRPr="001C745C">
              <w:rPr>
                <w:rFonts w:ascii="UD デジタル 教科書体 NP-R" w:eastAsia="UD デジタル 教科書体 NP-R" w:hint="eastAsia"/>
                <w:position w:val="2"/>
                <w:sz w:val="12"/>
                <w:szCs w:val="18"/>
              </w:rPr>
              <w:instrText>ｱ</w:instrText>
            </w:r>
            <w:r w:rsidRPr="001C745C">
              <w:rPr>
                <w:rFonts w:ascii="UD デジタル 教科書体 NP-R" w:eastAsia="UD デジタル 教科書体 NP-R" w:hint="eastAsia"/>
                <w:szCs w:val="18"/>
              </w:rPr>
              <w:instrText>)</w:instrText>
            </w: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Ansi="ＭＳ ゴシック" w:hint="eastAsia"/>
                <w:szCs w:val="18"/>
              </w:rPr>
              <w:t>材質：　・図示　　・</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lastRenderedPageBreak/>
              <w:fldChar w:fldCharType="begin"/>
            </w:r>
            <w:r w:rsidRPr="001C745C">
              <w:rPr>
                <w:rFonts w:ascii="UD デジタル 教科書体 NP-R" w:eastAsia="UD デジタル 教科書体 NP-R" w:hAnsi="ＭＳ ゴシック" w:hint="eastAsia"/>
                <w:szCs w:val="18"/>
              </w:rPr>
              <w:instrText xml:space="preserve"> eq \o\ac(○,</w:instrText>
            </w:r>
            <w:r w:rsidRPr="001C745C">
              <w:rPr>
                <w:rFonts w:ascii="UD デジタル 教科書体 NP-R" w:eastAsia="UD デジタル 教科書体 NP-R" w:hAnsi="ＭＳ ゴシック" w:hint="eastAsia"/>
                <w:position w:val="2"/>
                <w:sz w:val="12"/>
                <w:szCs w:val="18"/>
              </w:rPr>
              <w:instrText>ｲ</w:instrText>
            </w:r>
            <w:r w:rsidRPr="001C745C">
              <w:rPr>
                <w:rFonts w:ascii="UD デジタル 教科書体 NP-R" w:eastAsia="UD デジタル 教科書体 NP-R" w:hAnsi="ＭＳ ゴシック" w:hint="eastAsia"/>
                <w:szCs w:val="18"/>
              </w:rPr>
              <w:instrText>)</w:instrText>
            </w:r>
            <w:r w:rsidRPr="001C745C">
              <w:rPr>
                <w:rFonts w:ascii="UD デジタル 教科書体 NP-R" w:eastAsia="UD デジタル 教科書体 NP-R" w:hAnsi="ＭＳ ゴシック" w:hint="eastAsia"/>
                <w:szCs w:val="18"/>
              </w:rPr>
              <w:fldChar w:fldCharType="end"/>
            </w:r>
            <w:r w:rsidRPr="001C745C">
              <w:rPr>
                <w:rFonts w:ascii="UD デジタル 教科書体 NP-R" w:eastAsia="UD デジタル 教科書体 NP-R" w:hAnsi="ＭＳ ゴシック" w:hint="eastAsia"/>
                <w:szCs w:val="18"/>
              </w:rPr>
              <w:t>厚さ、寸法、形状：　・図示　　・</w:t>
            </w:r>
          </w:p>
          <w:p w:rsidR="001C4422" w:rsidRPr="001C745C" w:rsidRDefault="001C4422" w:rsidP="001C4422">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・引張応力を受けるボルトの座金：　</w:t>
            </w:r>
            <w:hyperlink r:id="rId1293" w:anchor="page=27" w:history="1">
              <w:r w:rsidRPr="001C745C">
                <w:rPr>
                  <w:rFonts w:ascii="UD デジタル 教科書体 NP-R" w:eastAsia="UD デジタル 教科書体 NP-R" w:hAnsi="ＭＳ ゴシック" w:hint="eastAsia"/>
                  <w:color w:val="0563C1" w:themeColor="hyperlink"/>
                  <w:szCs w:val="18"/>
                  <w:u w:val="single"/>
                </w:rPr>
                <w:t>木仕 表4.2.3</w:t>
              </w:r>
            </w:hyperlink>
            <w:r w:rsidRPr="001C745C">
              <w:rPr>
                <w:rFonts w:ascii="UD デジタル 教科書体 NP-R" w:eastAsia="UD デジタル 教科書体 NP-R" w:hAnsi="ＭＳ ゴシック" w:hint="eastAsia"/>
                <w:szCs w:val="18"/>
              </w:rPr>
              <w:t>（・A種　・B種　・C種　・　　）</w:t>
            </w:r>
          </w:p>
          <w:p w:rsidR="001C4422" w:rsidRPr="001C745C" w:rsidRDefault="001C4422" w:rsidP="001C4422">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・せん断応力を受けるボルトの座金：　</w:t>
            </w:r>
            <w:hyperlink r:id="rId1294" w:anchor="page=27" w:history="1">
              <w:r w:rsidRPr="001C745C">
                <w:rPr>
                  <w:rFonts w:ascii="UD デジタル 教科書体 NP-R" w:eastAsia="UD デジタル 教科書体 NP-R" w:hAnsi="ＭＳ ゴシック" w:hint="eastAsia"/>
                  <w:color w:val="0563C1" w:themeColor="hyperlink"/>
                  <w:szCs w:val="18"/>
                  <w:u w:val="single"/>
                </w:rPr>
                <w:t>木仕 表4.2.4</w:t>
              </w:r>
            </w:hyperlink>
            <w:r w:rsidRPr="001C745C">
              <w:rPr>
                <w:rFonts w:ascii="UD デジタル 教科書体 NP-R" w:eastAsia="UD デジタル 教科書体 NP-R" w:hAnsi="ＭＳ ゴシック" w:hint="eastAsia"/>
                <w:szCs w:val="18"/>
              </w:rPr>
              <w:t>（・H種　・I種　・J種　・　　）</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1295" w:anchor="page=25" w:history="1">
              <w:r w:rsidRPr="001C745C">
                <w:rPr>
                  <w:rFonts w:ascii="UD デジタル 教科書体 NP-R" w:eastAsia="UD デジタル 教科書体 NP-R" w:hint="eastAsia"/>
                  <w:color w:val="0563C1" w:themeColor="hyperlink"/>
                  <w:szCs w:val="18"/>
                  <w:u w:val="single"/>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(2)(ｲ)(c)ラグスクリュー</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材質、形状、寸法等：　・図示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1296" w:anchor="page=25" w:history="1">
              <w:r w:rsidRPr="001C745C">
                <w:rPr>
                  <w:rFonts w:ascii="UD デジタル 教科書体 NP-R" w:eastAsia="UD デジタル 教科書体 NP-R" w:hint="eastAsia"/>
                  <w:color w:val="0563C1" w:themeColor="hyperlink"/>
                  <w:szCs w:val="18"/>
                  <w:u w:val="single"/>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(2)(ｲ)(d)ドリフトピン</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　※SS400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径・寸法等：　・図示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1297" w:anchor="page=25" w:history="1">
              <w:r w:rsidRPr="001C745C">
                <w:rPr>
                  <w:rFonts w:ascii="UD デジタル 教科書体 NP-R" w:eastAsia="UD デジタル 教科書体 NP-R" w:hint="eastAsia"/>
                  <w:color w:val="0563C1" w:themeColor="hyperlink"/>
                  <w:szCs w:val="18"/>
                  <w:u w:val="single"/>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(2)(ｲ)(e)木栓及び木だぼ</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材種名、形状、長さ等：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(2)(ｲ)(f)接着剤</w:t>
            </w:r>
          </w:p>
          <w:p w:rsidR="001C4422" w:rsidRPr="001C745C" w:rsidRDefault="001C4422" w:rsidP="001C4422">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・①床鳴り防止用接着剤　</w:t>
            </w:r>
            <w:hyperlink r:id="rId1298" w:anchor=":~:text=A%C2%A05550%EF%BC%9A2003-,%E5%BA%8A%E6%A0%B9%E5%A4%AA%E7%94%A8%E6%8E%A5%E7%9D%80%E5%89%A4,-Adhesives%C2%A0for%C2%A0floor" w:history="1">
              <w:r w:rsidRPr="001C745C">
                <w:rPr>
                  <w:rFonts w:ascii="UD デジタル 教科書体 NP-R" w:eastAsia="UD デジタル 教科書体 NP-R" w:hAnsi="ＭＳ ゴシック" w:hint="eastAsia"/>
                  <w:color w:val="0563C1" w:themeColor="hyperlink"/>
                  <w:szCs w:val="18"/>
                  <w:u w:val="single"/>
                </w:rPr>
                <w:t>JIS A 5550（床根太用接着剤）</w:t>
              </w:r>
            </w:hyperlink>
          </w:p>
          <w:p w:rsidR="001C4422" w:rsidRPr="001C745C" w:rsidRDefault="001C4422" w:rsidP="001C4422">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種類（・図示　　・　　　　　　　　　　　　　）</w:t>
            </w:r>
          </w:p>
          <w:p w:rsidR="001C4422" w:rsidRPr="001C745C" w:rsidRDefault="001C4422" w:rsidP="001C4422">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・②接着剤による接合の接着剤の種類：（・図示　　・　　　　　　　　　　）</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・②接着剤を併用した接合の接着剤の種類（・図示　　・　　　　　　　　　　）</w:t>
            </w:r>
          </w:p>
          <w:p w:rsidR="001C4422" w:rsidRPr="001C745C" w:rsidRDefault="001C4422" w:rsidP="001C4422">
            <w:pPr>
              <w:rPr>
                <w:rFonts w:ascii="UD デジタル 教科書体 NP-R" w:eastAsia="UD デジタル 教科書体 NP-R"/>
                <w:sz w:val="16"/>
                <w:szCs w:val="16"/>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(2)(ｲ)(g)ジベル接合</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・①輪型ジベルの種類、材質、形状、寸法等：　・図示　　・</w:t>
            </w:r>
          </w:p>
          <w:p w:rsidR="001C4422" w:rsidRPr="001C745C" w:rsidRDefault="001C4422" w:rsidP="001C4422">
            <w:pPr>
              <w:spacing w:afterLines="20" w:after="72"/>
              <w:ind w:leftChars="100" w:left="180"/>
              <w:rPr>
                <w:rFonts w:ascii="UD デジタル 教科書体 NP-R" w:eastAsia="UD デジタル 教科書体 NP-R"/>
                <w:sz w:val="16"/>
                <w:szCs w:val="16"/>
              </w:rPr>
            </w:pPr>
            <w:r w:rsidRPr="001C745C">
              <w:rPr>
                <w:rFonts w:ascii="UD デジタル 教科書体 NP-R" w:eastAsia="UD デジタル 教科書体 NP-R" w:hint="eastAsia"/>
                <w:szCs w:val="18"/>
              </w:rPr>
              <w:t>・②圧入型ジベルの種類、材質、形状、寸法等：　・図示　　・</w:t>
            </w:r>
          </w:p>
        </w:tc>
      </w:tr>
      <w:tr w:rsidR="001C4422" w:rsidRPr="001C745C" w:rsidTr="001C4422">
        <w:tc>
          <w:tcPr>
            <w:tcW w:w="10943" w:type="dxa"/>
            <w:gridSpan w:val="2"/>
            <w:shd w:val="clear" w:color="auto" w:fill="D9D9D9" w:themeFill="background1" w:themeFillShade="D9"/>
            <w:tcMar>
              <w:right w:w="57" w:type="dxa"/>
            </w:tcMa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３節　防腐・防蟻処理</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・防腐・防蟻処理</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299" w:anchor="page=93" w:history="1">
              <w:r w:rsidRPr="001C745C">
                <w:rPr>
                  <w:rFonts w:ascii="UD デジタル 教科書体 NP-R" w:eastAsia="UD デジタル 教科書体 NP-R" w:hAnsi="Meiryo UI" w:hint="eastAsia"/>
                  <w:color w:val="0563C1" w:themeColor="hyperlink"/>
                  <w:szCs w:val="18"/>
                  <w:u w:val="single"/>
                </w:rPr>
                <w:t>木仕9.3.1</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00" w:anchor="page=28" w:history="1">
              <w:r w:rsidRPr="001C745C">
                <w:rPr>
                  <w:rFonts w:ascii="UD デジタル 教科書体 NP-R" w:eastAsia="UD デジタル 教科書体 NP-R" w:hAnsi="Meiryo UI" w:hint="eastAsia"/>
                  <w:color w:val="0563C1" w:themeColor="hyperlink"/>
                  <w:szCs w:val="18"/>
                  <w:u w:val="single"/>
                </w:rPr>
                <w:t>木仕4.3.1</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rPr>
              <w:t>(1)(ｱ)工場における薬剤の加圧注入</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rPr>
              <w:t>・(1)(ｱ)(a)</w:t>
            </w:r>
            <w:hyperlink r:id="rId1301" w:history="1">
              <w:r w:rsidRPr="001C745C">
                <w:rPr>
                  <w:rFonts w:ascii="UD デジタル 教科書体 NP-R" w:eastAsia="UD デジタル 教科書体 NP-R" w:hint="eastAsia"/>
                  <w:color w:val="0563C1" w:themeColor="hyperlink"/>
                  <w:u w:val="single"/>
                </w:rPr>
                <w:t>JAS 1083</w:t>
              </w:r>
            </w:hyperlink>
            <w:r w:rsidRPr="001C745C">
              <w:rPr>
                <w:rFonts w:ascii="UD デジタル 教科書体 NP-R" w:eastAsia="UD デジタル 教科書体 NP-R" w:hint="eastAsia"/>
              </w:rPr>
              <w:t>（製材）、</w:t>
            </w:r>
            <w:hyperlink r:id="rId1302" w:history="1">
              <w:r w:rsidRPr="001C745C">
                <w:rPr>
                  <w:rFonts w:ascii="UD デジタル 教科書体 NP-R" w:eastAsia="UD デジタル 教科書体 NP-R" w:hint="eastAsia"/>
                  <w:color w:val="0563C1" w:themeColor="hyperlink"/>
                  <w:u w:val="single"/>
                </w:rPr>
                <w:t>JAS 0600</w:t>
              </w:r>
            </w:hyperlink>
            <w:r w:rsidRPr="001C745C">
              <w:rPr>
                <w:rFonts w:ascii="UD デジタル 教科書体 NP-R" w:eastAsia="UD デジタル 教科書体 NP-R" w:hint="eastAsia"/>
              </w:rPr>
              <w:t>（枠組壁工法構造用製材及び枠組壁工法構造用たて継ぎ材</w:t>
            </w:r>
          </w:p>
          <w:p w:rsidR="001C4422" w:rsidRPr="001C745C" w:rsidRDefault="00C15E51" w:rsidP="001C4422">
            <w:pPr>
              <w:spacing w:afterLines="20" w:after="72"/>
              <w:ind w:leftChars="500" w:left="900"/>
              <w:rPr>
                <w:rFonts w:ascii="UD デジタル 教科書体 NP-R" w:eastAsia="UD デジタル 教科書体 NP-R"/>
                <w:color w:val="0563C1" w:themeColor="hyperlink"/>
                <w:u w:val="single"/>
              </w:rPr>
            </w:pPr>
            <w:hyperlink r:id="rId1303" w:history="1">
              <w:r w:rsidR="001C4422" w:rsidRPr="001C745C">
                <w:rPr>
                  <w:rFonts w:ascii="UD デジタル 教科書体 NP-R" w:eastAsia="UD デジタル 教科書体 NP-R" w:hint="eastAsia"/>
                  <w:color w:val="0563C1" w:themeColor="hyperlink"/>
                  <w:u w:val="single"/>
                </w:rPr>
                <w:t>(公財)日本住宅・木材技術センター</w:t>
              </w:r>
            </w:hyperlink>
            <w:r w:rsidR="001C4422" w:rsidRPr="001C745C">
              <w:rPr>
                <w:rFonts w:ascii="UD デジタル 教科書体 NP-R" w:eastAsia="UD デジタル 教科書体 NP-R" w:hint="eastAsia"/>
              </w:rPr>
              <w:t>の</w:t>
            </w:r>
            <w:hyperlink r:id="rId1304" w:anchor=":~:text=%E2%97%87%E9%96%A2%E9%80%A3%E6%83%85%E5%A0%B1-,%EF%BC%A1%EF%BC%B1%E4%BF%9D%E5%AD%98%E5%87%A6%E7%90%86%E8%A3%BD%E5%93%81%E3%81%AE%E6%80%A7%E8%83%BD%E5%8C%BA%E5%88%86,-%EF%BC%A1%EF%BC%B1%E4%BF%9D%E5%AD%98%E5%87%A6%E7%90%86" w:history="1">
              <w:r w:rsidR="001C4422" w:rsidRPr="001C745C">
                <w:rPr>
                  <w:rFonts w:ascii="UD デジタル 教科書体 NP-R" w:eastAsia="UD デジタル 教科書体 NP-R" w:hint="eastAsia"/>
                  <w:color w:val="0563C1" w:themeColor="hyperlink"/>
                  <w:u w:val="single"/>
                </w:rPr>
                <w:t>優良木質建材等認証制度</w:t>
              </w:r>
            </w:hyperlink>
            <w:r w:rsidR="001C4422" w:rsidRPr="001C745C">
              <w:rPr>
                <w:rFonts w:ascii="UD デジタル 教科書体 NP-R" w:eastAsia="UD デジタル 教科書体 NP-R" w:hint="eastAsia"/>
                <w:szCs w:val="18"/>
              </w:rPr>
              <w:t xml:space="preserve">　を受けたもの</w:t>
            </w:r>
          </w:p>
          <w:tbl>
            <w:tblPr>
              <w:tblStyle w:val="af5"/>
              <w:tblW w:w="0" w:type="auto"/>
              <w:tblLayout w:type="fixed"/>
              <w:tblLook w:val="04A0" w:firstRow="1" w:lastRow="0" w:firstColumn="1" w:lastColumn="0" w:noHBand="0" w:noVBand="1"/>
            </w:tblPr>
            <w:tblGrid>
              <w:gridCol w:w="2977"/>
              <w:gridCol w:w="5132"/>
            </w:tblGrid>
            <w:tr w:rsidR="001C4422" w:rsidRPr="001C745C" w:rsidTr="001C4422">
              <w:tc>
                <w:tcPr>
                  <w:tcW w:w="2977"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・木仕4.3.1(1)(ｱ)(b)に基づく加圧式保存処理の場合</w:t>
            </w:r>
          </w:p>
          <w:p w:rsidR="001C4422" w:rsidRPr="001C745C" w:rsidRDefault="00C15E51" w:rsidP="001C4422">
            <w:pPr>
              <w:ind w:leftChars="200" w:left="360"/>
              <w:rPr>
                <w:rFonts w:ascii="UD デジタル 教科書体 NP-R" w:eastAsia="UD デジタル 教科書体 NP-R"/>
                <w:szCs w:val="18"/>
              </w:rPr>
            </w:pPr>
            <w:hyperlink r:id="rId1305" w:anchor=":~:text=K%C2%A01570%EF%BC%9A2010-,%E6%9C%A8%E6%9D%90%E4%BF%9D%E5%AD%98%E5%89%A4,-Wood%C2%A0Preservatives%C2%A0" w:history="1">
              <w:r w:rsidR="001C4422" w:rsidRPr="001C745C">
                <w:rPr>
                  <w:rFonts w:ascii="UD デジタル 教科書体 NP-R" w:eastAsia="UD デジタル 教科書体 NP-R" w:hint="eastAsia"/>
                  <w:color w:val="0563C1" w:themeColor="hyperlink"/>
                  <w:u w:val="single"/>
                </w:rPr>
                <w:t>JIS K 1570</w:t>
              </w:r>
            </w:hyperlink>
            <w:r w:rsidR="001C4422" w:rsidRPr="001C745C">
              <w:rPr>
                <w:rFonts w:ascii="UD デジタル 教科書体 NP-R" w:eastAsia="UD デジタル 教科書体 NP-R" w:hint="eastAsia"/>
              </w:rPr>
              <w:t xml:space="preserve"> (木材保存剤)、</w:t>
            </w:r>
            <w:hyperlink r:id="rId1306" w:anchor=":~:text=A%C2%A09002%EF%BC%9A2012-,%E6%9C%A8%E8%B3%AA%E6%9D%90%E6%96%99%E3%81%AE%E5%8A%A0%E5%9C%A7%E5%BC%8F%E4%BF%9D%E5%AD%98%E5%87%A6%E7%90%86%E6%96%B9%E6%B3%95,-Preservative%C2%A0treatments%C2%A0of" w:history="1">
              <w:r w:rsidR="001C4422" w:rsidRPr="001C745C">
                <w:rPr>
                  <w:rFonts w:ascii="UD デジタル 教科書体 NP-R" w:eastAsia="UD デジタル 教科書体 NP-R" w:hint="eastAsia"/>
                  <w:color w:val="0563C1" w:themeColor="hyperlink"/>
                  <w:u w:val="single"/>
                </w:rPr>
                <w:t>JIS A 9002</w:t>
              </w:r>
            </w:hyperlink>
            <w:r w:rsidR="001C4422" w:rsidRPr="001C745C">
              <w:rPr>
                <w:rFonts w:ascii="UD デジタル 教科書体 NP-R" w:eastAsia="UD デジタル 教科書体 NP-R" w:hint="eastAsia"/>
              </w:rPr>
              <w:t xml:space="preserve"> (木質材料の加圧式保存処理方法)</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1C4422" w:rsidRPr="001C745C" w:rsidRDefault="00C15E51" w:rsidP="001C4422">
            <w:pPr>
              <w:ind w:leftChars="100" w:left="180"/>
              <w:rPr>
                <w:rFonts w:ascii="UD デジタル 教科書体 NP-R" w:eastAsia="UD デジタル 教科書体 NP-R"/>
                <w:szCs w:val="18"/>
              </w:rPr>
            </w:pPr>
            <w:hyperlink r:id="rId1307" w:anchor=":~:text=3.5-,%E3%82%A4%E3%83%B3%E3%82%B5%E3%82%A4%E3%82%B8%E3%83%B3%E3%82%B0,-%E6%9C%A8%E6%9D%90%E4%BF%9D%E5%AD%98%E5%89%A4" w:history="1">
              <w:r w:rsidR="001C4422" w:rsidRPr="001C745C">
                <w:rPr>
                  <w:rFonts w:ascii="UD デジタル 教科書体 NP-R" w:eastAsia="UD デジタル 教科書体 NP-R" w:hint="eastAsia"/>
                  <w:color w:val="0563C1" w:themeColor="hyperlink"/>
                  <w:szCs w:val="18"/>
                  <w:u w:val="single"/>
                </w:rPr>
                <w:t>インサイジング</w:t>
              </w:r>
            </w:hyperlink>
            <w:r w:rsidR="001C4422" w:rsidRPr="001C745C">
              <w:rPr>
                <w:rFonts w:ascii="UD デジタル 教科書体 NP-R" w:eastAsia="UD デジタル 教科書体 NP-R" w:hint="eastAsia"/>
                <w:szCs w:val="18"/>
              </w:rPr>
              <w:t>：　・適用する　　　　・適用しない</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 薬剤の塗布等による防腐・防蟻処理</w:t>
            </w:r>
          </w:p>
          <w:tbl>
            <w:tblPr>
              <w:tblStyle w:val="af5"/>
              <w:tblW w:w="0" w:type="auto"/>
              <w:tblLayout w:type="fixed"/>
              <w:tblLook w:val="04A0" w:firstRow="1" w:lastRow="0" w:firstColumn="1" w:lastColumn="0" w:noHBand="0" w:noVBand="1"/>
            </w:tblPr>
            <w:tblGrid>
              <w:gridCol w:w="3999"/>
              <w:gridCol w:w="4110"/>
            </w:tblGrid>
            <w:tr w:rsidR="001C4422" w:rsidRPr="001C745C" w:rsidTr="001C4422">
              <w:tc>
                <w:tcPr>
                  <w:tcW w:w="3999"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※木仕4.3.1(1)(ｲ)(a)による</w:t>
                  </w:r>
                  <w:r w:rsidRPr="001C745C">
                    <w:rPr>
                      <w:rFonts w:ascii="UD デジタル 教科書体 NP-R" w:eastAsia="UD デジタル 教科書体 NP-R" w:hint="eastAsia"/>
                    </w:rPr>
                    <w:t>〔</w:t>
                  </w:r>
                  <w:hyperlink r:id="rId1308" w:anchor=":~:text=K%C2%A01571%EF%BC%9A2010-,%E6%9C%A8%E6%9D%90%E4%BF%9D%E5%AD%98%E5%89%A4%E2%88%92%E6%80%A7%E8%83%BD%E5%9F%BA%E6%BA%96%E5%8F%8A%E3%81%B3%E3%81%9D%E3%81%AE%E8%A9%A6%E9%A8%93%E6%96%B9%E6%B3%95,-Wood%C2%A0preservatives%2DPerformance" w:history="1">
                    <w:r w:rsidRPr="001C745C">
                      <w:rPr>
                        <w:rFonts w:ascii="UD デジタル 教科書体 NP-R" w:eastAsia="UD デジタル 教科書体 NP-R" w:hint="eastAsia"/>
                        <w:color w:val="0563C1" w:themeColor="hyperlink"/>
                        <w:u w:val="single"/>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309" w:anchor=":~:text=%EF%BC%88%E8%A6%8F%E5%AE%9A%EF%BC%89-,%E9%99%90%E5%AE%9A%E7%94%A8%E9%80%94%E3%81%AE%E3%81%9F%E3%82%81%E3%81%AE%E9%98%B2%E8%85%90%E6%80%A7%E8%83%BD%E8%A9%A6%E9%A8%93%E5%8F%8A%E3%81%B3%E9%98%B2%E3%81%8E%EF%BC%88%E8%9F%BB%EF%BC%89%E6%80%A7%E8%83%BD%E8%A9%A6%E9%A8%93,-A.1%C2%A0%E9%81%A9%E7%94%A8" w:history="1">
                    <w:r w:rsidRPr="001C745C">
                      <w:rPr>
                        <w:rFonts w:ascii="UD デジタル 教科書体 NP-R" w:eastAsia="UD デジタル 教科書体 NP-R" w:hint="eastAsia"/>
                        <w:color w:val="0563C1" w:themeColor="hyperlink"/>
                        <w:u w:val="single"/>
                      </w:rPr>
                      <w:t>JIS K 1571</w:t>
                    </w:r>
                    <w:r w:rsidRPr="001C745C">
                      <w:rPr>
                        <w:rFonts w:ascii="UD デジタル 教科書体 NP-R" w:eastAsia="UD デジタル 教科書体 NP-R" w:hint="eastAsia"/>
                        <w:color w:val="0563C1" w:themeColor="hyperlink"/>
                        <w:szCs w:val="18"/>
                        <w:u w:val="single"/>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・(1)(ｳ)薬剤の接着剤への混入による防腐・防蟻処理</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・(1)(ｴ)合板、集成材、単板積層材の薬剤の加圧注入等による防腐・防蟻処理</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・(2)防蟻性能のある断熱材</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仕様：　・図示</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適用箇所：　・図示</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地盤に接する鉄筋コンクリート等による床下の防蟻処理</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hyperlink r:id="rId1310" w:anchor="page=93" w:history="1">
              <w:r w:rsidRPr="001C745C">
                <w:rPr>
                  <w:rFonts w:ascii="UD デジタル 教科書体 NP-R" w:eastAsia="UD デジタル 教科書体 NP-R" w:hAnsi="Meiryo UI" w:hint="eastAsia"/>
                  <w:color w:val="0563C1" w:themeColor="hyperlink"/>
                  <w:szCs w:val="18"/>
                  <w:u w:val="single"/>
                </w:rPr>
                <w:t>木仕9.3.2</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11" w:anchor="page=29" w:history="1">
              <w:r w:rsidRPr="001C745C">
                <w:rPr>
                  <w:rFonts w:ascii="UD デジタル 教科書体 NP-R" w:eastAsia="UD デジタル 教科書体 NP-R" w:hAnsi="Meiryo UI" w:hint="eastAsia"/>
                  <w:color w:val="0563C1" w:themeColor="hyperlink"/>
                  <w:szCs w:val="18"/>
                  <w:u w:val="single"/>
                </w:rPr>
                <w:t>木仕4.3.2</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rPr>
              <w:t>最下階の床下に床組を行う場合</w:t>
            </w:r>
            <w:r w:rsidRPr="001C745C">
              <w:rPr>
                <w:rFonts w:ascii="UD デジタル 教科書体 NP-R" w:eastAsia="UD デジタル 教科書体 NP-R" w:hint="eastAsia"/>
                <w:szCs w:val="18"/>
              </w:rPr>
              <w:t>の防蟻処理</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・(ｱ)による［</w:t>
            </w:r>
            <w:r w:rsidRPr="001C745C">
              <w:rPr>
                <w:rFonts w:ascii="UD デジタル 教科書体 NP-R" w:eastAsia="UD デジタル 教科書体 NP-R" w:hint="eastAsia"/>
              </w:rPr>
              <w:t>鉄筋コンクリート造のべた基礎］</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・(ｲ)による［</w:t>
            </w:r>
            <w:r w:rsidRPr="001C745C">
              <w:rPr>
                <w:rFonts w:ascii="UD デジタル 教科書体 NP-R" w:eastAsia="UD デジタル 教科書体 NP-R" w:hint="eastAsia"/>
              </w:rPr>
              <w:t>基礎梁と配筋により一体とした、厚さ100mm以上の土間コンクリート</w:t>
            </w:r>
            <w:r w:rsidRPr="001C745C">
              <w:rPr>
                <w:rFonts w:ascii="UD デジタル 教科書体 NP-R" w:eastAsia="UD デジタル 教科書体 NP-R" w:hint="eastAsia"/>
                <w:szCs w:val="18"/>
              </w:rPr>
              <w:t>］</w:t>
            </w:r>
          </w:p>
          <w:p w:rsidR="001C4422" w:rsidRPr="001C745C" w:rsidRDefault="001C4422" w:rsidP="001C4422">
            <w:pPr>
              <w:spacing w:afterLines="20" w:after="72"/>
              <w:rPr>
                <w:rFonts w:ascii="UD デジタル 教科書体 NP-R" w:eastAsia="UD デジタル 教科書体 NP-R"/>
              </w:rPr>
            </w:pPr>
            <w:r w:rsidRPr="001C745C">
              <w:rPr>
                <w:rFonts w:ascii="UD デジタル 教科書体 NP-R" w:eastAsia="UD デジタル 教科書体 NP-R" w:hint="eastAsia"/>
              </w:rPr>
              <w:t>配筋：※構造図による</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・土壌の防蟻処理</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12" w:anchor="page=93" w:history="1">
              <w:r w:rsidRPr="001C745C">
                <w:rPr>
                  <w:rFonts w:ascii="UD デジタル 教科書体 NP-R" w:eastAsia="UD デジタル 教科書体 NP-R" w:hAnsi="Meiryo UI" w:hint="eastAsia"/>
                  <w:color w:val="0563C1" w:themeColor="hyperlink"/>
                  <w:szCs w:val="18"/>
                  <w:u w:val="single"/>
                </w:rPr>
                <w:t>木仕9.3.3</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13" w:anchor="page=29" w:history="1">
              <w:r w:rsidRPr="001C745C">
                <w:rPr>
                  <w:rFonts w:ascii="UD デジタル 教科書体 NP-R" w:eastAsia="UD デジタル 教科書体 NP-R" w:hAnsi="Meiryo UI" w:hint="eastAsia"/>
                  <w:color w:val="0563C1" w:themeColor="hyperlink"/>
                  <w:szCs w:val="18"/>
                  <w:u w:val="single"/>
                </w:rPr>
                <w:t>木仕4.3.3</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(ｱ)土壌の防蟻処理に使用する薬剤</w:t>
            </w:r>
          </w:p>
          <w:p w:rsidR="001C4422" w:rsidRPr="001C745C" w:rsidRDefault="001C4422" w:rsidP="001C4422">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使用薬剤：　・図示　　・</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使用量：　・図示　　・</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・防腐措置</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14" w:anchor="page=93" w:history="1">
              <w:r w:rsidRPr="001C745C">
                <w:rPr>
                  <w:rFonts w:ascii="UD デジタル 教科書体 NP-R" w:eastAsia="UD デジタル 教科書体 NP-R" w:hAnsi="Meiryo UI" w:hint="eastAsia"/>
                  <w:color w:val="0563C1" w:themeColor="hyperlink"/>
                  <w:szCs w:val="18"/>
                  <w:u w:val="single"/>
                </w:rPr>
                <w:t>木仕9.3.4</w:t>
              </w:r>
            </w:hyperlink>
            <w:r w:rsidRPr="001C745C">
              <w:rPr>
                <w:rFonts w:ascii="UD デジタル 教科書体 NP-R" w:eastAsia="UD デジタル 教科書体 NP-R" w:hAnsi="Meiryo UI" w:hint="eastAsia"/>
                <w:szCs w:val="18"/>
              </w:rPr>
              <w:t>）</w:t>
            </w:r>
          </w:p>
          <w:p w:rsidR="001C4422" w:rsidRPr="001C745C" w:rsidRDefault="001C4422" w:rsidP="001C4422">
            <w:pPr>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15" w:anchor="page=29" w:history="1">
              <w:r w:rsidRPr="001C745C">
                <w:rPr>
                  <w:rFonts w:ascii="UD デジタル 教科書体 NP-R" w:eastAsia="UD デジタル 教科書体 NP-R" w:hAnsi="Meiryo UI" w:hint="eastAsia"/>
                  <w:color w:val="0563C1" w:themeColor="hyperlink"/>
                  <w:szCs w:val="18"/>
                  <w:u w:val="single"/>
                </w:rPr>
                <w:t>木仕4.3.4</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(2)床下換気</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・ねこ土台</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(3)小屋裏換気の種類（</w:t>
            </w:r>
            <w:hyperlink r:id="rId1316" w:anchor="page=30" w:history="1">
              <w:r w:rsidRPr="001C745C">
                <w:rPr>
                  <w:rFonts w:ascii="UD デジタル 教科書体 NP-R" w:eastAsia="UD デジタル 教科書体 NP-R" w:hint="eastAsia"/>
                  <w:color w:val="0563C1" w:themeColor="hyperlink"/>
                  <w:szCs w:val="18"/>
                  <w:u w:val="single"/>
                </w:rPr>
                <w:t>木仕4.3.4(3)</w:t>
              </w:r>
            </w:hyperlink>
            <w:r w:rsidRPr="001C745C">
              <w:rPr>
                <w:rFonts w:ascii="UD デジタル 教科書体 NP-R" w:eastAsia="UD デジタル 教科書体 NP-R" w:hint="eastAsia"/>
                <w:szCs w:val="18"/>
              </w:rPr>
              <w:t>）</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　　・(b)　　・(c)　　・(d)　　・(e)</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換気孔の大きさ：　・図示　　・</w:t>
            </w:r>
          </w:p>
        </w:tc>
      </w:tr>
      <w:tr w:rsidR="001C4422" w:rsidRPr="001C745C" w:rsidTr="001C4422">
        <w:trPr>
          <w:trHeight w:val="283"/>
        </w:trPr>
        <w:tc>
          <w:tcPr>
            <w:tcW w:w="10943" w:type="dxa"/>
            <w:gridSpan w:val="2"/>
            <w:shd w:val="clear" w:color="auto" w:fill="D9D9D9" w:themeFill="background1" w:themeFillShade="D9"/>
            <w:tcMar>
              <w:right w:w="57" w:type="dxa"/>
            </w:tcMar>
          </w:tcPr>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4節　木材の加工</w:t>
            </w:r>
          </w:p>
        </w:tc>
      </w:tr>
      <w:tr w:rsidR="001C4422" w:rsidRPr="001C745C" w:rsidTr="001C4422">
        <w:tc>
          <w:tcPr>
            <w:tcW w:w="1838" w:type="dxa"/>
            <w:tcMar>
              <w:right w:w="57" w:type="dxa"/>
            </w:tcMar>
          </w:tcPr>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・孔あけ加工</w:t>
            </w:r>
          </w:p>
          <w:p w:rsidR="001C4422" w:rsidRPr="001C745C" w:rsidRDefault="001C4422" w:rsidP="001C4422">
            <w:pPr>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17" w:anchor="page=94" w:history="1">
              <w:r w:rsidRPr="001C745C">
                <w:rPr>
                  <w:rFonts w:ascii="UD デジタル 教科書体 NP-R" w:eastAsia="UD デジタル 教科書体 NP-R" w:hAnsi="Meiryo UI" w:hint="eastAsia"/>
                  <w:color w:val="0563C1" w:themeColor="hyperlink"/>
                  <w:szCs w:val="18"/>
                  <w:u w:val="single"/>
                </w:rPr>
                <w:t>木仕9.4.4</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・(1)ボルト孔の径</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318" w:anchor="page=94" w:history="1">
              <w:r w:rsidRPr="001C745C">
                <w:rPr>
                  <w:rFonts w:ascii="UD デジタル 教科書体 NP-R" w:eastAsia="UD デジタル 教科書体 NP-R" w:hint="eastAsia"/>
                  <w:color w:val="0563C1" w:themeColor="hyperlink"/>
                  <w:szCs w:val="18"/>
                  <w:u w:val="single"/>
                </w:rPr>
                <w:t>木仕 表9.4.1</w:t>
              </w:r>
            </w:hyperlink>
            <w:r w:rsidRPr="001C745C">
              <w:rPr>
                <w:rFonts w:ascii="UD デジタル 教科書体 NP-R" w:eastAsia="UD デジタル 教科書体 NP-R" w:hint="eastAsia"/>
                <w:szCs w:val="18"/>
              </w:rPr>
              <w:t>による</w:t>
            </w:r>
          </w:p>
          <w:p w:rsidR="001C4422" w:rsidRPr="001C745C" w:rsidRDefault="001C4422" w:rsidP="001C4422">
            <w:pPr>
              <w:ind w:left="432"/>
              <w:rPr>
                <w:rFonts w:ascii="UD デジタル 教科書体 NP-R" w:eastAsia="UD デジタル 教科書体 NP-R"/>
                <w:szCs w:val="18"/>
              </w:rPr>
            </w:pPr>
            <w:r w:rsidRPr="001C745C">
              <w:rPr>
                <w:rFonts w:ascii="UD デジタル 教科書体 NP-R" w:eastAsia="UD デジタル 教科書体 NP-R" w:hint="eastAsia"/>
                <w:szCs w:val="18"/>
              </w:rPr>
              <w:t>・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・(3)ドリフトピンの孔径</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※軸径と同径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・(4)引きボルトの孔径</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※軸径＋5～10㎜　　・図示　　・</w:t>
            </w:r>
          </w:p>
        </w:tc>
      </w:tr>
      <w:tr w:rsidR="001C4422" w:rsidRPr="001C745C" w:rsidTr="001C4422">
        <w:tc>
          <w:tcPr>
            <w:tcW w:w="1838" w:type="dxa"/>
            <w:tcMar>
              <w:right w:w="57" w:type="dxa"/>
            </w:tcMar>
          </w:tcPr>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・表面の仕上げ</w:t>
            </w:r>
          </w:p>
          <w:p w:rsidR="001C4422" w:rsidRPr="001C745C" w:rsidRDefault="001C4422" w:rsidP="001C4422">
            <w:pPr>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19" w:anchor="page=94" w:history="1">
              <w:r w:rsidRPr="001C745C">
                <w:rPr>
                  <w:rFonts w:ascii="UD デジタル 教科書体 NP-R" w:eastAsia="UD デジタル 教科書体 NP-R" w:hAnsi="Meiryo UI" w:hint="eastAsia"/>
                  <w:color w:val="0563C1" w:themeColor="hyperlink"/>
                  <w:szCs w:val="18"/>
                  <w:u w:val="single"/>
                </w:rPr>
                <w:t>木仕9.4.5</w:t>
              </w:r>
            </w:hyperlink>
            <w:r w:rsidRPr="001C745C">
              <w:rPr>
                <w:rFonts w:ascii="UD デジタル 教科書体 NP-R" w:eastAsia="UD デジタル 教科書体 NP-R" w:hAnsi="Meiryo UI" w:hint="eastAsia"/>
                <w:szCs w:val="18"/>
              </w:rPr>
              <w:t>）</w:t>
            </w:r>
          </w:p>
          <w:p w:rsidR="001C4422" w:rsidRPr="001C745C" w:rsidRDefault="001C4422" w:rsidP="001C4422">
            <w:pPr>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20" w:anchor="page=274" w:history="1">
              <w:r w:rsidRPr="001C745C">
                <w:rPr>
                  <w:rFonts w:ascii="UD デジタル 教科書体 NP-R" w:eastAsia="UD デジタル 教科書体 NP-R" w:hAnsi="Meiryo UI" w:hint="eastAsia"/>
                  <w:color w:val="0563C1" w:themeColor="hyperlink"/>
                  <w:szCs w:val="18"/>
                  <w:u w:val="single"/>
                </w:rPr>
                <w:t>標仕18.12.2</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・(1)CLTパネルの見え係り面の仕上げ</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※プレーナー加工仕上げ　　・サンダー掛け加工仕上げ　　・自動機械かんな掛け仕上げ</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・(2)見え係り面の表面保護</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木材保護塗料塗（JASS 18 M-307）</w:t>
            </w:r>
            <w:hyperlink r:id="rId1321" w:anchor="page=274" w:history="1">
              <w:r w:rsidRPr="001C745C">
                <w:rPr>
                  <w:rFonts w:ascii="UD デジタル 教科書体 NP-R" w:eastAsia="UD デジタル 教科書体 NP-R" w:hAnsi="ＭＳ ゴシック" w:hint="eastAsia"/>
                  <w:color w:val="0563C1" w:themeColor="hyperlink"/>
                  <w:szCs w:val="18"/>
                  <w:u w:val="single"/>
                </w:rPr>
                <w:t>標仕 表18.12.1</w:t>
              </w:r>
            </w:hyperlink>
            <w:r w:rsidRPr="001C745C">
              <w:rPr>
                <w:rFonts w:ascii="UD デジタル 教科書体 NP-R" w:eastAsia="UD デジタル 教科書体 NP-R" w:hAnsi="ＭＳ ゴシック" w:hint="eastAsia"/>
                <w:szCs w:val="18"/>
              </w:rPr>
              <w:t>による</w:t>
            </w:r>
          </w:p>
          <w:p w:rsidR="001C4422" w:rsidRPr="001C745C" w:rsidRDefault="001C4422" w:rsidP="001C4422">
            <w:pPr>
              <w:tabs>
                <w:tab w:val="left" w:pos="530"/>
                <w:tab w:val="right" w:pos="7507"/>
              </w:tabs>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施工箇所　　　　・図示による　　　　・</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種別　　　　　　・Ａ種　　※Ｂ種</w:t>
            </w:r>
          </w:p>
        </w:tc>
      </w:tr>
      <w:tr w:rsidR="001C4422" w:rsidRPr="001C745C" w:rsidTr="001C4422">
        <w:trPr>
          <w:trHeight w:val="283"/>
        </w:trPr>
        <w:tc>
          <w:tcPr>
            <w:tcW w:w="10943" w:type="dxa"/>
            <w:gridSpan w:val="2"/>
            <w:shd w:val="clear" w:color="auto" w:fill="D9D9D9" w:themeFill="background1" w:themeFillShade="D9"/>
            <w:tcMar>
              <w:right w:w="57" w:type="dxa"/>
            </w:tcMa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5節　搬入及び建方</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・アンカーボルトの設置等</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22" w:anchor="page=95" w:history="1">
              <w:r w:rsidRPr="001C745C">
                <w:rPr>
                  <w:rFonts w:ascii="UD デジタル 教科書体 NP-R" w:eastAsia="UD デジタル 教科書体 NP-R" w:hAnsi="Meiryo UI" w:hint="eastAsia"/>
                  <w:color w:val="0563C1" w:themeColor="hyperlink"/>
                  <w:szCs w:val="18"/>
                  <w:u w:val="single"/>
                </w:rPr>
                <w:t>木仕9.5.3</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・(1)埋め込み深さ　　　 ※図示　　・</w:t>
            </w:r>
          </w:p>
          <w:p w:rsidR="001C4422" w:rsidRPr="001C745C" w:rsidRDefault="001C4422" w:rsidP="001C4422">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・(2)保持及び埋込</w:t>
            </w:r>
          </w:p>
          <w:p w:rsidR="001C4422" w:rsidRPr="001C745C" w:rsidRDefault="001C4422" w:rsidP="001C4422">
            <w:pPr>
              <w:tabs>
                <w:tab w:val="left" w:pos="220"/>
              </w:tabs>
              <w:ind w:leftChars="50" w:left="90"/>
              <w:rPr>
                <w:rFonts w:ascii="UD デジタル 教科書体 NP-R" w:eastAsia="UD デジタル 教科書体 NP-R" w:hAnsi="ＭＳ ゴシック"/>
                <w:szCs w:val="18"/>
              </w:rPr>
            </w:pPr>
            <w:r w:rsidRPr="001C745C">
              <w:rPr>
                <w:rFonts w:ascii="UD デジタル 教科書体 NP-R" w:eastAsia="UD デジタル 教科書体 NP-R" w:hint="eastAsia"/>
              </w:rPr>
              <w:t>・(ｱ)</w:t>
            </w:r>
            <w:hyperlink r:id="rId1323" w:anchor="page=95" w:history="1">
              <w:r w:rsidRPr="001C745C">
                <w:rPr>
                  <w:rFonts w:ascii="UD デジタル 教科書体 NP-R" w:eastAsia="UD デジタル 教科書体 NP-R" w:hAnsi="ＭＳ ゴシック" w:hint="eastAsia"/>
                  <w:color w:val="0563C1" w:themeColor="hyperlink"/>
                  <w:szCs w:val="18"/>
                  <w:u w:val="single"/>
                </w:rPr>
                <w:t>木仕 表9.5.1</w:t>
              </w:r>
            </w:hyperlink>
            <w:r w:rsidRPr="001C745C">
              <w:rPr>
                <w:rFonts w:ascii="UD デジタル 教科書体 NP-R" w:eastAsia="UD デジタル 教科書体 NP-R" w:hAnsi="ＭＳ ゴシック" w:hint="eastAsia"/>
                <w:szCs w:val="18"/>
              </w:rPr>
              <w:t xml:space="preserve">　　・Ａ種　　・Ｂ種</w:t>
            </w:r>
          </w:p>
          <w:p w:rsidR="001C4422" w:rsidRPr="001C745C" w:rsidRDefault="001C4422" w:rsidP="001C4422">
            <w:pPr>
              <w:tabs>
                <w:tab w:val="left" w:pos="220"/>
              </w:tabs>
              <w:spacing w:afterLines="20" w:after="72"/>
              <w:ind w:leftChars="50" w:left="9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・(ｲ)埋込み位置の許容誤差　　・図示　　・</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・基礎天端均しモルタル</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24" w:anchor="page=95" w:history="1">
              <w:r w:rsidRPr="001C745C">
                <w:rPr>
                  <w:rFonts w:ascii="UD デジタル 教科書体 NP-R" w:eastAsia="UD デジタル 教科書体 NP-R" w:hAnsi="Meiryo UI" w:hint="eastAsia"/>
                  <w:color w:val="0563C1" w:themeColor="hyperlink"/>
                  <w:szCs w:val="18"/>
                  <w:u w:val="single"/>
                </w:rPr>
                <w:t>木仕9.5.4</w:t>
              </w:r>
            </w:hyperlink>
            <w:r w:rsidRPr="001C745C">
              <w:rPr>
                <w:rFonts w:ascii="UD デジタル 教科書体 NP-R" w:eastAsia="UD デジタル 教科書体 NP-R" w:hAnsi="Meiryo UI" w:hint="eastAsia"/>
                <w:szCs w:val="18"/>
              </w:rPr>
              <w:t>）</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25" w:anchor="page=183" w:history="1">
              <w:r w:rsidRPr="001C745C">
                <w:rPr>
                  <w:rFonts w:ascii="UD デジタル 教科書体 NP-R" w:eastAsia="UD デジタル 教科書体 NP-R" w:hint="eastAsia"/>
                  <w:color w:val="0563C1" w:themeColor="hyperlink"/>
                  <w:u w:val="single"/>
                </w:rPr>
                <w:t>標仕15.3.2</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・(ｳ)無収縮モルタル</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・使用する　　・使用しない</w:t>
            </w:r>
          </w:p>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・(ｴ)モルタルの厚さ</w:t>
            </w:r>
          </w:p>
          <w:p w:rsidR="001C4422" w:rsidRPr="001C745C" w:rsidRDefault="001C4422" w:rsidP="001C4422">
            <w:pPr>
              <w:spacing w:afterLines="20" w:after="72"/>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・図示　　・　　㎜</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・建方精度</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26" w:anchor="page=96" w:history="1">
              <w:r w:rsidRPr="001C745C">
                <w:rPr>
                  <w:rFonts w:ascii="UD デジタル 教科書体 NP-R" w:eastAsia="UD デジタル 教科書体 NP-R" w:hAnsi="Meiryo UI" w:hint="eastAsia"/>
                  <w:color w:val="0563C1" w:themeColor="hyperlink"/>
                  <w:szCs w:val="18"/>
                  <w:u w:val="single"/>
                </w:rPr>
                <w:t>木仕9.5.7</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(1)建入れ直し後の建方精度の許容値</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※水平、垂直の誤差の範囲1/1,000以下、</w:t>
            </w:r>
            <w:r w:rsidRPr="001C745C">
              <w:rPr>
                <w:rFonts w:ascii="UD デジタル 教科書体 NP-R" w:eastAsia="UD デジタル 教科書体 NP-R" w:hint="eastAsia"/>
              </w:rPr>
              <w:t>床の天端及び壁の天端の平坦さ±３mm以下</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・接合部の工法</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27" w:anchor="page=96" w:history="1">
              <w:r w:rsidRPr="001C745C">
                <w:rPr>
                  <w:rFonts w:ascii="UD デジタル 教科書体 NP-R" w:eastAsia="UD デジタル 教科書体 NP-R" w:hAnsi="Meiryo UI" w:hint="eastAsia"/>
                  <w:color w:val="0563C1" w:themeColor="hyperlink"/>
                  <w:szCs w:val="18"/>
                  <w:u w:val="single"/>
                </w:rPr>
                <w:t>木仕9.5.8</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(4)構造材を接合する釘及び木ねじの種類、本数及び間隔</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・接合金物の工法</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28" w:anchor="page=96" w:history="1">
              <w:r w:rsidRPr="001C745C">
                <w:rPr>
                  <w:rFonts w:ascii="UD デジタル 教科書体 NP-R" w:eastAsia="UD デジタル 教科書体 NP-R" w:hAnsi="Meiryo UI" w:hint="eastAsia"/>
                  <w:color w:val="0563C1" w:themeColor="hyperlink"/>
                  <w:szCs w:val="18"/>
                  <w:u w:val="single"/>
                </w:rPr>
                <w:t>木仕9.5.9</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(2)構造材を仕上材として用いる場合の見え掛り部に使用する接合金物の取付け方法</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・釘、木ねじ等の工法</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29" w:anchor="page=96" w:history="1">
              <w:r w:rsidRPr="001C745C">
                <w:rPr>
                  <w:rFonts w:ascii="UD デジタル 教科書体 NP-R" w:eastAsia="UD デジタル 教科書体 NP-R" w:hAnsi="Meiryo UI" w:hint="eastAsia"/>
                  <w:color w:val="0563C1" w:themeColor="hyperlink"/>
                  <w:szCs w:val="18"/>
                  <w:u w:val="single"/>
                </w:rPr>
                <w:t>木仕9.5.10</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※(1)部位ごとの釘、木ねじ等の種類及び間隔</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・(2)構造材を仕上材として用いる場合の釘打ち</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・隠し釘打ち　　・釘頭埋め木　　・つぶし頭釘打ち　　・釘頭現し</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・各種ボルトの工法</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30" w:anchor="page=97" w:history="1">
              <w:r w:rsidRPr="001C745C">
                <w:rPr>
                  <w:rFonts w:ascii="UD デジタル 教科書体 NP-R" w:eastAsia="UD デジタル 教科書体 NP-R" w:hAnsi="Meiryo UI" w:hint="eastAsia"/>
                  <w:color w:val="0563C1" w:themeColor="hyperlink"/>
                  <w:szCs w:val="18"/>
                  <w:u w:val="single"/>
                </w:rPr>
                <w:t>木仕9.5.11</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※(1)ボルトの種類、径、本数及び間隔、ボルトに応じた座金の大きさ等</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・(8)構造材を仕上材として用いる場合の見え掛り部に使用するボルトの取付け方法</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・ラグスクリューの工法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31" w:anchor="page=97" w:history="1">
              <w:r w:rsidRPr="001C745C">
                <w:rPr>
                  <w:rFonts w:ascii="UD デジタル 教科書体 NP-R" w:eastAsia="UD デジタル 教科書体 NP-R" w:hAnsi="Meiryo UI" w:hint="eastAsia"/>
                  <w:color w:val="0563C1" w:themeColor="hyperlink"/>
                  <w:szCs w:val="18"/>
                  <w:u w:val="single"/>
                </w:rPr>
                <w:t>木仕9.5.12</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※(1)ラグスクリューの形状及び寸法</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・(7)構造材を仕上材として用いる場合の見え掛り部に使用するラグスクリューの取付け方法</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・ドリフトピンの工法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32" w:anchor="page=97" w:history="1">
              <w:r w:rsidRPr="001C745C">
                <w:rPr>
                  <w:rFonts w:ascii="UD デジタル 教科書体 NP-R" w:eastAsia="UD デジタル 教科書体 NP-R" w:hAnsi="Meiryo UI" w:hint="eastAsia"/>
                  <w:color w:val="0563C1" w:themeColor="hyperlink"/>
                  <w:szCs w:val="18"/>
                  <w:u w:val="single"/>
                </w:rPr>
                <w:t>木仕9.5.13</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※(1)ドリフトピンの径</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・(6)構造材を仕上材として用いる場合の見え掛り部に使用するドリフトピンの取付け方法</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※図示　　・</w:t>
            </w:r>
          </w:p>
        </w:tc>
      </w:tr>
      <w:tr w:rsidR="001C4422" w:rsidRPr="001C745C" w:rsidTr="001C4422">
        <w:trPr>
          <w:trHeight w:val="283"/>
        </w:trPr>
        <w:tc>
          <w:tcPr>
            <w:tcW w:w="10943" w:type="dxa"/>
            <w:gridSpan w:val="2"/>
            <w:shd w:val="clear" w:color="auto" w:fill="D9D9D9" w:themeFill="background1" w:themeFillShade="D9"/>
            <w:tcMar>
              <w:right w:w="57" w:type="dxa"/>
            </w:tcMa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6節　土台</w:t>
            </w:r>
          </w:p>
        </w:tc>
      </w:tr>
      <w:tr w:rsidR="001C4422" w:rsidRPr="001C745C" w:rsidTr="001C4422">
        <w:tc>
          <w:tcPr>
            <w:tcW w:w="1838" w:type="dxa"/>
            <w:tcMar>
              <w:right w:w="57" w:type="dxa"/>
            </w:tcMar>
          </w:tcPr>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・土台</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33" w:anchor="page=98" w:history="1">
              <w:r w:rsidRPr="001C745C">
                <w:rPr>
                  <w:rFonts w:ascii="UD デジタル 教科書体 NP-R" w:eastAsia="UD デジタル 教科書体 NP-R" w:hAnsi="Meiryo UI" w:hint="eastAsia"/>
                  <w:color w:val="0563C1" w:themeColor="hyperlink"/>
                  <w:szCs w:val="18"/>
                  <w:u w:val="single"/>
                </w:rPr>
                <w:t>木仕9.6.1</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・(ｱ)樹種名：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・(ｱ)断面寸法：※図示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・(ｲ)仕口の形状及び位置；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・(ｲ)継手の形状及び位置：　※図示　　・</w:t>
            </w:r>
          </w:p>
        </w:tc>
      </w:tr>
      <w:tr w:rsidR="001C4422" w:rsidRPr="001C745C" w:rsidTr="001C4422">
        <w:trPr>
          <w:trHeight w:val="283"/>
        </w:trPr>
        <w:tc>
          <w:tcPr>
            <w:tcW w:w="10943" w:type="dxa"/>
            <w:gridSpan w:val="2"/>
            <w:shd w:val="clear" w:color="auto" w:fill="D9D9D9" w:themeFill="background1" w:themeFillShade="D9"/>
            <w:tcMar>
              <w:right w:w="57" w:type="dxa"/>
            </w:tcMa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7節　小屋組</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・CLTパネルによる小屋組</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34" w:anchor="page=98" w:history="1">
              <w:r w:rsidRPr="001C745C">
                <w:rPr>
                  <w:rFonts w:ascii="UD デジタル 教科書体 NP-R" w:eastAsia="UD デジタル 教科書体 NP-R" w:hAnsi="Meiryo UI" w:hint="eastAsia"/>
                  <w:color w:val="0563C1" w:themeColor="hyperlink"/>
                  <w:szCs w:val="18"/>
                  <w:u w:val="single"/>
                </w:rPr>
                <w:t>木仕9.7.1</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・(ｱ)樹種名：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・(ｱ)断面寸法：※図示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・(ｱ)構成：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・(ｱ)仕様：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・(ｲ)小屋組と壁組との緊結方法：　※図示　　・</w:t>
            </w:r>
          </w:p>
        </w:tc>
      </w:tr>
      <w:tr w:rsidR="001C4422" w:rsidRPr="001C745C" w:rsidTr="001C4422">
        <w:trPr>
          <w:trHeight w:val="283"/>
        </w:trPr>
        <w:tc>
          <w:tcPr>
            <w:tcW w:w="10943" w:type="dxa"/>
            <w:gridSpan w:val="2"/>
            <w:shd w:val="clear" w:color="auto" w:fill="D9D9D9" w:themeFill="background1" w:themeFillShade="D9"/>
            <w:tcMar>
              <w:right w:w="57" w:type="dxa"/>
            </w:tcMa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8節　床組</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・CLTパネルによる床組</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35" w:anchor="page=98" w:history="1">
              <w:r w:rsidRPr="001C745C">
                <w:rPr>
                  <w:rFonts w:ascii="UD デジタル 教科書体 NP-R" w:eastAsia="UD デジタル 教科書体 NP-R" w:hAnsi="Meiryo UI" w:hint="eastAsia"/>
                  <w:color w:val="0563C1" w:themeColor="hyperlink"/>
                  <w:szCs w:val="18"/>
                  <w:u w:val="single"/>
                </w:rPr>
                <w:t>木仕9.8.1</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・(ｱ)樹種名：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・(ｱ)断面寸法：※図示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・(ｱ)構成：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・(ｱ)仕様：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・(ｲ)CLT床パネルとCLT壁パネルとの緊結方法：　※図示　　・</w:t>
            </w:r>
          </w:p>
        </w:tc>
      </w:tr>
      <w:tr w:rsidR="001C4422" w:rsidRPr="001C745C" w:rsidTr="001C4422">
        <w:trPr>
          <w:trHeight w:val="283"/>
        </w:trPr>
        <w:tc>
          <w:tcPr>
            <w:tcW w:w="10943" w:type="dxa"/>
            <w:gridSpan w:val="2"/>
            <w:shd w:val="clear" w:color="auto" w:fill="D9D9D9" w:themeFill="background1" w:themeFillShade="D9"/>
            <w:tcMar>
              <w:right w:w="57" w:type="dxa"/>
            </w:tcMa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9節　壁組</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・CLTパネルによる壁組</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36" w:anchor="page=98" w:history="1">
              <w:r w:rsidRPr="001C745C">
                <w:rPr>
                  <w:rFonts w:ascii="UD デジタル 教科書体 NP-R" w:eastAsia="UD デジタル 教科書体 NP-R" w:hAnsi="Meiryo UI" w:hint="eastAsia"/>
                  <w:color w:val="0563C1" w:themeColor="hyperlink"/>
                  <w:szCs w:val="18"/>
                  <w:u w:val="single"/>
                </w:rPr>
                <w:t>木仕9.9.1</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・(ｱ)樹種名：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・(ｱ)断面寸法：※図示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・(ｱ)構成：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・(ｱ)仕様：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・(ｲ)CLT壁パネルとCLT床パネルとの緊結方法：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・(ｳ)CLT壁パネルの接合部の処理：　※図示　　・</w:t>
            </w:r>
          </w:p>
        </w:tc>
      </w:tr>
    </w:tbl>
    <w:p w:rsidR="001C4422" w:rsidRPr="001C745C" w:rsidRDefault="001C4422" w:rsidP="001C4422">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1C4422" w:rsidRPr="001C745C" w:rsidRDefault="001C4422" w:rsidP="001C4422">
      <w:pPr>
        <w:pStyle w:val="1"/>
      </w:pPr>
      <w:bookmarkStart w:id="27" w:name="_Toc233206459"/>
      <w:r w:rsidRPr="001C745C">
        <w:rPr>
          <w:rFonts w:hint="eastAsia"/>
        </w:rPr>
        <w:t>10章　木工事</w:t>
      </w:r>
      <w:bookmarkEnd w:id="27"/>
    </w:p>
    <w:tbl>
      <w:tblPr>
        <w:tblStyle w:val="111"/>
        <w:tblW w:w="10915" w:type="dxa"/>
        <w:tblInd w:w="-5" w:type="dxa"/>
        <w:tblLayout w:type="fixed"/>
        <w:tblLook w:val="04A0" w:firstRow="1" w:lastRow="0" w:firstColumn="1" w:lastColumn="0" w:noHBand="0" w:noVBand="1"/>
      </w:tblPr>
      <w:tblGrid>
        <w:gridCol w:w="1843"/>
        <w:gridCol w:w="9072"/>
      </w:tblGrid>
      <w:tr w:rsidR="001C4422" w:rsidRPr="001C745C" w:rsidTr="001C4422">
        <w:trPr>
          <w:trHeight w:val="283"/>
          <w:tblHeader/>
        </w:trPr>
        <w:tc>
          <w:tcPr>
            <w:tcW w:w="1843" w:type="dxa"/>
            <w:tcBorders>
              <w:top w:val="single" w:sz="4" w:space="0" w:color="auto"/>
              <w:left w:val="single" w:sz="4" w:space="0" w:color="auto"/>
              <w:bottom w:val="single" w:sz="4" w:space="0" w:color="auto"/>
            </w:tcBorders>
            <w:shd w:val="clear" w:color="auto" w:fill="000000" w:themeFill="text1"/>
            <w:vAlign w:val="center"/>
          </w:tcPr>
          <w:p w:rsidR="001C4422" w:rsidRPr="001C745C" w:rsidRDefault="001C4422" w:rsidP="001C4422">
            <w:pPr>
              <w:jc w:val="center"/>
              <w:rPr>
                <w:rFonts w:ascii="UD デジタル 教科書体 NP-R" w:eastAsia="UD デジタル 教科書体 NP-R" w:hAnsiTheme="majorEastAsia"/>
                <w:color w:val="FFFFFF" w:themeColor="background1"/>
                <w:sz w:val="20"/>
                <w:szCs w:val="20"/>
              </w:rPr>
            </w:pPr>
            <w:r w:rsidRPr="001C745C">
              <w:rPr>
                <w:rFonts w:ascii="UD デジタル 教科書体 NP-R" w:eastAsia="UD デジタル 教科書体 NP-R" w:hint="eastAsia"/>
                <w:color w:val="FFFFFF" w:themeColor="background1"/>
                <w:sz w:val="20"/>
                <w:szCs w:val="20"/>
              </w:rPr>
              <w:t>項目</w:t>
            </w:r>
          </w:p>
        </w:tc>
        <w:tc>
          <w:tcPr>
            <w:tcW w:w="9072" w:type="dxa"/>
            <w:tcBorders>
              <w:top w:val="single" w:sz="4" w:space="0" w:color="auto"/>
              <w:bottom w:val="single" w:sz="4" w:space="0" w:color="auto"/>
            </w:tcBorders>
            <w:shd w:val="clear" w:color="auto" w:fill="000000" w:themeFill="text1"/>
            <w:vAlign w:val="center"/>
          </w:tcPr>
          <w:p w:rsidR="001C4422" w:rsidRPr="001C745C" w:rsidRDefault="001C4422" w:rsidP="001C4422">
            <w:pPr>
              <w:jc w:val="center"/>
              <w:rPr>
                <w:rFonts w:ascii="UD デジタル 教科書体 NP-R" w:eastAsia="UD デジタル 教科書体 NP-R" w:hAnsiTheme="majorEastAsia"/>
                <w:b/>
                <w:color w:val="FFFFFF" w:themeColor="background1"/>
                <w:sz w:val="20"/>
                <w:szCs w:val="20"/>
              </w:rPr>
            </w:pPr>
            <w:r w:rsidRPr="001C745C">
              <w:rPr>
                <w:rFonts w:ascii="UD デジタル 教科書体 NP-R" w:eastAsia="UD デジタル 教科書体 NP-R" w:hint="eastAsia"/>
                <w:color w:val="FFFFFF" w:themeColor="background1"/>
                <w:sz w:val="20"/>
                <w:szCs w:val="20"/>
              </w:rPr>
              <w:t>特記事項</w:t>
            </w:r>
          </w:p>
        </w:tc>
      </w:tr>
      <w:tr w:rsidR="001C4422" w:rsidRPr="001C745C" w:rsidTr="001C4422">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1C4422" w:rsidRPr="001C745C" w:rsidRDefault="001C4422" w:rsidP="001C4422">
            <w:pPr>
              <w:jc w:val="both"/>
              <w:rPr>
                <w:rFonts w:ascii="UD デジタル 教科書体 NP-R" w:eastAsia="UD デジタル 教科書体 NP-R"/>
                <w:sz w:val="20"/>
                <w:szCs w:val="20"/>
              </w:rPr>
            </w:pPr>
            <w:r w:rsidRPr="001C745C">
              <w:rPr>
                <w:rFonts w:ascii="UD デジタル 教科書体 NP-R" w:eastAsia="UD デジタル 教科書体 NP-R" w:hint="eastAsia"/>
                <w:szCs w:val="18"/>
              </w:rPr>
              <w:t>1節　共通事項</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・一般事項</w:t>
            </w:r>
          </w:p>
          <w:p w:rsidR="001C4422" w:rsidRPr="001C745C" w:rsidRDefault="001C4422" w:rsidP="001C4422">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337" w:anchor="page=99" w:history="1">
              <w:r w:rsidRPr="001C745C">
                <w:rPr>
                  <w:rFonts w:ascii="UD デジタル 教科書体 NP-R" w:eastAsia="UD デジタル 教科書体 NP-R" w:hint="eastAsia"/>
                  <w:color w:val="0563C1" w:themeColor="hyperlink"/>
                  <w:u w:val="single"/>
                </w:rPr>
                <w:t>木仕10.1.1</w:t>
              </w:r>
            </w:hyperlink>
            <w:r w:rsidRPr="001C745C">
              <w:rPr>
                <w:rFonts w:ascii="UD デジタル 教科書体 NP-R" w:eastAsia="UD デジタル 教科書体 NP-R" w:hint="eastAsia"/>
              </w:rPr>
              <w:t>）</w:t>
            </w:r>
          </w:p>
        </w:tc>
        <w:tc>
          <w:tcPr>
            <w:tcW w:w="9072" w:type="dxa"/>
            <w:tcBorders>
              <w:top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木材の利用にあたっては、「神戸市の建築物等における建築物等における木材利用の促進に関する方針」及び同方針に基づき定める「神戸市公共建築物等における木材利用の促進に関する指針」に配慮し、地域産木材の積極的な活用に努めること。 </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※木材利用を指定されている部分について、現場条件等により維持管理上、指定された条件以上の配慮が必要な場合は、監督員と協議を行うこと。</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地域産木材」とは、兵庫県内の森林等から搬出された原⽊を原材料として加⼯された⽊材をいい、加⼯にかかる輸送過程で排出される二酸化炭素量を考慮し、可能な限り神⼾市及びその近隣で加⼯されたものをいう。</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「県産木材」とは、兵庫県県産⽊材の利⽤促進に関する条例（平成29年6⽉12⽇兵庫県条例第19号）第2条第2号に規定するものをいう。</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神戸市産木材」とは、神⼾市内の森林等から搬出された原⽊を原材料として加⼯された⽊材をいう。なお、加⼯にかかる輸送過程で排出される⼆酸化炭素量を考慮し、可能な限り神⼾市及びその近隣で加⼯されたものとする。  </w:t>
            </w:r>
          </w:p>
          <w:p w:rsidR="001C4422" w:rsidRPr="001C745C" w:rsidRDefault="001C4422" w:rsidP="001C4422">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1C4422" w:rsidRPr="001C745C" w:rsidTr="001C4422">
        <w:trPr>
          <w:trHeight w:val="2343"/>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・表面仕上げ</w:t>
            </w:r>
          </w:p>
          <w:p w:rsidR="001C4422" w:rsidRPr="001C745C" w:rsidRDefault="001C4422" w:rsidP="001C4422">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338" w:anchor="page=99" w:history="1">
              <w:r w:rsidRPr="001C745C">
                <w:rPr>
                  <w:rFonts w:ascii="UD デジタル 教科書体 NP-R" w:eastAsia="UD デジタル 教科書体 NP-R" w:hint="eastAsia"/>
                  <w:color w:val="0563C1" w:themeColor="hyperlink"/>
                  <w:u w:val="single"/>
                </w:rPr>
                <w:t>木仕10.1.4</w:t>
              </w:r>
            </w:hyperlink>
            <w:r w:rsidRPr="001C745C">
              <w:rPr>
                <w:rFonts w:ascii="UD デジタル 教科書体 NP-R" w:eastAsia="UD デジタル 教科書体 NP-R" w:hint="eastAsia"/>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見え掛り面の表面仕上程度</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・機械加工</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・超自動機械かんな仕上げ　　※自動機械かんな仕上げ　　・サンダー掛け仕上げ</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・手加工</w:t>
            </w:r>
          </w:p>
          <w:tbl>
            <w:tblPr>
              <w:tblStyle w:val="111"/>
              <w:tblW w:w="6173" w:type="dxa"/>
              <w:tblInd w:w="180" w:type="dxa"/>
              <w:tblBorders>
                <w:left w:val="none" w:sz="0" w:space="0" w:color="auto"/>
                <w:right w:val="none" w:sz="0" w:space="0" w:color="auto"/>
              </w:tblBorders>
              <w:tblLayout w:type="fixed"/>
              <w:tblLook w:val="04A0" w:firstRow="1" w:lastRow="0" w:firstColumn="1" w:lastColumn="0" w:noHBand="0" w:noVBand="1"/>
            </w:tblPr>
            <w:tblGrid>
              <w:gridCol w:w="786"/>
              <w:gridCol w:w="851"/>
              <w:gridCol w:w="4536"/>
            </w:tblGrid>
            <w:tr w:rsidR="001C4422" w:rsidRPr="001C745C" w:rsidTr="001C4422">
              <w:trPr>
                <w:trHeight w:val="57"/>
              </w:trPr>
              <w:tc>
                <w:tcPr>
                  <w:tcW w:w="786" w:type="dxa"/>
                  <w:tcBorders>
                    <w:left w:val="single" w:sz="4" w:space="0" w:color="auto"/>
                  </w:tcBorders>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造作材</w:t>
                  </w:r>
                </w:p>
              </w:tc>
              <w:tc>
                <w:tcPr>
                  <w:tcW w:w="851" w:type="dxa"/>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下地材</w:t>
                  </w:r>
                </w:p>
              </w:tc>
              <w:tc>
                <w:tcPr>
                  <w:tcW w:w="4536" w:type="dxa"/>
                  <w:tcBorders>
                    <w:right w:val="single" w:sz="4" w:space="0" w:color="auto"/>
                  </w:tcBorders>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仕上げ</w:t>
                  </w:r>
                </w:p>
              </w:tc>
            </w:tr>
            <w:tr w:rsidR="001C4422" w:rsidRPr="001C745C" w:rsidTr="001C4422">
              <w:trPr>
                <w:trHeight w:val="57"/>
              </w:trPr>
              <w:tc>
                <w:tcPr>
                  <w:tcW w:w="786" w:type="dxa"/>
                  <w:tcBorders>
                    <w:left w:val="single" w:sz="4" w:space="0" w:color="auto"/>
                  </w:tcBorders>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51"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4536" w:type="dxa"/>
                  <w:tcBorders>
                    <w:righ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さか目、かんなまくれがないもの</w:t>
                  </w:r>
                </w:p>
              </w:tc>
            </w:tr>
            <w:tr w:rsidR="001C4422" w:rsidRPr="001C745C" w:rsidTr="001C4422">
              <w:trPr>
                <w:trHeight w:val="115"/>
              </w:trPr>
              <w:tc>
                <w:tcPr>
                  <w:tcW w:w="786" w:type="dxa"/>
                  <w:tcBorders>
                    <w:left w:val="single" w:sz="4" w:space="0" w:color="auto"/>
                  </w:tcBorders>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51"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4536" w:type="dxa"/>
                  <w:tcBorders>
                    <w:righ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さか目、かんなまくれがほとんどないもの</w:t>
                  </w:r>
                </w:p>
              </w:tc>
            </w:tr>
            <w:tr w:rsidR="001C4422" w:rsidRPr="001C745C" w:rsidTr="001C4422">
              <w:trPr>
                <w:trHeight w:val="60"/>
              </w:trPr>
              <w:tc>
                <w:tcPr>
                  <w:tcW w:w="786" w:type="dxa"/>
                  <w:tcBorders>
                    <w:left w:val="single" w:sz="4" w:space="0" w:color="auto"/>
                  </w:tcBorders>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51"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Ansi="ＭＳ 明朝" w:cs="ＭＳ 明朝" w:hint="eastAsia"/>
                      <w:szCs w:val="18"/>
                    </w:rPr>
                    <w:t>※</w:t>
                  </w:r>
                </w:p>
              </w:tc>
              <w:tc>
                <w:tcPr>
                  <w:tcW w:w="4536" w:type="dxa"/>
                  <w:tcBorders>
                    <w:righ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多少のさか目、かんなまくれがあるが、のこめが</w:t>
                  </w:r>
                  <w:r w:rsidRPr="001C745C">
                    <w:rPr>
                      <w:rFonts w:ascii="UD デジタル 教科書体 NP-R" w:eastAsia="UD デジタル 教科書体 NP-R" w:hint="eastAsia"/>
                      <w:szCs w:val="18"/>
                    </w:rPr>
                    <w:br/>
                    <w:t>見えないもの</w:t>
                  </w:r>
                </w:p>
              </w:tc>
            </w:tr>
          </w:tbl>
          <w:p w:rsidR="001C4422" w:rsidRPr="001C745C" w:rsidRDefault="001C4422" w:rsidP="001C4422">
            <w:pPr>
              <w:ind w:left="180" w:hangingChars="100" w:hanging="180"/>
              <w:rPr>
                <w:rFonts w:ascii="UD デジタル 教科書体 NP-R" w:eastAsia="UD デジタル 教科書体 NP-R"/>
              </w:rPr>
            </w:pPr>
          </w:p>
        </w:tc>
      </w:tr>
      <w:tr w:rsidR="001C4422" w:rsidRPr="001C745C" w:rsidTr="001C4422">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1C4422" w:rsidRPr="001C745C" w:rsidRDefault="001C4422" w:rsidP="001C4422">
            <w:pPr>
              <w:jc w:val="both"/>
              <w:rPr>
                <w:rFonts w:ascii="UD デジタル 教科書体 NP-R" w:eastAsia="UD デジタル 教科書体 NP-R"/>
                <w:sz w:val="20"/>
                <w:szCs w:val="20"/>
              </w:rPr>
            </w:pPr>
            <w:r w:rsidRPr="001C745C">
              <w:rPr>
                <w:rFonts w:ascii="UD デジタル 教科書体 NP-R" w:eastAsia="UD デジタル 教科書体 NP-R" w:hint="eastAsia"/>
                <w:szCs w:val="18"/>
              </w:rPr>
              <w:t>２節　材料</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rPr>
            </w:pPr>
            <w:r w:rsidRPr="001C745C">
              <w:rPr>
                <w:rFonts w:ascii="UD デジタル 教科書体 NP-R" w:eastAsia="UD デジタル 教科書体 NP-R" w:hAnsi="Meiryo UI" w:hint="eastAsia"/>
                <w:szCs w:val="18"/>
              </w:rPr>
              <w:t>・木材の産地</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下表使用箇所について、杉・桧は県産木材を原則とし、その他の樹種は国産木材（地域産木材が望ましい。）を使用すること。※WTO政府調達協定に係る建設工事には適用しない。</w:t>
            </w:r>
          </w:p>
          <w:tbl>
            <w:tblPr>
              <w:tblStyle w:val="111"/>
              <w:tblW w:w="0" w:type="auto"/>
              <w:tblLayout w:type="fixed"/>
              <w:tblLook w:val="04A0" w:firstRow="1" w:lastRow="0" w:firstColumn="1" w:lastColumn="0" w:noHBand="0" w:noVBand="1"/>
            </w:tblPr>
            <w:tblGrid>
              <w:gridCol w:w="2574"/>
              <w:gridCol w:w="2575"/>
              <w:gridCol w:w="2575"/>
            </w:tblGrid>
            <w:tr w:rsidR="001C4422" w:rsidRPr="001C745C" w:rsidTr="001C4422">
              <w:tc>
                <w:tcPr>
                  <w:tcW w:w="2574" w:type="dxa"/>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tc>
              <w:tc>
                <w:tcPr>
                  <w:tcW w:w="2575" w:type="dxa"/>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w:t>
                  </w:r>
                </w:p>
              </w:tc>
              <w:tc>
                <w:tcPr>
                  <w:tcW w:w="2575" w:type="dxa"/>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産地</w:t>
                  </w:r>
                </w:p>
              </w:tc>
            </w:tr>
            <w:tr w:rsidR="001C4422" w:rsidRPr="001C745C" w:rsidTr="001C4422">
              <w:tc>
                <w:tcPr>
                  <w:tcW w:w="257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57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・杉　　・桧　　・</w:t>
                  </w:r>
                </w:p>
              </w:tc>
              <w:tc>
                <w:tcPr>
                  <w:tcW w:w="257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※県産木材　・国産材</w:t>
                  </w:r>
                </w:p>
              </w:tc>
            </w:tr>
            <w:tr w:rsidR="001C4422" w:rsidRPr="001C745C" w:rsidTr="001C4422">
              <w:tc>
                <w:tcPr>
                  <w:tcW w:w="257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575" w:type="dxa"/>
                </w:tcPr>
                <w:p w:rsidR="001C4422" w:rsidRPr="001C745C" w:rsidRDefault="001C4422" w:rsidP="001C4422">
                  <w:pPr>
                    <w:rPr>
                      <w:rFonts w:ascii="UD デジタル 教科書体 NP-R" w:eastAsia="UD デジタル 教科書体 NP-R"/>
                      <w:szCs w:val="18"/>
                    </w:rPr>
                  </w:pPr>
                </w:p>
              </w:tc>
              <w:tc>
                <w:tcPr>
                  <w:tcW w:w="257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・県産木材　・国産材</w:t>
                  </w: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神戸市産木材の活用 </w:t>
            </w:r>
          </w:p>
          <w:p w:rsidR="001C4422" w:rsidRPr="001C745C" w:rsidRDefault="001C4422" w:rsidP="001C4422">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木材の利用において JAS 材等の品質や性能等の指定のある部分を除き、神戸市産木材の調達が可能な場合は、神戸市産木材への代替について監督員と協議を行うものとする。協議の結果、変更が生じた場合は、設計変更の対象とする。</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・木材</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int="eastAsia"/>
              </w:rPr>
              <w:t>（</w:t>
            </w:r>
            <w:hyperlink r:id="rId1339" w:anchor="page=99" w:history="1">
              <w:r w:rsidRPr="001C745C">
                <w:rPr>
                  <w:rFonts w:ascii="UD デジタル 教科書体 NP-R" w:eastAsia="UD デジタル 教科書体 NP-R" w:hint="eastAsia"/>
                  <w:color w:val="0563C1" w:themeColor="hyperlink"/>
                  <w:u w:val="single"/>
                </w:rPr>
                <w:t>木仕10.2.1</w:t>
              </w:r>
            </w:hyperlink>
            <w:r w:rsidRPr="001C745C">
              <w:rPr>
                <w:rFonts w:ascii="UD デジタル 教科書体 NP-R" w:eastAsia="UD デジタル 教科書体 NP-R" w:hint="eastAsia"/>
              </w:rPr>
              <w:t>）</w:t>
            </w:r>
          </w:p>
        </w:tc>
        <w:tc>
          <w:tcPr>
            <w:tcW w:w="9072" w:type="dxa"/>
            <w:tcBorders>
              <w:top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(1)施工一般</w:t>
            </w:r>
          </w:p>
          <w:p w:rsidR="001C4422" w:rsidRPr="001C745C" w:rsidRDefault="001C4422" w:rsidP="001C4422">
            <w:pPr>
              <w:ind w:leftChars="100" w:left="180"/>
              <w:rPr>
                <w:rFonts w:ascii="UD デジタル 教科書体 NP-R" w:eastAsia="UD デジタル 教科書体 NP-R"/>
                <w:color w:val="0563C1" w:themeColor="hyperlink"/>
                <w:szCs w:val="18"/>
                <w:u w:val="single"/>
              </w:rPr>
            </w:pPr>
            <w:r w:rsidRPr="001C745C">
              <w:rPr>
                <w:rFonts w:ascii="UD デジタル 教科書体 NP-R" w:eastAsia="UD デジタル 教科書体 NP-R" w:hint="eastAsia"/>
                <w:szCs w:val="18"/>
              </w:rPr>
              <w:t xml:space="preserve">(ｲ)木材の含水率　</w:t>
            </w:r>
            <w:hyperlink r:id="rId1340" w:anchor="page=99" w:history="1">
              <w:r w:rsidRPr="001C745C">
                <w:rPr>
                  <w:rFonts w:ascii="UD デジタル 教科書体 NP-R" w:eastAsia="UD デジタル 教科書体 NP-R" w:hint="eastAsia"/>
                  <w:color w:val="0563C1" w:themeColor="hyperlink"/>
                  <w:szCs w:val="18"/>
                  <w:u w:val="single"/>
                </w:rPr>
                <w:t>木仕 表10.2.1</w:t>
              </w:r>
            </w:hyperlink>
            <w:r w:rsidRPr="001C745C">
              <w:rPr>
                <w:rFonts w:ascii="UD デジタル 教科書体 NP-R" w:eastAsia="UD デジタル 教科書体 NP-R" w:hint="eastAsia"/>
                <w:color w:val="0563C1" w:themeColor="hyperlink"/>
                <w:szCs w:val="18"/>
                <w:u w:val="single"/>
              </w:rPr>
              <w:t xml:space="preserve">　　</w:t>
            </w:r>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下地材：　※A種（15%以下）　　・B種（20%以下）</w:t>
            </w:r>
          </w:p>
          <w:p w:rsidR="001C4422" w:rsidRPr="001C745C" w:rsidRDefault="001C4422" w:rsidP="001C4422">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造作材：　※A種（15%以下）　　・B種（18%以下）</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※製材・集成材その他において含水率が規定されているものはその規定による</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(ｳ)ホルムアルデヒド放散量　　</w:t>
            </w:r>
            <w:hyperlink r:id="rId1341" w:anchor="page=99" w:history="1">
              <w:r w:rsidRPr="001C745C">
                <w:rPr>
                  <w:rFonts w:ascii="UD デジタル 教科書体 NP-R" w:eastAsia="UD デジタル 教科書体 NP-R" w:hint="eastAsia"/>
                  <w:color w:val="0563C1" w:themeColor="hyperlink"/>
                  <w:szCs w:val="18"/>
                  <w:u w:val="single"/>
                </w:rPr>
                <w:t>木仕10.2.1</w:t>
              </w:r>
            </w:hyperlink>
            <w:r w:rsidRPr="001C745C">
              <w:rPr>
                <w:rFonts w:ascii="UD デジタル 教科書体 NP-R" w:eastAsia="UD デジタル 教科書体 NP-R" w:hint="eastAsia"/>
                <w:szCs w:val="18"/>
              </w:rPr>
              <w:t>による</w:t>
            </w:r>
          </w:p>
          <w:p w:rsidR="001C4422" w:rsidRPr="001C745C" w:rsidRDefault="001C4422" w:rsidP="001C4422">
            <w:pPr>
              <w:ind w:leftChars="150" w:left="270"/>
              <w:rPr>
                <w:rFonts w:ascii="UD デジタル 教科書体 NP-R" w:eastAsia="UD デジタル 教科書体 NP-R" w:hAnsi="Segoe UI Symbol" w:cs="Segoe UI Symbol"/>
              </w:rPr>
            </w:pPr>
            <w:r w:rsidRPr="001C745C">
              <w:rPr>
                <w:rFonts w:ascii="UD デジタル 教科書体 NP-R" w:eastAsia="UD デジタル 教科書体 NP-R" w:hint="eastAsia"/>
              </w:rPr>
              <w:t>・(a)Ｆ</w:t>
            </w:r>
            <w:r w:rsidRPr="001C745C">
              <w:rPr>
                <w:rFonts w:ascii="UD デジタル 教科書体 NP-R" w:eastAsia="UD デジタル 教科書体 NP-R" w:hAnsi="Segoe UI Symbol" w:cs="Segoe UI Symbol" w:hint="eastAsia"/>
              </w:rPr>
              <w:t>☆☆☆☆</w:t>
            </w:r>
          </w:p>
          <w:p w:rsidR="001C4422" w:rsidRPr="001C745C" w:rsidRDefault="001C4422" w:rsidP="001C4422">
            <w:pPr>
              <w:ind w:leftChars="150" w:left="270"/>
              <w:rPr>
                <w:rFonts w:ascii="UD デジタル 教科書体 NP-R" w:eastAsia="UD デジタル 教科書体 NP-R"/>
              </w:rPr>
            </w:pPr>
            <w:r w:rsidRPr="001C745C">
              <w:rPr>
                <w:rFonts w:ascii="UD デジタル 教科書体 NP-R" w:eastAsia="UD デジタル 教科書体 NP-R" w:hint="eastAsia"/>
              </w:rPr>
              <w:t>(b)ホルムアルデヒド放散量表示がない場合</w:t>
            </w:r>
          </w:p>
          <w:p w:rsidR="001C4422" w:rsidRPr="001C745C" w:rsidRDefault="001C4422" w:rsidP="001C4422">
            <w:pPr>
              <w:ind w:leftChars="150" w:left="270"/>
              <w:rPr>
                <w:rFonts w:ascii="UD デジタル 教科書体 NP-R" w:eastAsia="UD デジタル 教科書体 NP-R"/>
              </w:rPr>
            </w:pPr>
            <w:r w:rsidRPr="001C745C">
              <w:rPr>
                <w:rFonts w:ascii="UD デジタル 教科書体 NP-R" w:eastAsia="UD デジタル 教科書体 NP-R" w:hAnsi="ＭＳ 明朝" w:cs="ＭＳ 明朝" w:hint="eastAsia"/>
              </w:rPr>
              <w:t>・①</w:t>
            </w:r>
            <w:r w:rsidRPr="001C745C">
              <w:rPr>
                <w:rFonts w:ascii="UD デジタル 教科書体 NP-R" w:eastAsia="UD デジタル 教科書体 NP-R" w:hint="eastAsia"/>
              </w:rPr>
              <w:t>塗装していないものは、非ホルムアルデヒド系接着剤使用</w:t>
            </w:r>
          </w:p>
          <w:p w:rsidR="001C4422" w:rsidRPr="001C745C" w:rsidRDefault="001C4422" w:rsidP="001C4422">
            <w:pPr>
              <w:ind w:leftChars="150" w:left="270"/>
              <w:rPr>
                <w:rFonts w:ascii="UD デジタル 教科書体 NP-R" w:eastAsia="UD デジタル 教科書体 NP-R"/>
              </w:rPr>
            </w:pPr>
            <w:r w:rsidRPr="001C745C">
              <w:rPr>
                <w:rFonts w:ascii="UD デジタル 教科書体 NP-R" w:eastAsia="UD デジタル 教科書体 NP-R" w:hAnsi="ＭＳ 明朝" w:cs="ＭＳ 明朝" w:hint="eastAsia"/>
              </w:rPr>
              <w:t>・②</w:t>
            </w:r>
            <w:r w:rsidRPr="001C745C">
              <w:rPr>
                <w:rFonts w:ascii="UD デジタル 教科書体 NP-R" w:eastAsia="UD デジタル 教科書体 NP-R" w:hint="eastAsia"/>
              </w:rPr>
              <w:t>塗装したものは、非ホルムアルデヒド系接着剤及びホルムアルデヒドを放散しない塗料使用</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Ansi="ＭＳ 明朝" w:cs="ＭＳ 明朝" w:hint="eastAsia"/>
              </w:rPr>
              <w:t>・③</w:t>
            </w:r>
            <w:r w:rsidRPr="001C745C">
              <w:rPr>
                <w:rFonts w:ascii="UD デジタル 教科書体 NP-R" w:eastAsia="UD デジタル 教科書体 NP-R" w:hint="eastAsia"/>
              </w:rPr>
              <w:t>化粧加工したものは、非ホルムアルデヒド系接着剤及びホルムアルデヒドを放散しない材料使用</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(2)製材</w:t>
            </w:r>
          </w:p>
          <w:p w:rsidR="001C4422" w:rsidRPr="001C745C" w:rsidRDefault="001C4422" w:rsidP="001C4422">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 </w:t>
            </w:r>
            <w:hyperlink r:id="rId1342" w:anchor="rinsan:~:text=02(PDF%20%3A%20226KB)-,%E6%9E%97%E7%94%A3%E7%89%A9,-%E7%95%AA%E5%8F%B7" w:history="1">
              <w:r w:rsidRPr="001C745C">
                <w:rPr>
                  <w:rFonts w:ascii="UD デジタル 教科書体 NP-R" w:eastAsia="UD デジタル 教科書体 NP-R" w:hint="eastAsia"/>
                  <w:color w:val="0563C1" w:themeColor="hyperlink"/>
                  <w:szCs w:val="18"/>
                  <w:u w:val="single"/>
                </w:rPr>
                <w:t>JAS 1083（製材）による製材</w:t>
              </w:r>
            </w:hyperlink>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・(a)下地用製材</w:t>
            </w:r>
          </w:p>
          <w:p w:rsidR="001C4422" w:rsidRPr="001C745C" w:rsidRDefault="00C15E51" w:rsidP="001C4422">
            <w:pPr>
              <w:spacing w:afterLines="20" w:after="72"/>
              <w:ind w:leftChars="350" w:left="630"/>
              <w:rPr>
                <w:rFonts w:ascii="UD デジタル 教科書体 NP-R" w:eastAsia="UD デジタル 教科書体 NP-R"/>
                <w:szCs w:val="18"/>
              </w:rPr>
            </w:pPr>
            <w:hyperlink r:id="rId1343" w:anchor="page=25" w:history="1">
              <w:r w:rsidR="001C4422" w:rsidRPr="001C745C">
                <w:rPr>
                  <w:rFonts w:ascii="UD デジタル 教科書体 NP-R" w:eastAsia="UD デジタル 教科書体 NP-R" w:hint="eastAsia"/>
                  <w:color w:val="0563C1" w:themeColor="hyperlink"/>
                  <w:szCs w:val="18"/>
                  <w:u w:val="single"/>
                </w:rPr>
                <w:t>JAS 1083-5（製材‐第５部：下地用製材）</w:t>
              </w:r>
            </w:hyperlink>
          </w:p>
          <w:tbl>
            <w:tblPr>
              <w:tblStyle w:val="111"/>
              <w:tblW w:w="0" w:type="auto"/>
              <w:tblLayout w:type="fixed"/>
              <w:tblLook w:val="04A0" w:firstRow="1" w:lastRow="0" w:firstColumn="1" w:lastColumn="0" w:noHBand="0" w:noVBand="1"/>
            </w:tblPr>
            <w:tblGrid>
              <w:gridCol w:w="1649"/>
              <w:gridCol w:w="1417"/>
              <w:gridCol w:w="992"/>
              <w:gridCol w:w="1985"/>
              <w:gridCol w:w="1276"/>
              <w:gridCol w:w="1275"/>
            </w:tblGrid>
            <w:tr w:rsidR="001C4422" w:rsidRPr="001C745C" w:rsidTr="001C4422">
              <w:tc>
                <w:tcPr>
                  <w:tcW w:w="164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99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98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27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649"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　胴縁</w:t>
                  </w:r>
                </w:p>
              </w:tc>
              <w:tc>
                <w:tcPr>
                  <w:tcW w:w="1417"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992"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※2級</w:t>
                  </w: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D15</w:t>
                  </w:r>
                </w:p>
              </w:tc>
              <w:tc>
                <w:tcPr>
                  <w:tcW w:w="1275"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・(b)造作用製材</w:t>
            </w:r>
          </w:p>
          <w:p w:rsidR="001C4422" w:rsidRPr="001C745C" w:rsidRDefault="00C15E51" w:rsidP="001C4422">
            <w:pPr>
              <w:spacing w:afterLines="20" w:after="72"/>
              <w:ind w:leftChars="350" w:left="630"/>
              <w:rPr>
                <w:rFonts w:ascii="UD デジタル 教科書体 NP-R" w:eastAsia="UD デジタル 教科書体 NP-R"/>
                <w:szCs w:val="18"/>
              </w:rPr>
            </w:pPr>
            <w:hyperlink r:id="rId1344" w:anchor="page=12" w:history="1">
              <w:r w:rsidR="001C4422" w:rsidRPr="001C745C">
                <w:rPr>
                  <w:rFonts w:ascii="UD デジタル 教科書体 NP-R" w:eastAsia="UD デジタル 教科書体 NP-R" w:hint="eastAsia"/>
                  <w:color w:val="0563C1" w:themeColor="hyperlink"/>
                  <w:szCs w:val="18"/>
                  <w:u w:val="single"/>
                </w:rPr>
                <w:t>JAS 1083-2（製材 第2部：造作用製材）</w:t>
              </w:r>
            </w:hyperlink>
          </w:p>
          <w:tbl>
            <w:tblPr>
              <w:tblStyle w:val="111"/>
              <w:tblW w:w="8594" w:type="dxa"/>
              <w:tblLayout w:type="fixed"/>
              <w:tblLook w:val="04A0" w:firstRow="1" w:lastRow="0" w:firstColumn="1" w:lastColumn="0" w:noHBand="0" w:noVBand="1"/>
            </w:tblPr>
            <w:tblGrid>
              <w:gridCol w:w="1649"/>
              <w:gridCol w:w="1417"/>
              <w:gridCol w:w="992"/>
              <w:gridCol w:w="1985"/>
              <w:gridCol w:w="1276"/>
              <w:gridCol w:w="1275"/>
            </w:tblGrid>
            <w:tr w:rsidR="001C4422" w:rsidRPr="001C745C" w:rsidTr="001C4422">
              <w:tc>
                <w:tcPr>
                  <w:tcW w:w="164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99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98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27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649"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枠､額縁､敷居､かもい､かまちの類</w:t>
                  </w:r>
                </w:p>
              </w:tc>
              <w:tc>
                <w:tcPr>
                  <w:tcW w:w="1417"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992"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※上小節</w:t>
                  </w: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275"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・上記以外</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※小節</w:t>
                  </w: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・(c)広葉樹製材</w:t>
            </w:r>
          </w:p>
          <w:p w:rsidR="001C4422" w:rsidRPr="001C745C" w:rsidRDefault="00C15E51" w:rsidP="001C4422">
            <w:pPr>
              <w:spacing w:afterLines="20" w:after="72"/>
              <w:ind w:leftChars="350" w:left="630"/>
              <w:rPr>
                <w:rFonts w:ascii="UD デジタル 教科書体 NP-R" w:eastAsia="UD デジタル 教科書体 NP-R"/>
                <w:szCs w:val="18"/>
              </w:rPr>
            </w:pPr>
            <w:hyperlink r:id="rId1345" w:anchor="page=27" w:history="1">
              <w:r w:rsidR="001C4422" w:rsidRPr="001C745C">
                <w:rPr>
                  <w:rFonts w:ascii="UD デジタル 教科書体 NP-R" w:eastAsia="UD デジタル 教科書体 NP-R" w:hint="eastAsia"/>
                  <w:color w:val="0563C1" w:themeColor="hyperlink"/>
                  <w:szCs w:val="18"/>
                  <w:u w:val="single"/>
                </w:rPr>
                <w:t>JAS 1083-6（製材‐第６部：広葉樹製材）</w:t>
              </w:r>
            </w:hyperlink>
          </w:p>
          <w:tbl>
            <w:tblPr>
              <w:tblStyle w:val="111"/>
              <w:tblW w:w="0" w:type="auto"/>
              <w:tblLayout w:type="fixed"/>
              <w:tblLook w:val="04A0" w:firstRow="1" w:lastRow="0" w:firstColumn="1" w:lastColumn="0" w:noHBand="0" w:noVBand="1"/>
            </w:tblPr>
            <w:tblGrid>
              <w:gridCol w:w="1649"/>
              <w:gridCol w:w="1417"/>
              <w:gridCol w:w="992"/>
              <w:gridCol w:w="1985"/>
              <w:gridCol w:w="1276"/>
              <w:gridCol w:w="1275"/>
            </w:tblGrid>
            <w:tr w:rsidR="001C4422" w:rsidRPr="001C745C" w:rsidTr="001C4422">
              <w:tc>
                <w:tcPr>
                  <w:tcW w:w="164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99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98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27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649"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(記入例)床</w:t>
                  </w:r>
                </w:p>
              </w:tc>
              <w:tc>
                <w:tcPr>
                  <w:tcW w:w="1417"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ナラ</w:t>
                  </w:r>
                </w:p>
              </w:tc>
              <w:tc>
                <w:tcPr>
                  <w:tcW w:w="992"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※１級</w:t>
                  </w: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※10%以下</w:t>
                  </w:r>
                </w:p>
              </w:tc>
              <w:tc>
                <w:tcPr>
                  <w:tcW w:w="127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(ｲ)JAS 1083(製材)　以外の製材</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・(a)下地、造作、仕上げ用製材</w:t>
            </w:r>
          </w:p>
          <w:tbl>
            <w:tblPr>
              <w:tblStyle w:val="111"/>
              <w:tblW w:w="0" w:type="auto"/>
              <w:tblLayout w:type="fixed"/>
              <w:tblLook w:val="04A0" w:firstRow="1" w:lastRow="0" w:firstColumn="1" w:lastColumn="0" w:noHBand="0" w:noVBand="1"/>
            </w:tblPr>
            <w:tblGrid>
              <w:gridCol w:w="1649"/>
              <w:gridCol w:w="1417"/>
              <w:gridCol w:w="992"/>
              <w:gridCol w:w="1985"/>
              <w:gridCol w:w="1276"/>
              <w:gridCol w:w="1275"/>
            </w:tblGrid>
            <w:tr w:rsidR="001C4422" w:rsidRPr="001C745C" w:rsidTr="001C4422">
              <w:tc>
                <w:tcPr>
                  <w:tcW w:w="164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99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98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27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・(c)造作材の材面の品質基準　</w:t>
            </w:r>
            <w:hyperlink r:id="rId1346" w:anchor="page=100" w:history="1">
              <w:r w:rsidRPr="001C745C">
                <w:rPr>
                  <w:rFonts w:ascii="UD デジタル 教科書体 NP-R" w:eastAsia="UD デジタル 教科書体 NP-R" w:hint="eastAsia"/>
                  <w:color w:val="0563C1" w:themeColor="hyperlink"/>
                  <w:szCs w:val="18"/>
                  <w:u w:val="single"/>
                </w:rPr>
                <w:t>標仕 表12.2.2</w:t>
              </w:r>
            </w:hyperlink>
          </w:p>
          <w:tbl>
            <w:tblPr>
              <w:tblStyle w:val="111"/>
              <w:tblW w:w="8594" w:type="dxa"/>
              <w:tblLayout w:type="fixed"/>
              <w:tblLook w:val="04A0" w:firstRow="1" w:lastRow="0" w:firstColumn="1" w:lastColumn="0" w:noHBand="0" w:noVBand="1"/>
            </w:tblPr>
            <w:tblGrid>
              <w:gridCol w:w="1649"/>
              <w:gridCol w:w="2979"/>
              <w:gridCol w:w="2692"/>
              <w:gridCol w:w="1274"/>
            </w:tblGrid>
            <w:tr w:rsidR="001C4422" w:rsidRPr="001C745C" w:rsidTr="001C4422">
              <w:tc>
                <w:tcPr>
                  <w:tcW w:w="1649"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tc>
              <w:tc>
                <w:tcPr>
                  <w:tcW w:w="297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部材の名称</w:t>
                  </w:r>
                </w:p>
              </w:tc>
              <w:tc>
                <w:tcPr>
                  <w:tcW w:w="269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A種</w:t>
                  </w:r>
                </w:p>
              </w:tc>
              <w:tc>
                <w:tcPr>
                  <w:tcW w:w="127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B種</w:t>
                  </w:r>
                </w:p>
              </w:tc>
            </w:tr>
            <w:tr w:rsidR="001C4422" w:rsidRPr="001C745C" w:rsidTr="001C4422">
              <w:tc>
                <w:tcPr>
                  <w:tcW w:w="1649" w:type="dxa"/>
                  <w:vMerge w:val="restart"/>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生地のまま又は透明塗料塗り</w:t>
                  </w:r>
                </w:p>
              </w:tc>
              <w:tc>
                <w:tcPr>
                  <w:tcW w:w="2979"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枠､額縁､敷居､かもい､かまちの類</w:t>
                  </w:r>
                </w:p>
              </w:tc>
              <w:tc>
                <w:tcPr>
                  <w:tcW w:w="269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※上小節（見え掛り面）</w:t>
                  </w:r>
                </w:p>
              </w:tc>
              <w:tc>
                <w:tcPr>
                  <w:tcW w:w="127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・小節</w:t>
                  </w:r>
                </w:p>
              </w:tc>
            </w:tr>
            <w:tr w:rsidR="001C4422" w:rsidRPr="001C745C" w:rsidTr="001C4422">
              <w:tc>
                <w:tcPr>
                  <w:tcW w:w="1649" w:type="dxa"/>
                  <w:vMerge/>
                </w:tcPr>
                <w:p w:rsidR="001C4422" w:rsidRPr="001C745C" w:rsidRDefault="001C4422" w:rsidP="001C4422">
                  <w:pPr>
                    <w:rPr>
                      <w:rFonts w:ascii="UD デジタル 教科書体 NP-R" w:eastAsia="UD デジタル 教科書体 NP-R"/>
                      <w:szCs w:val="18"/>
                    </w:rPr>
                  </w:pPr>
                </w:p>
              </w:tc>
              <w:tc>
                <w:tcPr>
                  <w:tcW w:w="297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押入、戸棚等の内面造作の類</w:t>
                  </w:r>
                </w:p>
              </w:tc>
              <w:tc>
                <w:tcPr>
                  <w:tcW w:w="269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※小節</w:t>
                  </w:r>
                </w:p>
              </w:tc>
              <w:tc>
                <w:tcPr>
                  <w:tcW w:w="127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・小節</w:t>
                  </w:r>
                </w:p>
              </w:tc>
            </w:tr>
            <w:tr w:rsidR="001C4422" w:rsidRPr="001C745C" w:rsidTr="001C4422">
              <w:tc>
                <w:tcPr>
                  <w:tcW w:w="4628" w:type="dxa"/>
                  <w:gridSpan w:val="2"/>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不透明塗料塗</w:t>
                  </w:r>
                </w:p>
              </w:tc>
              <w:tc>
                <w:tcPr>
                  <w:tcW w:w="269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※小節</w:t>
                  </w:r>
                </w:p>
              </w:tc>
              <w:tc>
                <w:tcPr>
                  <w:tcW w:w="127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・小節</w:t>
                  </w: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979" w:type="dxa"/>
                </w:tcPr>
                <w:p w:rsidR="001C4422" w:rsidRPr="001C745C" w:rsidRDefault="001C4422" w:rsidP="001C4422">
                  <w:pPr>
                    <w:rPr>
                      <w:rFonts w:ascii="UD デジタル 教科書体 NP-R" w:eastAsia="UD デジタル 教科書体 NP-R"/>
                      <w:szCs w:val="18"/>
                    </w:rPr>
                  </w:pPr>
                </w:p>
              </w:tc>
              <w:tc>
                <w:tcPr>
                  <w:tcW w:w="2692" w:type="dxa"/>
                </w:tcPr>
                <w:p w:rsidR="001C4422" w:rsidRPr="001C745C" w:rsidRDefault="001C4422" w:rsidP="001C4422">
                  <w:pPr>
                    <w:rPr>
                      <w:rFonts w:ascii="UD デジタル 教科書体 NP-R" w:eastAsia="UD デジタル 教科書体 NP-R"/>
                      <w:szCs w:val="18"/>
                    </w:rPr>
                  </w:pPr>
                </w:p>
              </w:tc>
              <w:tc>
                <w:tcPr>
                  <w:tcW w:w="1274"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(3)造作集成材等</w:t>
            </w:r>
          </w:p>
          <w:p w:rsidR="001C4422" w:rsidRPr="001C745C" w:rsidRDefault="001C4422" w:rsidP="001C4422">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(ｱ)</w:t>
            </w:r>
            <w:hyperlink r:id="rId1347" w:history="1">
              <w:r w:rsidRPr="001C745C">
                <w:rPr>
                  <w:rFonts w:ascii="UD デジタル 教科書体 NP-R" w:eastAsia="UD デジタル 教科書体 NP-R" w:hint="eastAsia"/>
                  <w:color w:val="0563C1" w:themeColor="hyperlink"/>
                  <w:szCs w:val="18"/>
                  <w:u w:val="single"/>
                </w:rPr>
                <w:t>JAS 1152（集成材）</w:t>
              </w:r>
            </w:hyperlink>
            <w:r w:rsidRPr="001C745C">
              <w:rPr>
                <w:rFonts w:ascii="UD デジタル 教科書体 NP-R" w:eastAsia="UD デジタル 教科書体 NP-R" w:hint="eastAsia"/>
                <w:color w:val="0563C1" w:themeColor="hyperlink"/>
                <w:szCs w:val="18"/>
                <w:u w:val="single"/>
              </w:rPr>
              <w:t>に基づく造作用集成材等</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・(a)造作用集成材</w:t>
            </w:r>
          </w:p>
          <w:p w:rsidR="001C4422" w:rsidRPr="001C745C" w:rsidRDefault="00C15E51" w:rsidP="001C4422">
            <w:pPr>
              <w:spacing w:afterLines="20" w:after="72"/>
              <w:ind w:leftChars="100" w:left="180" w:firstLineChars="200" w:firstLine="360"/>
              <w:rPr>
                <w:rFonts w:ascii="UD デジタル 教科書体 NP-R" w:eastAsia="UD デジタル 教科書体 NP-R"/>
                <w:szCs w:val="18"/>
              </w:rPr>
            </w:pPr>
            <w:hyperlink r:id="rId1348" w:anchor="page=11" w:history="1">
              <w:r w:rsidR="001C4422" w:rsidRPr="001C745C">
                <w:rPr>
                  <w:rFonts w:ascii="UD デジタル 教科書体 NP-R" w:eastAsia="UD デジタル 教科書体 NP-R" w:hint="eastAsia"/>
                  <w:color w:val="0563C1" w:themeColor="hyperlink"/>
                  <w:szCs w:val="18"/>
                  <w:u w:val="single"/>
                </w:rPr>
                <w:t>JAS 1152　4品質　1造作用集成材の規格</w:t>
              </w:r>
            </w:hyperlink>
          </w:p>
          <w:tbl>
            <w:tblPr>
              <w:tblStyle w:val="111"/>
              <w:tblW w:w="0" w:type="auto"/>
              <w:tblLayout w:type="fixed"/>
              <w:tblLook w:val="04A0" w:firstRow="1" w:lastRow="0" w:firstColumn="1" w:lastColumn="0" w:noHBand="0" w:noVBand="1"/>
            </w:tblPr>
            <w:tblGrid>
              <w:gridCol w:w="1379"/>
              <w:gridCol w:w="1379"/>
              <w:gridCol w:w="1380"/>
              <w:gridCol w:w="1379"/>
              <w:gridCol w:w="1380"/>
              <w:gridCol w:w="1701"/>
            </w:tblGrid>
            <w:tr w:rsidR="001C4422" w:rsidRPr="001C745C" w:rsidTr="001C4422">
              <w:tc>
                <w:tcPr>
                  <w:tcW w:w="137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37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38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37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w:t>
                  </w:r>
                </w:p>
              </w:tc>
              <w:tc>
                <w:tcPr>
                  <w:tcW w:w="138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70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見付け材面の品質</w:t>
                  </w:r>
                </w:p>
              </w:tc>
            </w:tr>
            <w:tr w:rsidR="001C4422" w:rsidRPr="001C745C" w:rsidTr="001C4422">
              <w:tc>
                <w:tcPr>
                  <w:tcW w:w="137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・手摺</w:t>
                  </w:r>
                </w:p>
              </w:tc>
              <w:tc>
                <w:tcPr>
                  <w:tcW w:w="1379" w:type="dxa"/>
                </w:tcPr>
                <w:p w:rsidR="001C4422" w:rsidRPr="001C745C" w:rsidRDefault="001C4422" w:rsidP="001C4422">
                  <w:pPr>
                    <w:rPr>
                      <w:rFonts w:ascii="UD デジタル 教科書体 NP-R" w:eastAsia="UD デジタル 教科書体 NP-R"/>
                      <w:szCs w:val="18"/>
                    </w:rPr>
                  </w:pPr>
                </w:p>
              </w:tc>
              <w:tc>
                <w:tcPr>
                  <w:tcW w:w="1380" w:type="dxa"/>
                </w:tcPr>
                <w:p w:rsidR="001C4422" w:rsidRPr="001C745C" w:rsidRDefault="001C4422" w:rsidP="001C4422">
                  <w:pPr>
                    <w:rPr>
                      <w:rFonts w:ascii="UD デジタル 教科書体 NP-R" w:eastAsia="UD デジタル 教科書体 NP-R"/>
                      <w:szCs w:val="18"/>
                    </w:rPr>
                  </w:pPr>
                </w:p>
              </w:tc>
              <w:tc>
                <w:tcPr>
                  <w:tcW w:w="1379" w:type="dxa"/>
                </w:tcPr>
                <w:p w:rsidR="001C4422" w:rsidRPr="001C745C" w:rsidRDefault="001C4422" w:rsidP="001C4422">
                  <w:pPr>
                    <w:rPr>
                      <w:rFonts w:ascii="UD デジタル 教科書体 NP-R" w:eastAsia="UD デジタル 教科書体 NP-R"/>
                      <w:szCs w:val="18"/>
                    </w:rPr>
                  </w:pPr>
                </w:p>
              </w:tc>
              <w:tc>
                <w:tcPr>
                  <w:tcW w:w="138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・10～15mm</w:t>
                  </w:r>
                </w:p>
              </w:tc>
              <w:tc>
                <w:tcPr>
                  <w:tcW w:w="170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※1等　・2等</w:t>
                  </w:r>
                </w:p>
              </w:tc>
            </w:tr>
            <w:tr w:rsidR="001C4422" w:rsidRPr="001C745C" w:rsidTr="001C4422">
              <w:tc>
                <w:tcPr>
                  <w:tcW w:w="137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379" w:type="dxa"/>
                </w:tcPr>
                <w:p w:rsidR="001C4422" w:rsidRPr="001C745C" w:rsidRDefault="001C4422" w:rsidP="001C4422">
                  <w:pPr>
                    <w:rPr>
                      <w:rFonts w:ascii="UD デジタル 教科書体 NP-R" w:eastAsia="UD デジタル 教科書体 NP-R"/>
                      <w:szCs w:val="18"/>
                    </w:rPr>
                  </w:pPr>
                </w:p>
              </w:tc>
              <w:tc>
                <w:tcPr>
                  <w:tcW w:w="1380" w:type="dxa"/>
                </w:tcPr>
                <w:p w:rsidR="001C4422" w:rsidRPr="001C745C" w:rsidRDefault="001C4422" w:rsidP="001C4422">
                  <w:pPr>
                    <w:rPr>
                      <w:rFonts w:ascii="UD デジタル 教科書体 NP-R" w:eastAsia="UD デジタル 教科書体 NP-R"/>
                      <w:szCs w:val="18"/>
                    </w:rPr>
                  </w:pPr>
                </w:p>
              </w:tc>
              <w:tc>
                <w:tcPr>
                  <w:tcW w:w="1379" w:type="dxa"/>
                </w:tcPr>
                <w:p w:rsidR="001C4422" w:rsidRPr="001C745C" w:rsidRDefault="001C4422" w:rsidP="001C4422">
                  <w:pPr>
                    <w:rPr>
                      <w:rFonts w:ascii="UD デジタル 教科書体 NP-R" w:eastAsia="UD デジタル 教科書体 NP-R"/>
                      <w:szCs w:val="18"/>
                    </w:rPr>
                  </w:pPr>
                </w:p>
              </w:tc>
              <w:tc>
                <w:tcPr>
                  <w:tcW w:w="1380" w:type="dxa"/>
                </w:tcPr>
                <w:p w:rsidR="001C4422" w:rsidRPr="001C745C" w:rsidRDefault="001C4422" w:rsidP="001C4422">
                  <w:pPr>
                    <w:rPr>
                      <w:rFonts w:ascii="UD デジタル 教科書体 NP-R" w:eastAsia="UD デジタル 教科書体 NP-R"/>
                      <w:szCs w:val="18"/>
                    </w:rPr>
                  </w:pPr>
                </w:p>
              </w:tc>
              <w:tc>
                <w:tcPr>
                  <w:tcW w:w="170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※1等　・2等</w:t>
                  </w:r>
                </w:p>
              </w:tc>
            </w:tr>
            <w:tr w:rsidR="001C4422" w:rsidRPr="001C745C" w:rsidTr="001C4422">
              <w:tc>
                <w:tcPr>
                  <w:tcW w:w="137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79" w:type="dxa"/>
                </w:tcPr>
                <w:p w:rsidR="001C4422" w:rsidRPr="001C745C" w:rsidRDefault="001C4422" w:rsidP="001C4422">
                  <w:pPr>
                    <w:rPr>
                      <w:rFonts w:ascii="UD デジタル 教科書体 NP-R" w:eastAsia="UD デジタル 教科書体 NP-R"/>
                      <w:szCs w:val="18"/>
                    </w:rPr>
                  </w:pPr>
                </w:p>
              </w:tc>
              <w:tc>
                <w:tcPr>
                  <w:tcW w:w="1380" w:type="dxa"/>
                </w:tcPr>
                <w:p w:rsidR="001C4422" w:rsidRPr="001C745C" w:rsidRDefault="001C4422" w:rsidP="001C4422">
                  <w:pPr>
                    <w:rPr>
                      <w:rFonts w:ascii="UD デジタル 教科書体 NP-R" w:eastAsia="UD デジタル 教科書体 NP-R"/>
                      <w:szCs w:val="18"/>
                    </w:rPr>
                  </w:pPr>
                </w:p>
              </w:tc>
              <w:tc>
                <w:tcPr>
                  <w:tcW w:w="1379" w:type="dxa"/>
                </w:tcPr>
                <w:p w:rsidR="001C4422" w:rsidRPr="001C745C" w:rsidRDefault="001C4422" w:rsidP="001C4422">
                  <w:pPr>
                    <w:rPr>
                      <w:rFonts w:ascii="UD デジタル 教科書体 NP-R" w:eastAsia="UD デジタル 教科書体 NP-R"/>
                      <w:szCs w:val="18"/>
                    </w:rPr>
                  </w:pPr>
                </w:p>
              </w:tc>
              <w:tc>
                <w:tcPr>
                  <w:tcW w:w="1380" w:type="dxa"/>
                </w:tcPr>
                <w:p w:rsidR="001C4422" w:rsidRPr="001C745C" w:rsidRDefault="001C4422" w:rsidP="001C4422">
                  <w:pPr>
                    <w:rPr>
                      <w:rFonts w:ascii="UD デジタル 教科書体 NP-R" w:eastAsia="UD デジタル 教科書体 NP-R"/>
                      <w:szCs w:val="18"/>
                    </w:rPr>
                  </w:pPr>
                </w:p>
              </w:tc>
              <w:tc>
                <w:tcPr>
                  <w:tcW w:w="170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・(b)化粧ばり造作用集成材</w:t>
            </w:r>
          </w:p>
          <w:p w:rsidR="001C4422" w:rsidRPr="001C745C" w:rsidRDefault="00C15E51" w:rsidP="001C4422">
            <w:pPr>
              <w:spacing w:afterLines="20" w:after="72"/>
              <w:ind w:leftChars="300" w:left="540"/>
              <w:rPr>
                <w:rFonts w:ascii="UD デジタル 教科書体 NP-R" w:eastAsia="UD デジタル 教科書体 NP-R"/>
                <w:color w:val="0563C1" w:themeColor="hyperlink"/>
                <w:szCs w:val="18"/>
                <w:u w:val="single"/>
              </w:rPr>
            </w:pPr>
            <w:hyperlink r:id="rId1349" w:anchor="page=34" w:history="1">
              <w:r w:rsidR="001C4422" w:rsidRPr="001C745C">
                <w:rPr>
                  <w:rFonts w:ascii="UD デジタル 教科書体 NP-R" w:eastAsia="UD デジタル 教科書体 NP-R" w:hint="eastAsia"/>
                  <w:color w:val="0563C1" w:themeColor="hyperlink"/>
                  <w:szCs w:val="18"/>
                  <w:u w:val="single"/>
                </w:rPr>
                <w:t>JAS 1152　４品質　２化粧ばり造作用集成材</w:t>
              </w:r>
            </w:hyperlink>
          </w:p>
          <w:tbl>
            <w:tblPr>
              <w:tblStyle w:val="111"/>
              <w:tblW w:w="8641" w:type="dxa"/>
              <w:tblLayout w:type="fixed"/>
              <w:tblLook w:val="04A0" w:firstRow="1" w:lastRow="0" w:firstColumn="1" w:lastColumn="0" w:noHBand="0" w:noVBand="1"/>
            </w:tblPr>
            <w:tblGrid>
              <w:gridCol w:w="1235"/>
              <w:gridCol w:w="1060"/>
              <w:gridCol w:w="1060"/>
              <w:gridCol w:w="1061"/>
              <w:gridCol w:w="1417"/>
              <w:gridCol w:w="1134"/>
              <w:gridCol w:w="1674"/>
            </w:tblGrid>
            <w:tr w:rsidR="001C4422" w:rsidRPr="001C745C" w:rsidTr="001C4422">
              <w:trPr>
                <w:trHeight w:val="230"/>
              </w:trPr>
              <w:tc>
                <w:tcPr>
                  <w:tcW w:w="1235"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060" w:type="dxa"/>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060"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061" w:type="dxa"/>
                  <w:shd w:val="clear" w:color="auto" w:fill="D9D9D9" w:themeFill="background1" w:themeFillShade="D9"/>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417" w:type="dxa"/>
                  <w:shd w:val="clear" w:color="auto" w:fill="D9D9D9" w:themeFill="background1" w:themeFillShade="D9"/>
                  <w:tcMar>
                    <w:left w:w="28" w:type="dxa"/>
                    <w:right w:w="28" w:type="dxa"/>
                  </w:tcMar>
                </w:tcPr>
                <w:p w:rsidR="001C4422" w:rsidRPr="001C745C" w:rsidRDefault="001C4422" w:rsidP="001C4422">
                  <w:pPr>
                    <w:jc w:val="cente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化粧薄板の厚さ</w:t>
                  </w:r>
                </w:p>
              </w:tc>
              <w:tc>
                <w:tcPr>
                  <w:tcW w:w="1134" w:type="dxa"/>
                  <w:shd w:val="clear" w:color="auto" w:fill="D9D9D9" w:themeFill="background1" w:themeFillShade="D9"/>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見付け面材</w:t>
                  </w:r>
                </w:p>
              </w:tc>
              <w:tc>
                <w:tcPr>
                  <w:tcW w:w="1674" w:type="dxa"/>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見付け面材の品質</w:t>
                  </w:r>
                </w:p>
              </w:tc>
            </w:tr>
            <w:tr w:rsidR="001C4422" w:rsidRPr="001C745C" w:rsidTr="001C4422">
              <w:trPr>
                <w:trHeight w:val="215"/>
              </w:trPr>
              <w:tc>
                <w:tcPr>
                  <w:tcW w:w="123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柱</w:t>
                  </w:r>
                </w:p>
              </w:tc>
              <w:tc>
                <w:tcPr>
                  <w:tcW w:w="1060" w:type="dxa"/>
                </w:tcPr>
                <w:p w:rsidR="001C4422" w:rsidRPr="001C745C" w:rsidRDefault="001C4422" w:rsidP="001C4422">
                  <w:pPr>
                    <w:rPr>
                      <w:rFonts w:ascii="UD デジタル 教科書体 NP-R" w:eastAsia="UD デジタル 教科書体 NP-R"/>
                      <w:szCs w:val="18"/>
                    </w:rPr>
                  </w:pPr>
                </w:p>
              </w:tc>
              <w:tc>
                <w:tcPr>
                  <w:tcW w:w="1060" w:type="dxa"/>
                </w:tcPr>
                <w:p w:rsidR="001C4422" w:rsidRPr="001C745C" w:rsidRDefault="001C4422" w:rsidP="001C4422">
                  <w:pPr>
                    <w:rPr>
                      <w:rFonts w:ascii="UD デジタル 教科書体 NP-R" w:eastAsia="UD デジタル 教科書体 NP-R"/>
                      <w:szCs w:val="18"/>
                    </w:rPr>
                  </w:pPr>
                </w:p>
              </w:tc>
              <w:tc>
                <w:tcPr>
                  <w:tcW w:w="106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・1.2㎜以上</w:t>
                  </w:r>
                </w:p>
              </w:tc>
              <w:tc>
                <w:tcPr>
                  <w:tcW w:w="1134" w:type="dxa"/>
                </w:tcPr>
                <w:p w:rsidR="001C4422" w:rsidRPr="001C745C" w:rsidRDefault="001C4422" w:rsidP="001C4422">
                  <w:pPr>
                    <w:rPr>
                      <w:rFonts w:ascii="UD デジタル 教科書体 NP-R" w:eastAsia="UD デジタル 教科書体 NP-R"/>
                      <w:szCs w:val="18"/>
                    </w:rPr>
                  </w:pPr>
                </w:p>
              </w:tc>
              <w:tc>
                <w:tcPr>
                  <w:tcW w:w="167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※1等　・2等</w:t>
                  </w:r>
                </w:p>
              </w:tc>
            </w:tr>
            <w:tr w:rsidR="001C4422" w:rsidRPr="001C745C" w:rsidTr="001C4422">
              <w:trPr>
                <w:trHeight w:val="690"/>
              </w:trPr>
              <w:tc>
                <w:tcPr>
                  <w:tcW w:w="1235" w:type="dxa"/>
                </w:tcPr>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敷居、かまち及び階段板の上面</w:t>
                  </w:r>
                </w:p>
              </w:tc>
              <w:tc>
                <w:tcPr>
                  <w:tcW w:w="1060" w:type="dxa"/>
                </w:tcPr>
                <w:p w:rsidR="001C4422" w:rsidRPr="001C745C" w:rsidRDefault="001C4422" w:rsidP="001C4422">
                  <w:pPr>
                    <w:rPr>
                      <w:rFonts w:ascii="UD デジタル 教科書体 NP-R" w:eastAsia="UD デジタル 教科書体 NP-R"/>
                      <w:szCs w:val="18"/>
                    </w:rPr>
                  </w:pPr>
                </w:p>
              </w:tc>
              <w:tc>
                <w:tcPr>
                  <w:tcW w:w="1060" w:type="dxa"/>
                </w:tcPr>
                <w:p w:rsidR="001C4422" w:rsidRPr="001C745C" w:rsidRDefault="001C4422" w:rsidP="001C4422">
                  <w:pPr>
                    <w:rPr>
                      <w:rFonts w:ascii="UD デジタル 教科書体 NP-R" w:eastAsia="UD デジタル 教科書体 NP-R"/>
                      <w:szCs w:val="18"/>
                    </w:rPr>
                  </w:pPr>
                </w:p>
              </w:tc>
              <w:tc>
                <w:tcPr>
                  <w:tcW w:w="106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・1.5㎜以上</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・3.0㎜以上</w:t>
                  </w:r>
                </w:p>
              </w:tc>
              <w:tc>
                <w:tcPr>
                  <w:tcW w:w="1134" w:type="dxa"/>
                </w:tcPr>
                <w:p w:rsidR="001C4422" w:rsidRPr="001C745C" w:rsidRDefault="001C4422" w:rsidP="001C4422">
                  <w:pPr>
                    <w:rPr>
                      <w:rFonts w:ascii="UD デジタル 教科書体 NP-R" w:eastAsia="UD デジタル 教科書体 NP-R"/>
                      <w:szCs w:val="18"/>
                    </w:rPr>
                  </w:pPr>
                </w:p>
              </w:tc>
              <w:tc>
                <w:tcPr>
                  <w:tcW w:w="167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※1等　・2等</w:t>
                  </w:r>
                </w:p>
              </w:tc>
            </w:tr>
            <w:tr w:rsidR="001C4422" w:rsidRPr="001C745C" w:rsidTr="001C4422">
              <w:trPr>
                <w:trHeight w:val="215"/>
              </w:trPr>
              <w:tc>
                <w:tcPr>
                  <w:tcW w:w="123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60" w:type="dxa"/>
                </w:tcPr>
                <w:p w:rsidR="001C4422" w:rsidRPr="001C745C" w:rsidRDefault="001C4422" w:rsidP="001C4422">
                  <w:pPr>
                    <w:rPr>
                      <w:rFonts w:ascii="UD デジタル 教科書体 NP-R" w:eastAsia="UD デジタル 教科書体 NP-R"/>
                      <w:szCs w:val="18"/>
                    </w:rPr>
                  </w:pPr>
                </w:p>
              </w:tc>
              <w:tc>
                <w:tcPr>
                  <w:tcW w:w="1060" w:type="dxa"/>
                </w:tcPr>
                <w:p w:rsidR="001C4422" w:rsidRPr="001C745C" w:rsidRDefault="001C4422" w:rsidP="001C4422">
                  <w:pPr>
                    <w:rPr>
                      <w:rFonts w:ascii="UD デジタル 教科書体 NP-R" w:eastAsia="UD デジタル 教科書体 NP-R"/>
                      <w:szCs w:val="18"/>
                    </w:rPr>
                  </w:pPr>
                </w:p>
              </w:tc>
              <w:tc>
                <w:tcPr>
                  <w:tcW w:w="106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674"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ind w:left="180"/>
              <w:rPr>
                <w:rFonts w:ascii="UD デジタル 教科書体 NP-R" w:eastAsia="UD デジタル 教科書体 NP-R"/>
                <w:szCs w:val="18"/>
              </w:rPr>
            </w:pPr>
            <w:r w:rsidRPr="001C745C">
              <w:rPr>
                <w:rFonts w:ascii="UD デジタル 教科書体 NP-R" w:eastAsia="UD デジタル 教科書体 NP-R" w:hint="eastAsia"/>
                <w:szCs w:val="18"/>
              </w:rPr>
              <w:t>(ｲ)　(ｱ)以外の造作用集成材等</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・(a)造作用集成材</w:t>
            </w:r>
          </w:p>
          <w:tbl>
            <w:tblPr>
              <w:tblStyle w:val="111"/>
              <w:tblW w:w="8598" w:type="dxa"/>
              <w:tblLayout w:type="fixed"/>
              <w:tblLook w:val="04A0" w:firstRow="1" w:lastRow="0" w:firstColumn="1" w:lastColumn="0" w:noHBand="0" w:noVBand="1"/>
            </w:tblPr>
            <w:tblGrid>
              <w:gridCol w:w="1086"/>
              <w:gridCol w:w="1275"/>
              <w:gridCol w:w="1928"/>
              <w:gridCol w:w="2325"/>
              <w:gridCol w:w="1984"/>
            </w:tblGrid>
            <w:tr w:rsidR="001C4422" w:rsidRPr="001C745C" w:rsidTr="001C4422">
              <w:tc>
                <w:tcPr>
                  <w:tcW w:w="108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7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928"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32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見付け材面の品質</w:t>
                  </w:r>
                </w:p>
              </w:tc>
              <w:tc>
                <w:tcPr>
                  <w:tcW w:w="1984"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75" w:type="dxa"/>
                </w:tcPr>
                <w:p w:rsidR="001C4422" w:rsidRPr="001C745C" w:rsidRDefault="001C4422" w:rsidP="001C4422">
                  <w:pPr>
                    <w:rPr>
                      <w:rFonts w:ascii="UD デジタル 教科書体 NP-R" w:eastAsia="UD デジタル 教科書体 NP-R"/>
                      <w:szCs w:val="18"/>
                    </w:rPr>
                  </w:pPr>
                </w:p>
              </w:tc>
              <w:tc>
                <w:tcPr>
                  <w:tcW w:w="1928" w:type="dxa"/>
                </w:tcPr>
                <w:p w:rsidR="001C4422" w:rsidRPr="001C745C" w:rsidRDefault="001C4422" w:rsidP="001C4422">
                  <w:pPr>
                    <w:rPr>
                      <w:rFonts w:ascii="UD デジタル 教科書体 NP-R" w:eastAsia="UD デジタル 教科書体 NP-R"/>
                      <w:szCs w:val="18"/>
                    </w:rPr>
                  </w:pPr>
                </w:p>
              </w:tc>
              <w:tc>
                <w:tcPr>
                  <w:tcW w:w="2325" w:type="dxa"/>
                </w:tcPr>
                <w:p w:rsidR="001C4422" w:rsidRPr="001C745C" w:rsidRDefault="001C4422" w:rsidP="001C4422">
                  <w:pPr>
                    <w:rPr>
                      <w:rFonts w:ascii="UD デジタル 教科書体 NP-R" w:eastAsia="UD デジタル 教科書体 NP-R"/>
                      <w:szCs w:val="18"/>
                    </w:rPr>
                  </w:pPr>
                </w:p>
              </w:tc>
              <w:tc>
                <w:tcPr>
                  <w:tcW w:w="19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※15％以下・</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75" w:type="dxa"/>
                </w:tcPr>
                <w:p w:rsidR="001C4422" w:rsidRPr="001C745C" w:rsidRDefault="001C4422" w:rsidP="001C4422">
                  <w:pPr>
                    <w:rPr>
                      <w:rFonts w:ascii="UD デジタル 教科書体 NP-R" w:eastAsia="UD デジタル 教科書体 NP-R"/>
                      <w:szCs w:val="18"/>
                    </w:rPr>
                  </w:pPr>
                </w:p>
              </w:tc>
              <w:tc>
                <w:tcPr>
                  <w:tcW w:w="1928" w:type="dxa"/>
                </w:tcPr>
                <w:p w:rsidR="001C4422" w:rsidRPr="001C745C" w:rsidRDefault="001C4422" w:rsidP="001C4422">
                  <w:pPr>
                    <w:rPr>
                      <w:rFonts w:ascii="UD デジタル 教科書体 NP-R" w:eastAsia="UD デジタル 教科書体 NP-R"/>
                      <w:szCs w:val="18"/>
                    </w:rPr>
                  </w:pPr>
                </w:p>
              </w:tc>
              <w:tc>
                <w:tcPr>
                  <w:tcW w:w="2325" w:type="dxa"/>
                </w:tcPr>
                <w:p w:rsidR="001C4422" w:rsidRPr="001C745C" w:rsidRDefault="001C4422" w:rsidP="001C4422">
                  <w:pPr>
                    <w:rPr>
                      <w:rFonts w:ascii="UD デジタル 教科書体 NP-R" w:eastAsia="UD デジタル 教科書体 NP-R"/>
                      <w:szCs w:val="18"/>
                    </w:rPr>
                  </w:pPr>
                </w:p>
              </w:tc>
              <w:tc>
                <w:tcPr>
                  <w:tcW w:w="1984"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・(b)化粧ばり造作用集成材</w:t>
            </w:r>
          </w:p>
          <w:tbl>
            <w:tblPr>
              <w:tblStyle w:val="111"/>
              <w:tblW w:w="8598" w:type="dxa"/>
              <w:tblLayout w:type="fixed"/>
              <w:tblLook w:val="04A0" w:firstRow="1" w:lastRow="0" w:firstColumn="1" w:lastColumn="0" w:noHBand="0" w:noVBand="1"/>
            </w:tblPr>
            <w:tblGrid>
              <w:gridCol w:w="1086"/>
              <w:gridCol w:w="1644"/>
              <w:gridCol w:w="1536"/>
              <w:gridCol w:w="1145"/>
              <w:gridCol w:w="1203"/>
              <w:gridCol w:w="1984"/>
            </w:tblGrid>
            <w:tr w:rsidR="001C4422" w:rsidRPr="001C745C" w:rsidTr="001C4422">
              <w:tc>
                <w:tcPr>
                  <w:tcW w:w="108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4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(芯材・化粧薄板)</w:t>
                  </w:r>
                </w:p>
              </w:tc>
              <w:tc>
                <w:tcPr>
                  <w:tcW w:w="1536"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4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化粧薄板の</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203"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見付け材面の品質</w:t>
                  </w:r>
                </w:p>
              </w:tc>
              <w:tc>
                <w:tcPr>
                  <w:tcW w:w="1984" w:type="dxa"/>
                  <w:shd w:val="clear" w:color="auto" w:fill="D0CECE" w:themeFill="background2" w:themeFillShade="E6"/>
                  <w:tcMar>
                    <w:left w:w="57" w:type="dxa"/>
                    <w:right w:w="57"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p>
              </w:tc>
              <w:tc>
                <w:tcPr>
                  <w:tcW w:w="1644" w:type="dxa"/>
                </w:tcPr>
                <w:p w:rsidR="001C4422" w:rsidRPr="001C745C" w:rsidRDefault="001C4422" w:rsidP="001C4422">
                  <w:pPr>
                    <w:rPr>
                      <w:rFonts w:ascii="UD デジタル 教科書体 NP-R" w:eastAsia="UD デジタル 教科書体 NP-R"/>
                      <w:szCs w:val="18"/>
                    </w:rPr>
                  </w:pPr>
                </w:p>
              </w:tc>
              <w:tc>
                <w:tcPr>
                  <w:tcW w:w="1536" w:type="dxa"/>
                </w:tcPr>
                <w:p w:rsidR="001C4422" w:rsidRPr="001C745C" w:rsidRDefault="001C4422" w:rsidP="001C4422">
                  <w:pPr>
                    <w:jc w:val="center"/>
                    <w:rPr>
                      <w:rFonts w:ascii="UD デジタル 教科書体 NP-R" w:eastAsia="UD デジタル 教科書体 NP-R"/>
                      <w:szCs w:val="18"/>
                    </w:rPr>
                  </w:pPr>
                </w:p>
              </w:tc>
              <w:tc>
                <w:tcPr>
                  <w:tcW w:w="1145" w:type="dxa"/>
                </w:tcPr>
                <w:p w:rsidR="001C4422" w:rsidRPr="001C745C" w:rsidRDefault="001C4422" w:rsidP="001C4422">
                  <w:pPr>
                    <w:jc w:val="center"/>
                    <w:rPr>
                      <w:rFonts w:ascii="UD デジタル 教科書体 NP-R" w:eastAsia="UD デジタル 教科書体 NP-R"/>
                      <w:szCs w:val="18"/>
                    </w:rPr>
                  </w:pPr>
                </w:p>
              </w:tc>
              <w:tc>
                <w:tcPr>
                  <w:tcW w:w="1203" w:type="dxa"/>
                </w:tcPr>
                <w:p w:rsidR="001C4422" w:rsidRPr="001C745C" w:rsidRDefault="001C4422" w:rsidP="001C4422">
                  <w:pPr>
                    <w:rPr>
                      <w:rFonts w:ascii="UD デジタル 教科書体 NP-R" w:eastAsia="UD デジタル 教科書体 NP-R"/>
                      <w:szCs w:val="18"/>
                    </w:rPr>
                  </w:pPr>
                </w:p>
              </w:tc>
              <w:tc>
                <w:tcPr>
                  <w:tcW w:w="19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※15％以下・</w:t>
                  </w:r>
                </w:p>
              </w:tc>
            </w:tr>
            <w:tr w:rsidR="001C4422" w:rsidRPr="001C745C" w:rsidTr="001C4422">
              <w:trPr>
                <w:trHeight w:val="85"/>
              </w:trPr>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44" w:type="dxa"/>
                </w:tcPr>
                <w:p w:rsidR="001C4422" w:rsidRPr="001C745C" w:rsidRDefault="001C4422" w:rsidP="001C4422">
                  <w:pPr>
                    <w:rPr>
                      <w:rFonts w:ascii="UD デジタル 教科書体 NP-R" w:eastAsia="UD デジタル 教科書体 NP-R"/>
                      <w:szCs w:val="18"/>
                    </w:rPr>
                  </w:pPr>
                </w:p>
              </w:tc>
              <w:tc>
                <w:tcPr>
                  <w:tcW w:w="1536" w:type="dxa"/>
                </w:tcPr>
                <w:p w:rsidR="001C4422" w:rsidRPr="001C745C" w:rsidRDefault="001C4422" w:rsidP="001C4422">
                  <w:pPr>
                    <w:jc w:val="center"/>
                    <w:rPr>
                      <w:rFonts w:ascii="UD デジタル 教科書体 NP-R" w:eastAsia="UD デジタル 教科書体 NP-R"/>
                      <w:szCs w:val="18"/>
                    </w:rPr>
                  </w:pPr>
                </w:p>
              </w:tc>
              <w:tc>
                <w:tcPr>
                  <w:tcW w:w="1145" w:type="dxa"/>
                </w:tcPr>
                <w:p w:rsidR="001C4422" w:rsidRPr="001C745C" w:rsidRDefault="001C4422" w:rsidP="001C4422">
                  <w:pPr>
                    <w:jc w:val="center"/>
                    <w:rPr>
                      <w:rFonts w:ascii="UD デジタル 教科書体 NP-R" w:eastAsia="UD デジタル 教科書体 NP-R"/>
                      <w:szCs w:val="18"/>
                    </w:rPr>
                  </w:pPr>
                </w:p>
              </w:tc>
              <w:tc>
                <w:tcPr>
                  <w:tcW w:w="1203" w:type="dxa"/>
                </w:tcPr>
                <w:p w:rsidR="001C4422" w:rsidRPr="001C745C" w:rsidRDefault="001C4422" w:rsidP="001C4422">
                  <w:pPr>
                    <w:rPr>
                      <w:rFonts w:ascii="UD デジタル 教科書体 NP-R" w:eastAsia="UD デジタル 教科書体 NP-R"/>
                      <w:szCs w:val="18"/>
                    </w:rPr>
                  </w:pPr>
                </w:p>
              </w:tc>
              <w:tc>
                <w:tcPr>
                  <w:tcW w:w="1984"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・(4)(ｱ)造作用単板積層材</w:t>
            </w:r>
            <w:hyperlink r:id="rId1350" w:anchor="page=6" w:history="1">
              <w:r w:rsidRPr="001C745C">
                <w:rPr>
                  <w:rFonts w:ascii="UD デジタル 教科書体 NP-R" w:eastAsia="UD デジタル 教科書体 NP-R" w:hint="eastAsia"/>
                  <w:color w:val="0563C1" w:themeColor="hyperlink"/>
                  <w:szCs w:val="18"/>
                  <w:u w:val="single"/>
                </w:rPr>
                <w:t xml:space="preserve"> JAS 0701(単板積層材)</w:t>
              </w:r>
            </w:hyperlink>
            <w:r w:rsidRPr="001C745C">
              <w:rPr>
                <w:rFonts w:ascii="UD デジタル 教科書体 NP-R" w:eastAsia="UD デジタル 教科書体 NP-R" w:hint="eastAsia"/>
                <w:szCs w:val="18"/>
              </w:rPr>
              <w:t>に規定する「造作用単板積層材」</w:t>
            </w:r>
          </w:p>
          <w:tbl>
            <w:tblPr>
              <w:tblStyle w:val="111"/>
              <w:tblW w:w="8598" w:type="dxa"/>
              <w:tblLayout w:type="fixed"/>
              <w:tblLook w:val="04A0" w:firstRow="1" w:lastRow="0" w:firstColumn="1" w:lastColumn="0" w:noHBand="0" w:noVBand="1"/>
            </w:tblPr>
            <w:tblGrid>
              <w:gridCol w:w="1086"/>
              <w:gridCol w:w="1616"/>
              <w:gridCol w:w="1587"/>
              <w:gridCol w:w="2750"/>
              <w:gridCol w:w="1559"/>
            </w:tblGrid>
            <w:tr w:rsidR="001C4422" w:rsidRPr="001C745C" w:rsidTr="001C4422">
              <w:tc>
                <w:tcPr>
                  <w:tcW w:w="108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1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58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75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表面の品質</w:t>
                  </w:r>
                </w:p>
              </w:tc>
              <w:tc>
                <w:tcPr>
                  <w:tcW w:w="1559"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16" w:type="dxa"/>
                </w:tcPr>
                <w:p w:rsidR="001C4422" w:rsidRPr="001C745C" w:rsidRDefault="001C4422" w:rsidP="001C4422">
                  <w:pPr>
                    <w:rPr>
                      <w:rFonts w:ascii="UD デジタル 教科書体 NP-R" w:eastAsia="UD デジタル 教科書体 NP-R"/>
                      <w:szCs w:val="18"/>
                    </w:rPr>
                  </w:pPr>
                </w:p>
              </w:tc>
              <w:tc>
                <w:tcPr>
                  <w:tcW w:w="1587" w:type="dxa"/>
                </w:tcPr>
                <w:p w:rsidR="001C4422" w:rsidRPr="001C745C" w:rsidRDefault="001C4422" w:rsidP="001C4422">
                  <w:pPr>
                    <w:rPr>
                      <w:rFonts w:ascii="UD デジタル 教科書体 NP-R" w:eastAsia="UD デジタル 教科書体 NP-R"/>
                      <w:szCs w:val="18"/>
                    </w:rPr>
                  </w:pPr>
                </w:p>
              </w:tc>
              <w:tc>
                <w:tcPr>
                  <w:tcW w:w="2750" w:type="dxa"/>
                </w:tcPr>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・表面の化粧加工無し</w:t>
                  </w:r>
                </w:p>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（等級：　　　　　　　）</w:t>
                  </w:r>
                </w:p>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・表面の化粧加工あり</w:t>
                  </w:r>
                </w:p>
                <w:p w:rsidR="001C4422" w:rsidRPr="001C745C" w:rsidRDefault="001C4422" w:rsidP="001C4422">
                  <w:pPr>
                    <w:spacing w:line="200" w:lineRule="exact"/>
                    <w:ind w:left="360" w:hangingChars="200" w:hanging="360"/>
                    <w:rPr>
                      <w:rFonts w:ascii="UD デジタル 教科書体 NP-R" w:eastAsia="UD デジタル 教科書体 NP-R"/>
                      <w:szCs w:val="18"/>
                    </w:rPr>
                  </w:pPr>
                  <w:r w:rsidRPr="001C745C">
                    <w:rPr>
                      <w:rFonts w:ascii="UD デジタル 教科書体 NP-R" w:eastAsia="UD デジタル 教科書体 NP-R" w:hint="eastAsia"/>
                      <w:szCs w:val="18"/>
                    </w:rPr>
                    <w:t>（・天然木化粧加工　　・塗装加工）</w:t>
                  </w:r>
                </w:p>
              </w:tc>
              <w:tc>
                <w:tcPr>
                  <w:tcW w:w="1559"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16" w:type="dxa"/>
                </w:tcPr>
                <w:p w:rsidR="001C4422" w:rsidRPr="001C745C" w:rsidRDefault="001C4422" w:rsidP="001C4422">
                  <w:pPr>
                    <w:rPr>
                      <w:rFonts w:ascii="UD デジタル 教科書体 NP-R" w:eastAsia="UD デジタル 教科書体 NP-R"/>
                      <w:szCs w:val="18"/>
                    </w:rPr>
                  </w:pPr>
                </w:p>
              </w:tc>
              <w:tc>
                <w:tcPr>
                  <w:tcW w:w="1587" w:type="dxa"/>
                </w:tcPr>
                <w:p w:rsidR="001C4422" w:rsidRPr="001C745C" w:rsidRDefault="001C4422" w:rsidP="001C4422">
                  <w:pPr>
                    <w:rPr>
                      <w:rFonts w:ascii="UD デジタル 教科書体 NP-R" w:eastAsia="UD デジタル 教科書体 NP-R"/>
                      <w:szCs w:val="18"/>
                    </w:rPr>
                  </w:pPr>
                </w:p>
              </w:tc>
              <w:tc>
                <w:tcPr>
                  <w:tcW w:w="2750" w:type="dxa"/>
                </w:tcPr>
                <w:p w:rsidR="001C4422" w:rsidRPr="001C745C" w:rsidRDefault="001C4422" w:rsidP="001C4422">
                  <w:pPr>
                    <w:rPr>
                      <w:rFonts w:ascii="UD デジタル 教科書体 NP-R" w:eastAsia="UD デジタル 教科書体 NP-R"/>
                      <w:szCs w:val="18"/>
                    </w:rPr>
                  </w:pPr>
                </w:p>
              </w:tc>
              <w:tc>
                <w:tcPr>
                  <w:tcW w:w="1559"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・(4)(ｲ)　(ｱ)以外の造作用単板積層材</w:t>
            </w:r>
          </w:p>
          <w:tbl>
            <w:tblPr>
              <w:tblStyle w:val="111"/>
              <w:tblW w:w="8598" w:type="dxa"/>
              <w:tblLayout w:type="fixed"/>
              <w:tblLook w:val="04A0" w:firstRow="1" w:lastRow="0" w:firstColumn="1" w:lastColumn="0" w:noHBand="0" w:noVBand="1"/>
            </w:tblPr>
            <w:tblGrid>
              <w:gridCol w:w="1086"/>
              <w:gridCol w:w="1559"/>
              <w:gridCol w:w="2268"/>
              <w:gridCol w:w="2126"/>
              <w:gridCol w:w="1559"/>
            </w:tblGrid>
            <w:tr w:rsidR="001C4422" w:rsidRPr="001C745C" w:rsidTr="001C4422">
              <w:tc>
                <w:tcPr>
                  <w:tcW w:w="108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59"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68"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表面の品質</w:t>
                  </w:r>
                </w:p>
              </w:tc>
              <w:tc>
                <w:tcPr>
                  <w:tcW w:w="2126"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559" w:type="dxa"/>
                  <w:shd w:val="clear" w:color="auto" w:fill="D0CECE" w:themeFill="background2" w:themeFillShade="E6"/>
                  <w:tcMar>
                    <w:left w:w="57" w:type="dxa"/>
                    <w:right w:w="57"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59" w:type="dxa"/>
                </w:tcPr>
                <w:p w:rsidR="001C4422" w:rsidRPr="001C745C" w:rsidRDefault="001C4422" w:rsidP="001C4422">
                  <w:pPr>
                    <w:rPr>
                      <w:rFonts w:ascii="UD デジタル 教科書体 NP-R" w:eastAsia="UD デジタル 教科書体 NP-R"/>
                      <w:szCs w:val="18"/>
                    </w:rPr>
                  </w:pPr>
                </w:p>
              </w:tc>
              <w:tc>
                <w:tcPr>
                  <w:tcW w:w="2268" w:type="dxa"/>
                </w:tcPr>
                <w:p w:rsidR="001C4422" w:rsidRPr="001C745C" w:rsidRDefault="001C4422" w:rsidP="001C4422">
                  <w:pPr>
                    <w:rPr>
                      <w:rFonts w:ascii="UD デジタル 教科書体 NP-R" w:eastAsia="UD デジタル 教科書体 NP-R"/>
                      <w:szCs w:val="18"/>
                    </w:rPr>
                  </w:pPr>
                </w:p>
              </w:tc>
              <w:tc>
                <w:tcPr>
                  <w:tcW w:w="212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※14％以下・　　　　</w:t>
                  </w:r>
                </w:p>
              </w:tc>
              <w:tc>
                <w:tcPr>
                  <w:tcW w:w="1559"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59" w:type="dxa"/>
                </w:tcPr>
                <w:p w:rsidR="001C4422" w:rsidRPr="001C745C" w:rsidRDefault="001C4422" w:rsidP="001C4422">
                  <w:pPr>
                    <w:rPr>
                      <w:rFonts w:ascii="UD デジタル 教科書体 NP-R" w:eastAsia="UD デジタル 教科書体 NP-R"/>
                      <w:szCs w:val="18"/>
                    </w:rPr>
                  </w:pPr>
                </w:p>
              </w:tc>
              <w:tc>
                <w:tcPr>
                  <w:tcW w:w="2268" w:type="dxa"/>
                </w:tcPr>
                <w:p w:rsidR="001C4422" w:rsidRPr="001C745C" w:rsidRDefault="001C4422" w:rsidP="001C4422">
                  <w:pPr>
                    <w:rPr>
                      <w:rFonts w:ascii="UD デジタル 教科書体 NP-R" w:eastAsia="UD デジタル 教科書体 NP-R"/>
                      <w:szCs w:val="18"/>
                    </w:rPr>
                  </w:pPr>
                </w:p>
              </w:tc>
              <w:tc>
                <w:tcPr>
                  <w:tcW w:w="2126" w:type="dxa"/>
                </w:tcPr>
                <w:p w:rsidR="001C4422" w:rsidRPr="001C745C" w:rsidRDefault="001C4422" w:rsidP="001C4422">
                  <w:pPr>
                    <w:rPr>
                      <w:rFonts w:ascii="UD デジタル 教科書体 NP-R" w:eastAsia="UD デジタル 教科書体 NP-R"/>
                      <w:szCs w:val="18"/>
                    </w:rPr>
                  </w:pPr>
                </w:p>
              </w:tc>
              <w:tc>
                <w:tcPr>
                  <w:tcW w:w="1559"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・(5)直交集成材</w:t>
            </w:r>
          </w:p>
          <w:p w:rsidR="001C4422" w:rsidRPr="001C745C" w:rsidRDefault="00C15E51" w:rsidP="001C4422">
            <w:pPr>
              <w:spacing w:afterLines="20" w:after="72"/>
              <w:ind w:leftChars="200" w:left="360"/>
              <w:rPr>
                <w:rFonts w:ascii="UD デジタル 教科書体 NP-R" w:eastAsia="UD デジタル 教科書体 NP-R"/>
                <w:szCs w:val="18"/>
              </w:rPr>
            </w:pPr>
            <w:hyperlink r:id="rId1351" w:history="1">
              <w:r w:rsidR="001C4422" w:rsidRPr="001C745C">
                <w:rPr>
                  <w:rFonts w:ascii="UD デジタル 教科書体 NP-R" w:eastAsia="UD デジタル 教科書体 NP-R" w:hint="eastAsia"/>
                  <w:color w:val="0563C1" w:themeColor="hyperlink"/>
                  <w:szCs w:val="18"/>
                  <w:u w:val="single"/>
                </w:rPr>
                <w:t>JAS 3079（直交集成板）</w:t>
              </w:r>
            </w:hyperlink>
          </w:p>
          <w:tbl>
            <w:tblPr>
              <w:tblStyle w:val="111"/>
              <w:tblW w:w="0" w:type="auto"/>
              <w:tblLayout w:type="fixed"/>
              <w:tblLook w:val="04A0" w:firstRow="1" w:lastRow="0" w:firstColumn="1" w:lastColumn="0" w:noHBand="0" w:noVBand="1"/>
            </w:tblPr>
            <w:tblGrid>
              <w:gridCol w:w="1103"/>
              <w:gridCol w:w="1249"/>
              <w:gridCol w:w="1249"/>
              <w:gridCol w:w="1249"/>
              <w:gridCol w:w="1335"/>
              <w:gridCol w:w="1163"/>
              <w:gridCol w:w="1250"/>
            </w:tblGrid>
            <w:tr w:rsidR="001C4422" w:rsidRPr="001C745C" w:rsidTr="001C4422">
              <w:tc>
                <w:tcPr>
                  <w:tcW w:w="110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4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24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24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33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16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50" w:type="dxa"/>
                  <w:shd w:val="clear" w:color="auto" w:fill="D0CECE" w:themeFill="background2" w:themeFillShade="E6"/>
                  <w:tcMar>
                    <w:left w:w="57" w:type="dxa"/>
                    <w:right w:w="57"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1C4422" w:rsidRPr="001C745C" w:rsidTr="001C4422">
              <w:tc>
                <w:tcPr>
                  <w:tcW w:w="110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49" w:type="dxa"/>
                </w:tcPr>
                <w:p w:rsidR="001C4422" w:rsidRPr="001C745C" w:rsidRDefault="001C4422" w:rsidP="001C4422">
                  <w:pPr>
                    <w:rPr>
                      <w:rFonts w:ascii="UD デジタル 教科書体 NP-R" w:eastAsia="UD デジタル 教科書体 NP-R"/>
                      <w:szCs w:val="18"/>
                    </w:rPr>
                  </w:pPr>
                </w:p>
              </w:tc>
              <w:tc>
                <w:tcPr>
                  <w:tcW w:w="1249" w:type="dxa"/>
                </w:tcPr>
                <w:p w:rsidR="001C4422" w:rsidRPr="001C745C" w:rsidRDefault="001C4422" w:rsidP="001C4422">
                  <w:pPr>
                    <w:rPr>
                      <w:rFonts w:ascii="UD デジタル 教科書体 NP-R" w:eastAsia="UD デジタル 教科書体 NP-R"/>
                      <w:szCs w:val="18"/>
                    </w:rPr>
                  </w:pPr>
                </w:p>
              </w:tc>
              <w:tc>
                <w:tcPr>
                  <w:tcW w:w="12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・A種構成</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・B種構成</w:t>
                  </w:r>
                </w:p>
              </w:tc>
              <w:tc>
                <w:tcPr>
                  <w:tcW w:w="133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・使用環境A</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・使用環境B</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・使用環境C</w:t>
                  </w:r>
                </w:p>
              </w:tc>
              <w:tc>
                <w:tcPr>
                  <w:tcW w:w="1163" w:type="dxa"/>
                </w:tcPr>
                <w:p w:rsidR="001C4422" w:rsidRPr="001C745C" w:rsidRDefault="001C4422" w:rsidP="001C4422">
                  <w:pPr>
                    <w:rPr>
                      <w:rFonts w:ascii="UD デジタル 教科書体 NP-R" w:eastAsia="UD デジタル 教科書体 NP-R"/>
                      <w:szCs w:val="18"/>
                    </w:rPr>
                  </w:pPr>
                </w:p>
              </w:tc>
              <w:tc>
                <w:tcPr>
                  <w:tcW w:w="1250"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0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49" w:type="dxa"/>
                </w:tcPr>
                <w:p w:rsidR="001C4422" w:rsidRPr="001C745C" w:rsidRDefault="001C4422" w:rsidP="001C4422">
                  <w:pPr>
                    <w:rPr>
                      <w:rFonts w:ascii="UD デジタル 教科書体 NP-R" w:eastAsia="UD デジタル 教科書体 NP-R"/>
                      <w:szCs w:val="18"/>
                    </w:rPr>
                  </w:pPr>
                </w:p>
              </w:tc>
              <w:tc>
                <w:tcPr>
                  <w:tcW w:w="1249" w:type="dxa"/>
                </w:tcPr>
                <w:p w:rsidR="001C4422" w:rsidRPr="001C745C" w:rsidRDefault="001C4422" w:rsidP="001C4422">
                  <w:pPr>
                    <w:rPr>
                      <w:rFonts w:ascii="UD デジタル 教科書体 NP-R" w:eastAsia="UD デジタル 教科書体 NP-R"/>
                      <w:szCs w:val="18"/>
                    </w:rPr>
                  </w:pPr>
                </w:p>
              </w:tc>
              <w:tc>
                <w:tcPr>
                  <w:tcW w:w="1249" w:type="dxa"/>
                </w:tcPr>
                <w:p w:rsidR="001C4422" w:rsidRPr="001C745C" w:rsidRDefault="001C4422" w:rsidP="001C4422">
                  <w:pPr>
                    <w:rPr>
                      <w:rFonts w:ascii="UD デジタル 教科書体 NP-R" w:eastAsia="UD デジタル 教科書体 NP-R"/>
                      <w:szCs w:val="18"/>
                    </w:rPr>
                  </w:pPr>
                </w:p>
              </w:tc>
              <w:tc>
                <w:tcPr>
                  <w:tcW w:w="1335" w:type="dxa"/>
                </w:tcPr>
                <w:p w:rsidR="001C4422" w:rsidRPr="001C745C" w:rsidRDefault="001C4422" w:rsidP="001C4422">
                  <w:pPr>
                    <w:rPr>
                      <w:rFonts w:ascii="UD デジタル 教科書体 NP-R" w:eastAsia="UD デジタル 教科書体 NP-R"/>
                      <w:szCs w:val="18"/>
                    </w:rPr>
                  </w:pPr>
                </w:p>
              </w:tc>
              <w:tc>
                <w:tcPr>
                  <w:tcW w:w="1163" w:type="dxa"/>
                </w:tcPr>
                <w:p w:rsidR="001C4422" w:rsidRPr="001C745C" w:rsidRDefault="001C4422" w:rsidP="001C4422">
                  <w:pPr>
                    <w:rPr>
                      <w:rFonts w:ascii="UD デジタル 教科書体 NP-R" w:eastAsia="UD デジタル 教科書体 NP-R"/>
                      <w:szCs w:val="18"/>
                    </w:rPr>
                  </w:pPr>
                </w:p>
              </w:tc>
              <w:tc>
                <w:tcPr>
                  <w:tcW w:w="1250"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・(6)合板等</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・(ｱ)(a)下地用合板（普通合板）　</w:t>
            </w:r>
            <w:hyperlink r:id="rId1352" w:anchor="page=11" w:history="1">
              <w:r w:rsidRPr="001C745C">
                <w:rPr>
                  <w:rFonts w:ascii="UD デジタル 教科書体 NP-R" w:eastAsia="UD デジタル 教科書体 NP-R" w:hint="eastAsia"/>
                  <w:color w:val="0563C1" w:themeColor="hyperlink"/>
                  <w:szCs w:val="18"/>
                  <w:u w:val="single"/>
                </w:rPr>
                <w:t>JAS 0233（合板）５品質　１普通合板</w:t>
              </w:r>
            </w:hyperlink>
          </w:p>
          <w:tbl>
            <w:tblPr>
              <w:tblStyle w:val="111"/>
              <w:tblW w:w="8598" w:type="dxa"/>
              <w:tblLayout w:type="fixed"/>
              <w:tblLook w:val="04A0" w:firstRow="1" w:lastRow="0" w:firstColumn="1" w:lastColumn="0" w:noHBand="0" w:noVBand="1"/>
            </w:tblPr>
            <w:tblGrid>
              <w:gridCol w:w="1086"/>
              <w:gridCol w:w="988"/>
              <w:gridCol w:w="1134"/>
              <w:gridCol w:w="1134"/>
              <w:gridCol w:w="1752"/>
              <w:gridCol w:w="1252"/>
              <w:gridCol w:w="1252"/>
            </w:tblGrid>
            <w:tr w:rsidR="001C4422" w:rsidRPr="001C745C" w:rsidTr="001C4422">
              <w:tc>
                <w:tcPr>
                  <w:tcW w:w="108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98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134"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75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板面の品質</w:t>
                  </w:r>
                </w:p>
              </w:tc>
              <w:tc>
                <w:tcPr>
                  <w:tcW w:w="125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c>
                <w:tcPr>
                  <w:tcW w:w="125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988"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※5.5mm</w:t>
                  </w:r>
                </w:p>
              </w:tc>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※1類</w:t>
                  </w:r>
                </w:p>
              </w:tc>
              <w:tc>
                <w:tcPr>
                  <w:tcW w:w="175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※広葉樹2等以上</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※針葉樹C-D以上</w:t>
                  </w:r>
                </w:p>
              </w:tc>
              <w:tc>
                <w:tcPr>
                  <w:tcW w:w="12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7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7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・(ｱ)(b)下地用合板（構造用合板）　</w:t>
            </w:r>
            <w:hyperlink r:id="rId1353" w:anchor="page=25" w:history="1">
              <w:r w:rsidRPr="001C745C">
                <w:rPr>
                  <w:rFonts w:ascii="UD デジタル 教科書体 NP-R" w:eastAsia="UD デジタル 教科書体 NP-R" w:hint="eastAsia"/>
                  <w:color w:val="0563C1" w:themeColor="hyperlink"/>
                  <w:szCs w:val="18"/>
                  <w:u w:val="single"/>
                </w:rPr>
                <w:t>JAS 0233（合板）５品質　３構造用合板</w:t>
              </w:r>
            </w:hyperlink>
          </w:p>
          <w:tbl>
            <w:tblPr>
              <w:tblStyle w:val="111"/>
              <w:tblW w:w="8598" w:type="dxa"/>
              <w:tblLayout w:type="fixed"/>
              <w:tblLook w:val="04A0" w:firstRow="1" w:lastRow="0" w:firstColumn="1" w:lastColumn="0" w:noHBand="0" w:noVBand="1"/>
            </w:tblPr>
            <w:tblGrid>
              <w:gridCol w:w="1086"/>
              <w:gridCol w:w="988"/>
              <w:gridCol w:w="890"/>
              <w:gridCol w:w="939"/>
              <w:gridCol w:w="939"/>
              <w:gridCol w:w="939"/>
              <w:gridCol w:w="939"/>
              <w:gridCol w:w="939"/>
              <w:gridCol w:w="939"/>
            </w:tblGrid>
            <w:tr w:rsidR="001C4422" w:rsidRPr="001C745C" w:rsidTr="001C4422">
              <w:tc>
                <w:tcPr>
                  <w:tcW w:w="108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98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89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接着の程度</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板面の品質</w:t>
                  </w:r>
                </w:p>
              </w:tc>
              <w:tc>
                <w:tcPr>
                  <w:tcW w:w="939" w:type="dxa"/>
                  <w:shd w:val="clear" w:color="auto" w:fill="D0CECE" w:themeFill="background2" w:themeFillShade="E6"/>
                  <w:tcMar>
                    <w:left w:w="0" w:type="dxa"/>
                    <w:right w:w="0" w:type="dxa"/>
                  </w:tcMar>
                  <w:vAlign w:val="center"/>
                </w:tcPr>
                <w:p w:rsidR="001C4422" w:rsidRPr="001C745C" w:rsidRDefault="001C4422" w:rsidP="001C4422">
                  <w:pPr>
                    <w:jc w:val="cente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単板の樹種名</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c>
                <w:tcPr>
                  <w:tcW w:w="939"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強度の等級</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988" w:type="dxa"/>
                </w:tcPr>
                <w:p w:rsidR="001C4422" w:rsidRPr="001C745C" w:rsidRDefault="001C4422" w:rsidP="001C4422">
                  <w:pPr>
                    <w:rPr>
                      <w:rFonts w:ascii="UD デジタル 教科書体 NP-R" w:eastAsia="UD デジタル 教科書体 NP-R"/>
                      <w:szCs w:val="18"/>
                    </w:rPr>
                  </w:pPr>
                </w:p>
              </w:tc>
              <w:tc>
                <w:tcPr>
                  <w:tcW w:w="890" w:type="dxa"/>
                </w:tcPr>
                <w:p w:rsidR="001C4422" w:rsidRPr="001C745C" w:rsidRDefault="001C4422" w:rsidP="001C4422">
                  <w:pP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※12mm</w:t>
                  </w:r>
                </w:p>
              </w:tc>
              <w:tc>
                <w:tcPr>
                  <w:tcW w:w="93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※1類</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・特類</w:t>
                  </w:r>
                </w:p>
              </w:tc>
              <w:tc>
                <w:tcPr>
                  <w:tcW w:w="939" w:type="dxa"/>
                </w:tcPr>
                <w:p w:rsidR="001C4422" w:rsidRPr="001C745C" w:rsidRDefault="001C4422" w:rsidP="001C4422">
                  <w:pP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※2級以上</w:t>
                  </w:r>
                </w:p>
              </w:tc>
              <w:tc>
                <w:tcPr>
                  <w:tcW w:w="939" w:type="dxa"/>
                </w:tcPr>
                <w:p w:rsidR="001C4422" w:rsidRPr="001C745C" w:rsidRDefault="001C4422" w:rsidP="001C4422">
                  <w:pP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C-D以上</w:t>
                  </w: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890"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890"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・(ｲ)化粧ばり構造用合板　</w:t>
            </w:r>
            <w:hyperlink r:id="rId1354" w:anchor="page=33" w:history="1">
              <w:r w:rsidRPr="001C745C">
                <w:rPr>
                  <w:rFonts w:ascii="UD デジタル 教科書体 NP-R" w:eastAsia="UD デジタル 教科書体 NP-R" w:hint="eastAsia"/>
                  <w:color w:val="0563C1" w:themeColor="hyperlink"/>
                  <w:szCs w:val="18"/>
                  <w:u w:val="single"/>
                </w:rPr>
                <w:t>JAS　0233（合板）５品質　４化粧ばり構造用合板</w:t>
              </w:r>
            </w:hyperlink>
          </w:p>
          <w:tbl>
            <w:tblPr>
              <w:tblStyle w:val="111"/>
              <w:tblW w:w="8598" w:type="dxa"/>
              <w:tblLayout w:type="fixed"/>
              <w:tblLook w:val="04A0" w:firstRow="1" w:lastRow="0" w:firstColumn="1" w:lastColumn="0" w:noHBand="0" w:noVBand="1"/>
            </w:tblPr>
            <w:tblGrid>
              <w:gridCol w:w="1086"/>
              <w:gridCol w:w="1502"/>
              <w:gridCol w:w="1502"/>
              <w:gridCol w:w="1503"/>
              <w:gridCol w:w="1502"/>
              <w:gridCol w:w="1503"/>
            </w:tblGrid>
            <w:tr w:rsidR="001C4422" w:rsidRPr="001C745C" w:rsidTr="001C4422">
              <w:tc>
                <w:tcPr>
                  <w:tcW w:w="108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0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50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50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c>
                <w:tcPr>
                  <w:tcW w:w="1502"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50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02" w:type="dxa"/>
                </w:tcPr>
                <w:p w:rsidR="001C4422" w:rsidRPr="001C745C" w:rsidRDefault="001C4422" w:rsidP="001C4422">
                  <w:pPr>
                    <w:rPr>
                      <w:rFonts w:ascii="UD デジタル 教科書体 NP-R" w:eastAsia="UD デジタル 教科書体 NP-R"/>
                      <w:szCs w:val="18"/>
                    </w:rPr>
                  </w:pPr>
                </w:p>
              </w:tc>
              <w:tc>
                <w:tcPr>
                  <w:tcW w:w="1502" w:type="dxa"/>
                </w:tcPr>
                <w:p w:rsidR="001C4422" w:rsidRPr="001C745C" w:rsidRDefault="001C4422" w:rsidP="001C4422">
                  <w:pPr>
                    <w:rPr>
                      <w:rFonts w:ascii="UD デジタル 教科書体 NP-R" w:eastAsia="UD デジタル 教科書体 NP-R"/>
                      <w:szCs w:val="18"/>
                    </w:rPr>
                  </w:pPr>
                </w:p>
              </w:tc>
              <w:tc>
                <w:tcPr>
                  <w:tcW w:w="1503" w:type="dxa"/>
                </w:tcPr>
                <w:p w:rsidR="001C4422" w:rsidRPr="001C745C" w:rsidRDefault="001C4422" w:rsidP="001C4422">
                  <w:pPr>
                    <w:rPr>
                      <w:rFonts w:ascii="UD デジタル 教科書体 NP-R" w:eastAsia="UD デジタル 教科書体 NP-R"/>
                      <w:szCs w:val="18"/>
                    </w:rPr>
                  </w:pPr>
                </w:p>
              </w:tc>
              <w:tc>
                <w:tcPr>
                  <w:tcW w:w="150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※特類（常時湿潤状態となる場合）</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0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02" w:type="dxa"/>
                </w:tcPr>
                <w:p w:rsidR="001C4422" w:rsidRPr="001C745C" w:rsidRDefault="001C4422" w:rsidP="001C4422">
                  <w:pPr>
                    <w:rPr>
                      <w:rFonts w:ascii="UD デジタル 教科書体 NP-R" w:eastAsia="UD デジタル 教科書体 NP-R"/>
                      <w:szCs w:val="18"/>
                    </w:rPr>
                  </w:pPr>
                </w:p>
              </w:tc>
              <w:tc>
                <w:tcPr>
                  <w:tcW w:w="1502" w:type="dxa"/>
                </w:tcPr>
                <w:p w:rsidR="001C4422" w:rsidRPr="001C745C" w:rsidRDefault="001C4422" w:rsidP="001C4422">
                  <w:pPr>
                    <w:rPr>
                      <w:rFonts w:ascii="UD デジタル 教科書体 NP-R" w:eastAsia="UD デジタル 教科書体 NP-R"/>
                      <w:szCs w:val="18"/>
                    </w:rPr>
                  </w:pPr>
                </w:p>
              </w:tc>
              <w:tc>
                <w:tcPr>
                  <w:tcW w:w="1503" w:type="dxa"/>
                </w:tcPr>
                <w:p w:rsidR="001C4422" w:rsidRPr="001C745C" w:rsidRDefault="001C4422" w:rsidP="001C4422">
                  <w:pPr>
                    <w:rPr>
                      <w:rFonts w:ascii="UD デジタル 教科書体 NP-R" w:eastAsia="UD デジタル 教科書体 NP-R"/>
                      <w:szCs w:val="18"/>
                    </w:rPr>
                  </w:pPr>
                </w:p>
              </w:tc>
              <w:tc>
                <w:tcPr>
                  <w:tcW w:w="1502" w:type="dxa"/>
                </w:tcPr>
                <w:p w:rsidR="001C4422" w:rsidRPr="001C745C" w:rsidRDefault="001C4422" w:rsidP="001C4422">
                  <w:pPr>
                    <w:rPr>
                      <w:rFonts w:ascii="UD デジタル 教科書体 NP-R" w:eastAsia="UD デジタル 教科書体 NP-R"/>
                      <w:szCs w:val="18"/>
                    </w:rPr>
                  </w:pPr>
                </w:p>
              </w:tc>
              <w:tc>
                <w:tcPr>
                  <w:tcW w:w="150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02" w:type="dxa"/>
                </w:tcPr>
                <w:p w:rsidR="001C4422" w:rsidRPr="001C745C" w:rsidRDefault="001C4422" w:rsidP="001C4422">
                  <w:pPr>
                    <w:rPr>
                      <w:rFonts w:ascii="UD デジタル 教科書体 NP-R" w:eastAsia="UD デジタル 教科書体 NP-R"/>
                      <w:szCs w:val="18"/>
                    </w:rPr>
                  </w:pPr>
                </w:p>
              </w:tc>
              <w:tc>
                <w:tcPr>
                  <w:tcW w:w="1502" w:type="dxa"/>
                </w:tcPr>
                <w:p w:rsidR="001C4422" w:rsidRPr="001C745C" w:rsidRDefault="001C4422" w:rsidP="001C4422">
                  <w:pPr>
                    <w:rPr>
                      <w:rFonts w:ascii="UD デジタル 教科書体 NP-R" w:eastAsia="UD デジタル 教科書体 NP-R"/>
                      <w:szCs w:val="18"/>
                    </w:rPr>
                  </w:pPr>
                </w:p>
              </w:tc>
              <w:tc>
                <w:tcPr>
                  <w:tcW w:w="1503" w:type="dxa"/>
                </w:tcPr>
                <w:p w:rsidR="001C4422" w:rsidRPr="001C745C" w:rsidRDefault="001C4422" w:rsidP="001C4422">
                  <w:pPr>
                    <w:rPr>
                      <w:rFonts w:ascii="UD デジタル 教科書体 NP-R" w:eastAsia="UD デジタル 教科書体 NP-R"/>
                      <w:szCs w:val="18"/>
                    </w:rPr>
                  </w:pPr>
                </w:p>
              </w:tc>
              <w:tc>
                <w:tcPr>
                  <w:tcW w:w="1502" w:type="dxa"/>
                </w:tcPr>
                <w:p w:rsidR="001C4422" w:rsidRPr="001C745C" w:rsidRDefault="001C4422" w:rsidP="001C4422">
                  <w:pPr>
                    <w:rPr>
                      <w:rFonts w:ascii="UD デジタル 教科書体 NP-R" w:eastAsia="UD デジタル 教科書体 NP-R"/>
                      <w:szCs w:val="18"/>
                    </w:rPr>
                  </w:pPr>
                </w:p>
              </w:tc>
              <w:tc>
                <w:tcPr>
                  <w:tcW w:w="1503"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・(ｳ)天然木化粧合板　</w:t>
            </w:r>
            <w:hyperlink r:id="rId1355" w:anchor="page=35" w:history="1">
              <w:r w:rsidRPr="001C745C">
                <w:rPr>
                  <w:rFonts w:ascii="UD デジタル 教科書体 NP-R" w:eastAsia="UD デジタル 教科書体 NP-R" w:hint="eastAsia"/>
                  <w:color w:val="0563C1" w:themeColor="hyperlink"/>
                  <w:szCs w:val="18"/>
                  <w:u w:val="single"/>
                </w:rPr>
                <w:t>JAS　0233（合板）５品質　５天然木化粧合板</w:t>
              </w:r>
            </w:hyperlink>
          </w:p>
          <w:tbl>
            <w:tblPr>
              <w:tblStyle w:val="111"/>
              <w:tblW w:w="8598" w:type="dxa"/>
              <w:tblLayout w:type="fixed"/>
              <w:tblLook w:val="04A0" w:firstRow="1" w:lastRow="0" w:firstColumn="1" w:lastColumn="0" w:noHBand="0" w:noVBand="1"/>
            </w:tblPr>
            <w:tblGrid>
              <w:gridCol w:w="1086"/>
              <w:gridCol w:w="1502"/>
              <w:gridCol w:w="1701"/>
              <w:gridCol w:w="2892"/>
              <w:gridCol w:w="1417"/>
            </w:tblGrid>
            <w:tr w:rsidR="001C4422" w:rsidRPr="001C745C" w:rsidTr="001C4422">
              <w:tc>
                <w:tcPr>
                  <w:tcW w:w="108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0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70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289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化粧板に使用する単板の樹種名</w:t>
                  </w:r>
                </w:p>
              </w:tc>
              <w:tc>
                <w:tcPr>
                  <w:tcW w:w="141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02" w:type="dxa"/>
                </w:tcPr>
                <w:p w:rsidR="001C4422" w:rsidRPr="001C745C" w:rsidRDefault="001C4422" w:rsidP="001C4422">
                  <w:pPr>
                    <w:jc w:val="center"/>
                    <w:rPr>
                      <w:rFonts w:ascii="UD デジタル 教科書体 NP-R" w:eastAsia="UD デジタル 教科書体 NP-R"/>
                      <w:szCs w:val="18"/>
                    </w:rPr>
                  </w:pPr>
                </w:p>
              </w:tc>
              <w:tc>
                <w:tcPr>
                  <w:tcW w:w="1701" w:type="dxa"/>
                </w:tcPr>
                <w:p w:rsidR="001C4422" w:rsidRPr="001C745C" w:rsidRDefault="001C4422" w:rsidP="001C4422">
                  <w:pPr>
                    <w:jc w:val="center"/>
                    <w:rPr>
                      <w:rFonts w:ascii="UD デジタル 教科書体 NP-R" w:eastAsia="UD デジタル 教科書体 NP-R"/>
                      <w:szCs w:val="18"/>
                    </w:rPr>
                  </w:pPr>
                </w:p>
              </w:tc>
              <w:tc>
                <w:tcPr>
                  <w:tcW w:w="289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厚さ　※0.3㎜未満</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そば包み・行う　※行わない</w:t>
                  </w:r>
                </w:p>
              </w:tc>
              <w:tc>
                <w:tcPr>
                  <w:tcW w:w="1417"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02" w:type="dxa"/>
                </w:tcPr>
                <w:p w:rsidR="001C4422" w:rsidRPr="001C745C" w:rsidRDefault="001C4422" w:rsidP="001C4422">
                  <w:pPr>
                    <w:jc w:val="center"/>
                    <w:rPr>
                      <w:rFonts w:ascii="UD デジタル 教科書体 NP-R" w:eastAsia="UD デジタル 教科書体 NP-R"/>
                      <w:szCs w:val="18"/>
                    </w:rPr>
                  </w:pPr>
                </w:p>
              </w:tc>
              <w:tc>
                <w:tcPr>
                  <w:tcW w:w="1701" w:type="dxa"/>
                </w:tcPr>
                <w:p w:rsidR="001C4422" w:rsidRPr="001C745C" w:rsidRDefault="001C4422" w:rsidP="001C4422">
                  <w:pPr>
                    <w:jc w:val="center"/>
                    <w:rPr>
                      <w:rFonts w:ascii="UD デジタル 教科書体 NP-R" w:eastAsia="UD デジタル 教科書体 NP-R"/>
                      <w:szCs w:val="18"/>
                    </w:rPr>
                  </w:pPr>
                </w:p>
              </w:tc>
              <w:tc>
                <w:tcPr>
                  <w:tcW w:w="2892" w:type="dxa"/>
                </w:tcPr>
                <w:p w:rsidR="001C4422" w:rsidRPr="001C745C" w:rsidRDefault="001C4422" w:rsidP="001C4422">
                  <w:pPr>
                    <w:jc w:val="center"/>
                    <w:rPr>
                      <w:rFonts w:ascii="UD デジタル 教科書体 NP-R" w:eastAsia="UD デジタル 教科書体 NP-R"/>
                      <w:szCs w:val="18"/>
                    </w:rPr>
                  </w:pPr>
                </w:p>
              </w:tc>
              <w:tc>
                <w:tcPr>
                  <w:tcW w:w="1417"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02" w:type="dxa"/>
                </w:tcPr>
                <w:p w:rsidR="001C4422" w:rsidRPr="001C745C" w:rsidRDefault="001C4422" w:rsidP="001C4422">
                  <w:pPr>
                    <w:jc w:val="center"/>
                    <w:rPr>
                      <w:rFonts w:ascii="UD デジタル 教科書体 NP-R" w:eastAsia="UD デジタル 教科書体 NP-R"/>
                      <w:szCs w:val="18"/>
                    </w:rPr>
                  </w:pPr>
                </w:p>
              </w:tc>
              <w:tc>
                <w:tcPr>
                  <w:tcW w:w="1701" w:type="dxa"/>
                </w:tcPr>
                <w:p w:rsidR="001C4422" w:rsidRPr="001C745C" w:rsidRDefault="001C4422" w:rsidP="001C4422">
                  <w:pPr>
                    <w:jc w:val="center"/>
                    <w:rPr>
                      <w:rFonts w:ascii="UD デジタル 教科書体 NP-R" w:eastAsia="UD デジタル 教科書体 NP-R"/>
                      <w:szCs w:val="18"/>
                    </w:rPr>
                  </w:pPr>
                </w:p>
              </w:tc>
              <w:tc>
                <w:tcPr>
                  <w:tcW w:w="2892" w:type="dxa"/>
                </w:tcPr>
                <w:p w:rsidR="001C4422" w:rsidRPr="001C745C" w:rsidRDefault="001C4422" w:rsidP="001C4422">
                  <w:pPr>
                    <w:jc w:val="center"/>
                    <w:rPr>
                      <w:rFonts w:ascii="UD デジタル 教科書体 NP-R" w:eastAsia="UD デジタル 教科書体 NP-R"/>
                      <w:szCs w:val="18"/>
                    </w:rPr>
                  </w:pPr>
                </w:p>
              </w:tc>
              <w:tc>
                <w:tcPr>
                  <w:tcW w:w="1417"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20" w:before="72" w:afterLines="20" w:after="72"/>
              <w:rPr>
                <w:rFonts w:ascii="UD デジタル 教科書体 NP-R" w:eastAsia="UD デジタル 教科書体 NP-R"/>
                <w:color w:val="0563C1" w:themeColor="hyperlink"/>
                <w:szCs w:val="18"/>
                <w:u w:val="single"/>
              </w:rPr>
            </w:pPr>
            <w:r w:rsidRPr="001C745C">
              <w:rPr>
                <w:rFonts w:ascii="UD デジタル 教科書体 NP-R" w:eastAsia="UD デジタル 教科書体 NP-R" w:hint="eastAsia"/>
                <w:szCs w:val="18"/>
              </w:rPr>
              <w:t xml:space="preserve">(ｴ)特殊加工化粧合板　</w:t>
            </w:r>
            <w:hyperlink r:id="rId1356" w:anchor="page=37" w:history="1">
              <w:r w:rsidRPr="001C745C">
                <w:rPr>
                  <w:rFonts w:ascii="UD デジタル 教科書体 NP-R" w:eastAsia="UD デジタル 教科書体 NP-R" w:hint="eastAsia"/>
                  <w:color w:val="0563C1" w:themeColor="hyperlink"/>
                  <w:szCs w:val="18"/>
                  <w:u w:val="single"/>
                </w:rPr>
                <w:t>JAS　0233（合板）５品質　６特殊加工化粧合板</w:t>
              </w:r>
            </w:hyperlink>
          </w:p>
          <w:tbl>
            <w:tblPr>
              <w:tblStyle w:val="111"/>
              <w:tblW w:w="8683" w:type="dxa"/>
              <w:tblLayout w:type="fixed"/>
              <w:tblLook w:val="04A0" w:firstRow="1" w:lastRow="0" w:firstColumn="1" w:lastColumn="0" w:noHBand="0" w:noVBand="1"/>
            </w:tblPr>
            <w:tblGrid>
              <w:gridCol w:w="1171"/>
              <w:gridCol w:w="1984"/>
              <w:gridCol w:w="992"/>
              <w:gridCol w:w="993"/>
              <w:gridCol w:w="1417"/>
              <w:gridCol w:w="2126"/>
            </w:tblGrid>
            <w:tr w:rsidR="001C4422" w:rsidRPr="001C745C" w:rsidTr="001C4422">
              <w:tc>
                <w:tcPr>
                  <w:tcW w:w="1171"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84"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992"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993" w:type="dxa"/>
                  <w:shd w:val="clear" w:color="auto" w:fill="D9D9D9" w:themeFill="background1" w:themeFillShade="D9"/>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417" w:type="dxa"/>
                  <w:shd w:val="clear" w:color="auto" w:fill="D9D9D9" w:themeFill="background1" w:themeFillShade="D9"/>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化粧単板</w:t>
                  </w:r>
                </w:p>
              </w:tc>
              <w:tc>
                <w:tcPr>
                  <w:tcW w:w="2126" w:type="dxa"/>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化粧加工の方法</w:t>
                  </w:r>
                </w:p>
              </w:tc>
            </w:tr>
            <w:tr w:rsidR="001C4422" w:rsidRPr="001C745C" w:rsidTr="001C4422">
              <w:tc>
                <w:tcPr>
                  <w:tcW w:w="117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・特殊加工化粧合板</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・特殊加工化粧合板（防虫処理）</w:t>
                  </w:r>
                </w:p>
              </w:tc>
              <w:tc>
                <w:tcPr>
                  <w:tcW w:w="99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・4.0㎜</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9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・１類</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・２類</w:t>
                  </w:r>
                </w:p>
              </w:tc>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p w:rsidR="001C4422" w:rsidRPr="001C745C" w:rsidRDefault="001C4422" w:rsidP="001C4422">
                  <w:pPr>
                    <w:rPr>
                      <w:rFonts w:ascii="UD デジタル 教科書体 NP-R" w:eastAsia="UD デジタル 教科書体 NP-R"/>
                      <w:szCs w:val="18"/>
                    </w:rPr>
                  </w:pPr>
                </w:p>
              </w:tc>
              <w:tc>
                <w:tcPr>
                  <w:tcW w:w="212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・オーバーレイ</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・メラミン</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・ポリエステル</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・プリント</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・塩化ビニル</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・塗装</w:t>
                  </w:r>
                </w:p>
              </w:tc>
            </w:tr>
          </w:tbl>
          <w:p w:rsidR="001C4422" w:rsidRPr="001C745C" w:rsidRDefault="001C4422" w:rsidP="001C4422">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・(ｵ)パーティクルボード　</w:t>
            </w:r>
            <w:hyperlink r:id="rId1357" w:anchor=":~:text=A%C2%A05908%EF%BC%9A2015-,%E3%83%91%E3%83%BC%E3%83%86%E3%82%A3%E3%82%AF%E3%83%AB%E3%83%9C%E3%83%BC%E3%83%89,-Particleboards%C2%A0" w:history="1">
              <w:r w:rsidRPr="001C745C">
                <w:rPr>
                  <w:rFonts w:ascii="UD デジタル 教科書体 NP-R" w:eastAsia="UD デジタル 教科書体 NP-R" w:hint="eastAsia"/>
                  <w:color w:val="0563C1" w:themeColor="hyperlink"/>
                  <w:szCs w:val="18"/>
                  <w:u w:val="single"/>
                </w:rPr>
                <w:t>JIS A 5908 (パーティクルボード）</w:t>
              </w:r>
            </w:hyperlink>
          </w:p>
          <w:tbl>
            <w:tblPr>
              <w:tblStyle w:val="111"/>
              <w:tblW w:w="8598" w:type="dxa"/>
              <w:tblLayout w:type="fixed"/>
              <w:tblLook w:val="04A0" w:firstRow="1" w:lastRow="0" w:firstColumn="1" w:lastColumn="0" w:noHBand="0" w:noVBand="1"/>
            </w:tblPr>
            <w:tblGrid>
              <w:gridCol w:w="1160"/>
              <w:gridCol w:w="2976"/>
              <w:gridCol w:w="1344"/>
              <w:gridCol w:w="1984"/>
              <w:gridCol w:w="1134"/>
            </w:tblGrid>
            <w:tr w:rsidR="001C4422" w:rsidRPr="001C745C" w:rsidTr="001C4422">
              <w:tc>
                <w:tcPr>
                  <w:tcW w:w="116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97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344"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984"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134"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c>
                <w:tcPr>
                  <w:tcW w:w="116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97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・素地パーティクルボード研磨板</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・単板張りパーティクルボード研磨板</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・化粧パーティクルボード単板オーバーレイ</w:t>
                  </w:r>
                </w:p>
              </w:tc>
              <w:tc>
                <w:tcPr>
                  <w:tcW w:w="134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※13タイプ</w:t>
                  </w:r>
                </w:p>
              </w:tc>
              <w:tc>
                <w:tcPr>
                  <w:tcW w:w="19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・MR1(M)タイプ</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・MR2(P)タイプ</w:t>
                  </w:r>
                </w:p>
              </w:tc>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※15mm</w:t>
                  </w:r>
                </w:p>
              </w:tc>
            </w:tr>
            <w:tr w:rsidR="001C4422" w:rsidRPr="001C745C" w:rsidTr="001C4422">
              <w:tc>
                <w:tcPr>
                  <w:tcW w:w="116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w:t>
                  </w:r>
                </w:p>
              </w:tc>
              <w:tc>
                <w:tcPr>
                  <w:tcW w:w="2976" w:type="dxa"/>
                </w:tcPr>
                <w:p w:rsidR="001C4422" w:rsidRPr="001C745C" w:rsidRDefault="001C4422" w:rsidP="001C4422">
                  <w:pPr>
                    <w:rPr>
                      <w:rFonts w:ascii="UD デジタル 教科書体 NP-R" w:eastAsia="UD デジタル 教科書体 NP-R"/>
                      <w:szCs w:val="18"/>
                    </w:rPr>
                  </w:pPr>
                </w:p>
              </w:tc>
              <w:tc>
                <w:tcPr>
                  <w:tcW w:w="1344" w:type="dxa"/>
                </w:tcPr>
                <w:p w:rsidR="001C4422" w:rsidRPr="001C745C" w:rsidRDefault="001C4422" w:rsidP="001C4422">
                  <w:pPr>
                    <w:rPr>
                      <w:rFonts w:ascii="UD デジタル 教科書体 NP-R" w:eastAsia="UD デジタル 教科書体 NP-R"/>
                      <w:szCs w:val="18"/>
                    </w:rPr>
                  </w:pPr>
                </w:p>
              </w:tc>
              <w:tc>
                <w:tcPr>
                  <w:tcW w:w="198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6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976" w:type="dxa"/>
                </w:tcPr>
                <w:p w:rsidR="001C4422" w:rsidRPr="001C745C" w:rsidRDefault="001C4422" w:rsidP="001C4422">
                  <w:pPr>
                    <w:rPr>
                      <w:rFonts w:ascii="UD デジタル 教科書体 NP-R" w:eastAsia="UD デジタル 教科書体 NP-R"/>
                      <w:szCs w:val="18"/>
                    </w:rPr>
                  </w:pPr>
                </w:p>
              </w:tc>
              <w:tc>
                <w:tcPr>
                  <w:tcW w:w="1344" w:type="dxa"/>
                </w:tcPr>
                <w:p w:rsidR="001C4422" w:rsidRPr="001C745C" w:rsidRDefault="001C4422" w:rsidP="001C4422">
                  <w:pPr>
                    <w:rPr>
                      <w:rFonts w:ascii="UD デジタル 教科書体 NP-R" w:eastAsia="UD デジタル 教科書体 NP-R"/>
                      <w:szCs w:val="18"/>
                    </w:rPr>
                  </w:pPr>
                </w:p>
              </w:tc>
              <w:tc>
                <w:tcPr>
                  <w:tcW w:w="198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・(ｶ)構造用パネル　　　</w:t>
            </w:r>
            <w:hyperlink r:id="rId1358" w:history="1">
              <w:r w:rsidRPr="001C745C">
                <w:rPr>
                  <w:rFonts w:ascii="UD デジタル 教科書体 NP-R" w:eastAsia="UD デジタル 教科書体 NP-R" w:hint="eastAsia"/>
                  <w:color w:val="0563C1" w:themeColor="hyperlink"/>
                  <w:szCs w:val="18"/>
                  <w:u w:val="single"/>
                </w:rPr>
                <w:t>JAS 0360（構造用パネル）</w:t>
              </w:r>
            </w:hyperlink>
          </w:p>
          <w:tbl>
            <w:tblPr>
              <w:tblStyle w:val="111"/>
              <w:tblW w:w="8598" w:type="dxa"/>
              <w:tblLayout w:type="fixed"/>
              <w:tblLook w:val="04A0" w:firstRow="1" w:lastRow="0" w:firstColumn="1" w:lastColumn="0" w:noHBand="0" w:noVBand="1"/>
            </w:tblPr>
            <w:tblGrid>
              <w:gridCol w:w="1828"/>
              <w:gridCol w:w="3385"/>
              <w:gridCol w:w="3385"/>
            </w:tblGrid>
            <w:tr w:rsidR="001C4422" w:rsidRPr="001C745C" w:rsidTr="001C4422">
              <w:tc>
                <w:tcPr>
                  <w:tcW w:w="1828"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338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338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c>
                <w:tcPr>
                  <w:tcW w:w="1828"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3385" w:type="dxa"/>
                </w:tcPr>
                <w:p w:rsidR="001C4422" w:rsidRPr="001C745C" w:rsidRDefault="001C4422" w:rsidP="001C4422">
                  <w:pPr>
                    <w:rPr>
                      <w:rFonts w:ascii="UD デジタル 教科書体 NP-R" w:eastAsia="UD デジタル 教科書体 NP-R"/>
                      <w:szCs w:val="18"/>
                    </w:rPr>
                  </w:pPr>
                </w:p>
              </w:tc>
              <w:tc>
                <w:tcPr>
                  <w:tcW w:w="3385"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828"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385" w:type="dxa"/>
                </w:tcPr>
                <w:p w:rsidR="001C4422" w:rsidRPr="001C745C" w:rsidRDefault="001C4422" w:rsidP="001C4422">
                  <w:pPr>
                    <w:rPr>
                      <w:rFonts w:ascii="UD デジタル 教科書体 NP-R" w:eastAsia="UD デジタル 教科書体 NP-R"/>
                      <w:szCs w:val="18"/>
                    </w:rPr>
                  </w:pPr>
                </w:p>
              </w:tc>
              <w:tc>
                <w:tcPr>
                  <w:tcW w:w="3385"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828"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385" w:type="dxa"/>
                </w:tcPr>
                <w:p w:rsidR="001C4422" w:rsidRPr="001C745C" w:rsidRDefault="001C4422" w:rsidP="001C4422">
                  <w:pPr>
                    <w:rPr>
                      <w:rFonts w:ascii="UD デジタル 教科書体 NP-R" w:eastAsia="UD デジタル 教科書体 NP-R"/>
                      <w:szCs w:val="18"/>
                    </w:rPr>
                  </w:pPr>
                </w:p>
              </w:tc>
              <w:tc>
                <w:tcPr>
                  <w:tcW w:w="3385"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・(ｷ)ミディアム デンシティファイバー ボード(MDF)　 </w:t>
            </w:r>
            <w:hyperlink r:id="rId1359" w:anchor=":~:text=A%C2%A05905%EF%BC%9A2014-,%E7%B9%8A%E7%B6%AD%E6%9D%BF,-Fiberboards%C2%A0" w:history="1">
              <w:r w:rsidRPr="001C745C">
                <w:rPr>
                  <w:rFonts w:ascii="UD デジタル 教科書体 NP-R" w:eastAsia="UD デジタル 教科書体 NP-R" w:hint="eastAsia"/>
                  <w:color w:val="0563C1" w:themeColor="hyperlink"/>
                  <w:szCs w:val="18"/>
                  <w:u w:val="single"/>
                </w:rPr>
                <w:t>JIS A 5905（繊維板）</w:t>
              </w:r>
            </w:hyperlink>
          </w:p>
          <w:tbl>
            <w:tblPr>
              <w:tblStyle w:val="111"/>
              <w:tblW w:w="8598" w:type="dxa"/>
              <w:tblLayout w:type="fixed"/>
              <w:tblLook w:val="04A0" w:firstRow="1" w:lastRow="0" w:firstColumn="1" w:lastColumn="0" w:noHBand="0" w:noVBand="1"/>
            </w:tblPr>
            <w:tblGrid>
              <w:gridCol w:w="1086"/>
              <w:gridCol w:w="1502"/>
              <w:gridCol w:w="1191"/>
              <w:gridCol w:w="1417"/>
              <w:gridCol w:w="1134"/>
              <w:gridCol w:w="1276"/>
              <w:gridCol w:w="992"/>
            </w:tblGrid>
            <w:tr w:rsidR="001C4422" w:rsidRPr="001C745C" w:rsidTr="001C4422">
              <w:trPr>
                <w:trHeight w:val="195"/>
              </w:trPr>
              <w:tc>
                <w:tcPr>
                  <w:tcW w:w="108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02" w:type="dxa"/>
                  <w:shd w:val="clear" w:color="auto" w:fill="D0CECE" w:themeFill="background2" w:themeFillShade="E6"/>
                  <w:tcMar>
                    <w:left w:w="0" w:type="dxa"/>
                    <w:right w:w="0"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w:t>
                  </w:r>
                </w:p>
              </w:tc>
              <w:tc>
                <w:tcPr>
                  <w:tcW w:w="119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w:t>
                  </w:r>
                </w:p>
              </w:tc>
              <w:tc>
                <w:tcPr>
                  <w:tcW w:w="141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接着剤</w:t>
                  </w:r>
                </w:p>
              </w:tc>
              <w:tc>
                <w:tcPr>
                  <w:tcW w:w="1134"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w:t>
                  </w:r>
                </w:p>
              </w:tc>
              <w:tc>
                <w:tcPr>
                  <w:tcW w:w="127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w:t>
                  </w:r>
                </w:p>
              </w:tc>
              <w:tc>
                <w:tcPr>
                  <w:tcW w:w="992"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rPr>
                <w:trHeight w:val="195"/>
              </w:trPr>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02" w:type="dxa"/>
                </w:tcPr>
                <w:p w:rsidR="001C4422" w:rsidRPr="001C745C" w:rsidRDefault="001C4422" w:rsidP="001C4422">
                  <w:pPr>
                    <w:rPr>
                      <w:rFonts w:ascii="UD デジタル 教科書体 NP-R" w:eastAsia="UD デジタル 教科書体 NP-R"/>
                      <w:szCs w:val="18"/>
                    </w:rPr>
                  </w:pPr>
                </w:p>
              </w:tc>
              <w:tc>
                <w:tcPr>
                  <w:tcW w:w="119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276" w:type="dxa"/>
                </w:tcPr>
                <w:p w:rsidR="001C4422" w:rsidRPr="001C745C" w:rsidRDefault="001C4422" w:rsidP="001C4422">
                  <w:pPr>
                    <w:rPr>
                      <w:rFonts w:ascii="UD デジタル 教科書体 NP-R" w:eastAsia="UD デジタル 教科書体 NP-R"/>
                      <w:szCs w:val="18"/>
                    </w:rPr>
                  </w:pPr>
                </w:p>
              </w:tc>
              <w:tc>
                <w:tcPr>
                  <w:tcW w:w="992" w:type="dxa"/>
                </w:tcPr>
                <w:p w:rsidR="001C4422" w:rsidRPr="001C745C" w:rsidRDefault="001C4422" w:rsidP="001C4422">
                  <w:pPr>
                    <w:rPr>
                      <w:rFonts w:ascii="UD デジタル 教科書体 NP-R" w:eastAsia="UD デジタル 教科書体 NP-R"/>
                      <w:szCs w:val="18"/>
                    </w:rPr>
                  </w:pPr>
                </w:p>
              </w:tc>
            </w:tr>
            <w:tr w:rsidR="001C4422" w:rsidRPr="001C745C" w:rsidTr="001C4422">
              <w:trPr>
                <w:trHeight w:val="195"/>
              </w:trPr>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02" w:type="dxa"/>
                </w:tcPr>
                <w:p w:rsidR="001C4422" w:rsidRPr="001C745C" w:rsidRDefault="001C4422" w:rsidP="001C4422">
                  <w:pPr>
                    <w:rPr>
                      <w:rFonts w:ascii="UD デジタル 教科書体 NP-R" w:eastAsia="UD デジタル 教科書体 NP-R"/>
                      <w:szCs w:val="18"/>
                    </w:rPr>
                  </w:pPr>
                </w:p>
              </w:tc>
              <w:tc>
                <w:tcPr>
                  <w:tcW w:w="119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276" w:type="dxa"/>
                </w:tcPr>
                <w:p w:rsidR="001C4422" w:rsidRPr="001C745C" w:rsidRDefault="001C4422" w:rsidP="001C4422">
                  <w:pPr>
                    <w:rPr>
                      <w:rFonts w:ascii="UD デジタル 教科書体 NP-R" w:eastAsia="UD デジタル 教科書体 NP-R"/>
                      <w:szCs w:val="18"/>
                    </w:rPr>
                  </w:pPr>
                </w:p>
              </w:tc>
              <w:tc>
                <w:tcPr>
                  <w:tcW w:w="992" w:type="dxa"/>
                </w:tcPr>
                <w:p w:rsidR="001C4422" w:rsidRPr="001C745C" w:rsidRDefault="001C4422" w:rsidP="001C4422">
                  <w:pPr>
                    <w:rPr>
                      <w:rFonts w:ascii="UD デジタル 教科書体 NP-R" w:eastAsia="UD デジタル 教科書体 NP-R"/>
                      <w:szCs w:val="18"/>
                    </w:rPr>
                  </w:pPr>
                </w:p>
              </w:tc>
            </w:tr>
            <w:tr w:rsidR="001C4422" w:rsidRPr="001C745C" w:rsidTr="001C4422">
              <w:trPr>
                <w:trHeight w:val="185"/>
              </w:trPr>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02" w:type="dxa"/>
                </w:tcPr>
                <w:p w:rsidR="001C4422" w:rsidRPr="001C745C" w:rsidRDefault="001C4422" w:rsidP="001C4422">
                  <w:pPr>
                    <w:rPr>
                      <w:rFonts w:ascii="UD デジタル 教科書体 NP-R" w:eastAsia="UD デジタル 教科書体 NP-R"/>
                      <w:szCs w:val="18"/>
                    </w:rPr>
                  </w:pPr>
                </w:p>
              </w:tc>
              <w:tc>
                <w:tcPr>
                  <w:tcW w:w="119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276" w:type="dxa"/>
                </w:tcPr>
                <w:p w:rsidR="001C4422" w:rsidRPr="001C745C" w:rsidRDefault="001C4422" w:rsidP="001C4422">
                  <w:pPr>
                    <w:rPr>
                      <w:rFonts w:ascii="UD デジタル 教科書体 NP-R" w:eastAsia="UD デジタル 教科書体 NP-R"/>
                      <w:szCs w:val="18"/>
                    </w:rPr>
                  </w:pPr>
                </w:p>
              </w:tc>
              <w:tc>
                <w:tcPr>
                  <w:tcW w:w="992"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lastRenderedPageBreak/>
              <w:t>・接合具等</w:t>
            </w:r>
          </w:p>
          <w:p w:rsidR="001C4422" w:rsidRPr="001C745C" w:rsidRDefault="001C4422" w:rsidP="001C4422">
            <w:pPr>
              <w:ind w:left="180" w:hangingChars="100" w:hanging="180"/>
              <w:rPr>
                <w:rFonts w:ascii="UD デジタル 教科書体 NP-R" w:eastAsia="UD デジタル 教科書体 NP-R" w:hAnsi="ＭＳ ゴシック"/>
                <w:color w:val="0563C1" w:themeColor="hyperlink"/>
                <w:u w:val="single"/>
              </w:rPr>
            </w:pPr>
            <w:r w:rsidRPr="001C745C">
              <w:rPr>
                <w:rFonts w:ascii="UD デジタル 教科書体 NP-R" w:eastAsia="UD デジタル 教科書体 NP-R" w:hAnsi="ＭＳ ゴシック" w:hint="eastAsia"/>
              </w:rPr>
              <w:t>（</w:t>
            </w:r>
            <w:hyperlink r:id="rId1360" w:anchor="page=102" w:history="1">
              <w:r w:rsidRPr="001C745C">
                <w:rPr>
                  <w:rFonts w:ascii="UD デジタル 教科書体 NP-R" w:eastAsia="UD デジタル 教科書体 NP-R" w:hAnsi="ＭＳ ゴシック" w:hint="eastAsia"/>
                  <w:color w:val="0563C1" w:themeColor="hyperlink"/>
                  <w:u w:val="single"/>
                </w:rPr>
                <w:t>木仕10.2.2</w:t>
              </w:r>
            </w:hyperlink>
            <w:r w:rsidRPr="001C745C">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・(1)釘等</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(ｳ)(d)造作材の化粧面の釘打ち</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※隠し釘打ち　　・釘頭埋め木　　・つぶし頭釘打ち　　・釘頭現し</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・(2)諸金物</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(ｱ)諸金物の形状、寸法及び材質</w:t>
            </w:r>
          </w:p>
          <w:p w:rsidR="001C4422" w:rsidRPr="001C745C" w:rsidRDefault="001C4422" w:rsidP="001C4422">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かすがい、座金、箱金物、短冊金物</w:t>
            </w:r>
          </w:p>
          <w:p w:rsidR="001C4422" w:rsidRPr="001C745C" w:rsidRDefault="001C4422" w:rsidP="001C4422">
            <w:pPr>
              <w:ind w:leftChars="100" w:left="180" w:firstLineChars="200" w:firstLine="360"/>
              <w:rPr>
                <w:rFonts w:ascii="UD デジタル 教科書体 NP-R" w:eastAsia="UD デジタル 教科書体 NP-R"/>
                <w:color w:val="0563C1" w:themeColor="hyperlink"/>
                <w:szCs w:val="18"/>
                <w:u w:val="single"/>
              </w:rPr>
            </w:pPr>
            <w:r w:rsidRPr="001C745C">
              <w:rPr>
                <w:rFonts w:ascii="UD デジタル 教科書体 NP-R" w:eastAsia="UD デジタル 教科書体 NP-R" w:hint="eastAsia"/>
                <w:szCs w:val="18"/>
              </w:rPr>
              <w:t>寸法　※</w:t>
            </w:r>
            <w:hyperlink r:id="rId1361" w:anchor="page=154" w:history="1">
              <w:r w:rsidRPr="001C745C">
                <w:rPr>
                  <w:rFonts w:ascii="UD デジタル 教科書体 NP-R" w:eastAsia="UD デジタル 教科書体 NP-R" w:hint="eastAsia"/>
                  <w:color w:val="0563C1" w:themeColor="hyperlink"/>
                  <w:szCs w:val="18"/>
                  <w:u w:val="single"/>
                </w:rPr>
                <w:t>木仕 表10.2.3～10.2.5</w:t>
              </w:r>
            </w:hyperlink>
            <w:r w:rsidRPr="001C745C">
              <w:rPr>
                <w:rFonts w:ascii="UD デジタル 教科書体 NP-R" w:eastAsia="UD デジタル 教科書体 NP-R" w:hint="eastAsia"/>
                <w:szCs w:val="18"/>
              </w:rPr>
              <w:t xml:space="preserve">　　・図示</w:t>
            </w:r>
          </w:p>
          <w:p w:rsidR="001C4422" w:rsidRPr="001C745C" w:rsidRDefault="001C4422" w:rsidP="001C4422">
            <w:pPr>
              <w:ind w:leftChars="100" w:left="180" w:firstLineChars="200" w:firstLine="360"/>
              <w:rPr>
                <w:rFonts w:ascii="UD デジタル 教科書体 NP-R" w:eastAsia="UD デジタル 教科書体 NP-R"/>
                <w:color w:val="0563C1" w:themeColor="hyperlink"/>
                <w:szCs w:val="18"/>
                <w:u w:val="single"/>
              </w:rPr>
            </w:pPr>
            <w:r w:rsidRPr="001C745C">
              <w:rPr>
                <w:rFonts w:ascii="UD デジタル 教科書体 NP-R" w:eastAsia="UD デジタル 教科書体 NP-R" w:hint="eastAsia"/>
                <w:szCs w:val="18"/>
              </w:rPr>
              <w:t>表面処理　※</w:t>
            </w:r>
            <w:hyperlink r:id="rId1362" w:anchor="page=173" w:history="1">
              <w:r w:rsidRPr="001C745C">
                <w:rPr>
                  <w:rFonts w:ascii="UD デジタル 教科書体 NP-R" w:eastAsia="UD デジタル 教科書体 NP-R" w:hint="eastAsia"/>
                  <w:color w:val="0563C1" w:themeColor="hyperlink"/>
                  <w:szCs w:val="18"/>
                  <w:u w:val="single"/>
                </w:rPr>
                <w:t>標仕 表14.2.2（F種）</w:t>
              </w:r>
            </w:hyperlink>
            <w:r w:rsidRPr="001C745C">
              <w:rPr>
                <w:rFonts w:ascii="UD デジタル 教科書体 NP-R" w:eastAsia="UD デジタル 教科書体 NP-R" w:hint="eastAsia"/>
                <w:szCs w:val="18"/>
              </w:rPr>
              <w:t xml:space="preserve">　　・図示</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・(3)接着工法に使用する接着剤　</w:t>
            </w:r>
          </w:p>
          <w:p w:rsidR="001C4422" w:rsidRPr="001C745C" w:rsidRDefault="001C4422" w:rsidP="001C4422">
            <w:pPr>
              <w:ind w:leftChars="150" w:left="45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ホルムアルデヒドの放散量　　※F☆☆☆☆　・</w:t>
            </w:r>
          </w:p>
          <w:p w:rsidR="001C4422" w:rsidRPr="001C745C" w:rsidRDefault="001C4422" w:rsidP="001C4422">
            <w:pPr>
              <w:spacing w:afterLines="20" w:after="72"/>
              <w:ind w:leftChars="150" w:left="45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1C4422" w:rsidRPr="001C745C" w:rsidTr="001C4422">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1C4422" w:rsidRPr="001C745C" w:rsidRDefault="001C4422" w:rsidP="001C4422">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３節　防腐・防蟻・防虫処理等</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・防腐・防蟻処理</w:t>
            </w:r>
          </w:p>
          <w:p w:rsidR="001C4422" w:rsidRPr="001C745C" w:rsidRDefault="001C4422" w:rsidP="001C4422">
            <w:pPr>
              <w:ind w:left="180" w:hangingChars="100" w:hanging="180"/>
              <w:rPr>
                <w:rFonts w:ascii="UD デジタル 教科書体 NP-R" w:eastAsia="UD デジタル 教科書体 NP-R" w:hAnsi="ＭＳ ゴシック"/>
                <w:color w:val="0563C1" w:themeColor="hyperlink"/>
                <w:u w:val="single"/>
              </w:rPr>
            </w:pPr>
            <w:r w:rsidRPr="001C745C">
              <w:rPr>
                <w:rFonts w:ascii="UD デジタル 教科書体 NP-R" w:eastAsia="UD デジタル 教科書体 NP-R" w:hAnsi="ＭＳ ゴシック" w:hint="eastAsia"/>
              </w:rPr>
              <w:t>（</w:t>
            </w:r>
            <w:hyperlink r:id="rId1363" w:anchor="page=103" w:history="1">
              <w:r w:rsidRPr="001C745C">
                <w:rPr>
                  <w:rFonts w:ascii="UD デジタル 教科書体 NP-R" w:eastAsia="UD デジタル 教科書体 NP-R" w:hAnsi="ＭＳ ゴシック" w:hint="eastAsia"/>
                  <w:color w:val="0563C1" w:themeColor="hyperlink"/>
                  <w:u w:val="single"/>
                </w:rPr>
                <w:t>木仕10.3.1</w:t>
              </w:r>
            </w:hyperlink>
            <w:r w:rsidRPr="001C745C">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rPr>
              <w:t>(ｱ)工場における薬剤の加圧注入</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rPr>
              <w:t>・(ｱ)(a)</w:t>
            </w:r>
            <w:hyperlink r:id="rId1364" w:history="1">
              <w:r w:rsidRPr="001C745C">
                <w:rPr>
                  <w:rFonts w:ascii="UD デジタル 教科書体 NP-R" w:eastAsia="UD デジタル 教科書体 NP-R" w:hint="eastAsia"/>
                  <w:color w:val="0563C1" w:themeColor="hyperlink"/>
                  <w:u w:val="single"/>
                </w:rPr>
                <w:t>JAS 1083</w:t>
              </w:r>
            </w:hyperlink>
            <w:r w:rsidRPr="001C745C">
              <w:rPr>
                <w:rFonts w:ascii="UD デジタル 教科書体 NP-R" w:eastAsia="UD デジタル 教科書体 NP-R" w:hint="eastAsia"/>
              </w:rPr>
              <w:t>（製材）、</w:t>
            </w:r>
            <w:hyperlink r:id="rId1365" w:history="1">
              <w:r w:rsidRPr="001C745C">
                <w:rPr>
                  <w:rFonts w:ascii="UD デジタル 教科書体 NP-R" w:eastAsia="UD デジタル 教科書体 NP-R" w:hint="eastAsia"/>
                  <w:color w:val="0563C1" w:themeColor="hyperlink"/>
                  <w:u w:val="single"/>
                </w:rPr>
                <w:t>JAS 0600</w:t>
              </w:r>
            </w:hyperlink>
            <w:r w:rsidRPr="001C745C">
              <w:rPr>
                <w:rFonts w:ascii="UD デジタル 教科書体 NP-R" w:eastAsia="UD デジタル 教科書体 NP-R" w:hint="eastAsia"/>
              </w:rPr>
              <w:t>（枠組壁工法構造用製材及び枠組壁工法構造用たて継ぎ材</w:t>
            </w:r>
          </w:p>
          <w:p w:rsidR="001C4422" w:rsidRPr="001C745C" w:rsidRDefault="00C15E51" w:rsidP="001C4422">
            <w:pPr>
              <w:spacing w:afterLines="20" w:after="72"/>
              <w:ind w:leftChars="500" w:left="900"/>
              <w:rPr>
                <w:rFonts w:ascii="UD デジタル 教科書体 NP-R" w:eastAsia="UD デジタル 教科書体 NP-R"/>
                <w:color w:val="0563C1" w:themeColor="hyperlink"/>
                <w:u w:val="single"/>
              </w:rPr>
            </w:pPr>
            <w:hyperlink r:id="rId1366" w:history="1">
              <w:r w:rsidR="001C4422" w:rsidRPr="001C745C">
                <w:rPr>
                  <w:rFonts w:ascii="UD デジタル 教科書体 NP-R" w:eastAsia="UD デジタル 教科書体 NP-R" w:hint="eastAsia"/>
                  <w:color w:val="0563C1" w:themeColor="hyperlink"/>
                  <w:u w:val="single"/>
                </w:rPr>
                <w:t>(公財)日本住宅・木材技術センター</w:t>
              </w:r>
            </w:hyperlink>
            <w:r w:rsidR="001C4422" w:rsidRPr="001C745C">
              <w:rPr>
                <w:rFonts w:ascii="UD デジタル 教科書体 NP-R" w:eastAsia="UD デジタル 教科書体 NP-R" w:hint="eastAsia"/>
              </w:rPr>
              <w:t>の</w:t>
            </w:r>
            <w:hyperlink r:id="rId1367" w:anchor=":~:text=%E2%97%87%E9%96%A2%E9%80%A3%E6%83%85%E5%A0%B1-,%EF%BC%A1%EF%BC%B1%E4%BF%9D%E5%AD%98%E5%87%A6%E7%90%86%E8%A3%BD%E5%93%81%E3%81%AE%E6%80%A7%E8%83%BD%E5%8C%BA%E5%88%86,-%EF%BC%A1%EF%BC%B1%E4%BF%9D%E5%AD%98%E5%87%A6%E7%90%86" w:history="1">
              <w:r w:rsidR="001C4422" w:rsidRPr="001C745C">
                <w:rPr>
                  <w:rFonts w:ascii="UD デジタル 教科書体 NP-R" w:eastAsia="UD デジタル 教科書体 NP-R" w:hint="eastAsia"/>
                  <w:color w:val="0563C1" w:themeColor="hyperlink"/>
                  <w:u w:val="single"/>
                </w:rPr>
                <w:t>優良木質建材等認証制度</w:t>
              </w:r>
            </w:hyperlink>
            <w:r w:rsidR="001C4422" w:rsidRPr="001C745C">
              <w:rPr>
                <w:rFonts w:ascii="UD デジタル 教科書体 NP-R" w:eastAsia="UD デジタル 教科書体 NP-R" w:hint="eastAsia"/>
                <w:szCs w:val="18"/>
              </w:rPr>
              <w:t xml:space="preserve">　を受けたもの</w:t>
            </w:r>
          </w:p>
          <w:tbl>
            <w:tblPr>
              <w:tblStyle w:val="13"/>
              <w:tblW w:w="0" w:type="auto"/>
              <w:tblLayout w:type="fixed"/>
              <w:tblLook w:val="04A0" w:firstRow="1" w:lastRow="0" w:firstColumn="1" w:lastColumn="0" w:noHBand="0" w:noVBand="1"/>
            </w:tblPr>
            <w:tblGrid>
              <w:gridCol w:w="2977"/>
              <w:gridCol w:w="5132"/>
            </w:tblGrid>
            <w:tr w:rsidR="001C4422" w:rsidRPr="001C745C" w:rsidTr="001C4422">
              <w:tc>
                <w:tcPr>
                  <w:tcW w:w="2977"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・木仕10.3.1(ｱ)(b)に基づく加圧式保存処理の場合</w:t>
            </w:r>
          </w:p>
          <w:p w:rsidR="001C4422" w:rsidRPr="001C745C" w:rsidRDefault="00C15E51" w:rsidP="001C4422">
            <w:pPr>
              <w:ind w:leftChars="200" w:left="360"/>
              <w:rPr>
                <w:rFonts w:ascii="UD デジタル 教科書体 NP-R" w:eastAsia="UD デジタル 教科書体 NP-R"/>
                <w:szCs w:val="18"/>
              </w:rPr>
            </w:pPr>
            <w:hyperlink r:id="rId1368" w:anchor=":~:text=K%C2%A01570%EF%BC%9A2010-,%E6%9C%A8%E6%9D%90%E4%BF%9D%E5%AD%98%E5%89%A4,-Wood%C2%A0Preservatives%C2%A0" w:history="1">
              <w:r w:rsidR="001C4422" w:rsidRPr="001C745C">
                <w:rPr>
                  <w:rFonts w:ascii="UD デジタル 教科書体 NP-R" w:eastAsia="UD デジタル 教科書体 NP-R" w:hint="eastAsia"/>
                  <w:color w:val="0563C1" w:themeColor="hyperlink"/>
                  <w:u w:val="single"/>
                </w:rPr>
                <w:t>JIS K 1570</w:t>
              </w:r>
            </w:hyperlink>
            <w:r w:rsidR="001C4422" w:rsidRPr="001C745C">
              <w:rPr>
                <w:rFonts w:ascii="UD デジタル 教科書体 NP-R" w:eastAsia="UD デジタル 教科書体 NP-R" w:hint="eastAsia"/>
              </w:rPr>
              <w:t xml:space="preserve"> (木材保存剤)、</w:t>
            </w:r>
            <w:hyperlink r:id="rId1369" w:anchor=":~:text=A%C2%A09002%EF%BC%9A2012-,%E6%9C%A8%E8%B3%AA%E6%9D%90%E6%96%99%E3%81%AE%E5%8A%A0%E5%9C%A7%E5%BC%8F%E4%BF%9D%E5%AD%98%E5%87%A6%E7%90%86%E6%96%B9%E6%B3%95,-Preservative%C2%A0treatments%C2%A0of" w:history="1">
              <w:r w:rsidR="001C4422" w:rsidRPr="001C745C">
                <w:rPr>
                  <w:rFonts w:ascii="UD デジタル 教科書体 NP-R" w:eastAsia="UD デジタル 教科書体 NP-R" w:hint="eastAsia"/>
                  <w:color w:val="0563C1" w:themeColor="hyperlink"/>
                  <w:u w:val="single"/>
                </w:rPr>
                <w:t>JIS A 9002</w:t>
              </w:r>
            </w:hyperlink>
            <w:r w:rsidR="001C4422" w:rsidRPr="001C745C">
              <w:rPr>
                <w:rFonts w:ascii="UD デジタル 教科書体 NP-R" w:eastAsia="UD デジタル 教科書体 NP-R" w:hint="eastAsia"/>
              </w:rPr>
              <w:t xml:space="preserve"> (木質材料の加圧式保存処理方法)</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1C4422" w:rsidRPr="001C745C" w:rsidRDefault="00C15E51" w:rsidP="001C4422">
            <w:pPr>
              <w:ind w:leftChars="100" w:left="180"/>
              <w:rPr>
                <w:rFonts w:ascii="UD デジタル 教科書体 NP-R" w:eastAsia="UD デジタル 教科書体 NP-R"/>
                <w:szCs w:val="18"/>
              </w:rPr>
            </w:pPr>
            <w:hyperlink r:id="rId1370" w:anchor=":~:text=3.5-,%E3%82%A4%E3%83%B3%E3%82%B5%E3%82%A4%E3%82%B8%E3%83%B3%E3%82%B0,-%E6%9C%A8%E6%9D%90%E4%BF%9D%E5%AD%98%E5%89%A4" w:history="1">
              <w:r w:rsidR="001C4422" w:rsidRPr="001C745C">
                <w:rPr>
                  <w:rFonts w:ascii="UD デジタル 教科書体 NP-R" w:eastAsia="UD デジタル 教科書体 NP-R" w:hint="eastAsia"/>
                  <w:color w:val="0563C1" w:themeColor="hyperlink"/>
                  <w:szCs w:val="18"/>
                  <w:u w:val="single"/>
                </w:rPr>
                <w:t>インサイジング</w:t>
              </w:r>
            </w:hyperlink>
            <w:r w:rsidR="001C4422" w:rsidRPr="001C745C">
              <w:rPr>
                <w:rFonts w:ascii="UD デジタル 教科書体 NP-R" w:eastAsia="UD デジタル 教科書体 NP-R" w:hint="eastAsia"/>
                <w:szCs w:val="18"/>
              </w:rPr>
              <w:t>：　・適用する　　　　・適用しない</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・(ｲ) 薬剤の塗布等による防腐・防蟻処理</w:t>
            </w:r>
          </w:p>
          <w:tbl>
            <w:tblPr>
              <w:tblStyle w:val="13"/>
              <w:tblW w:w="0" w:type="auto"/>
              <w:tblLayout w:type="fixed"/>
              <w:tblLook w:val="04A0" w:firstRow="1" w:lastRow="0" w:firstColumn="1" w:lastColumn="0" w:noHBand="0" w:noVBand="1"/>
            </w:tblPr>
            <w:tblGrid>
              <w:gridCol w:w="3999"/>
              <w:gridCol w:w="4110"/>
            </w:tblGrid>
            <w:tr w:rsidR="001C4422" w:rsidRPr="001C745C" w:rsidTr="001C4422">
              <w:tc>
                <w:tcPr>
                  <w:tcW w:w="3999"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※木仕10.3.1(ｲ)(a)による</w:t>
                  </w:r>
                  <w:r w:rsidRPr="001C745C">
                    <w:rPr>
                      <w:rFonts w:ascii="UD デジタル 教科書体 NP-R" w:eastAsia="UD デジタル 教科書体 NP-R" w:hint="eastAsia"/>
                    </w:rPr>
                    <w:t>〔</w:t>
                  </w:r>
                  <w:hyperlink r:id="rId1371" w:anchor=":~:text=K%C2%A01571%EF%BC%9A2010-,%E6%9C%A8%E6%9D%90%E4%BF%9D%E5%AD%98%E5%89%A4%E2%88%92%E6%80%A7%E8%83%BD%E5%9F%BA%E6%BA%96%E5%8F%8A%E3%81%B3%E3%81%9D%E3%81%AE%E8%A9%A6%E9%A8%93%E6%96%B9%E6%B3%95,-Wood%C2%A0preservatives%2DPerformance" w:history="1">
                    <w:r w:rsidRPr="001C745C">
                      <w:rPr>
                        <w:rFonts w:ascii="UD デジタル 教科書体 NP-R" w:eastAsia="UD デジタル 教科書体 NP-R" w:hint="eastAsia"/>
                        <w:color w:val="0563C1" w:themeColor="hyperlink"/>
                        <w:u w:val="single"/>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372" w:anchor=":~:text=%EF%BC%88%E8%A6%8F%E5%AE%9A%EF%BC%89-,%E9%99%90%E5%AE%9A%E7%94%A8%E9%80%94%E3%81%AE%E3%81%9F%E3%82%81%E3%81%AE%E9%98%B2%E8%85%90%E6%80%A7%E8%83%BD%E8%A9%A6%E9%A8%93%E5%8F%8A%E3%81%B3%E9%98%B2%E3%81%8E%EF%BC%88%E8%9F%BB%EF%BC%89%E6%80%A7%E8%83%BD%E8%A9%A6%E9%A8%93,-A.1%C2%A0%E9%81%A9%E7%94%A8" w:history="1">
                    <w:r w:rsidRPr="001C745C">
                      <w:rPr>
                        <w:rFonts w:ascii="UD デジタル 教科書体 NP-R" w:eastAsia="UD デジタル 教科書体 NP-R" w:hint="eastAsia"/>
                        <w:color w:val="0563C1" w:themeColor="hyperlink"/>
                        <w:u w:val="single"/>
                      </w:rPr>
                      <w:t>JIS K 1571</w:t>
                    </w:r>
                    <w:r w:rsidRPr="001C745C">
                      <w:rPr>
                        <w:rFonts w:ascii="UD デジタル 教科書体 NP-R" w:eastAsia="UD デジタル 教科書体 NP-R" w:hint="eastAsia"/>
                        <w:color w:val="0563C1" w:themeColor="hyperlink"/>
                        <w:szCs w:val="18"/>
                        <w:u w:val="single"/>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・(ｳ)薬剤の接着剤への混入による防腐・防蟻処理</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・(ｴ)合板、集成材、単板積層材の薬剤の加圧注入等による防腐・防蟻処理</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・防虫処理</w:t>
            </w:r>
          </w:p>
          <w:p w:rsidR="001C4422" w:rsidRPr="001C745C" w:rsidRDefault="001C4422" w:rsidP="001C4422">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rPr>
              <w:t>（</w:t>
            </w:r>
            <w:hyperlink r:id="rId1373" w:anchor="page=103" w:history="1">
              <w:r w:rsidRPr="001C745C">
                <w:rPr>
                  <w:rFonts w:ascii="UD デジタル 教科書体 NP-R" w:eastAsia="UD デジタル 教科書体 NP-R" w:hAnsi="ＭＳ ゴシック" w:hint="eastAsia"/>
                  <w:color w:val="0563C1" w:themeColor="hyperlink"/>
                  <w:u w:val="single"/>
                </w:rPr>
                <w:t>木仕10.3.2</w:t>
              </w:r>
            </w:hyperlink>
            <w:r w:rsidRPr="001C745C">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・ラワン材及びならの場合</w:t>
            </w:r>
          </w:p>
          <w:p w:rsidR="001C4422" w:rsidRPr="001C745C" w:rsidRDefault="001C4422" w:rsidP="001C4422">
            <w:pPr>
              <w:spacing w:afterLines="20" w:after="72"/>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374" w:anchor="page=27" w:history="1">
              <w:r w:rsidRPr="001C745C">
                <w:rPr>
                  <w:rFonts w:ascii="UD デジタル 教科書体 NP-R" w:eastAsia="UD デジタル 教科書体 NP-R" w:hint="eastAsia"/>
                  <w:color w:val="0563C1" w:themeColor="hyperlink"/>
                  <w:szCs w:val="18"/>
                  <w:u w:val="single"/>
                </w:rPr>
                <w:t>JAS 1083-6（製材第6部：広葉樹製材）</w:t>
              </w:r>
            </w:hyperlink>
            <w:r w:rsidRPr="001C745C">
              <w:rPr>
                <w:rFonts w:ascii="UD デジタル 教科書体 NP-R" w:eastAsia="UD デジタル 教科書体 NP-R" w:hint="eastAsia"/>
                <w:szCs w:val="18"/>
              </w:rPr>
              <w:t>に基づく保存処理の性能区分　（※K1　　・K2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・不燃処理木材等</w:t>
            </w:r>
          </w:p>
          <w:p w:rsidR="001C4422" w:rsidRPr="001C745C" w:rsidRDefault="001C4422" w:rsidP="001C4422">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rPr>
              <w:t>（</w:t>
            </w:r>
            <w:hyperlink r:id="rId1375" w:anchor="page=103" w:history="1">
              <w:r w:rsidRPr="001C745C">
                <w:rPr>
                  <w:rFonts w:ascii="UD デジタル 教科書体 NP-R" w:eastAsia="UD デジタル 教科書体 NP-R" w:hAnsi="ＭＳ ゴシック" w:hint="eastAsia"/>
                  <w:color w:val="0563C1" w:themeColor="hyperlink"/>
                  <w:u w:val="single"/>
                </w:rPr>
                <w:t>木仕10.3.3</w:t>
              </w:r>
            </w:hyperlink>
            <w:r w:rsidRPr="001C745C">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・不燃材料（使用部位：　・図示　　・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・準不燃材料（使用部位：　・図示　　・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・難燃材料（使用部位：　・図示　　・　　）</w:t>
            </w:r>
          </w:p>
        </w:tc>
      </w:tr>
      <w:tr w:rsidR="001C4422" w:rsidRPr="001C745C" w:rsidTr="001C4422">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４節　屋根回り</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・軒先・けらば回り</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76" w:anchor="page=104" w:history="1">
              <w:r w:rsidRPr="001C745C">
                <w:rPr>
                  <w:rFonts w:ascii="UD デジタル 教科書体 NP-R" w:eastAsia="UD デジタル 教科書体 NP-R" w:hAnsi="Meiryo UI" w:hint="eastAsia"/>
                  <w:color w:val="0563C1" w:themeColor="hyperlink"/>
                  <w:szCs w:val="18"/>
                  <w:u w:val="single"/>
                </w:rPr>
                <w:t>木仕10.4.1</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・(1)鼻隠</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(ｱ)樹種名及び寸法：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・(2)破風板</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(ｱ)樹種名及び寸法：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・(3)広小舞・登りよど</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(ｱ)樹種名及び寸法：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・(4)面戸板</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(ｱ)樹種名及び寸法：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・屋根下地</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77" w:anchor="page=104" w:history="1">
              <w:r w:rsidRPr="001C745C">
                <w:rPr>
                  <w:rFonts w:ascii="UD デジタル 教科書体 NP-R" w:eastAsia="UD デジタル 教科書体 NP-R" w:hAnsi="Meiryo UI" w:hint="eastAsia"/>
                  <w:color w:val="0563C1" w:themeColor="hyperlink"/>
                  <w:szCs w:val="18"/>
                  <w:u w:val="single"/>
                </w:rPr>
                <w:t>木仕10.4.2</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szCs w:val="18"/>
              </w:rPr>
              <w:t>・(1)瓦棒</w:t>
            </w:r>
            <w:r w:rsidRPr="001C745C">
              <w:rPr>
                <w:rFonts w:ascii="UD デジタル 教科書体 NP-R" w:eastAsia="UD デジタル 教科書体 NP-R" w:hint="eastAsia"/>
              </w:rPr>
              <w:t>葺屋根用心木</w:t>
            </w:r>
          </w:p>
          <w:p w:rsidR="001C4422" w:rsidRPr="001C745C" w:rsidRDefault="001C4422" w:rsidP="001C4422">
            <w:pPr>
              <w:ind w:leftChars="200" w:left="360"/>
              <w:rPr>
                <w:rFonts w:ascii="UD デジタル 教科書体 NP-R" w:eastAsia="UD デジタル 教科書体 NP-R"/>
              </w:rPr>
            </w:pPr>
            <w:r w:rsidRPr="001C745C">
              <w:rPr>
                <w:rFonts w:ascii="UD デジタル 教科書体 NP-R" w:eastAsia="UD デジタル 教科書体 NP-R" w:hint="eastAsia"/>
              </w:rPr>
              <w:t>心木材の樹種名及び寸法：　※図示　　・</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rPr>
              <w:t>・(2)屋根通気下地</w:t>
            </w:r>
          </w:p>
          <w:p w:rsidR="001C4422" w:rsidRPr="001C745C" w:rsidRDefault="001C4422" w:rsidP="001C4422">
            <w:pPr>
              <w:ind w:leftChars="100" w:left="180"/>
              <w:rPr>
                <w:rFonts w:ascii="UD デジタル 教科書体 NP-R" w:eastAsia="UD デジタル 教科書体 NP-R"/>
              </w:rPr>
            </w:pPr>
            <w:r w:rsidRPr="001C745C">
              <w:rPr>
                <w:rFonts w:ascii="UD デジタル 教科書体 NP-R" w:eastAsia="UD デジタル 教科書体 NP-R" w:hint="eastAsia"/>
              </w:rPr>
              <w:t>・(b)通気垂木の樹種名及び寸法：　※図示　　・</w:t>
            </w:r>
          </w:p>
          <w:p w:rsidR="001C4422" w:rsidRPr="001C745C" w:rsidRDefault="001C4422" w:rsidP="001C4422">
            <w:pPr>
              <w:ind w:leftChars="100" w:left="180"/>
              <w:rPr>
                <w:rFonts w:ascii="UD デジタル 教科書体 NP-R" w:eastAsia="UD デジタル 教科書体 NP-R"/>
              </w:rPr>
            </w:pPr>
            <w:r w:rsidRPr="001C745C">
              <w:rPr>
                <w:rFonts w:ascii="UD デジタル 教科書体 NP-R" w:eastAsia="UD デジタル 教科書体 NP-R" w:hint="eastAsia"/>
              </w:rPr>
              <w:t>・(e)断熱材</w:t>
            </w:r>
          </w:p>
          <w:p w:rsidR="001C4422" w:rsidRPr="001C745C" w:rsidRDefault="001C4422" w:rsidP="001C4422">
            <w:pPr>
              <w:ind w:leftChars="200" w:left="360"/>
              <w:rPr>
                <w:rFonts w:ascii="UD デジタル 教科書体 NP-R" w:eastAsia="UD デジタル 教科書体 NP-R"/>
              </w:rPr>
            </w:pPr>
            <w:r w:rsidRPr="001C745C">
              <w:rPr>
                <w:rFonts w:ascii="UD デジタル 教科書体 NP-R" w:eastAsia="UD デジタル 教科書体 NP-R" w:hint="eastAsia"/>
              </w:rPr>
              <w:t>【</w:t>
            </w:r>
            <w:hyperlink r:id="rId1378" w:anchor="page=161" w:history="1">
              <w:r w:rsidRPr="001C745C">
                <w:rPr>
                  <w:rFonts w:ascii="UD デジタル 教科書体 NP-R" w:eastAsia="UD デジタル 教科書体 NP-R" w:hint="eastAsia"/>
                  <w:color w:val="0563C1" w:themeColor="hyperlink"/>
                  <w:u w:val="single"/>
                </w:rPr>
                <w:t>木仕 表20.2.1</w:t>
              </w:r>
            </w:hyperlink>
            <w:r w:rsidRPr="001C745C">
              <w:rPr>
                <w:rFonts w:ascii="UD デジタル 教科書体 NP-R" w:eastAsia="UD デジタル 教科書体 NP-R" w:hint="eastAsia"/>
              </w:rPr>
              <w:t>[断熱材の種類]の</w:t>
            </w:r>
            <w:hyperlink r:id="rId1379" w:anchor=":~:text=A%C2%A09521%EF%BC%9A2017-,%E5%BB%BA%E7%AF%89%E7%94%A8%E6%96%AD%E7%86%B1%E6%9D%90,-Thermal%C2%A0insulation%C2%A0materials" w:history="1">
              <w:r w:rsidRPr="001C745C">
                <w:rPr>
                  <w:rFonts w:ascii="UD デジタル 教科書体 NP-R" w:eastAsia="UD デジタル 教科書体 NP-R" w:hint="eastAsia"/>
                  <w:color w:val="0563C1" w:themeColor="hyperlink"/>
                  <w:u w:val="single"/>
                </w:rPr>
                <w:t>JIS A 9521</w:t>
              </w:r>
            </w:hyperlink>
            <w:r w:rsidRPr="001C745C">
              <w:rPr>
                <w:rFonts w:ascii="UD デジタル 教科書体 NP-R" w:eastAsia="UD デジタル 教科書体 NP-R" w:hint="eastAsia"/>
              </w:rPr>
              <w:t>(建築用断熱材)の発泡プラスチック断熱材】</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rPr>
              <w:t>種類：　※図示　　・</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rPr>
              <w:t>厚さ：　※図示　　・</w:t>
            </w:r>
          </w:p>
          <w:p w:rsidR="001C4422" w:rsidRPr="001C745C" w:rsidRDefault="001C4422" w:rsidP="001C4422">
            <w:pPr>
              <w:ind w:leftChars="100" w:left="180"/>
              <w:rPr>
                <w:rFonts w:ascii="UD デジタル 教科書体 NP-R" w:eastAsia="UD デジタル 教科書体 NP-R"/>
              </w:rPr>
            </w:pPr>
            <w:r w:rsidRPr="001C745C">
              <w:rPr>
                <w:rFonts w:ascii="UD デジタル 教科書体 NP-R" w:eastAsia="UD デジタル 教科書体 NP-R" w:hint="eastAsia"/>
              </w:rPr>
              <w:t>・(f)通気垂木に留め付ける下地用合板</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rPr>
              <w:t>種類：　※図示　　・</w:t>
            </w:r>
          </w:p>
          <w:p w:rsidR="001C4422" w:rsidRPr="001C745C" w:rsidRDefault="001C4422" w:rsidP="001C4422">
            <w:pPr>
              <w:spacing w:afterLines="20" w:after="72"/>
              <w:ind w:leftChars="300" w:left="540"/>
              <w:rPr>
                <w:rFonts w:ascii="UD デジタル 教科書体 NP-R" w:eastAsia="UD デジタル 教科書体 NP-R"/>
              </w:rPr>
            </w:pPr>
            <w:r w:rsidRPr="001C745C">
              <w:rPr>
                <w:rFonts w:ascii="UD デジタル 教科書体 NP-R" w:eastAsia="UD デジタル 教科書体 NP-R" w:hint="eastAsia"/>
              </w:rPr>
              <w:t>厚さ：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・軒天井下地</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80" w:anchor="page=105" w:history="1">
              <w:r w:rsidRPr="001C745C">
                <w:rPr>
                  <w:rFonts w:ascii="UD デジタル 教科書体 NP-R" w:eastAsia="UD デジタル 教科書体 NP-R" w:hAnsi="Meiryo UI" w:hint="eastAsia"/>
                  <w:color w:val="0563C1" w:themeColor="hyperlink"/>
                  <w:szCs w:val="18"/>
                  <w:u w:val="single"/>
                </w:rPr>
                <w:t>木仕10.4.3</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w:t>
            </w:r>
            <w:r w:rsidRPr="001C745C">
              <w:rPr>
                <w:rFonts w:ascii="UD デジタル 教科書体 NP-R" w:eastAsia="UD デジタル 教科書体 NP-R" w:hint="eastAsia"/>
              </w:rPr>
              <w:t>野縁受け、野縁及び下地板</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野縁受けの</w:t>
            </w:r>
            <w:r w:rsidRPr="001C745C">
              <w:rPr>
                <w:rFonts w:ascii="UD デジタル 教科書体 NP-R" w:eastAsia="UD デジタル 教科書体 NP-R" w:hint="eastAsia"/>
              </w:rPr>
              <w:t>樹種名及び寸法</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野縁の</w:t>
            </w:r>
            <w:r w:rsidRPr="001C745C">
              <w:rPr>
                <w:rFonts w:ascii="UD デジタル 教科書体 NP-R" w:eastAsia="UD デジタル 教科書体 NP-R" w:hint="eastAsia"/>
              </w:rPr>
              <w:t>樹種名及び寸法</w:t>
            </w:r>
            <w:r w:rsidRPr="001C745C">
              <w:rPr>
                <w:rFonts w:ascii="UD デジタル 教科書体 NP-R" w:eastAsia="UD デジタル 教科書体 NP-R" w:hint="eastAsia"/>
                <w:szCs w:val="18"/>
              </w:rPr>
              <w:t xml:space="preserve">　　：</w:t>
            </w:r>
            <w:r w:rsidRPr="001C745C">
              <w:rPr>
                <w:rFonts w:ascii="UD デジタル 教科書体 NP-R" w:eastAsia="UD デジタル 教科書体 NP-R" w:hint="eastAsia"/>
              </w:rPr>
              <w:t xml:space="preserve">　※図示　　・</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下地板の</w:t>
            </w:r>
            <w:r w:rsidRPr="001C745C">
              <w:rPr>
                <w:rFonts w:ascii="UD デジタル 教科書体 NP-R" w:eastAsia="UD デジタル 教科書体 NP-R" w:hint="eastAsia"/>
              </w:rPr>
              <w:t>樹種名及び寸法</w:t>
            </w:r>
            <w:r w:rsidRPr="001C745C">
              <w:rPr>
                <w:rFonts w:ascii="UD デジタル 教科書体 NP-R" w:eastAsia="UD デジタル 教科書体 NP-R" w:hint="eastAsia"/>
                <w:szCs w:val="18"/>
              </w:rPr>
              <w:t xml:space="preserve">　：</w:t>
            </w:r>
            <w:r w:rsidRPr="001C745C">
              <w:rPr>
                <w:rFonts w:ascii="UD デジタル 教科書体 NP-R" w:eastAsia="UD デジタル 教科書体 NP-R" w:hint="eastAsia"/>
              </w:rPr>
              <w:t xml:space="preserve">　※図示　　・</w:t>
            </w:r>
          </w:p>
        </w:tc>
      </w:tr>
      <w:tr w:rsidR="001C4422" w:rsidRPr="001C745C" w:rsidTr="001C4422">
        <w:trPr>
          <w:trHeight w:val="210"/>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５節　外部開口部回り</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アルミニウム製建具、樹脂製建具及び木製建具回り</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81" w:anchor="page=105" w:history="1">
              <w:r w:rsidRPr="001C745C">
                <w:rPr>
                  <w:rFonts w:ascii="UD デジタル 教科書体 NP-R" w:eastAsia="UD デジタル 教科書体 NP-R" w:hAnsi="Meiryo UI" w:hint="eastAsia"/>
                  <w:color w:val="0563C1" w:themeColor="hyperlink"/>
                  <w:szCs w:val="18"/>
                  <w:u w:val="single"/>
                </w:rPr>
                <w:t>木仕10.5.1</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・(1)窓及び出入口の取付け下地材及び受材</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外部出入口木製建具回り木製枠</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82" w:anchor="page=106" w:history="1">
              <w:r w:rsidRPr="001C745C">
                <w:rPr>
                  <w:rFonts w:ascii="UD デジタル 教科書体 NP-R" w:eastAsia="UD デジタル 教科書体 NP-R" w:hAnsi="Meiryo UI" w:hint="eastAsia"/>
                  <w:color w:val="0563C1" w:themeColor="hyperlink"/>
                  <w:szCs w:val="18"/>
                  <w:u w:val="single"/>
                </w:rPr>
                <w:t>木仕10.5.2</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・(1)枠材</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・(3)下枠の材料</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・(ｱ)SUS製（厚2㎜以上）</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寸法及び形状：　※図示　　・</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・(ｲ)花こう岩（厚40㎜以上）</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種類、寸法及び形状：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外部額縁</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83" w:anchor="page=106" w:history="1">
              <w:r w:rsidRPr="001C745C">
                <w:rPr>
                  <w:rFonts w:ascii="UD デジタル 教科書体 NP-R" w:eastAsia="UD デジタル 教科書体 NP-R" w:hAnsi="Meiryo UI" w:hint="eastAsia"/>
                  <w:color w:val="0563C1" w:themeColor="hyperlink"/>
                  <w:szCs w:val="18"/>
                  <w:u w:val="single"/>
                </w:rPr>
                <w:t>木仕10.5.3</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・(1)額縁材</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10"/>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６節　内部開口部回り</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内部出入口木製建具回り木製枠</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84" w:anchor="page=107" w:history="1">
              <w:r w:rsidRPr="001C745C">
                <w:rPr>
                  <w:rFonts w:ascii="UD デジタル 教科書体 NP-R" w:eastAsia="UD デジタル 教科書体 NP-R" w:hAnsi="Meiryo UI" w:hint="eastAsia"/>
                  <w:color w:val="0563C1" w:themeColor="hyperlink"/>
                  <w:szCs w:val="18"/>
                  <w:u w:val="single"/>
                </w:rPr>
                <w:t>木仕10.6.1</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・(1)枠材</w:t>
            </w:r>
          </w:p>
          <w:p w:rsidR="001C4422" w:rsidRPr="001C745C" w:rsidRDefault="001C4422" w:rsidP="001C4422">
            <w:pPr>
              <w:ind w:leftChars="174" w:left="313"/>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内部窓回り</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85" w:anchor="page=107" w:history="1">
              <w:r w:rsidRPr="001C745C">
                <w:rPr>
                  <w:rFonts w:ascii="UD デジタル 教科書体 NP-R" w:eastAsia="UD デジタル 教科書体 NP-R" w:hAnsi="Meiryo UI" w:hint="eastAsia"/>
                  <w:color w:val="0563C1" w:themeColor="hyperlink"/>
                  <w:szCs w:val="18"/>
                  <w:u w:val="single"/>
                </w:rPr>
                <w:t>木仕10.6.2</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・(1)窓枠材</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10"/>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７節　内部床回り</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・内部床下地</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386" w:anchor="page=108" w:history="1">
              <w:r w:rsidRPr="001C745C">
                <w:rPr>
                  <w:rFonts w:ascii="UD デジタル 教科書体 NP-R" w:eastAsia="UD デジタル 教科書体 NP-R" w:hAnsi="Meiryo UI" w:hint="eastAsia"/>
                  <w:color w:val="0563C1" w:themeColor="hyperlink"/>
                  <w:szCs w:val="18"/>
                  <w:u w:val="single"/>
                </w:rPr>
                <w:t>木仕10.7.1</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(1)下地用床板</w:t>
            </w:r>
          </w:p>
          <w:p w:rsidR="001C4422" w:rsidRPr="001C745C" w:rsidRDefault="001C4422" w:rsidP="001C4422">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w:t>
            </w:r>
            <w:hyperlink r:id="rId1387" w:anchor="page=101" w:history="1">
              <w:r w:rsidRPr="001C745C">
                <w:rPr>
                  <w:rFonts w:ascii="UD デジタル 教科書体 NP-R" w:eastAsia="UD デジタル 教科書体 NP-R" w:hint="eastAsia"/>
                  <w:color w:val="0563C1" w:themeColor="hyperlink"/>
                  <w:szCs w:val="18"/>
                  <w:u w:val="single"/>
                </w:rPr>
                <w:t>木仕10.2.1(6)(ｱ)(b)</w:t>
              </w:r>
            </w:hyperlink>
            <w:r w:rsidRPr="001C745C">
              <w:rPr>
                <w:rFonts w:ascii="UD デジタル 教科書体 NP-R" w:eastAsia="UD デジタル 教科書体 NP-R" w:hint="eastAsia"/>
                <w:szCs w:val="18"/>
              </w:rPr>
              <w:t xml:space="preserve">　構造用合板　</w:t>
            </w:r>
            <w:hyperlink r:id="rId1388" w:anchor="page=25" w:history="1">
              <w:r w:rsidRPr="001C745C">
                <w:rPr>
                  <w:rFonts w:ascii="UD デジタル 教科書体 NP-R" w:eastAsia="UD デジタル 教科書体 NP-R" w:hint="eastAsia"/>
                  <w:color w:val="0563C1" w:themeColor="hyperlink"/>
                  <w:szCs w:val="18"/>
                  <w:u w:val="single"/>
                </w:rPr>
                <w:t>JAS 0233（合板）５品質　３構造用合板</w:t>
              </w:r>
            </w:hyperlink>
          </w:p>
          <w:tbl>
            <w:tblPr>
              <w:tblStyle w:val="111"/>
              <w:tblW w:w="8598" w:type="dxa"/>
              <w:tblLayout w:type="fixed"/>
              <w:tblLook w:val="04A0" w:firstRow="1" w:lastRow="0" w:firstColumn="1" w:lastColumn="0" w:noHBand="0" w:noVBand="1"/>
            </w:tblPr>
            <w:tblGrid>
              <w:gridCol w:w="1086"/>
              <w:gridCol w:w="988"/>
              <w:gridCol w:w="890"/>
              <w:gridCol w:w="939"/>
              <w:gridCol w:w="939"/>
              <w:gridCol w:w="939"/>
              <w:gridCol w:w="939"/>
              <w:gridCol w:w="939"/>
              <w:gridCol w:w="939"/>
            </w:tblGrid>
            <w:tr w:rsidR="001C4422" w:rsidRPr="001C745C" w:rsidTr="001C4422">
              <w:tc>
                <w:tcPr>
                  <w:tcW w:w="108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98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89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接着の程度</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板面の品質</w:t>
                  </w:r>
                </w:p>
              </w:tc>
              <w:tc>
                <w:tcPr>
                  <w:tcW w:w="939" w:type="dxa"/>
                  <w:shd w:val="clear" w:color="auto" w:fill="D0CECE" w:themeFill="background2" w:themeFillShade="E6"/>
                  <w:tcMar>
                    <w:left w:w="0" w:type="dxa"/>
                    <w:right w:w="0" w:type="dxa"/>
                  </w:tcMar>
                  <w:vAlign w:val="center"/>
                </w:tcPr>
                <w:p w:rsidR="001C4422" w:rsidRPr="001C745C" w:rsidRDefault="001C4422" w:rsidP="001C4422">
                  <w:pPr>
                    <w:jc w:val="cente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単板の樹種名</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c>
                <w:tcPr>
                  <w:tcW w:w="939"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強度の等級</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988" w:type="dxa"/>
                </w:tcPr>
                <w:p w:rsidR="001C4422" w:rsidRPr="001C745C" w:rsidRDefault="001C4422" w:rsidP="001C4422">
                  <w:pPr>
                    <w:rPr>
                      <w:rFonts w:ascii="UD デジタル 教科書体 NP-R" w:eastAsia="UD デジタル 教科書体 NP-R"/>
                      <w:szCs w:val="18"/>
                    </w:rPr>
                  </w:pPr>
                </w:p>
              </w:tc>
              <w:tc>
                <w:tcPr>
                  <w:tcW w:w="890" w:type="dxa"/>
                </w:tcPr>
                <w:p w:rsidR="001C4422" w:rsidRPr="001C745C" w:rsidRDefault="001C4422" w:rsidP="001C4422">
                  <w:pP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※12mm</w:t>
                  </w:r>
                </w:p>
              </w:tc>
              <w:tc>
                <w:tcPr>
                  <w:tcW w:w="93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※1類</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・特類</w:t>
                  </w:r>
                </w:p>
              </w:tc>
              <w:tc>
                <w:tcPr>
                  <w:tcW w:w="939" w:type="dxa"/>
                </w:tcPr>
                <w:p w:rsidR="001C4422" w:rsidRPr="001C745C" w:rsidRDefault="001C4422" w:rsidP="001C4422">
                  <w:pP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※2級以上</w:t>
                  </w:r>
                </w:p>
              </w:tc>
              <w:tc>
                <w:tcPr>
                  <w:tcW w:w="939" w:type="dxa"/>
                </w:tcPr>
                <w:p w:rsidR="001C4422" w:rsidRPr="001C745C" w:rsidRDefault="001C4422" w:rsidP="001C4422">
                  <w:pP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C-D以上</w:t>
                  </w: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890"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890"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・(ｲ)</w:t>
            </w:r>
            <w:hyperlink r:id="rId1389" w:anchor="page=101" w:history="1">
              <w:r w:rsidRPr="001C745C">
                <w:rPr>
                  <w:rFonts w:ascii="UD デジタル 教科書体 NP-R" w:eastAsia="UD デジタル 教科書体 NP-R" w:hint="eastAsia"/>
                  <w:color w:val="0563C1" w:themeColor="hyperlink"/>
                  <w:szCs w:val="18"/>
                  <w:u w:val="single"/>
                </w:rPr>
                <w:t>木仕10.2.1(6)(ｵ)</w:t>
              </w:r>
            </w:hyperlink>
            <w:r w:rsidRPr="001C745C">
              <w:rPr>
                <w:rFonts w:ascii="UD デジタル 教科書体 NP-R" w:eastAsia="UD デジタル 教科書体 NP-R" w:hint="eastAsia"/>
                <w:szCs w:val="18"/>
              </w:rPr>
              <w:t xml:space="preserve">　パーティクルボード　</w:t>
            </w:r>
            <w:hyperlink r:id="rId1390" w:anchor=":~:text=A%C2%A05908%EF%BC%9A2015-,%E3%83%91%E3%83%BC%E3%83%86%E3%82%A3%E3%82%AF%E3%83%AB%E3%83%9C%E3%83%BC%E3%83%89,-Particleboards%C2%A0" w:history="1">
              <w:r w:rsidRPr="001C745C">
                <w:rPr>
                  <w:rFonts w:ascii="UD デジタル 教科書体 NP-R" w:eastAsia="UD デジタル 教科書体 NP-R" w:hint="eastAsia"/>
                  <w:color w:val="0563C1" w:themeColor="hyperlink"/>
                  <w:szCs w:val="18"/>
                  <w:u w:val="single"/>
                </w:rPr>
                <w:t>JIS A 5908 (パーティクルボード）</w:t>
              </w:r>
            </w:hyperlink>
          </w:p>
          <w:tbl>
            <w:tblPr>
              <w:tblStyle w:val="111"/>
              <w:tblW w:w="8598" w:type="dxa"/>
              <w:tblLayout w:type="fixed"/>
              <w:tblLook w:val="04A0" w:firstRow="1" w:lastRow="0" w:firstColumn="1" w:lastColumn="0" w:noHBand="0" w:noVBand="1"/>
            </w:tblPr>
            <w:tblGrid>
              <w:gridCol w:w="1160"/>
              <w:gridCol w:w="2976"/>
              <w:gridCol w:w="1344"/>
              <w:gridCol w:w="1984"/>
              <w:gridCol w:w="1134"/>
            </w:tblGrid>
            <w:tr w:rsidR="001C4422" w:rsidRPr="001C745C" w:rsidTr="001C4422">
              <w:tc>
                <w:tcPr>
                  <w:tcW w:w="116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97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344"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984"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134"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c>
                <w:tcPr>
                  <w:tcW w:w="116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97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・素地パーティクルボード研磨板</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・単板張りパーティクルボード研磨板</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・化粧パーティクルボード単板オーバーレイ</w:t>
                  </w:r>
                </w:p>
              </w:tc>
              <w:tc>
                <w:tcPr>
                  <w:tcW w:w="134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※13タイプ</w:t>
                  </w:r>
                </w:p>
              </w:tc>
              <w:tc>
                <w:tcPr>
                  <w:tcW w:w="19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・MR1(M)タイプ</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・MR2(P)タイプ</w:t>
                  </w:r>
                </w:p>
              </w:tc>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※15mm</w:t>
                  </w:r>
                </w:p>
              </w:tc>
            </w:tr>
            <w:tr w:rsidR="001C4422" w:rsidRPr="001C745C" w:rsidTr="001C4422">
              <w:tc>
                <w:tcPr>
                  <w:tcW w:w="116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976" w:type="dxa"/>
                </w:tcPr>
                <w:p w:rsidR="001C4422" w:rsidRPr="001C745C" w:rsidRDefault="001C4422" w:rsidP="001C4422">
                  <w:pPr>
                    <w:rPr>
                      <w:rFonts w:ascii="UD デジタル 教科書体 NP-R" w:eastAsia="UD デジタル 教科書体 NP-R"/>
                      <w:szCs w:val="18"/>
                    </w:rPr>
                  </w:pPr>
                </w:p>
              </w:tc>
              <w:tc>
                <w:tcPr>
                  <w:tcW w:w="1344" w:type="dxa"/>
                </w:tcPr>
                <w:p w:rsidR="001C4422" w:rsidRPr="001C745C" w:rsidRDefault="001C4422" w:rsidP="001C4422">
                  <w:pPr>
                    <w:rPr>
                      <w:rFonts w:ascii="UD デジタル 教科書体 NP-R" w:eastAsia="UD デジタル 教科書体 NP-R"/>
                      <w:szCs w:val="18"/>
                    </w:rPr>
                  </w:pPr>
                </w:p>
              </w:tc>
              <w:tc>
                <w:tcPr>
                  <w:tcW w:w="198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6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w:t>
                  </w:r>
                </w:p>
              </w:tc>
              <w:tc>
                <w:tcPr>
                  <w:tcW w:w="2976" w:type="dxa"/>
                </w:tcPr>
                <w:p w:rsidR="001C4422" w:rsidRPr="001C745C" w:rsidRDefault="001C4422" w:rsidP="001C4422">
                  <w:pPr>
                    <w:rPr>
                      <w:rFonts w:ascii="UD デジタル 教科書体 NP-R" w:eastAsia="UD デジタル 教科書体 NP-R"/>
                      <w:szCs w:val="18"/>
                    </w:rPr>
                  </w:pPr>
                </w:p>
              </w:tc>
              <w:tc>
                <w:tcPr>
                  <w:tcW w:w="1344" w:type="dxa"/>
                </w:tcPr>
                <w:p w:rsidR="001C4422" w:rsidRPr="001C745C" w:rsidRDefault="001C4422" w:rsidP="001C4422">
                  <w:pPr>
                    <w:rPr>
                      <w:rFonts w:ascii="UD デジタル 教科書体 NP-R" w:eastAsia="UD デジタル 教科書体 NP-R"/>
                      <w:szCs w:val="18"/>
                    </w:rPr>
                  </w:pPr>
                </w:p>
              </w:tc>
              <w:tc>
                <w:tcPr>
                  <w:tcW w:w="198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構造用合板の上に、二重張り用合板を設ける場合の普通合板（</w:t>
            </w:r>
            <w:hyperlink r:id="rId1391" w:anchor="page=101" w:history="1">
              <w:r w:rsidRPr="001C745C">
                <w:rPr>
                  <w:rFonts w:ascii="UD デジタル 教科書体 NP-R" w:eastAsia="UD デジタル 教科書体 NP-R" w:hint="eastAsia"/>
                  <w:color w:val="0563C1" w:themeColor="hyperlink"/>
                  <w:szCs w:val="18"/>
                  <w:u w:val="single"/>
                </w:rPr>
                <w:t>木仕10.2.1(6)(ｱ)(a)</w:t>
              </w:r>
            </w:hyperlink>
            <w:r w:rsidRPr="001C745C">
              <w:rPr>
                <w:rFonts w:ascii="UD デジタル 教科書体 NP-R" w:eastAsia="UD デジタル 教科書体 NP-R" w:hint="eastAsia"/>
                <w:szCs w:val="18"/>
              </w:rPr>
              <w:t>）の厚さ</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lastRenderedPageBreak/>
              <w:t>・内部床板張り</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92" w:anchor="page=108" w:history="1">
              <w:r w:rsidRPr="001C745C">
                <w:rPr>
                  <w:rFonts w:ascii="UD デジタル 教科書体 NP-R" w:eastAsia="UD デジタル 教科書体 NP-R" w:hAnsi="Meiryo UI" w:hint="eastAsia"/>
                  <w:color w:val="0563C1" w:themeColor="hyperlink"/>
                  <w:szCs w:val="18"/>
                  <w:u w:val="single"/>
                </w:rPr>
                <w:t>木仕10.7.2</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393" w:anchor="page=285" w:history="1">
              <w:r w:rsidRPr="001C745C">
                <w:rPr>
                  <w:rFonts w:ascii="UD デジタル 教科書体 NP-R" w:eastAsia="UD デジタル 教科書体 NP-R" w:hAnsi="Meiryo UI" w:hint="eastAsia"/>
                  <w:color w:val="0563C1" w:themeColor="hyperlink"/>
                  <w:szCs w:val="18"/>
                  <w:u w:val="single"/>
                </w:rPr>
                <w:t>標仕19章5節</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w:t>
            </w:r>
            <w:r w:rsidRPr="001C745C">
              <w:rPr>
                <w:rFonts w:ascii="UD デジタル 教科書体 NP-R" w:eastAsia="UD デジタル 教科書体 NP-R" w:hint="eastAsia"/>
              </w:rPr>
              <w:t>床板に使用する製材</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樹種名、寸法及び厚さ：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・(2)フローリング</w:t>
            </w:r>
            <w:r w:rsidRPr="001C745C">
              <w:rPr>
                <w:rFonts w:ascii="UD デジタル 教科書体 NP-R" w:eastAsia="UD デジタル 教科書体 NP-R" w:hAnsi="Meiryo UI" w:hint="eastAsia"/>
                <w:szCs w:val="18"/>
              </w:rPr>
              <w:t>（</w:t>
            </w:r>
            <w:hyperlink r:id="rId1394" w:anchor="page=285" w:history="1">
              <w:r w:rsidRPr="001C745C">
                <w:rPr>
                  <w:rFonts w:ascii="UD デジタル 教科書体 NP-R" w:eastAsia="UD デジタル 教科書体 NP-R" w:hAnsi="Meiryo UI" w:hint="eastAsia"/>
                  <w:color w:val="0563C1" w:themeColor="hyperlink"/>
                  <w:szCs w:val="18"/>
                  <w:u w:val="single"/>
                </w:rPr>
                <w:t>標仕19章5節</w:t>
              </w:r>
            </w:hyperlink>
            <w:r w:rsidRPr="001C745C">
              <w:rPr>
                <w:rFonts w:ascii="UD デジタル 教科書体 NP-R" w:eastAsia="UD デジタル 教科書体 NP-R" w:hAnsi="Meiryo UI" w:hint="eastAsia"/>
                <w:szCs w:val="18"/>
              </w:rPr>
              <w:t>）</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・材料（</w:t>
            </w:r>
            <w:hyperlink r:id="rId1395" w:anchor="page=285" w:history="1">
              <w:r w:rsidRPr="001C745C">
                <w:rPr>
                  <w:rFonts w:ascii="UD デジタル 教科書体 NP-R" w:eastAsia="UD デジタル 教科書体 NP-R" w:hint="eastAsia"/>
                  <w:color w:val="0563C1" w:themeColor="hyperlink"/>
                  <w:u w:val="single"/>
                </w:rPr>
                <w:t>標仕19.5.2</w:t>
              </w:r>
            </w:hyperlink>
            <w:r w:rsidRPr="001C745C">
              <w:rPr>
                <w:rFonts w:ascii="UD デジタル 教科書体 NP-R" w:eastAsia="UD デジタル 教科書体 NP-R" w:hint="eastAsia"/>
                <w:szCs w:val="18"/>
              </w:rPr>
              <w:t>）</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(1)※</w:t>
            </w:r>
            <w:hyperlink r:id="rId1396" w:history="1">
              <w:r w:rsidRPr="001C745C">
                <w:rPr>
                  <w:rFonts w:ascii="UD デジタル 教科書体 NP-R" w:eastAsia="UD デジタル 教科書体 NP-R" w:hint="eastAsia"/>
                  <w:color w:val="0563C1" w:themeColor="hyperlink"/>
                  <w:szCs w:val="18"/>
                  <w:u w:val="single"/>
                </w:rPr>
                <w:t>JAS1073</w:t>
              </w:r>
            </w:hyperlink>
            <w:r w:rsidRPr="001C745C">
              <w:rPr>
                <w:rFonts w:ascii="UD デジタル 教科書体 NP-R" w:eastAsia="UD デジタル 教科書体 NP-R" w:hint="eastAsia"/>
                <w:szCs w:val="18"/>
              </w:rPr>
              <w:t>（フローリング）による工場塗装品</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(2)フローリングのホルムアルデヒド放散量</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rPr>
              <w:t xml:space="preserve">・(ｱ)Ｆ☆☆☆☆ </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rPr>
              <w:t>・(ｲ)｢接着剤等不使用｣ (単層フローリングに限る。）</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rPr>
              <w:t>・(ｳ)｢ホルムアルデヒドを放散しない塗料等使用｣ (単層フローリングに限る。）</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rPr>
              <w:t>・(ｴ)｢非ホルムアルデヒド系接着剤使用｣</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rPr>
              <w:t>・(ｵ)｢非ホルムアルデヒド系接着剤及びホルムアルデヒドを放散しない塗料等使用｣</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(3)フローリングの品名、種類</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szCs w:val="18"/>
              </w:rPr>
              <w:t>・(ｱ)(a)</w:t>
            </w:r>
            <w:r w:rsidRPr="001C745C">
              <w:rPr>
                <w:rFonts w:ascii="UD デジタル 教科書体 NP-R" w:eastAsia="UD デジタル 教科書体 NP-R" w:hint="eastAsia"/>
              </w:rPr>
              <w:t>フローリングボード１等　　部位（・図示　　・　　　　）</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rPr>
              <w:t>・(ｱ)(b)フローリングブロック１等　部位（・図示　　・　　　　）</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rPr>
              <w:t>・(ｲ)複合フローリング　　　　　部位（・図示　　・　　　　）</w:t>
            </w:r>
          </w:p>
          <w:p w:rsidR="001C4422" w:rsidRPr="001C745C" w:rsidRDefault="001C4422" w:rsidP="001C4422">
            <w:pPr>
              <w:spacing w:beforeLines="50" w:before="180"/>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・工法一般</w:t>
            </w:r>
            <w:r w:rsidRPr="001C745C">
              <w:rPr>
                <w:rFonts w:ascii="UD デジタル 教科書体 NP-R" w:eastAsia="UD デジタル 教科書体 NP-R" w:hint="eastAsia"/>
              </w:rPr>
              <w:t>（</w:t>
            </w:r>
            <w:hyperlink r:id="rId1397" w:anchor="page=285" w:history="1">
              <w:r w:rsidRPr="001C745C">
                <w:rPr>
                  <w:rFonts w:ascii="UD デジタル 教科書体 NP-R" w:eastAsia="UD デジタル 教科書体 NP-R" w:hint="eastAsia"/>
                  <w:color w:val="0563C1" w:themeColor="hyperlink"/>
                  <w:u w:val="single"/>
                </w:rPr>
                <w:t>標仕19.5.3</w:t>
              </w:r>
            </w:hyperlink>
            <w:r w:rsidRPr="001C745C">
              <w:rPr>
                <w:rFonts w:ascii="UD デジタル 教科書体 NP-R" w:eastAsia="UD デジタル 教科書体 NP-R" w:hint="eastAsia"/>
              </w:rPr>
              <w:t>）</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(1)適用する工法</w:t>
            </w:r>
          </w:p>
          <w:tbl>
            <w:tblPr>
              <w:tblStyle w:val="13"/>
              <w:tblW w:w="0" w:type="auto"/>
              <w:tblInd w:w="597" w:type="dxa"/>
              <w:tblBorders>
                <w:left w:val="none" w:sz="0" w:space="0" w:color="auto"/>
                <w:right w:val="none" w:sz="0" w:space="0" w:color="auto"/>
              </w:tblBorders>
              <w:tblLayout w:type="fixed"/>
              <w:tblLook w:val="04A0" w:firstRow="1" w:lastRow="0" w:firstColumn="1" w:lastColumn="0" w:noHBand="0" w:noVBand="1"/>
            </w:tblPr>
            <w:tblGrid>
              <w:gridCol w:w="2551"/>
              <w:gridCol w:w="1636"/>
              <w:gridCol w:w="1636"/>
              <w:gridCol w:w="2115"/>
            </w:tblGrid>
            <w:tr w:rsidR="001C4422" w:rsidRPr="001C745C" w:rsidTr="001C4422">
              <w:tc>
                <w:tcPr>
                  <w:tcW w:w="2551" w:type="dxa"/>
                  <w:vMerge w:val="restart"/>
                  <w:tcBorders>
                    <w:left w:val="single" w:sz="4" w:space="0" w:color="auto"/>
                  </w:tcBorders>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3272" w:type="dxa"/>
                  <w:gridSpan w:val="2"/>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釘留め工法</w:t>
                  </w:r>
                </w:p>
              </w:tc>
              <w:tc>
                <w:tcPr>
                  <w:tcW w:w="2115" w:type="dxa"/>
                  <w:tcBorders>
                    <w:right w:val="single" w:sz="4" w:space="0" w:color="auto"/>
                  </w:tcBorders>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接着工法</w:t>
                  </w:r>
                </w:p>
              </w:tc>
            </w:tr>
            <w:tr w:rsidR="001C4422" w:rsidRPr="001C745C" w:rsidTr="001C4422">
              <w:tc>
                <w:tcPr>
                  <w:tcW w:w="2551" w:type="dxa"/>
                  <w:vMerge/>
                  <w:tcBorders>
                    <w:left w:val="single" w:sz="4" w:space="0" w:color="auto"/>
                  </w:tcBorders>
                  <w:vAlign w:val="center"/>
                </w:tcPr>
                <w:p w:rsidR="001C4422" w:rsidRPr="001C745C" w:rsidRDefault="001C4422" w:rsidP="001C4422">
                  <w:pPr>
                    <w:jc w:val="center"/>
                    <w:rPr>
                      <w:rFonts w:ascii="UD デジタル 教科書体 NP-R" w:eastAsia="UD デジタル 教科書体 NP-R"/>
                      <w:szCs w:val="18"/>
                    </w:rPr>
                  </w:pPr>
                </w:p>
              </w:tc>
              <w:tc>
                <w:tcPr>
                  <w:tcW w:w="1636"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根太張り工法</w:t>
                  </w:r>
                </w:p>
              </w:tc>
              <w:tc>
                <w:tcPr>
                  <w:tcW w:w="1636"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直張り工法</w:t>
                  </w:r>
                </w:p>
              </w:tc>
              <w:tc>
                <w:tcPr>
                  <w:tcW w:w="2115" w:type="dxa"/>
                  <w:tcBorders>
                    <w:right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551" w:type="dxa"/>
                  <w:tcBorders>
                    <w:lef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・フローリングボード</w:t>
                  </w:r>
                </w:p>
              </w:tc>
              <w:tc>
                <w:tcPr>
                  <w:tcW w:w="1636" w:type="dxa"/>
                </w:tcPr>
                <w:p w:rsidR="001C4422" w:rsidRPr="001C745C" w:rsidRDefault="001C4422" w:rsidP="001C4422">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c>
                <w:tcPr>
                  <w:tcW w:w="1636" w:type="dxa"/>
                </w:tcPr>
                <w:p w:rsidR="001C4422" w:rsidRPr="001C745C" w:rsidRDefault="001C4422" w:rsidP="001C4422">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c>
                <w:tcPr>
                  <w:tcW w:w="2115" w:type="dxa"/>
                  <w:tcBorders>
                    <w:righ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pacing w:val="-10"/>
                      <w:szCs w:val="18"/>
                    </w:rPr>
                    <w:t>・適用</w:t>
                  </w:r>
                </w:p>
              </w:tc>
            </w:tr>
            <w:tr w:rsidR="001C4422" w:rsidRPr="001C745C" w:rsidTr="001C4422">
              <w:tc>
                <w:tcPr>
                  <w:tcW w:w="2551" w:type="dxa"/>
                  <w:tcBorders>
                    <w:lef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・フローリングブロック</w:t>
                  </w:r>
                </w:p>
              </w:tc>
              <w:tc>
                <w:tcPr>
                  <w:tcW w:w="163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pacing w:val="-10"/>
                      <w:szCs w:val="18"/>
                    </w:rPr>
                    <w:t>・適用</w:t>
                  </w:r>
                </w:p>
              </w:tc>
              <w:tc>
                <w:tcPr>
                  <w:tcW w:w="163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pacing w:val="-10"/>
                      <w:szCs w:val="18"/>
                    </w:rPr>
                    <w:t>・適用</w:t>
                  </w:r>
                </w:p>
              </w:tc>
              <w:tc>
                <w:tcPr>
                  <w:tcW w:w="2115" w:type="dxa"/>
                  <w:tcBorders>
                    <w:righ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pacing w:val="-10"/>
                      <w:szCs w:val="18"/>
                    </w:rPr>
                    <w:t>・適用</w:t>
                  </w:r>
                </w:p>
              </w:tc>
            </w:tr>
            <w:tr w:rsidR="001C4422" w:rsidRPr="001C745C" w:rsidTr="001C4422">
              <w:tc>
                <w:tcPr>
                  <w:tcW w:w="2551" w:type="dxa"/>
                  <w:tcBorders>
                    <w:lef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・複合フローリング</w:t>
                  </w:r>
                </w:p>
              </w:tc>
              <w:tc>
                <w:tcPr>
                  <w:tcW w:w="1636" w:type="dxa"/>
                </w:tcPr>
                <w:p w:rsidR="001C4422" w:rsidRPr="001C745C" w:rsidRDefault="001C4422" w:rsidP="001C4422">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c>
                <w:tcPr>
                  <w:tcW w:w="1636" w:type="dxa"/>
                </w:tcPr>
                <w:p w:rsidR="001C4422" w:rsidRPr="001C745C" w:rsidRDefault="001C4422" w:rsidP="001C4422">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c>
                <w:tcPr>
                  <w:tcW w:w="2115" w:type="dxa"/>
                  <w:tcBorders>
                    <w:right w:val="single" w:sz="4" w:space="0" w:color="auto"/>
                  </w:tcBorders>
                </w:tcPr>
                <w:p w:rsidR="001C4422" w:rsidRPr="001C745C" w:rsidRDefault="001C4422" w:rsidP="001C4422">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r>
          </w:tbl>
          <w:p w:rsidR="001C4422" w:rsidRPr="001C745C" w:rsidRDefault="001C4422" w:rsidP="001C4422">
            <w:pPr>
              <w:spacing w:beforeLines="50" w:before="180"/>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・釘止め工法</w:t>
            </w:r>
            <w:r w:rsidRPr="001C745C">
              <w:rPr>
                <w:rFonts w:ascii="UD デジタル 教科書体 NP-R" w:eastAsia="UD デジタル 教科書体 NP-R" w:hint="eastAsia"/>
              </w:rPr>
              <w:t>（</w:t>
            </w:r>
            <w:hyperlink r:id="rId1398" w:anchor="page=285" w:history="1">
              <w:r w:rsidRPr="001C745C">
                <w:rPr>
                  <w:rFonts w:ascii="UD デジタル 教科書体 NP-R" w:eastAsia="UD デジタル 教科書体 NP-R" w:hint="eastAsia"/>
                  <w:color w:val="0563C1" w:themeColor="hyperlink"/>
                  <w:u w:val="single"/>
                </w:rPr>
                <w:t>標仕19.5.4</w:t>
              </w:r>
            </w:hyperlink>
            <w:r w:rsidRPr="001C745C">
              <w:rPr>
                <w:rFonts w:ascii="UD デジタル 教科書体 NP-R" w:eastAsia="UD デジタル 教科書体 NP-R" w:hint="eastAsia"/>
              </w:rPr>
              <w:t>）</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(1)根太張り工法</w:t>
            </w:r>
          </w:p>
          <w:tbl>
            <w:tblPr>
              <w:tblStyle w:val="13"/>
              <w:tblW w:w="0" w:type="auto"/>
              <w:tblInd w:w="591" w:type="dxa"/>
              <w:tblBorders>
                <w:left w:val="none" w:sz="0" w:space="0" w:color="auto"/>
                <w:right w:val="none" w:sz="0" w:space="0" w:color="auto"/>
              </w:tblBorders>
              <w:tblLayout w:type="fixed"/>
              <w:tblLook w:val="04A0" w:firstRow="1" w:lastRow="0" w:firstColumn="1" w:lastColumn="0" w:noHBand="0" w:noVBand="1"/>
            </w:tblPr>
            <w:tblGrid>
              <w:gridCol w:w="2126"/>
              <w:gridCol w:w="4394"/>
              <w:gridCol w:w="1577"/>
            </w:tblGrid>
            <w:tr w:rsidR="001C4422" w:rsidRPr="001C745C" w:rsidTr="001C4422">
              <w:trPr>
                <w:trHeight w:val="215"/>
              </w:trPr>
              <w:tc>
                <w:tcPr>
                  <w:tcW w:w="2126" w:type="dxa"/>
                  <w:tcBorders>
                    <w:left w:val="single" w:sz="4" w:space="0" w:color="auto"/>
                  </w:tcBorders>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tc>
              <w:tc>
                <w:tcPr>
                  <w:tcW w:w="4394"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厚さ・幅・長さ</w:t>
                  </w:r>
                </w:p>
              </w:tc>
              <w:tc>
                <w:tcPr>
                  <w:tcW w:w="1577" w:type="dxa"/>
                  <w:tcBorders>
                    <w:right w:val="single" w:sz="4" w:space="0" w:color="auto"/>
                  </w:tcBorders>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w:t>
                  </w:r>
                </w:p>
              </w:tc>
            </w:tr>
            <w:tr w:rsidR="001C4422" w:rsidRPr="001C745C" w:rsidTr="001C4422">
              <w:tc>
                <w:tcPr>
                  <w:tcW w:w="2126" w:type="dxa"/>
                  <w:tcBorders>
                    <w:lef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・フローリングボード</w:t>
                  </w:r>
                </w:p>
              </w:tc>
              <w:tc>
                <w:tcPr>
                  <w:tcW w:w="4394" w:type="dxa"/>
                </w:tcPr>
                <w:p w:rsidR="001C4422" w:rsidRPr="001C745C" w:rsidRDefault="00C15E51" w:rsidP="001C4422">
                  <w:pPr>
                    <w:rPr>
                      <w:rFonts w:ascii="UD デジタル 教科書体 NP-R" w:eastAsia="UD デジタル 教科書体 NP-R"/>
                      <w:spacing w:val="-10"/>
                      <w:szCs w:val="18"/>
                    </w:rPr>
                  </w:pPr>
                  <w:hyperlink r:id="rId1399" w:anchor="page=286" w:history="1">
                    <w:r w:rsidR="001C4422" w:rsidRPr="001C745C">
                      <w:rPr>
                        <w:rFonts w:ascii="UD デジタル 教科書体 NP-R" w:eastAsia="UD デジタル 教科書体 NP-R" w:hint="eastAsia"/>
                        <w:color w:val="0563C1" w:themeColor="hyperlink"/>
                        <w:szCs w:val="18"/>
                        <w:u w:val="single"/>
                      </w:rPr>
                      <w:t>標仕 表19.5.1</w:t>
                    </w:r>
                  </w:hyperlink>
                  <w:r w:rsidR="001C4422" w:rsidRPr="001C745C">
                    <w:rPr>
                      <w:rFonts w:ascii="UD デジタル 教科書体 NP-R" w:eastAsia="UD デジタル 教科書体 NP-R" w:hint="eastAsia"/>
                      <w:spacing w:val="-10"/>
                      <w:szCs w:val="18"/>
                    </w:rPr>
                    <w:t>による</w:t>
                  </w:r>
                </w:p>
              </w:tc>
              <w:tc>
                <w:tcPr>
                  <w:tcW w:w="1577" w:type="dxa"/>
                  <w:tcBorders>
                    <w:right w:val="single" w:sz="4" w:space="0" w:color="auto"/>
                  </w:tcBorders>
                </w:tcPr>
                <w:p w:rsidR="001C4422" w:rsidRPr="001C745C" w:rsidRDefault="001C4422" w:rsidP="001C4422">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・図示　　・</w:t>
                  </w:r>
                </w:p>
              </w:tc>
            </w:tr>
            <w:tr w:rsidR="001C4422" w:rsidRPr="001C745C" w:rsidTr="001C4422">
              <w:trPr>
                <w:trHeight w:val="215"/>
              </w:trPr>
              <w:tc>
                <w:tcPr>
                  <w:tcW w:w="2126" w:type="dxa"/>
                  <w:tcBorders>
                    <w:lef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・複合フローリング</w:t>
                  </w:r>
                </w:p>
              </w:tc>
              <w:tc>
                <w:tcPr>
                  <w:tcW w:w="4394" w:type="dxa"/>
                </w:tcPr>
                <w:p w:rsidR="001C4422" w:rsidRPr="001C745C" w:rsidRDefault="00C15E51" w:rsidP="001C4422">
                  <w:pPr>
                    <w:rPr>
                      <w:rFonts w:ascii="UD デジタル 教科書体 NP-R" w:eastAsia="UD デジタル 教科書体 NP-R"/>
                      <w:spacing w:val="-10"/>
                      <w:szCs w:val="18"/>
                    </w:rPr>
                  </w:pPr>
                  <w:hyperlink r:id="rId1400" w:anchor="page=286" w:history="1">
                    <w:r w:rsidR="001C4422" w:rsidRPr="001C745C">
                      <w:rPr>
                        <w:rFonts w:ascii="UD デジタル 教科書体 NP-R" w:eastAsia="UD デジタル 教科書体 NP-R" w:hint="eastAsia"/>
                        <w:color w:val="0563C1" w:themeColor="hyperlink"/>
                        <w:szCs w:val="18"/>
                        <w:u w:val="single"/>
                      </w:rPr>
                      <w:t>標仕 表19.5.2</w:t>
                    </w:r>
                  </w:hyperlink>
                  <w:r w:rsidR="001C4422" w:rsidRPr="001C745C">
                    <w:rPr>
                      <w:rFonts w:ascii="UD デジタル 教科書体 NP-R" w:eastAsia="UD デジタル 教科書体 NP-R" w:hint="eastAsia"/>
                      <w:color w:val="0563C1" w:themeColor="hyperlink"/>
                      <w:szCs w:val="18"/>
                      <w:u w:val="single"/>
                    </w:rPr>
                    <w:t>の種別</w:t>
                  </w:r>
                  <w:r w:rsidR="001C4422" w:rsidRPr="001C745C">
                    <w:rPr>
                      <w:rFonts w:ascii="UD デジタル 教科書体 NP-R" w:eastAsia="UD デジタル 教科書体 NP-R" w:hint="eastAsia"/>
                      <w:spacing w:val="-10"/>
                      <w:szCs w:val="18"/>
                    </w:rPr>
                    <w:t>・A種　　・B種　　・C種</w:t>
                  </w:r>
                </w:p>
              </w:tc>
              <w:tc>
                <w:tcPr>
                  <w:tcW w:w="1577" w:type="dxa"/>
                  <w:tcBorders>
                    <w:right w:val="single" w:sz="4" w:space="0" w:color="auto"/>
                  </w:tcBorders>
                </w:tcPr>
                <w:p w:rsidR="001C4422" w:rsidRPr="001C745C" w:rsidRDefault="001C4422" w:rsidP="001C4422">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・図示　　・</w:t>
                  </w:r>
                </w:p>
              </w:tc>
            </w:tr>
          </w:tbl>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(1)(a)⑤接着剤（</w:t>
            </w:r>
            <w:hyperlink r:id="rId1401" w:history="1">
              <w:r w:rsidRPr="001C745C">
                <w:rPr>
                  <w:rFonts w:ascii="UD デジタル 教科書体 NP-R" w:eastAsia="UD デジタル 教科書体 NP-R" w:hint="eastAsia"/>
                  <w:color w:val="0563C1" w:themeColor="hyperlink"/>
                  <w:szCs w:val="18"/>
                  <w:u w:val="single"/>
                </w:rPr>
                <w:t>JIS A 5536</w:t>
              </w:r>
            </w:hyperlink>
            <w:r w:rsidRPr="001C745C">
              <w:rPr>
                <w:rFonts w:ascii="UD デジタル 教科書体 NP-R" w:eastAsia="UD デジタル 教科書体 NP-R" w:hint="eastAsia"/>
                <w:szCs w:val="18"/>
              </w:rPr>
              <w:t>）のホルムアルデヒド放散量</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※Ｆ☆☆☆☆</w:t>
            </w:r>
          </w:p>
          <w:p w:rsidR="001C4422" w:rsidRPr="001C745C" w:rsidRDefault="001C4422" w:rsidP="001C4422">
            <w:pPr>
              <w:ind w:leftChars="300" w:left="72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1C4422" w:rsidRPr="001C745C" w:rsidRDefault="001C4422" w:rsidP="001C4422">
            <w:pPr>
              <w:spacing w:beforeLines="20" w:before="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(2)直張り工法</w:t>
            </w:r>
          </w:p>
          <w:tbl>
            <w:tblPr>
              <w:tblStyle w:val="13"/>
              <w:tblW w:w="0" w:type="auto"/>
              <w:tblInd w:w="591" w:type="dxa"/>
              <w:tblBorders>
                <w:left w:val="none" w:sz="0" w:space="0" w:color="auto"/>
                <w:right w:val="none" w:sz="0" w:space="0" w:color="auto"/>
              </w:tblBorders>
              <w:tblLayout w:type="fixed"/>
              <w:tblLook w:val="04A0" w:firstRow="1" w:lastRow="0" w:firstColumn="1" w:lastColumn="0" w:noHBand="0" w:noVBand="1"/>
            </w:tblPr>
            <w:tblGrid>
              <w:gridCol w:w="2126"/>
              <w:gridCol w:w="4394"/>
              <w:gridCol w:w="1577"/>
            </w:tblGrid>
            <w:tr w:rsidR="001C4422" w:rsidRPr="001C745C" w:rsidTr="001C4422">
              <w:trPr>
                <w:trHeight w:val="215"/>
              </w:trPr>
              <w:tc>
                <w:tcPr>
                  <w:tcW w:w="2126" w:type="dxa"/>
                  <w:tcBorders>
                    <w:left w:val="single" w:sz="4" w:space="0" w:color="auto"/>
                  </w:tcBorders>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tc>
              <w:tc>
                <w:tcPr>
                  <w:tcW w:w="4394"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厚さ・幅・長さ</w:t>
                  </w:r>
                </w:p>
              </w:tc>
              <w:tc>
                <w:tcPr>
                  <w:tcW w:w="1577" w:type="dxa"/>
                  <w:tcBorders>
                    <w:right w:val="single" w:sz="4" w:space="0" w:color="auto"/>
                  </w:tcBorders>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w:t>
                  </w:r>
                </w:p>
              </w:tc>
            </w:tr>
            <w:tr w:rsidR="001C4422" w:rsidRPr="001C745C" w:rsidTr="001C4422">
              <w:tc>
                <w:tcPr>
                  <w:tcW w:w="2126" w:type="dxa"/>
                  <w:tcBorders>
                    <w:lef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・フローリングボード</w:t>
                  </w:r>
                </w:p>
              </w:tc>
              <w:tc>
                <w:tcPr>
                  <w:tcW w:w="4394" w:type="dxa"/>
                </w:tcPr>
                <w:p w:rsidR="001C4422" w:rsidRPr="001C745C" w:rsidRDefault="00C15E51" w:rsidP="001C4422">
                  <w:pPr>
                    <w:rPr>
                      <w:rFonts w:ascii="UD デジタル 教科書体 NP-R" w:eastAsia="UD デジタル 教科書体 NP-R"/>
                      <w:spacing w:val="-10"/>
                      <w:szCs w:val="18"/>
                    </w:rPr>
                  </w:pPr>
                  <w:hyperlink r:id="rId1402" w:anchor="page=286" w:history="1">
                    <w:r w:rsidR="001C4422" w:rsidRPr="001C745C">
                      <w:rPr>
                        <w:rFonts w:ascii="UD デジタル 教科書体 NP-R" w:eastAsia="UD デジタル 教科書体 NP-R" w:hint="eastAsia"/>
                        <w:color w:val="0563C1" w:themeColor="hyperlink"/>
                        <w:szCs w:val="18"/>
                        <w:u w:val="single"/>
                      </w:rPr>
                      <w:t>標仕 表19.5.3</w:t>
                    </w:r>
                  </w:hyperlink>
                  <w:r w:rsidR="001C4422" w:rsidRPr="001C745C">
                    <w:rPr>
                      <w:rFonts w:ascii="UD デジタル 教科書体 NP-R" w:eastAsia="UD デジタル 教科書体 NP-R" w:hint="eastAsia"/>
                      <w:spacing w:val="-10"/>
                      <w:szCs w:val="18"/>
                    </w:rPr>
                    <w:t>による</w:t>
                  </w:r>
                </w:p>
              </w:tc>
              <w:tc>
                <w:tcPr>
                  <w:tcW w:w="1577" w:type="dxa"/>
                  <w:tcBorders>
                    <w:right w:val="single" w:sz="4" w:space="0" w:color="auto"/>
                  </w:tcBorders>
                </w:tcPr>
                <w:p w:rsidR="001C4422" w:rsidRPr="001C745C" w:rsidRDefault="001C4422" w:rsidP="001C4422">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・図示　　・</w:t>
                  </w:r>
                </w:p>
              </w:tc>
            </w:tr>
            <w:tr w:rsidR="001C4422" w:rsidRPr="001C745C" w:rsidTr="001C4422">
              <w:trPr>
                <w:trHeight w:val="215"/>
              </w:trPr>
              <w:tc>
                <w:tcPr>
                  <w:tcW w:w="2126" w:type="dxa"/>
                  <w:tcBorders>
                    <w:lef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・複合フローリング</w:t>
                  </w:r>
                </w:p>
              </w:tc>
              <w:tc>
                <w:tcPr>
                  <w:tcW w:w="4394" w:type="dxa"/>
                </w:tcPr>
                <w:p w:rsidR="001C4422" w:rsidRPr="001C745C" w:rsidRDefault="00C15E51" w:rsidP="001C4422">
                  <w:pPr>
                    <w:rPr>
                      <w:rFonts w:ascii="UD デジタル 教科書体 NP-R" w:eastAsia="UD デジタル 教科書体 NP-R"/>
                      <w:spacing w:val="-10"/>
                      <w:szCs w:val="18"/>
                    </w:rPr>
                  </w:pPr>
                  <w:hyperlink r:id="rId1403" w:anchor="page=287" w:history="1">
                    <w:r w:rsidR="001C4422" w:rsidRPr="001C745C">
                      <w:rPr>
                        <w:rFonts w:ascii="UD デジタル 教科書体 NP-R" w:eastAsia="UD デジタル 教科書体 NP-R" w:hint="eastAsia"/>
                        <w:color w:val="0563C1" w:themeColor="hyperlink"/>
                        <w:szCs w:val="18"/>
                        <w:u w:val="single"/>
                      </w:rPr>
                      <w:t>標仕 表19.5.4</w:t>
                    </w:r>
                  </w:hyperlink>
                  <w:r w:rsidR="001C4422" w:rsidRPr="001C745C">
                    <w:rPr>
                      <w:rFonts w:ascii="UD デジタル 教科書体 NP-R" w:eastAsia="UD デジタル 教科書体 NP-R" w:hint="eastAsia"/>
                      <w:color w:val="0563C1" w:themeColor="hyperlink"/>
                      <w:szCs w:val="18"/>
                      <w:u w:val="single"/>
                    </w:rPr>
                    <w:t>の種別</w:t>
                  </w:r>
                  <w:r w:rsidR="001C4422" w:rsidRPr="001C745C">
                    <w:rPr>
                      <w:rFonts w:ascii="UD デジタル 教科書体 NP-R" w:eastAsia="UD デジタル 教科書体 NP-R" w:hint="eastAsia"/>
                      <w:spacing w:val="-10"/>
                      <w:szCs w:val="18"/>
                    </w:rPr>
                    <w:t>・A種　　・B種　　・C種</w:t>
                  </w:r>
                </w:p>
              </w:tc>
              <w:tc>
                <w:tcPr>
                  <w:tcW w:w="1577" w:type="dxa"/>
                  <w:tcBorders>
                    <w:right w:val="single" w:sz="4" w:space="0" w:color="auto"/>
                  </w:tcBorders>
                </w:tcPr>
                <w:p w:rsidR="001C4422" w:rsidRPr="001C745C" w:rsidRDefault="001C4422" w:rsidP="001C4422">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・図示　　・</w:t>
                  </w:r>
                </w:p>
              </w:tc>
            </w:tr>
          </w:tbl>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(2)(a)⑤接着剤（</w:t>
            </w:r>
            <w:hyperlink r:id="rId1404" w:history="1">
              <w:r w:rsidRPr="001C745C">
                <w:rPr>
                  <w:rFonts w:ascii="UD デジタル 教科書体 NP-R" w:eastAsia="UD デジタル 教科書体 NP-R" w:hint="eastAsia"/>
                  <w:color w:val="0563C1" w:themeColor="hyperlink"/>
                  <w:szCs w:val="18"/>
                  <w:u w:val="single"/>
                </w:rPr>
                <w:t>JIS A 5536</w:t>
              </w:r>
            </w:hyperlink>
            <w:r w:rsidRPr="001C745C">
              <w:rPr>
                <w:rFonts w:ascii="UD デジタル 教科書体 NP-R" w:eastAsia="UD デジタル 教科書体 NP-R" w:hint="eastAsia"/>
                <w:szCs w:val="18"/>
              </w:rPr>
              <w:t>）のホルムアルデヒド放散量</w:t>
            </w:r>
          </w:p>
          <w:p w:rsidR="001C4422" w:rsidRPr="001C745C" w:rsidRDefault="001C4422" w:rsidP="001C4422">
            <w:pPr>
              <w:ind w:leftChars="300" w:left="72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※根太張り工法の接着剤と同じ</w:t>
            </w:r>
          </w:p>
          <w:p w:rsidR="001C4422" w:rsidRPr="001C745C" w:rsidRDefault="001C4422" w:rsidP="001C4422">
            <w:pPr>
              <w:spacing w:beforeLines="50" w:before="180"/>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・接着工法</w:t>
            </w:r>
            <w:r w:rsidRPr="001C745C">
              <w:rPr>
                <w:rFonts w:ascii="UD デジタル 教科書体 NP-R" w:eastAsia="UD デジタル 教科書体 NP-R" w:hint="eastAsia"/>
              </w:rPr>
              <w:t>（</w:t>
            </w:r>
            <w:hyperlink r:id="rId1405" w:anchor="page=287" w:history="1">
              <w:r w:rsidRPr="001C745C">
                <w:rPr>
                  <w:rFonts w:ascii="UD デジタル 教科書体 NP-R" w:eastAsia="UD デジタル 教科書体 NP-R" w:hint="eastAsia"/>
                  <w:color w:val="0563C1" w:themeColor="hyperlink"/>
                  <w:u w:val="single"/>
                </w:rPr>
                <w:t>標仕19.5.5</w:t>
              </w:r>
            </w:hyperlink>
            <w:r w:rsidRPr="001C745C">
              <w:rPr>
                <w:rFonts w:ascii="UD デジタル 教科書体 NP-R" w:eastAsia="UD デジタル 教科書体 NP-R" w:hint="eastAsia"/>
              </w:rPr>
              <w:t>）</w:t>
            </w:r>
          </w:p>
          <w:p w:rsidR="001C4422" w:rsidRPr="001C745C" w:rsidRDefault="001C4422" w:rsidP="001C4422">
            <w:pPr>
              <w:ind w:leftChars="200" w:left="360"/>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(ｱ)材料</w:t>
            </w:r>
          </w:p>
          <w:tbl>
            <w:tblPr>
              <w:tblStyle w:val="13"/>
              <w:tblW w:w="0" w:type="auto"/>
              <w:tblInd w:w="591" w:type="dxa"/>
              <w:tblBorders>
                <w:left w:val="none" w:sz="0" w:space="0" w:color="auto"/>
                <w:right w:val="none" w:sz="0" w:space="0" w:color="auto"/>
              </w:tblBorders>
              <w:tblLayout w:type="fixed"/>
              <w:tblLook w:val="04A0" w:firstRow="1" w:lastRow="0" w:firstColumn="1" w:lastColumn="0" w:noHBand="0" w:noVBand="1"/>
            </w:tblPr>
            <w:tblGrid>
              <w:gridCol w:w="2410"/>
              <w:gridCol w:w="4252"/>
              <w:gridCol w:w="1435"/>
            </w:tblGrid>
            <w:tr w:rsidR="001C4422" w:rsidRPr="001C745C" w:rsidTr="001C4422">
              <w:tc>
                <w:tcPr>
                  <w:tcW w:w="2410" w:type="dxa"/>
                  <w:tcBorders>
                    <w:left w:val="single" w:sz="4" w:space="0" w:color="auto"/>
                  </w:tcBorders>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4252"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厚さ・幅・長さ</w:t>
                  </w:r>
                </w:p>
              </w:tc>
              <w:tc>
                <w:tcPr>
                  <w:tcW w:w="1435" w:type="dxa"/>
                  <w:tcBorders>
                    <w:right w:val="single" w:sz="4" w:space="0" w:color="auto"/>
                  </w:tcBorders>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w:t>
                  </w:r>
                </w:p>
              </w:tc>
            </w:tr>
            <w:tr w:rsidR="001C4422" w:rsidRPr="001C745C" w:rsidTr="001C4422">
              <w:tc>
                <w:tcPr>
                  <w:tcW w:w="2410" w:type="dxa"/>
                  <w:tcBorders>
                    <w:lef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・(b)フローリングボード</w:t>
                  </w:r>
                </w:p>
              </w:tc>
              <w:tc>
                <w:tcPr>
                  <w:tcW w:w="4252" w:type="dxa"/>
                </w:tcPr>
                <w:p w:rsidR="001C4422" w:rsidRPr="001C745C" w:rsidRDefault="00C15E51" w:rsidP="001C4422">
                  <w:pPr>
                    <w:rPr>
                      <w:rFonts w:ascii="UD デジタル 教科書体 NP-R" w:eastAsia="UD デジタル 教科書体 NP-R"/>
                      <w:spacing w:val="-10"/>
                      <w:szCs w:val="18"/>
                    </w:rPr>
                  </w:pPr>
                  <w:hyperlink r:id="rId1406" w:anchor="page=287" w:history="1">
                    <w:r w:rsidR="001C4422" w:rsidRPr="001C745C">
                      <w:rPr>
                        <w:rFonts w:ascii="UD デジタル 教科書体 NP-R" w:eastAsia="UD デジタル 教科書体 NP-R" w:hint="eastAsia"/>
                        <w:color w:val="0563C1" w:themeColor="hyperlink"/>
                        <w:szCs w:val="18"/>
                        <w:u w:val="single"/>
                      </w:rPr>
                      <w:t>標仕 表19.5.5</w:t>
                    </w:r>
                  </w:hyperlink>
                  <w:r w:rsidR="001C4422" w:rsidRPr="001C745C">
                    <w:rPr>
                      <w:rFonts w:ascii="UD デジタル 教科書体 NP-R" w:eastAsia="UD デジタル 教科書体 NP-R" w:hint="eastAsia"/>
                      <w:spacing w:val="-10"/>
                      <w:szCs w:val="18"/>
                    </w:rPr>
                    <w:t>による</w:t>
                  </w:r>
                </w:p>
              </w:tc>
              <w:tc>
                <w:tcPr>
                  <w:tcW w:w="1435" w:type="dxa"/>
                  <w:tcBorders>
                    <w:righ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c>
                <w:tcPr>
                  <w:tcW w:w="2410" w:type="dxa"/>
                  <w:tcBorders>
                    <w:lef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・(c)複合フローリング</w:t>
                  </w:r>
                </w:p>
              </w:tc>
              <w:tc>
                <w:tcPr>
                  <w:tcW w:w="4252" w:type="dxa"/>
                </w:tcPr>
                <w:p w:rsidR="001C4422" w:rsidRPr="001C745C" w:rsidRDefault="00C15E51" w:rsidP="001C4422">
                  <w:pPr>
                    <w:rPr>
                      <w:rFonts w:ascii="UD デジタル 教科書体 NP-R" w:eastAsia="UD デジタル 教科書体 NP-R"/>
                      <w:szCs w:val="18"/>
                    </w:rPr>
                  </w:pPr>
                  <w:hyperlink r:id="rId1407" w:anchor="page=287" w:history="1">
                    <w:r w:rsidR="001C4422" w:rsidRPr="001C745C">
                      <w:rPr>
                        <w:rFonts w:ascii="UD デジタル 教科書体 NP-R" w:eastAsia="UD デジタル 教科書体 NP-R" w:hint="eastAsia"/>
                        <w:color w:val="0563C1" w:themeColor="hyperlink"/>
                        <w:szCs w:val="18"/>
                        <w:u w:val="single"/>
                      </w:rPr>
                      <w:t>標仕 表19.5.6</w:t>
                    </w:r>
                  </w:hyperlink>
                  <w:r w:rsidR="001C4422" w:rsidRPr="001C745C">
                    <w:rPr>
                      <w:rFonts w:ascii="UD デジタル 教科書体 NP-R" w:eastAsia="UD デジタル 教科書体 NP-R" w:hint="eastAsia"/>
                      <w:color w:val="0563C1" w:themeColor="hyperlink"/>
                      <w:szCs w:val="18"/>
                      <w:u w:val="single"/>
                    </w:rPr>
                    <w:t>の種別</w:t>
                  </w:r>
                  <w:r w:rsidR="001C4422" w:rsidRPr="001C745C">
                    <w:rPr>
                      <w:rFonts w:ascii="UD デジタル 教科書体 NP-R" w:eastAsia="UD デジタル 教科書体 NP-R" w:hint="eastAsia"/>
                      <w:spacing w:val="-10"/>
                      <w:szCs w:val="18"/>
                    </w:rPr>
                    <w:t>・A種　　・B種　　・C種</w:t>
                  </w:r>
                </w:p>
              </w:tc>
              <w:tc>
                <w:tcPr>
                  <w:tcW w:w="1435" w:type="dxa"/>
                  <w:tcBorders>
                    <w:righ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c>
                <w:tcPr>
                  <w:tcW w:w="2410" w:type="dxa"/>
                  <w:tcBorders>
                    <w:left w:val="single" w:sz="4" w:space="0" w:color="auto"/>
                  </w:tcBorders>
                  <w:tcMar>
                    <w:right w:w="0" w:type="dxa"/>
                  </w:tcMa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・(d)フローリングブロック</w:t>
                  </w:r>
                </w:p>
              </w:tc>
              <w:tc>
                <w:tcPr>
                  <w:tcW w:w="425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c>
                <w:tcPr>
                  <w:tcW w:w="1435" w:type="dxa"/>
                  <w:tcBorders>
                    <w:righ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bl>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(e)フローリング裏面の不陸緩和材：　※合成樹脂発泡シート　　・図示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(f)接着剤（</w:t>
            </w:r>
            <w:hyperlink r:id="rId1408" w:history="1">
              <w:r w:rsidRPr="001C745C">
                <w:rPr>
                  <w:rFonts w:ascii="UD デジタル 教科書体 NP-R" w:eastAsia="UD デジタル 教科書体 NP-R" w:hint="eastAsia"/>
                  <w:color w:val="0563C1" w:themeColor="hyperlink"/>
                  <w:szCs w:val="18"/>
                  <w:u w:val="single"/>
                </w:rPr>
                <w:t>JIS A 5536</w:t>
              </w:r>
            </w:hyperlink>
            <w:r w:rsidRPr="001C745C">
              <w:rPr>
                <w:rFonts w:ascii="UD デジタル 教科書体 NP-R" w:eastAsia="UD デジタル 教科書体 NP-R" w:hint="eastAsia"/>
                <w:szCs w:val="18"/>
              </w:rPr>
              <w:t>）のホルムアルデヒド放散量</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※根太張り工法の接着剤と同じ</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・上がりがまち</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09" w:anchor="page=109" w:history="1">
              <w:r w:rsidRPr="001C745C">
                <w:rPr>
                  <w:rFonts w:ascii="UD デジタル 教科書体 NP-R" w:eastAsia="UD デジタル 教科書体 NP-R" w:hAnsi="Meiryo UI" w:hint="eastAsia"/>
                  <w:color w:val="0563C1" w:themeColor="hyperlink"/>
                  <w:szCs w:val="18"/>
                  <w:u w:val="single"/>
                </w:rPr>
                <w:t>木仕10.7.3</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w:t>
            </w:r>
            <w:r w:rsidRPr="001C745C">
              <w:rPr>
                <w:rFonts w:ascii="UD デジタル 教科書体 NP-R" w:eastAsia="UD デジタル 教科書体 NP-R" w:hint="eastAsia"/>
              </w:rPr>
              <w:t>上がりがまち材</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樹種名、寸法及び厚さ：</w:t>
            </w:r>
            <w:r w:rsidRPr="001C745C">
              <w:rPr>
                <w:rFonts w:ascii="UD デジタル 教科書体 NP-R" w:eastAsia="UD デジタル 教科書体 NP-R" w:hint="eastAsia"/>
                <w:szCs w:val="18"/>
              </w:rPr>
              <w:t>※図示　　　・</w:t>
            </w:r>
          </w:p>
        </w:tc>
      </w:tr>
      <w:tr w:rsidR="001C4422" w:rsidRPr="001C745C" w:rsidTr="001C4422">
        <w:trPr>
          <w:trHeight w:val="210"/>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８節　外壁回り</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・外壁下地材料</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410" w:anchor="page=109" w:history="1">
              <w:r w:rsidRPr="001C745C">
                <w:rPr>
                  <w:rFonts w:ascii="UD デジタル 教科書体 NP-R" w:eastAsia="UD デジタル 教科書体 NP-R" w:hAnsi="Meiryo UI" w:hint="eastAsia"/>
                  <w:color w:val="0563C1" w:themeColor="hyperlink"/>
                  <w:szCs w:val="18"/>
                  <w:u w:val="single"/>
                </w:rPr>
                <w:t>木仕10.8.1</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ＭＳ ゴシック"/>
              </w:rPr>
            </w:pPr>
            <w:r w:rsidRPr="001C745C">
              <w:rPr>
                <w:rFonts w:ascii="UD デジタル 教科書体 NP-R" w:eastAsia="UD デジタル 教科書体 NP-R" w:hAnsi="ＭＳ ゴシック" w:hint="eastAsia"/>
              </w:rPr>
              <w:t>（</w:t>
            </w:r>
            <w:hyperlink r:id="rId1411" w:anchor="page=103" w:history="1">
              <w:r w:rsidRPr="001C745C">
                <w:rPr>
                  <w:rFonts w:ascii="UD デジタル 教科書体 NP-R" w:eastAsia="UD デジタル 教科書体 NP-R" w:hAnsi="ＭＳ ゴシック" w:hint="eastAsia"/>
                  <w:color w:val="0563C1" w:themeColor="hyperlink"/>
                  <w:u w:val="single"/>
                </w:rPr>
                <w:t>木仕10.3.1</w:t>
              </w:r>
            </w:hyperlink>
            <w:r w:rsidRPr="001C745C">
              <w:rPr>
                <w:rFonts w:ascii="UD デジタル 教科書体 NP-R" w:eastAsia="UD デジタル 教科書体 NP-R" w:hAnsi="ＭＳ ゴシック" w:hint="eastAsia"/>
              </w:rPr>
              <w:t>）</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rPr>
              <w:t>（</w:t>
            </w:r>
            <w:hyperlink r:id="rId1412" w:anchor="page=99" w:history="1">
              <w:r w:rsidRPr="001C745C">
                <w:rPr>
                  <w:rFonts w:ascii="UD デジタル 教科書体 NP-R" w:eastAsia="UD デジタル 教科書体 NP-R" w:hint="eastAsia"/>
                  <w:color w:val="0563C1" w:themeColor="hyperlink"/>
                  <w:u w:val="single"/>
                </w:rPr>
                <w:t>木仕10.2.1</w:t>
              </w:r>
            </w:hyperlink>
            <w:r w:rsidRPr="001C745C">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・(1)胴縁</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(ｱ)樹種名、寸法及び間隔：　※図示　　・</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(ｳ)防腐・防蟻処理　※</w:t>
            </w:r>
            <w:hyperlink r:id="rId1413" w:anchor="page=103" w:history="1">
              <w:r w:rsidRPr="001C745C">
                <w:rPr>
                  <w:rFonts w:ascii="UD デジタル 教科書体 NP-R" w:eastAsia="UD デジタル 教科書体 NP-R" w:hAnsi="ＭＳ ゴシック" w:hint="eastAsia"/>
                  <w:color w:val="0563C1" w:themeColor="hyperlink"/>
                  <w:u w:val="single"/>
                </w:rPr>
                <w:t>木仕10.3.1</w:t>
              </w:r>
            </w:hyperlink>
            <w:r w:rsidRPr="001C745C">
              <w:rPr>
                <w:rFonts w:ascii="UD デジタル 教科書体 NP-R" w:eastAsia="UD デジタル 教科書体 NP-R" w:hAnsi="ＭＳ ゴシック" w:hint="eastAsia"/>
              </w:rPr>
              <w:t>による</w:t>
            </w:r>
          </w:p>
          <w:p w:rsidR="001C4422" w:rsidRPr="001C745C" w:rsidRDefault="001C4422" w:rsidP="001C4422">
            <w:pPr>
              <w:spacing w:beforeLines="50" w:before="180"/>
              <w:ind w:leftChars="200" w:left="360"/>
              <w:rPr>
                <w:rFonts w:ascii="UD デジタル 教科書体 NP-R" w:eastAsia="UD デジタル 教科書体 NP-R"/>
              </w:rPr>
            </w:pPr>
            <w:r w:rsidRPr="001C745C">
              <w:rPr>
                <w:rFonts w:ascii="UD デジタル 教科書体 NP-R" w:eastAsia="UD デジタル 教科書体 NP-R" w:hint="eastAsia"/>
              </w:rPr>
              <w:t>(ｱ)工場における薬剤の加圧注入</w:t>
            </w:r>
          </w:p>
          <w:p w:rsidR="001C4422" w:rsidRPr="001C745C" w:rsidRDefault="001C4422" w:rsidP="001C4422">
            <w:pPr>
              <w:ind w:leftChars="250" w:left="450"/>
              <w:rPr>
                <w:rFonts w:ascii="UD デジタル 教科書体 NP-R" w:eastAsia="UD デジタル 教科書体 NP-R"/>
              </w:rPr>
            </w:pPr>
            <w:r w:rsidRPr="001C745C">
              <w:rPr>
                <w:rFonts w:ascii="UD デジタル 教科書体 NP-R" w:eastAsia="UD デジタル 教科書体 NP-R" w:hint="eastAsia"/>
              </w:rPr>
              <w:t>・(a)</w:t>
            </w:r>
            <w:hyperlink r:id="rId1414" w:history="1">
              <w:r w:rsidRPr="001C745C">
                <w:rPr>
                  <w:rFonts w:ascii="UD デジタル 教科書体 NP-R" w:eastAsia="UD デジタル 教科書体 NP-R" w:hint="eastAsia"/>
                  <w:color w:val="0563C1" w:themeColor="hyperlink"/>
                  <w:u w:val="single"/>
                </w:rPr>
                <w:t>JAS 1083</w:t>
              </w:r>
            </w:hyperlink>
            <w:r w:rsidRPr="001C745C">
              <w:rPr>
                <w:rFonts w:ascii="UD デジタル 教科書体 NP-R" w:eastAsia="UD デジタル 教科書体 NP-R" w:hint="eastAsia"/>
              </w:rPr>
              <w:t>（製材）、</w:t>
            </w:r>
            <w:hyperlink r:id="rId1415" w:history="1">
              <w:r w:rsidRPr="001C745C">
                <w:rPr>
                  <w:rFonts w:ascii="UD デジタル 教科書体 NP-R" w:eastAsia="UD デジタル 教科書体 NP-R" w:hint="eastAsia"/>
                  <w:color w:val="0563C1" w:themeColor="hyperlink"/>
                  <w:u w:val="single"/>
                </w:rPr>
                <w:t>JAS 0600</w:t>
              </w:r>
            </w:hyperlink>
            <w:r w:rsidRPr="001C745C">
              <w:rPr>
                <w:rFonts w:ascii="UD デジタル 教科書体 NP-R" w:eastAsia="UD デジタル 教科書体 NP-R" w:hint="eastAsia"/>
              </w:rPr>
              <w:t>（枠組壁工法構造用製材及び枠組壁工法構造用たて継ぎ材</w:t>
            </w:r>
          </w:p>
          <w:p w:rsidR="001C4422" w:rsidRPr="001C745C" w:rsidRDefault="00C15E51" w:rsidP="001C4422">
            <w:pPr>
              <w:spacing w:afterLines="20" w:after="72"/>
              <w:ind w:leftChars="700" w:left="1260"/>
              <w:rPr>
                <w:rFonts w:ascii="UD デジタル 教科書体 NP-R" w:eastAsia="UD デジタル 教科書体 NP-R"/>
                <w:color w:val="0563C1" w:themeColor="hyperlink"/>
                <w:u w:val="single"/>
              </w:rPr>
            </w:pPr>
            <w:hyperlink r:id="rId1416" w:history="1">
              <w:r w:rsidR="001C4422" w:rsidRPr="001C745C">
                <w:rPr>
                  <w:rFonts w:ascii="UD デジタル 教科書体 NP-R" w:eastAsia="UD デジタル 教科書体 NP-R" w:hint="eastAsia"/>
                  <w:color w:val="0563C1" w:themeColor="hyperlink"/>
                  <w:u w:val="single"/>
                </w:rPr>
                <w:t>(公財)日本住宅・木材技術センター</w:t>
              </w:r>
            </w:hyperlink>
            <w:r w:rsidR="001C4422" w:rsidRPr="001C745C">
              <w:rPr>
                <w:rFonts w:ascii="UD デジタル 教科書体 NP-R" w:eastAsia="UD デジタル 教科書体 NP-R" w:hint="eastAsia"/>
              </w:rPr>
              <w:t>の</w:t>
            </w:r>
            <w:hyperlink r:id="rId1417" w:anchor=":~:text=%E2%97%87%E9%96%A2%E9%80%A3%E6%83%85%E5%A0%B1-,%EF%BC%A1%EF%BC%B1%E4%BF%9D%E5%AD%98%E5%87%A6%E7%90%86%E8%A3%BD%E5%93%81%E3%81%AE%E6%80%A7%E8%83%BD%E5%8C%BA%E5%88%86,-%EF%BC%A1%EF%BC%B1%E4%BF%9D%E5%AD%98%E5%87%A6%E7%90%86" w:history="1">
              <w:r w:rsidR="001C4422" w:rsidRPr="001C745C">
                <w:rPr>
                  <w:rFonts w:ascii="UD デジタル 教科書体 NP-R" w:eastAsia="UD デジタル 教科書体 NP-R" w:hint="eastAsia"/>
                  <w:color w:val="0563C1" w:themeColor="hyperlink"/>
                  <w:u w:val="single"/>
                </w:rPr>
                <w:t>優良木質建材等認証制度</w:t>
              </w:r>
            </w:hyperlink>
            <w:r w:rsidR="001C4422" w:rsidRPr="001C745C">
              <w:rPr>
                <w:rFonts w:ascii="UD デジタル 教科書体 NP-R" w:eastAsia="UD デジタル 教科書体 NP-R" w:hint="eastAsia"/>
                <w:szCs w:val="18"/>
              </w:rPr>
              <w:t xml:space="preserve">　を受けたもの</w:t>
            </w:r>
          </w:p>
          <w:tbl>
            <w:tblPr>
              <w:tblStyle w:val="13"/>
              <w:tblW w:w="0" w:type="auto"/>
              <w:tblInd w:w="540" w:type="dxa"/>
              <w:tblLayout w:type="fixed"/>
              <w:tblLook w:val="04A0" w:firstRow="1" w:lastRow="0" w:firstColumn="1" w:lastColumn="0" w:noHBand="0" w:noVBand="1"/>
            </w:tblPr>
            <w:tblGrid>
              <w:gridCol w:w="2977"/>
              <w:gridCol w:w="5132"/>
            </w:tblGrid>
            <w:tr w:rsidR="001C4422" w:rsidRPr="001C745C" w:rsidTr="001C4422">
              <w:tc>
                <w:tcPr>
                  <w:tcW w:w="2977"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5" w:before="90"/>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・木仕10.3.1(ｱ)(b)に基づく加圧式保存処理の場合</w:t>
            </w:r>
          </w:p>
          <w:p w:rsidR="001C4422" w:rsidRPr="001C745C" w:rsidRDefault="00C15E51" w:rsidP="001C4422">
            <w:pPr>
              <w:ind w:leftChars="500" w:left="900"/>
              <w:rPr>
                <w:rFonts w:ascii="UD デジタル 教科書体 NP-R" w:eastAsia="UD デジタル 教科書体 NP-R"/>
                <w:szCs w:val="18"/>
              </w:rPr>
            </w:pPr>
            <w:hyperlink r:id="rId1418" w:anchor=":~:text=K%C2%A01570%EF%BC%9A2010-,%E6%9C%A8%E6%9D%90%E4%BF%9D%E5%AD%98%E5%89%A4,-Wood%C2%A0Preservatives%C2%A0" w:history="1">
              <w:r w:rsidR="001C4422" w:rsidRPr="001C745C">
                <w:rPr>
                  <w:rFonts w:ascii="UD デジタル 教科書体 NP-R" w:eastAsia="UD デジタル 教科書体 NP-R" w:hint="eastAsia"/>
                  <w:color w:val="0563C1" w:themeColor="hyperlink"/>
                  <w:u w:val="single"/>
                </w:rPr>
                <w:t>JIS K 1570</w:t>
              </w:r>
            </w:hyperlink>
            <w:r w:rsidR="001C4422" w:rsidRPr="001C745C">
              <w:rPr>
                <w:rFonts w:ascii="UD デジタル 教科書体 NP-R" w:eastAsia="UD デジタル 教科書体 NP-R" w:hint="eastAsia"/>
              </w:rPr>
              <w:t xml:space="preserve"> (木材保存剤)、</w:t>
            </w:r>
            <w:hyperlink r:id="rId1419" w:anchor=":~:text=A%C2%A09002%EF%BC%9A2012-,%E6%9C%A8%E8%B3%AA%E6%9D%90%E6%96%99%E3%81%AE%E5%8A%A0%E5%9C%A7%E5%BC%8F%E4%BF%9D%E5%AD%98%E5%87%A6%E7%90%86%E6%96%B9%E6%B3%95,-Preservative%C2%A0treatments%C2%A0of" w:history="1">
              <w:r w:rsidR="001C4422" w:rsidRPr="001C745C">
                <w:rPr>
                  <w:rFonts w:ascii="UD デジタル 教科書体 NP-R" w:eastAsia="UD デジタル 教科書体 NP-R" w:hint="eastAsia"/>
                  <w:color w:val="0563C1" w:themeColor="hyperlink"/>
                  <w:u w:val="single"/>
                </w:rPr>
                <w:t>JIS A 9002</w:t>
              </w:r>
            </w:hyperlink>
            <w:r w:rsidR="001C4422" w:rsidRPr="001C745C">
              <w:rPr>
                <w:rFonts w:ascii="UD デジタル 教科書体 NP-R" w:eastAsia="UD デジタル 教科書体 NP-R" w:hint="eastAsia"/>
              </w:rPr>
              <w:t xml:space="preserve"> (木質材料の加圧式保存処理方法)</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1C4422" w:rsidRPr="001C745C" w:rsidRDefault="00C15E51" w:rsidP="001C4422">
            <w:pPr>
              <w:ind w:leftChars="400" w:left="720"/>
              <w:rPr>
                <w:rFonts w:ascii="UD デジタル 教科書体 NP-R" w:eastAsia="UD デジタル 教科書体 NP-R"/>
                <w:szCs w:val="18"/>
              </w:rPr>
            </w:pPr>
            <w:hyperlink r:id="rId1420" w:anchor=":~:text=3.5-,%E3%82%A4%E3%83%B3%E3%82%B5%E3%82%A4%E3%82%B8%E3%83%B3%E3%82%B0,-%E6%9C%A8%E6%9D%90%E4%BF%9D%E5%AD%98%E5%89%A4" w:history="1">
              <w:r w:rsidR="001C4422" w:rsidRPr="001C745C">
                <w:rPr>
                  <w:rFonts w:ascii="UD デジタル 教科書体 NP-R" w:eastAsia="UD デジタル 教科書体 NP-R" w:hint="eastAsia"/>
                  <w:color w:val="0563C1" w:themeColor="hyperlink"/>
                  <w:szCs w:val="18"/>
                  <w:u w:val="single"/>
                </w:rPr>
                <w:t>インサイジング</w:t>
              </w:r>
            </w:hyperlink>
            <w:r w:rsidR="001C4422" w:rsidRPr="001C745C">
              <w:rPr>
                <w:rFonts w:ascii="UD デジタル 教科書体 NP-R" w:eastAsia="UD デジタル 教科書体 NP-R" w:hint="eastAsia"/>
                <w:szCs w:val="18"/>
              </w:rPr>
              <w:t>：　・適用する　　　　・適用しない</w:t>
            </w:r>
          </w:p>
          <w:p w:rsidR="001C4422" w:rsidRPr="001C745C" w:rsidRDefault="001C4422" w:rsidP="001C4422">
            <w:pPr>
              <w:spacing w:beforeLines="50" w:before="180"/>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・(ｲ)薬剤の塗布等による防腐・防蟻処理</w:t>
            </w:r>
          </w:p>
          <w:tbl>
            <w:tblPr>
              <w:tblStyle w:val="13"/>
              <w:tblW w:w="0" w:type="auto"/>
              <w:tblInd w:w="540" w:type="dxa"/>
              <w:tblLayout w:type="fixed"/>
              <w:tblLook w:val="04A0" w:firstRow="1" w:lastRow="0" w:firstColumn="1" w:lastColumn="0" w:noHBand="0" w:noVBand="1"/>
            </w:tblPr>
            <w:tblGrid>
              <w:gridCol w:w="3999"/>
              <w:gridCol w:w="4110"/>
            </w:tblGrid>
            <w:tr w:rsidR="001C4422" w:rsidRPr="001C745C" w:rsidTr="001C4422">
              <w:tc>
                <w:tcPr>
                  <w:tcW w:w="3999"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※木仕10.3.1(ｲ)(a)による</w:t>
                  </w:r>
                  <w:r w:rsidRPr="001C745C">
                    <w:rPr>
                      <w:rFonts w:ascii="UD デジタル 教科書体 NP-R" w:eastAsia="UD デジタル 教科書体 NP-R" w:hint="eastAsia"/>
                    </w:rPr>
                    <w:t>〔</w:t>
                  </w:r>
                  <w:hyperlink r:id="rId1421" w:anchor=":~:text=K%C2%A01571%EF%BC%9A2010-,%E6%9C%A8%E6%9D%90%E4%BF%9D%E5%AD%98%E5%89%A4%E2%88%92%E6%80%A7%E8%83%BD%E5%9F%BA%E6%BA%96%E5%8F%8A%E3%81%B3%E3%81%9D%E3%81%AE%E8%A9%A6%E9%A8%93%E6%96%B9%E6%B3%95,-Wood%C2%A0preservatives%2DPerformance" w:history="1">
                    <w:r w:rsidRPr="001C745C">
                      <w:rPr>
                        <w:rFonts w:ascii="UD デジタル 教科書体 NP-R" w:eastAsia="UD デジタル 教科書体 NP-R" w:hint="eastAsia"/>
                        <w:color w:val="0563C1" w:themeColor="hyperlink"/>
                        <w:u w:val="single"/>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422" w:anchor=":~:text=%EF%BC%88%E8%A6%8F%E5%AE%9A%EF%BC%89-,%E9%99%90%E5%AE%9A%E7%94%A8%E9%80%94%E3%81%AE%E3%81%9F%E3%82%81%E3%81%AE%E9%98%B2%E8%85%90%E6%80%A7%E8%83%BD%E8%A9%A6%E9%A8%93%E5%8F%8A%E3%81%B3%E9%98%B2%E3%81%8E%EF%BC%88%E8%9F%BB%EF%BC%89%E6%80%A7%E8%83%BD%E8%A9%A6%E9%A8%93,-A.1%C2%A0%E9%81%A9%E7%94%A8" w:history="1">
                    <w:r w:rsidRPr="001C745C">
                      <w:rPr>
                        <w:rFonts w:ascii="UD デジタル 教科書体 NP-R" w:eastAsia="UD デジタル 教科書体 NP-R" w:hint="eastAsia"/>
                        <w:color w:val="0563C1" w:themeColor="hyperlink"/>
                        <w:u w:val="single"/>
                      </w:rPr>
                      <w:t>JIS K 1571</w:t>
                    </w:r>
                    <w:r w:rsidRPr="001C745C">
                      <w:rPr>
                        <w:rFonts w:ascii="UD デジタル 教科書体 NP-R" w:eastAsia="UD デジタル 教科書体 NP-R" w:hint="eastAsia"/>
                        <w:color w:val="0563C1" w:themeColor="hyperlink"/>
                        <w:szCs w:val="18"/>
                        <w:u w:val="single"/>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1C4422" w:rsidRPr="001C745C" w:rsidRDefault="001C4422" w:rsidP="001C4422">
            <w:pPr>
              <w:spacing w:beforeLines="50" w:before="180"/>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・(ｳ)薬剤の接着剤への混入による防腐・防蟻処理</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・(ｴ)合板、集成材、単板積層材の薬剤の加圧注入等による防腐・防蟻処理</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1C4422" w:rsidRPr="001C745C" w:rsidRDefault="001C4422" w:rsidP="001C4422">
            <w:pPr>
              <w:ind w:leftChars="400" w:left="720"/>
              <w:rPr>
                <w:rFonts w:ascii="UD デジタル 教科書体 NP-R" w:eastAsia="UD デジタル 教科書体 NP-R"/>
              </w:rPr>
            </w:pPr>
            <w:r w:rsidRPr="001C745C">
              <w:rPr>
                <w:rFonts w:ascii="UD デジタル 教科書体 NP-R" w:eastAsia="UD デジタル 教科書体 NP-R" w:hint="eastAsia"/>
                <w:szCs w:val="18"/>
              </w:rPr>
              <w:t>適用部材（部位）　　　　・図示</w:t>
            </w:r>
          </w:p>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・(2)(ｱ)ラス下地板</w:t>
            </w:r>
          </w:p>
          <w:p w:rsidR="001C4422" w:rsidRPr="001C745C" w:rsidRDefault="001C4422" w:rsidP="001C4422">
            <w:pPr>
              <w:ind w:leftChars="224" w:left="403"/>
              <w:rPr>
                <w:rFonts w:ascii="UD デジタル 教科書体 NP-R" w:eastAsia="UD デジタル 教科書体 NP-R"/>
                <w:szCs w:val="18"/>
              </w:rPr>
            </w:pPr>
            <w:r w:rsidRPr="001C745C">
              <w:rPr>
                <w:rFonts w:ascii="UD デジタル 教科書体 NP-R" w:eastAsia="UD デジタル 教科書体 NP-R" w:hint="eastAsia"/>
                <w:szCs w:val="18"/>
              </w:rPr>
              <w:t>(a)樹種名：　※図示　　　・</w:t>
            </w:r>
          </w:p>
          <w:p w:rsidR="001C4422" w:rsidRPr="001C745C" w:rsidRDefault="001C4422" w:rsidP="001C4422">
            <w:pPr>
              <w:ind w:leftChars="224" w:left="403"/>
              <w:rPr>
                <w:rFonts w:ascii="UD デジタル 教科書体 NP-R" w:eastAsia="UD デジタル 教科書体 NP-R"/>
                <w:szCs w:val="18"/>
              </w:rPr>
            </w:pPr>
            <w:r w:rsidRPr="001C745C">
              <w:rPr>
                <w:rFonts w:ascii="UD デジタル 教科書体 NP-R" w:eastAsia="UD デジタル 教科書体 NP-R" w:hint="eastAsia"/>
                <w:szCs w:val="18"/>
              </w:rPr>
              <w:t>(a)寸法：　　※厚さ12㎜、幅75㎜　　・図示　　・</w:t>
            </w:r>
          </w:p>
          <w:p w:rsidR="001C4422" w:rsidRPr="001C745C" w:rsidRDefault="001C4422" w:rsidP="001C4422">
            <w:pPr>
              <w:ind w:leftChars="224" w:left="403"/>
              <w:rPr>
                <w:rFonts w:ascii="UD デジタル 教科書体 NP-R" w:eastAsia="UD デジタル 教科書体 NP-R"/>
                <w:szCs w:val="18"/>
              </w:rPr>
            </w:pPr>
            <w:r w:rsidRPr="001C745C">
              <w:rPr>
                <w:rFonts w:ascii="UD デジタル 教科書体 NP-R" w:eastAsia="UD デジタル 教科書体 NP-R" w:hint="eastAsia"/>
                <w:szCs w:val="18"/>
              </w:rPr>
              <w:t>(b)防腐・防蟻処理　※</w:t>
            </w:r>
            <w:hyperlink r:id="rId1423" w:anchor="page=103" w:history="1">
              <w:r w:rsidRPr="001C745C">
                <w:rPr>
                  <w:rFonts w:ascii="UD デジタル 教科書体 NP-R" w:eastAsia="UD デジタル 教科書体 NP-R" w:hAnsi="ＭＳ ゴシック" w:hint="eastAsia"/>
                  <w:color w:val="0563C1" w:themeColor="hyperlink"/>
                  <w:u w:val="single"/>
                </w:rPr>
                <w:t>木仕10.3.1</w:t>
              </w:r>
            </w:hyperlink>
            <w:r w:rsidRPr="001C745C">
              <w:rPr>
                <w:rFonts w:ascii="UD デジタル 教科書体 NP-R" w:eastAsia="UD デジタル 教科書体 NP-R" w:hAnsi="ＭＳ ゴシック" w:hint="eastAsia"/>
              </w:rPr>
              <w:t>による</w:t>
            </w:r>
          </w:p>
          <w:p w:rsidR="001C4422" w:rsidRPr="001C745C" w:rsidRDefault="001C4422" w:rsidP="001C4422">
            <w:pPr>
              <w:spacing w:beforeLines="25" w:before="90"/>
              <w:ind w:leftChars="200" w:left="360"/>
              <w:rPr>
                <w:rFonts w:ascii="UD デジタル 教科書体 NP-R" w:eastAsia="UD デジタル 教科書体 NP-R"/>
              </w:rPr>
            </w:pPr>
            <w:r w:rsidRPr="001C745C">
              <w:rPr>
                <w:rFonts w:ascii="UD デジタル 教科書体 NP-R" w:eastAsia="UD デジタル 教科書体 NP-R" w:hint="eastAsia"/>
              </w:rPr>
              <w:t>(ｱ)工場における薬剤の加圧注入</w:t>
            </w:r>
          </w:p>
          <w:p w:rsidR="001C4422" w:rsidRPr="001C745C" w:rsidRDefault="001C4422" w:rsidP="001C4422">
            <w:pPr>
              <w:ind w:leftChars="250" w:left="450"/>
              <w:rPr>
                <w:rFonts w:ascii="UD デジタル 教科書体 NP-R" w:eastAsia="UD デジタル 教科書体 NP-R"/>
              </w:rPr>
            </w:pPr>
            <w:r w:rsidRPr="001C745C">
              <w:rPr>
                <w:rFonts w:ascii="UD デジタル 教科書体 NP-R" w:eastAsia="UD デジタル 教科書体 NP-R" w:hint="eastAsia"/>
              </w:rPr>
              <w:t>・(a)</w:t>
            </w:r>
            <w:hyperlink r:id="rId1424" w:history="1">
              <w:r w:rsidRPr="001C745C">
                <w:rPr>
                  <w:rFonts w:ascii="UD デジタル 教科書体 NP-R" w:eastAsia="UD デジタル 教科書体 NP-R" w:hint="eastAsia"/>
                  <w:color w:val="0563C1" w:themeColor="hyperlink"/>
                  <w:u w:val="single"/>
                </w:rPr>
                <w:t>JAS 1083</w:t>
              </w:r>
            </w:hyperlink>
            <w:r w:rsidRPr="001C745C">
              <w:rPr>
                <w:rFonts w:ascii="UD デジタル 教科書体 NP-R" w:eastAsia="UD デジタル 教科書体 NP-R" w:hint="eastAsia"/>
              </w:rPr>
              <w:t>（製材）、</w:t>
            </w:r>
            <w:hyperlink r:id="rId1425" w:history="1">
              <w:r w:rsidRPr="001C745C">
                <w:rPr>
                  <w:rFonts w:ascii="UD デジタル 教科書体 NP-R" w:eastAsia="UD デジタル 教科書体 NP-R" w:hint="eastAsia"/>
                  <w:color w:val="0563C1" w:themeColor="hyperlink"/>
                  <w:u w:val="single"/>
                </w:rPr>
                <w:t>JAS 0600</w:t>
              </w:r>
            </w:hyperlink>
            <w:r w:rsidRPr="001C745C">
              <w:rPr>
                <w:rFonts w:ascii="UD デジタル 教科書体 NP-R" w:eastAsia="UD デジタル 教科書体 NP-R" w:hint="eastAsia"/>
              </w:rPr>
              <w:t>（枠組壁工法構造用製材及び枠組壁工法構造用たて継ぎ材</w:t>
            </w:r>
          </w:p>
          <w:p w:rsidR="001C4422" w:rsidRPr="001C745C" w:rsidRDefault="00C15E51" w:rsidP="001C4422">
            <w:pPr>
              <w:spacing w:afterLines="20" w:after="72"/>
              <w:ind w:leftChars="700" w:left="1260"/>
              <w:rPr>
                <w:rFonts w:ascii="UD デジタル 教科書体 NP-R" w:eastAsia="UD デジタル 教科書体 NP-R"/>
                <w:color w:val="0563C1" w:themeColor="hyperlink"/>
                <w:u w:val="single"/>
              </w:rPr>
            </w:pPr>
            <w:hyperlink r:id="rId1426" w:history="1">
              <w:r w:rsidR="001C4422" w:rsidRPr="001C745C">
                <w:rPr>
                  <w:rFonts w:ascii="UD デジタル 教科書体 NP-R" w:eastAsia="UD デジタル 教科書体 NP-R" w:hint="eastAsia"/>
                  <w:color w:val="0563C1" w:themeColor="hyperlink"/>
                  <w:u w:val="single"/>
                </w:rPr>
                <w:t>(公財)日本住宅・木材技術センター</w:t>
              </w:r>
            </w:hyperlink>
            <w:r w:rsidR="001C4422" w:rsidRPr="001C745C">
              <w:rPr>
                <w:rFonts w:ascii="UD デジタル 教科書体 NP-R" w:eastAsia="UD デジタル 教科書体 NP-R" w:hint="eastAsia"/>
              </w:rPr>
              <w:t>の</w:t>
            </w:r>
            <w:hyperlink r:id="rId1427" w:anchor=":~:text=%E2%97%87%E9%96%A2%E9%80%A3%E6%83%85%E5%A0%B1-,%EF%BC%A1%EF%BC%B1%E4%BF%9D%E5%AD%98%E5%87%A6%E7%90%86%E8%A3%BD%E5%93%81%E3%81%AE%E6%80%A7%E8%83%BD%E5%8C%BA%E5%88%86,-%EF%BC%A1%EF%BC%B1%E4%BF%9D%E5%AD%98%E5%87%A6%E7%90%86" w:history="1">
              <w:r w:rsidR="001C4422" w:rsidRPr="001C745C">
                <w:rPr>
                  <w:rFonts w:ascii="UD デジタル 教科書体 NP-R" w:eastAsia="UD デジタル 教科書体 NP-R" w:hint="eastAsia"/>
                  <w:color w:val="0563C1" w:themeColor="hyperlink"/>
                  <w:u w:val="single"/>
                </w:rPr>
                <w:t>優良木質建材等認証制度</w:t>
              </w:r>
            </w:hyperlink>
            <w:r w:rsidR="001C4422" w:rsidRPr="001C745C">
              <w:rPr>
                <w:rFonts w:ascii="UD デジタル 教科書体 NP-R" w:eastAsia="UD デジタル 教科書体 NP-R" w:hint="eastAsia"/>
                <w:szCs w:val="18"/>
              </w:rPr>
              <w:t xml:space="preserve">　を受けたもの</w:t>
            </w:r>
          </w:p>
          <w:tbl>
            <w:tblPr>
              <w:tblStyle w:val="13"/>
              <w:tblW w:w="0" w:type="auto"/>
              <w:tblInd w:w="540" w:type="dxa"/>
              <w:tblLayout w:type="fixed"/>
              <w:tblLook w:val="04A0" w:firstRow="1" w:lastRow="0" w:firstColumn="1" w:lastColumn="0" w:noHBand="0" w:noVBand="1"/>
            </w:tblPr>
            <w:tblGrid>
              <w:gridCol w:w="2977"/>
              <w:gridCol w:w="5132"/>
            </w:tblGrid>
            <w:tr w:rsidR="001C4422" w:rsidRPr="001C745C" w:rsidTr="001C4422">
              <w:tc>
                <w:tcPr>
                  <w:tcW w:w="2977"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5" w:before="90"/>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・木仕10.3.1(ｱ)(b)に基づく加圧式保存処理の場合</w:t>
            </w:r>
          </w:p>
          <w:p w:rsidR="001C4422" w:rsidRPr="001C745C" w:rsidRDefault="00C15E51" w:rsidP="001C4422">
            <w:pPr>
              <w:ind w:leftChars="500" w:left="900"/>
              <w:rPr>
                <w:rFonts w:ascii="UD デジタル 教科書体 NP-R" w:eastAsia="UD デジタル 教科書体 NP-R"/>
                <w:szCs w:val="18"/>
              </w:rPr>
            </w:pPr>
            <w:hyperlink r:id="rId1428" w:anchor=":~:text=K%C2%A01570%EF%BC%9A2010-,%E6%9C%A8%E6%9D%90%E4%BF%9D%E5%AD%98%E5%89%A4,-Wood%C2%A0Preservatives%C2%A0" w:history="1">
              <w:r w:rsidR="001C4422" w:rsidRPr="001C745C">
                <w:rPr>
                  <w:rFonts w:ascii="UD デジタル 教科書体 NP-R" w:eastAsia="UD デジタル 教科書体 NP-R" w:hint="eastAsia"/>
                  <w:color w:val="0563C1" w:themeColor="hyperlink"/>
                  <w:u w:val="single"/>
                </w:rPr>
                <w:t>JIS K 1570</w:t>
              </w:r>
            </w:hyperlink>
            <w:r w:rsidR="001C4422" w:rsidRPr="001C745C">
              <w:rPr>
                <w:rFonts w:ascii="UD デジタル 教科書体 NP-R" w:eastAsia="UD デジタル 教科書体 NP-R" w:hint="eastAsia"/>
              </w:rPr>
              <w:t xml:space="preserve"> (木材保存剤)、</w:t>
            </w:r>
            <w:hyperlink r:id="rId1429" w:anchor=":~:text=A%C2%A09002%EF%BC%9A2012-,%E6%9C%A8%E8%B3%AA%E6%9D%90%E6%96%99%E3%81%AE%E5%8A%A0%E5%9C%A7%E5%BC%8F%E4%BF%9D%E5%AD%98%E5%87%A6%E7%90%86%E6%96%B9%E6%B3%95,-Preservative%C2%A0treatments%C2%A0of" w:history="1">
              <w:r w:rsidR="001C4422" w:rsidRPr="001C745C">
                <w:rPr>
                  <w:rFonts w:ascii="UD デジタル 教科書体 NP-R" w:eastAsia="UD デジタル 教科書体 NP-R" w:hint="eastAsia"/>
                  <w:color w:val="0563C1" w:themeColor="hyperlink"/>
                  <w:u w:val="single"/>
                </w:rPr>
                <w:t>JIS A 9002</w:t>
              </w:r>
            </w:hyperlink>
            <w:r w:rsidR="001C4422" w:rsidRPr="001C745C">
              <w:rPr>
                <w:rFonts w:ascii="UD デジタル 教科書体 NP-R" w:eastAsia="UD デジタル 教科書体 NP-R" w:hint="eastAsia"/>
              </w:rPr>
              <w:t xml:space="preserve"> (木質材料の加圧式保存処理方法)</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1C4422" w:rsidRPr="001C745C" w:rsidRDefault="00C15E51" w:rsidP="001C4422">
            <w:pPr>
              <w:ind w:leftChars="400" w:left="720"/>
              <w:rPr>
                <w:rFonts w:ascii="UD デジタル 教科書体 NP-R" w:eastAsia="UD デジタル 教科書体 NP-R"/>
                <w:szCs w:val="18"/>
              </w:rPr>
            </w:pPr>
            <w:hyperlink r:id="rId1430" w:anchor=":~:text=3.5-,%E3%82%A4%E3%83%B3%E3%82%B5%E3%82%A4%E3%82%B8%E3%83%B3%E3%82%B0,-%E6%9C%A8%E6%9D%90%E4%BF%9D%E5%AD%98%E5%89%A4" w:history="1">
              <w:r w:rsidR="001C4422" w:rsidRPr="001C745C">
                <w:rPr>
                  <w:rFonts w:ascii="UD デジタル 教科書体 NP-R" w:eastAsia="UD デジタル 教科書体 NP-R" w:hint="eastAsia"/>
                  <w:color w:val="0563C1" w:themeColor="hyperlink"/>
                  <w:szCs w:val="18"/>
                  <w:u w:val="single"/>
                </w:rPr>
                <w:t>インサイジング</w:t>
              </w:r>
            </w:hyperlink>
            <w:r w:rsidR="001C4422" w:rsidRPr="001C745C">
              <w:rPr>
                <w:rFonts w:ascii="UD デジタル 教科書体 NP-R" w:eastAsia="UD デジタル 教科書体 NP-R" w:hint="eastAsia"/>
                <w:szCs w:val="18"/>
              </w:rPr>
              <w:t>：　・適用する　　　　・適用しない</w:t>
            </w:r>
          </w:p>
          <w:p w:rsidR="001C4422" w:rsidRPr="001C745C" w:rsidRDefault="001C4422" w:rsidP="001C4422">
            <w:pPr>
              <w:spacing w:beforeLines="50" w:before="180"/>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・(ｲ)薬剤の塗布等による防腐・防蟻処理</w:t>
            </w:r>
          </w:p>
          <w:tbl>
            <w:tblPr>
              <w:tblStyle w:val="13"/>
              <w:tblW w:w="0" w:type="auto"/>
              <w:tblInd w:w="540" w:type="dxa"/>
              <w:tblLayout w:type="fixed"/>
              <w:tblLook w:val="04A0" w:firstRow="1" w:lastRow="0" w:firstColumn="1" w:lastColumn="0" w:noHBand="0" w:noVBand="1"/>
            </w:tblPr>
            <w:tblGrid>
              <w:gridCol w:w="3999"/>
              <w:gridCol w:w="4110"/>
            </w:tblGrid>
            <w:tr w:rsidR="001C4422" w:rsidRPr="001C745C" w:rsidTr="001C4422">
              <w:tc>
                <w:tcPr>
                  <w:tcW w:w="3999"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※木仕10.3.1(ｲ)(a)による</w:t>
                  </w:r>
                  <w:r w:rsidRPr="001C745C">
                    <w:rPr>
                      <w:rFonts w:ascii="UD デジタル 教科書体 NP-R" w:eastAsia="UD デジタル 教科書体 NP-R" w:hint="eastAsia"/>
                    </w:rPr>
                    <w:t>〔</w:t>
                  </w:r>
                  <w:hyperlink r:id="rId1431" w:anchor=":~:text=K%C2%A01571%EF%BC%9A2010-,%E6%9C%A8%E6%9D%90%E4%BF%9D%E5%AD%98%E5%89%A4%E2%88%92%E6%80%A7%E8%83%BD%E5%9F%BA%E6%BA%96%E5%8F%8A%E3%81%B3%E3%81%9D%E3%81%AE%E8%A9%A6%E9%A8%93%E6%96%B9%E6%B3%95,-Wood%C2%A0preservatives%2DPerformance" w:history="1">
                    <w:r w:rsidRPr="001C745C">
                      <w:rPr>
                        <w:rFonts w:ascii="UD デジタル 教科書体 NP-R" w:eastAsia="UD デジタル 教科書体 NP-R" w:hint="eastAsia"/>
                        <w:color w:val="0563C1" w:themeColor="hyperlink"/>
                        <w:u w:val="single"/>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432" w:anchor=":~:text=%EF%BC%88%E8%A6%8F%E5%AE%9A%EF%BC%89-,%E9%99%90%E5%AE%9A%E7%94%A8%E9%80%94%E3%81%AE%E3%81%9F%E3%82%81%E3%81%AE%E9%98%B2%E8%85%90%E6%80%A7%E8%83%BD%E8%A9%A6%E9%A8%93%E5%8F%8A%E3%81%B3%E9%98%B2%E3%81%8E%EF%BC%88%E8%9F%BB%EF%BC%89%E6%80%A7%E8%83%BD%E8%A9%A6%E9%A8%93,-A.1%C2%A0%E9%81%A9%E7%94%A8" w:history="1">
                    <w:r w:rsidRPr="001C745C">
                      <w:rPr>
                        <w:rFonts w:ascii="UD デジタル 教科書体 NP-R" w:eastAsia="UD デジタル 教科書体 NP-R" w:hint="eastAsia"/>
                        <w:color w:val="0563C1" w:themeColor="hyperlink"/>
                        <w:u w:val="single"/>
                      </w:rPr>
                      <w:t>JIS K 1571</w:t>
                    </w:r>
                    <w:r w:rsidRPr="001C745C">
                      <w:rPr>
                        <w:rFonts w:ascii="UD デジタル 教科書体 NP-R" w:eastAsia="UD デジタル 教科書体 NP-R" w:hint="eastAsia"/>
                        <w:color w:val="0563C1" w:themeColor="hyperlink"/>
                        <w:szCs w:val="18"/>
                        <w:u w:val="single"/>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1C4422" w:rsidRPr="001C745C" w:rsidRDefault="001C4422" w:rsidP="001C4422">
            <w:pPr>
              <w:spacing w:beforeLines="50" w:before="180"/>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・(ｳ)薬剤の接着剤への混入による防腐・防蟻処理</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・(ｴ)合板、集成材、単板積層材の薬剤の加圧注入等による防腐・防蟻処理</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1C4422" w:rsidRPr="001C745C" w:rsidRDefault="001C4422" w:rsidP="001C4422">
            <w:pPr>
              <w:ind w:leftChars="424" w:left="763"/>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p w:rsidR="001C4422" w:rsidRPr="001C745C" w:rsidRDefault="001C4422" w:rsidP="001C4422">
            <w:pPr>
              <w:spacing w:beforeLines="25" w:before="90"/>
              <w:ind w:leftChars="224" w:left="403"/>
              <w:rPr>
                <w:rFonts w:ascii="UD デジタル 教科書体 NP-R" w:eastAsia="UD デジタル 教科書体 NP-R"/>
                <w:szCs w:val="18"/>
              </w:rPr>
            </w:pPr>
            <w:r w:rsidRPr="001C745C">
              <w:rPr>
                <w:rFonts w:ascii="UD デジタル 教科書体 NP-R" w:eastAsia="UD デジタル 教科書体 NP-R" w:hint="eastAsia"/>
                <w:szCs w:val="18"/>
              </w:rPr>
              <w:t>(c)釘の種類と寸法：　※図示　　・</w:t>
            </w:r>
            <w:hyperlink r:id="rId1433" w:anchor="page=109" w:history="1">
              <w:r w:rsidRPr="001C745C">
                <w:rPr>
                  <w:rFonts w:ascii="UD デジタル 教科書体 NP-R" w:eastAsia="UD デジタル 教科書体 NP-R" w:hAnsi="Meiryo UI" w:hint="eastAsia"/>
                  <w:color w:val="0563C1" w:themeColor="hyperlink"/>
                  <w:szCs w:val="18"/>
                  <w:u w:val="single"/>
                </w:rPr>
                <w:t>木仕10.8.1(2)(ｱ)(c)③</w:t>
              </w:r>
            </w:hyperlink>
            <w:r w:rsidRPr="001C745C">
              <w:rPr>
                <w:rFonts w:ascii="UD デジタル 教科書体 NP-R" w:eastAsia="UD デジタル 教科書体 NP-R" w:hint="eastAsia"/>
                <w:szCs w:val="18"/>
              </w:rPr>
              <w:t>による</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・(2)(ｲ)下地用合板　</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※(a)下地用合板は</w:t>
            </w:r>
            <w:hyperlink r:id="rId1434" w:anchor="page=101" w:history="1">
              <w:r w:rsidRPr="001C745C">
                <w:rPr>
                  <w:rFonts w:ascii="UD デジタル 教科書体 NP-R" w:eastAsia="UD デジタル 教科書体 NP-R" w:hint="eastAsia"/>
                  <w:color w:val="0563C1" w:themeColor="hyperlink"/>
                  <w:szCs w:val="18"/>
                  <w:u w:val="single"/>
                </w:rPr>
                <w:t>木仕10.2.1(6)(ｱ)</w:t>
              </w:r>
            </w:hyperlink>
            <w:r w:rsidRPr="001C745C">
              <w:rPr>
                <w:rFonts w:ascii="UD デジタル 教科書体 NP-R" w:eastAsia="UD デジタル 教科書体 NP-R" w:hint="eastAsia"/>
                <w:szCs w:val="18"/>
              </w:rPr>
              <w:t>による</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・(a)下地用合板（普通合板）　</w:t>
            </w:r>
            <w:hyperlink r:id="rId1435" w:anchor="page=11" w:history="1">
              <w:r w:rsidRPr="001C745C">
                <w:rPr>
                  <w:rFonts w:ascii="UD デジタル 教科書体 NP-R" w:eastAsia="UD デジタル 教科書体 NP-R" w:hint="eastAsia"/>
                  <w:color w:val="0563C1" w:themeColor="hyperlink"/>
                  <w:szCs w:val="18"/>
                  <w:u w:val="single"/>
                </w:rPr>
                <w:t>JAS 0233（合板）５品質　１普通合板</w:t>
              </w:r>
            </w:hyperlink>
          </w:p>
          <w:tbl>
            <w:tblPr>
              <w:tblStyle w:val="111"/>
              <w:tblW w:w="8598" w:type="dxa"/>
              <w:tblLayout w:type="fixed"/>
              <w:tblLook w:val="04A0" w:firstRow="1" w:lastRow="0" w:firstColumn="1" w:lastColumn="0" w:noHBand="0" w:noVBand="1"/>
            </w:tblPr>
            <w:tblGrid>
              <w:gridCol w:w="1086"/>
              <w:gridCol w:w="988"/>
              <w:gridCol w:w="1134"/>
              <w:gridCol w:w="1134"/>
              <w:gridCol w:w="1752"/>
              <w:gridCol w:w="1252"/>
              <w:gridCol w:w="1252"/>
            </w:tblGrid>
            <w:tr w:rsidR="001C4422" w:rsidRPr="001C745C" w:rsidTr="001C4422">
              <w:tc>
                <w:tcPr>
                  <w:tcW w:w="108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98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134"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75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板面の品質</w:t>
                  </w:r>
                </w:p>
              </w:tc>
              <w:tc>
                <w:tcPr>
                  <w:tcW w:w="125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c>
                <w:tcPr>
                  <w:tcW w:w="125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988"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※5.5mm</w:t>
                  </w:r>
                </w:p>
              </w:tc>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※1類</w:t>
                  </w:r>
                </w:p>
              </w:tc>
              <w:tc>
                <w:tcPr>
                  <w:tcW w:w="175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※広葉樹2等以上</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※針葉樹C-D以上</w:t>
                  </w:r>
                </w:p>
              </w:tc>
              <w:tc>
                <w:tcPr>
                  <w:tcW w:w="12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7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7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・(b)下地用合板（構造用合板）　</w:t>
            </w:r>
            <w:hyperlink r:id="rId1436" w:anchor="page=25" w:history="1">
              <w:r w:rsidRPr="001C745C">
                <w:rPr>
                  <w:rFonts w:ascii="UD デジタル 教科書体 NP-R" w:eastAsia="UD デジタル 教科書体 NP-R" w:hint="eastAsia"/>
                  <w:color w:val="0563C1" w:themeColor="hyperlink"/>
                  <w:szCs w:val="18"/>
                  <w:u w:val="single"/>
                </w:rPr>
                <w:t>JAS 0233（合板）５品質　３構造用合板</w:t>
              </w:r>
            </w:hyperlink>
          </w:p>
          <w:tbl>
            <w:tblPr>
              <w:tblStyle w:val="111"/>
              <w:tblW w:w="8598" w:type="dxa"/>
              <w:tblLayout w:type="fixed"/>
              <w:tblLook w:val="04A0" w:firstRow="1" w:lastRow="0" w:firstColumn="1" w:lastColumn="0" w:noHBand="0" w:noVBand="1"/>
            </w:tblPr>
            <w:tblGrid>
              <w:gridCol w:w="1086"/>
              <w:gridCol w:w="988"/>
              <w:gridCol w:w="890"/>
              <w:gridCol w:w="939"/>
              <w:gridCol w:w="939"/>
              <w:gridCol w:w="939"/>
              <w:gridCol w:w="939"/>
              <w:gridCol w:w="939"/>
              <w:gridCol w:w="939"/>
            </w:tblGrid>
            <w:tr w:rsidR="001C4422" w:rsidRPr="001C745C" w:rsidTr="001C4422">
              <w:tc>
                <w:tcPr>
                  <w:tcW w:w="108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98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89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接着の程度</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板面の品質</w:t>
                  </w:r>
                </w:p>
              </w:tc>
              <w:tc>
                <w:tcPr>
                  <w:tcW w:w="939" w:type="dxa"/>
                  <w:shd w:val="clear" w:color="auto" w:fill="D0CECE" w:themeFill="background2" w:themeFillShade="E6"/>
                  <w:tcMar>
                    <w:left w:w="0" w:type="dxa"/>
                    <w:right w:w="0" w:type="dxa"/>
                  </w:tcMar>
                  <w:vAlign w:val="center"/>
                </w:tcPr>
                <w:p w:rsidR="001C4422" w:rsidRPr="001C745C" w:rsidRDefault="001C4422" w:rsidP="001C4422">
                  <w:pPr>
                    <w:jc w:val="cente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単板の樹種名</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c>
                <w:tcPr>
                  <w:tcW w:w="939"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強度の等級</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988" w:type="dxa"/>
                </w:tcPr>
                <w:p w:rsidR="001C4422" w:rsidRPr="001C745C" w:rsidRDefault="001C4422" w:rsidP="001C4422">
                  <w:pPr>
                    <w:rPr>
                      <w:rFonts w:ascii="UD デジタル 教科書体 NP-R" w:eastAsia="UD デジタル 教科書体 NP-R"/>
                      <w:szCs w:val="18"/>
                    </w:rPr>
                  </w:pPr>
                </w:p>
              </w:tc>
              <w:tc>
                <w:tcPr>
                  <w:tcW w:w="890" w:type="dxa"/>
                </w:tcPr>
                <w:p w:rsidR="001C4422" w:rsidRPr="001C745C" w:rsidRDefault="001C4422" w:rsidP="001C4422">
                  <w:pP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※12mm</w:t>
                  </w:r>
                </w:p>
              </w:tc>
              <w:tc>
                <w:tcPr>
                  <w:tcW w:w="93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※1類</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・特類</w:t>
                  </w:r>
                </w:p>
              </w:tc>
              <w:tc>
                <w:tcPr>
                  <w:tcW w:w="939" w:type="dxa"/>
                </w:tcPr>
                <w:p w:rsidR="001C4422" w:rsidRPr="001C745C" w:rsidRDefault="001C4422" w:rsidP="001C4422">
                  <w:pP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※2級以上</w:t>
                  </w:r>
                </w:p>
              </w:tc>
              <w:tc>
                <w:tcPr>
                  <w:tcW w:w="939" w:type="dxa"/>
                </w:tcPr>
                <w:p w:rsidR="001C4422" w:rsidRPr="001C745C" w:rsidRDefault="001C4422" w:rsidP="001C4422">
                  <w:pP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C-D以上</w:t>
                  </w: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890"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890"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・(b)防腐・防蟻処理　※</w:t>
            </w:r>
            <w:hyperlink r:id="rId1437" w:anchor="page=103" w:history="1">
              <w:r w:rsidRPr="001C745C">
                <w:rPr>
                  <w:rFonts w:ascii="UD デジタル 教科書体 NP-R" w:eastAsia="UD デジタル 教科書体 NP-R" w:hAnsi="ＭＳ ゴシック" w:hint="eastAsia"/>
                  <w:color w:val="0563C1" w:themeColor="hyperlink"/>
                  <w:u w:val="single"/>
                </w:rPr>
                <w:t>木仕10.3.1</w:t>
              </w:r>
            </w:hyperlink>
            <w:r w:rsidRPr="001C745C">
              <w:rPr>
                <w:rFonts w:ascii="UD デジタル 教科書体 NP-R" w:eastAsia="UD デジタル 教科書体 NP-R" w:hAnsi="ＭＳ ゴシック" w:hint="eastAsia"/>
              </w:rPr>
              <w:t>による</w:t>
            </w:r>
          </w:p>
          <w:p w:rsidR="001C4422" w:rsidRPr="001C745C" w:rsidRDefault="001C4422" w:rsidP="001C4422">
            <w:pPr>
              <w:spacing w:beforeLines="25" w:before="90"/>
              <w:ind w:leftChars="200" w:left="360"/>
              <w:rPr>
                <w:rFonts w:ascii="UD デジタル 教科書体 NP-R" w:eastAsia="UD デジタル 教科書体 NP-R"/>
              </w:rPr>
            </w:pPr>
            <w:r w:rsidRPr="001C745C">
              <w:rPr>
                <w:rFonts w:ascii="UD デジタル 教科書体 NP-R" w:eastAsia="UD デジタル 教科書体 NP-R" w:hint="eastAsia"/>
              </w:rPr>
              <w:t>(ｱ)工場における薬剤の加圧注入</w:t>
            </w:r>
          </w:p>
          <w:p w:rsidR="001C4422" w:rsidRPr="001C745C" w:rsidRDefault="001C4422" w:rsidP="001C4422">
            <w:pPr>
              <w:ind w:leftChars="250" w:left="450"/>
              <w:rPr>
                <w:rFonts w:ascii="UD デジタル 教科書体 NP-R" w:eastAsia="UD デジタル 教科書体 NP-R"/>
              </w:rPr>
            </w:pPr>
            <w:r w:rsidRPr="001C745C">
              <w:rPr>
                <w:rFonts w:ascii="UD デジタル 教科書体 NP-R" w:eastAsia="UD デジタル 教科書体 NP-R" w:hint="eastAsia"/>
              </w:rPr>
              <w:t>・(a)</w:t>
            </w:r>
            <w:hyperlink r:id="rId1438" w:history="1">
              <w:r w:rsidRPr="001C745C">
                <w:rPr>
                  <w:rFonts w:ascii="UD デジタル 教科書体 NP-R" w:eastAsia="UD デジタル 教科書体 NP-R" w:hint="eastAsia"/>
                  <w:color w:val="0563C1" w:themeColor="hyperlink"/>
                  <w:u w:val="single"/>
                </w:rPr>
                <w:t>JAS 1083</w:t>
              </w:r>
            </w:hyperlink>
            <w:r w:rsidRPr="001C745C">
              <w:rPr>
                <w:rFonts w:ascii="UD デジタル 教科書体 NP-R" w:eastAsia="UD デジタル 教科書体 NP-R" w:hint="eastAsia"/>
              </w:rPr>
              <w:t>（製材）、</w:t>
            </w:r>
            <w:hyperlink r:id="rId1439" w:history="1">
              <w:r w:rsidRPr="001C745C">
                <w:rPr>
                  <w:rFonts w:ascii="UD デジタル 教科書体 NP-R" w:eastAsia="UD デジタル 教科書体 NP-R" w:hint="eastAsia"/>
                  <w:color w:val="0563C1" w:themeColor="hyperlink"/>
                  <w:u w:val="single"/>
                </w:rPr>
                <w:t>JAS 0600</w:t>
              </w:r>
            </w:hyperlink>
            <w:r w:rsidRPr="001C745C">
              <w:rPr>
                <w:rFonts w:ascii="UD デジタル 教科書体 NP-R" w:eastAsia="UD デジタル 教科書体 NP-R" w:hint="eastAsia"/>
              </w:rPr>
              <w:t>（枠組壁工法構造用製材及び枠組壁工法構造用たて継ぎ材</w:t>
            </w:r>
          </w:p>
          <w:p w:rsidR="001C4422" w:rsidRPr="001C745C" w:rsidRDefault="00C15E51" w:rsidP="001C4422">
            <w:pPr>
              <w:spacing w:afterLines="20" w:after="72"/>
              <w:ind w:leftChars="700" w:left="1260"/>
              <w:rPr>
                <w:rFonts w:ascii="UD デジタル 教科書体 NP-R" w:eastAsia="UD デジタル 教科書体 NP-R"/>
                <w:color w:val="0563C1" w:themeColor="hyperlink"/>
                <w:u w:val="single"/>
              </w:rPr>
            </w:pPr>
            <w:hyperlink r:id="rId1440" w:history="1">
              <w:r w:rsidR="001C4422" w:rsidRPr="001C745C">
                <w:rPr>
                  <w:rFonts w:ascii="UD デジタル 教科書体 NP-R" w:eastAsia="UD デジタル 教科書体 NP-R" w:hint="eastAsia"/>
                  <w:color w:val="0563C1" w:themeColor="hyperlink"/>
                  <w:u w:val="single"/>
                </w:rPr>
                <w:t>(公財)日本住宅・木材技術センター</w:t>
              </w:r>
            </w:hyperlink>
            <w:r w:rsidR="001C4422" w:rsidRPr="001C745C">
              <w:rPr>
                <w:rFonts w:ascii="UD デジタル 教科書体 NP-R" w:eastAsia="UD デジタル 教科書体 NP-R" w:hint="eastAsia"/>
              </w:rPr>
              <w:t>の</w:t>
            </w:r>
            <w:hyperlink r:id="rId1441" w:anchor=":~:text=%E2%97%87%E9%96%A2%E9%80%A3%E6%83%85%E5%A0%B1-,%EF%BC%A1%EF%BC%B1%E4%BF%9D%E5%AD%98%E5%87%A6%E7%90%86%E8%A3%BD%E5%93%81%E3%81%AE%E6%80%A7%E8%83%BD%E5%8C%BA%E5%88%86,-%EF%BC%A1%EF%BC%B1%E4%BF%9D%E5%AD%98%E5%87%A6%E7%90%86" w:history="1">
              <w:r w:rsidR="001C4422" w:rsidRPr="001C745C">
                <w:rPr>
                  <w:rFonts w:ascii="UD デジタル 教科書体 NP-R" w:eastAsia="UD デジタル 教科書体 NP-R" w:hint="eastAsia"/>
                  <w:color w:val="0563C1" w:themeColor="hyperlink"/>
                  <w:u w:val="single"/>
                </w:rPr>
                <w:t>優良木質建材等認証制度</w:t>
              </w:r>
            </w:hyperlink>
            <w:r w:rsidR="001C4422" w:rsidRPr="001C745C">
              <w:rPr>
                <w:rFonts w:ascii="UD デジタル 教科書体 NP-R" w:eastAsia="UD デジタル 教科書体 NP-R" w:hint="eastAsia"/>
                <w:szCs w:val="18"/>
              </w:rPr>
              <w:t xml:space="preserve">　を受けたもの</w:t>
            </w:r>
          </w:p>
          <w:tbl>
            <w:tblPr>
              <w:tblStyle w:val="13"/>
              <w:tblW w:w="0" w:type="auto"/>
              <w:tblInd w:w="540" w:type="dxa"/>
              <w:tblLayout w:type="fixed"/>
              <w:tblLook w:val="04A0" w:firstRow="1" w:lastRow="0" w:firstColumn="1" w:lastColumn="0" w:noHBand="0" w:noVBand="1"/>
            </w:tblPr>
            <w:tblGrid>
              <w:gridCol w:w="2977"/>
              <w:gridCol w:w="5132"/>
            </w:tblGrid>
            <w:tr w:rsidR="001C4422" w:rsidRPr="001C745C" w:rsidTr="001C4422">
              <w:tc>
                <w:tcPr>
                  <w:tcW w:w="2977"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5" w:before="90"/>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・木仕10.3.1(ｱ)(b)に基づく加圧式保存処理の場合</w:t>
            </w:r>
          </w:p>
          <w:p w:rsidR="001C4422" w:rsidRPr="001C745C" w:rsidRDefault="00C15E51" w:rsidP="001C4422">
            <w:pPr>
              <w:ind w:leftChars="500" w:left="900"/>
              <w:rPr>
                <w:rFonts w:ascii="UD デジタル 教科書体 NP-R" w:eastAsia="UD デジタル 教科書体 NP-R"/>
                <w:szCs w:val="18"/>
              </w:rPr>
            </w:pPr>
            <w:hyperlink r:id="rId1442" w:anchor=":~:text=K%C2%A01570%EF%BC%9A2010-,%E6%9C%A8%E6%9D%90%E4%BF%9D%E5%AD%98%E5%89%A4,-Wood%C2%A0Preservatives%C2%A0" w:history="1">
              <w:r w:rsidR="001C4422" w:rsidRPr="001C745C">
                <w:rPr>
                  <w:rFonts w:ascii="UD デジタル 教科書体 NP-R" w:eastAsia="UD デジタル 教科書体 NP-R" w:hint="eastAsia"/>
                  <w:color w:val="0563C1" w:themeColor="hyperlink"/>
                  <w:u w:val="single"/>
                </w:rPr>
                <w:t>JIS K 1570</w:t>
              </w:r>
            </w:hyperlink>
            <w:r w:rsidR="001C4422" w:rsidRPr="001C745C">
              <w:rPr>
                <w:rFonts w:ascii="UD デジタル 教科書体 NP-R" w:eastAsia="UD デジタル 教科書体 NP-R" w:hint="eastAsia"/>
              </w:rPr>
              <w:t xml:space="preserve"> (木材保存剤)、</w:t>
            </w:r>
            <w:hyperlink r:id="rId1443" w:anchor=":~:text=A%C2%A09002%EF%BC%9A2012-,%E6%9C%A8%E8%B3%AA%E6%9D%90%E6%96%99%E3%81%AE%E5%8A%A0%E5%9C%A7%E5%BC%8F%E4%BF%9D%E5%AD%98%E5%87%A6%E7%90%86%E6%96%B9%E6%B3%95,-Preservative%C2%A0treatments%C2%A0of" w:history="1">
              <w:r w:rsidR="001C4422" w:rsidRPr="001C745C">
                <w:rPr>
                  <w:rFonts w:ascii="UD デジタル 教科書体 NP-R" w:eastAsia="UD デジタル 教科書体 NP-R" w:hint="eastAsia"/>
                  <w:color w:val="0563C1" w:themeColor="hyperlink"/>
                  <w:u w:val="single"/>
                </w:rPr>
                <w:t>JIS A 9002</w:t>
              </w:r>
            </w:hyperlink>
            <w:r w:rsidR="001C4422" w:rsidRPr="001C745C">
              <w:rPr>
                <w:rFonts w:ascii="UD デジタル 教科書体 NP-R" w:eastAsia="UD デジタル 教科書体 NP-R" w:hint="eastAsia"/>
              </w:rPr>
              <w:t xml:space="preserve"> (木質材料の加圧式保存処理方法)</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1C4422" w:rsidRPr="001C745C" w:rsidRDefault="00C15E51" w:rsidP="001C4422">
            <w:pPr>
              <w:ind w:leftChars="400" w:left="720"/>
              <w:rPr>
                <w:rFonts w:ascii="UD デジタル 教科書体 NP-R" w:eastAsia="UD デジタル 教科書体 NP-R"/>
                <w:szCs w:val="18"/>
              </w:rPr>
            </w:pPr>
            <w:hyperlink r:id="rId1444" w:anchor=":~:text=3.5-,%E3%82%A4%E3%83%B3%E3%82%B5%E3%82%A4%E3%82%B8%E3%83%B3%E3%82%B0,-%E6%9C%A8%E6%9D%90%E4%BF%9D%E5%AD%98%E5%89%A4" w:history="1">
              <w:r w:rsidR="001C4422" w:rsidRPr="001C745C">
                <w:rPr>
                  <w:rFonts w:ascii="UD デジタル 教科書体 NP-R" w:eastAsia="UD デジタル 教科書体 NP-R" w:hint="eastAsia"/>
                  <w:color w:val="0563C1" w:themeColor="hyperlink"/>
                  <w:szCs w:val="18"/>
                  <w:u w:val="single"/>
                </w:rPr>
                <w:t>インサイジング</w:t>
              </w:r>
            </w:hyperlink>
            <w:r w:rsidR="001C4422" w:rsidRPr="001C745C">
              <w:rPr>
                <w:rFonts w:ascii="UD デジタル 教科書体 NP-R" w:eastAsia="UD デジタル 教科書体 NP-R" w:hint="eastAsia"/>
                <w:szCs w:val="18"/>
              </w:rPr>
              <w:t>：　・適用する　　　　・適用しない</w:t>
            </w:r>
          </w:p>
          <w:p w:rsidR="001C4422" w:rsidRPr="001C745C" w:rsidRDefault="001C4422" w:rsidP="001C4422">
            <w:pPr>
              <w:spacing w:beforeLines="50" w:before="180"/>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・(ｲ)薬剤の塗布等による防腐・防蟻処理</w:t>
            </w:r>
          </w:p>
          <w:tbl>
            <w:tblPr>
              <w:tblStyle w:val="13"/>
              <w:tblW w:w="0" w:type="auto"/>
              <w:tblInd w:w="540" w:type="dxa"/>
              <w:tblLayout w:type="fixed"/>
              <w:tblLook w:val="04A0" w:firstRow="1" w:lastRow="0" w:firstColumn="1" w:lastColumn="0" w:noHBand="0" w:noVBand="1"/>
            </w:tblPr>
            <w:tblGrid>
              <w:gridCol w:w="3999"/>
              <w:gridCol w:w="4110"/>
            </w:tblGrid>
            <w:tr w:rsidR="001C4422" w:rsidRPr="001C745C" w:rsidTr="001C4422">
              <w:tc>
                <w:tcPr>
                  <w:tcW w:w="3999"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※木仕10.3.1(ｲ)(a)による</w:t>
                  </w:r>
                  <w:r w:rsidRPr="001C745C">
                    <w:rPr>
                      <w:rFonts w:ascii="UD デジタル 教科書体 NP-R" w:eastAsia="UD デジタル 教科書体 NP-R" w:hint="eastAsia"/>
                    </w:rPr>
                    <w:t>〔</w:t>
                  </w:r>
                  <w:hyperlink r:id="rId1445" w:anchor=":~:text=K%C2%A01571%EF%BC%9A2010-,%E6%9C%A8%E6%9D%90%E4%BF%9D%E5%AD%98%E5%89%A4%E2%88%92%E6%80%A7%E8%83%BD%E5%9F%BA%E6%BA%96%E5%8F%8A%E3%81%B3%E3%81%9D%E3%81%AE%E8%A9%A6%E9%A8%93%E6%96%B9%E6%B3%95,-Wood%C2%A0preservatives%2DPerformance" w:history="1">
                    <w:r w:rsidRPr="001C745C">
                      <w:rPr>
                        <w:rFonts w:ascii="UD デジタル 教科書体 NP-R" w:eastAsia="UD デジタル 教科書体 NP-R" w:hint="eastAsia"/>
                        <w:color w:val="0563C1" w:themeColor="hyperlink"/>
                        <w:u w:val="single"/>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446" w:anchor=":~:text=%EF%BC%88%E8%A6%8F%E5%AE%9A%EF%BC%89-,%E9%99%90%E5%AE%9A%E7%94%A8%E9%80%94%E3%81%AE%E3%81%9F%E3%82%81%E3%81%AE%E9%98%B2%E8%85%90%E6%80%A7%E8%83%BD%E8%A9%A6%E9%A8%93%E5%8F%8A%E3%81%B3%E9%98%B2%E3%81%8E%EF%BC%88%E8%9F%BB%EF%BC%89%E6%80%A7%E8%83%BD%E8%A9%A6%E9%A8%93,-A.1%C2%A0%E9%81%A9%E7%94%A8" w:history="1">
                    <w:r w:rsidRPr="001C745C">
                      <w:rPr>
                        <w:rFonts w:ascii="UD デジタル 教科書体 NP-R" w:eastAsia="UD デジタル 教科書体 NP-R" w:hint="eastAsia"/>
                        <w:color w:val="0563C1" w:themeColor="hyperlink"/>
                        <w:u w:val="single"/>
                      </w:rPr>
                      <w:t>JIS K 1571</w:t>
                    </w:r>
                    <w:r w:rsidRPr="001C745C">
                      <w:rPr>
                        <w:rFonts w:ascii="UD デジタル 教科書体 NP-R" w:eastAsia="UD デジタル 教科書体 NP-R" w:hint="eastAsia"/>
                        <w:color w:val="0563C1" w:themeColor="hyperlink"/>
                        <w:szCs w:val="18"/>
                        <w:u w:val="single"/>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1C4422" w:rsidRPr="001C745C" w:rsidRDefault="001C4422" w:rsidP="001C4422">
            <w:pPr>
              <w:spacing w:beforeLines="50" w:before="180"/>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・(ｳ)薬剤の接着剤への混入による防腐・防蟻処理</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・(ｴ)合板、集成材、単板積層材の薬剤の加圧注入等による防腐・防蟻処理</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・(c)下地用合板の留付け</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釘の種類、寸法及び留付け間隔：　※図示　　・</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・(2)(ｳ)通気胴縁</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・(a)樹種名及び寸法</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hyperlink r:id="rId1447" w:anchor="page=109" w:history="1">
              <w:r w:rsidRPr="001C745C">
                <w:rPr>
                  <w:rFonts w:ascii="UD デジタル 教科書体 NP-R" w:eastAsia="UD デジタル 教科書体 NP-R" w:hAnsi="Meiryo UI" w:hint="eastAsia"/>
                  <w:color w:val="0563C1" w:themeColor="hyperlink"/>
                  <w:szCs w:val="18"/>
                  <w:u w:val="single"/>
                </w:rPr>
                <w:t>木仕10.8.1(2)(ｳ)(c)</w:t>
              </w:r>
            </w:hyperlink>
            <w:r w:rsidRPr="001C745C">
              <w:rPr>
                <w:rFonts w:ascii="UD デジタル 教科書体 NP-R" w:eastAsia="UD デジタル 教科書体 NP-R" w:hint="eastAsia"/>
                <w:szCs w:val="18"/>
              </w:rPr>
              <w:t>による</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・(b)防腐・防蟻処理　※</w:t>
            </w:r>
            <w:hyperlink r:id="rId1448" w:anchor="page=103" w:history="1">
              <w:r w:rsidRPr="001C745C">
                <w:rPr>
                  <w:rFonts w:ascii="UD デジタル 教科書体 NP-R" w:eastAsia="UD デジタル 教科書体 NP-R" w:hAnsi="ＭＳ ゴシック" w:hint="eastAsia"/>
                  <w:color w:val="0563C1" w:themeColor="hyperlink"/>
                  <w:u w:val="single"/>
                </w:rPr>
                <w:t>木仕10.3.1</w:t>
              </w:r>
            </w:hyperlink>
            <w:r w:rsidRPr="001C745C">
              <w:rPr>
                <w:rFonts w:ascii="UD デジタル 教科書体 NP-R" w:eastAsia="UD デジタル 教科書体 NP-R" w:hAnsi="ＭＳ ゴシック" w:hint="eastAsia"/>
              </w:rPr>
              <w:t>による</w:t>
            </w:r>
          </w:p>
          <w:p w:rsidR="001C4422" w:rsidRPr="001C745C" w:rsidRDefault="001C4422" w:rsidP="001C4422">
            <w:pPr>
              <w:spacing w:beforeLines="25" w:before="90"/>
              <w:ind w:leftChars="200" w:left="360"/>
              <w:rPr>
                <w:rFonts w:ascii="UD デジタル 教科書体 NP-R" w:eastAsia="UD デジタル 教科書体 NP-R"/>
              </w:rPr>
            </w:pPr>
            <w:r w:rsidRPr="001C745C">
              <w:rPr>
                <w:rFonts w:ascii="UD デジタル 教科書体 NP-R" w:eastAsia="UD デジタル 教科書体 NP-R" w:hint="eastAsia"/>
              </w:rPr>
              <w:t>(ｱ)工場における薬剤の加圧注入</w:t>
            </w:r>
          </w:p>
          <w:p w:rsidR="001C4422" w:rsidRPr="001C745C" w:rsidRDefault="001C4422" w:rsidP="001C4422">
            <w:pPr>
              <w:ind w:leftChars="250" w:left="450"/>
              <w:rPr>
                <w:rFonts w:ascii="UD デジタル 教科書体 NP-R" w:eastAsia="UD デジタル 教科書体 NP-R"/>
              </w:rPr>
            </w:pPr>
            <w:r w:rsidRPr="001C745C">
              <w:rPr>
                <w:rFonts w:ascii="UD デジタル 教科書体 NP-R" w:eastAsia="UD デジタル 教科書体 NP-R" w:hint="eastAsia"/>
              </w:rPr>
              <w:t>・(a)</w:t>
            </w:r>
            <w:hyperlink r:id="rId1449" w:history="1">
              <w:r w:rsidRPr="001C745C">
                <w:rPr>
                  <w:rFonts w:ascii="UD デジタル 教科書体 NP-R" w:eastAsia="UD デジタル 教科書体 NP-R" w:hint="eastAsia"/>
                  <w:color w:val="0563C1" w:themeColor="hyperlink"/>
                  <w:u w:val="single"/>
                </w:rPr>
                <w:t>JAS 1083</w:t>
              </w:r>
            </w:hyperlink>
            <w:r w:rsidRPr="001C745C">
              <w:rPr>
                <w:rFonts w:ascii="UD デジタル 教科書体 NP-R" w:eastAsia="UD デジタル 教科書体 NP-R" w:hint="eastAsia"/>
              </w:rPr>
              <w:t>（製材）、</w:t>
            </w:r>
            <w:hyperlink r:id="rId1450" w:history="1">
              <w:r w:rsidRPr="001C745C">
                <w:rPr>
                  <w:rFonts w:ascii="UD デジタル 教科書体 NP-R" w:eastAsia="UD デジタル 教科書体 NP-R" w:hint="eastAsia"/>
                  <w:color w:val="0563C1" w:themeColor="hyperlink"/>
                  <w:u w:val="single"/>
                </w:rPr>
                <w:t>JAS 0600</w:t>
              </w:r>
            </w:hyperlink>
            <w:r w:rsidRPr="001C745C">
              <w:rPr>
                <w:rFonts w:ascii="UD デジタル 教科書体 NP-R" w:eastAsia="UD デジタル 教科書体 NP-R" w:hint="eastAsia"/>
              </w:rPr>
              <w:t>（枠組壁工法構造用製材及び枠組壁工法構造用たて継ぎ材</w:t>
            </w:r>
          </w:p>
          <w:p w:rsidR="001C4422" w:rsidRPr="001C745C" w:rsidRDefault="00C15E51" w:rsidP="001C4422">
            <w:pPr>
              <w:spacing w:afterLines="20" w:after="72"/>
              <w:ind w:leftChars="700" w:left="1260"/>
              <w:rPr>
                <w:rFonts w:ascii="UD デジタル 教科書体 NP-R" w:eastAsia="UD デジタル 教科書体 NP-R"/>
                <w:color w:val="0563C1" w:themeColor="hyperlink"/>
                <w:u w:val="single"/>
              </w:rPr>
            </w:pPr>
            <w:hyperlink r:id="rId1451" w:history="1">
              <w:r w:rsidR="001C4422" w:rsidRPr="001C745C">
                <w:rPr>
                  <w:rFonts w:ascii="UD デジタル 教科書体 NP-R" w:eastAsia="UD デジタル 教科書体 NP-R" w:hint="eastAsia"/>
                  <w:color w:val="0563C1" w:themeColor="hyperlink"/>
                  <w:u w:val="single"/>
                </w:rPr>
                <w:t>(公財)日本住宅・木材技術センター</w:t>
              </w:r>
            </w:hyperlink>
            <w:r w:rsidR="001C4422" w:rsidRPr="001C745C">
              <w:rPr>
                <w:rFonts w:ascii="UD デジタル 教科書体 NP-R" w:eastAsia="UD デジタル 教科書体 NP-R" w:hint="eastAsia"/>
              </w:rPr>
              <w:t>の</w:t>
            </w:r>
            <w:hyperlink r:id="rId1452" w:anchor=":~:text=%E2%97%87%E9%96%A2%E9%80%A3%E6%83%85%E5%A0%B1-,%EF%BC%A1%EF%BC%B1%E4%BF%9D%E5%AD%98%E5%87%A6%E7%90%86%E8%A3%BD%E5%93%81%E3%81%AE%E6%80%A7%E8%83%BD%E5%8C%BA%E5%88%86,-%EF%BC%A1%EF%BC%B1%E4%BF%9D%E5%AD%98%E5%87%A6%E7%90%86" w:history="1">
              <w:r w:rsidR="001C4422" w:rsidRPr="001C745C">
                <w:rPr>
                  <w:rFonts w:ascii="UD デジタル 教科書体 NP-R" w:eastAsia="UD デジタル 教科書体 NP-R" w:hint="eastAsia"/>
                  <w:color w:val="0563C1" w:themeColor="hyperlink"/>
                  <w:u w:val="single"/>
                </w:rPr>
                <w:t>優良木質建材等認証制度</w:t>
              </w:r>
            </w:hyperlink>
            <w:r w:rsidR="001C4422" w:rsidRPr="001C745C">
              <w:rPr>
                <w:rFonts w:ascii="UD デジタル 教科書体 NP-R" w:eastAsia="UD デジタル 教科書体 NP-R" w:hint="eastAsia"/>
                <w:szCs w:val="18"/>
              </w:rPr>
              <w:t xml:space="preserve">　を受けたもの</w:t>
            </w:r>
          </w:p>
          <w:tbl>
            <w:tblPr>
              <w:tblStyle w:val="13"/>
              <w:tblW w:w="0" w:type="auto"/>
              <w:tblInd w:w="540" w:type="dxa"/>
              <w:tblLayout w:type="fixed"/>
              <w:tblLook w:val="04A0" w:firstRow="1" w:lastRow="0" w:firstColumn="1" w:lastColumn="0" w:noHBand="0" w:noVBand="1"/>
            </w:tblPr>
            <w:tblGrid>
              <w:gridCol w:w="2977"/>
              <w:gridCol w:w="5132"/>
            </w:tblGrid>
            <w:tr w:rsidR="001C4422" w:rsidRPr="001C745C" w:rsidTr="001C4422">
              <w:tc>
                <w:tcPr>
                  <w:tcW w:w="2977"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5" w:before="90"/>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・木仕10.3.1(ｱ)(b)に基づく加圧式保存処理の場合</w:t>
            </w:r>
          </w:p>
          <w:p w:rsidR="001C4422" w:rsidRPr="001C745C" w:rsidRDefault="00C15E51" w:rsidP="001C4422">
            <w:pPr>
              <w:ind w:leftChars="500" w:left="900"/>
              <w:rPr>
                <w:rFonts w:ascii="UD デジタル 教科書体 NP-R" w:eastAsia="UD デジタル 教科書体 NP-R"/>
                <w:szCs w:val="18"/>
              </w:rPr>
            </w:pPr>
            <w:hyperlink r:id="rId1453" w:anchor=":~:text=K%C2%A01570%EF%BC%9A2010-,%E6%9C%A8%E6%9D%90%E4%BF%9D%E5%AD%98%E5%89%A4,-Wood%C2%A0Preservatives%C2%A0" w:history="1">
              <w:r w:rsidR="001C4422" w:rsidRPr="001C745C">
                <w:rPr>
                  <w:rFonts w:ascii="UD デジタル 教科書体 NP-R" w:eastAsia="UD デジタル 教科書体 NP-R" w:hint="eastAsia"/>
                  <w:color w:val="0563C1" w:themeColor="hyperlink"/>
                  <w:u w:val="single"/>
                </w:rPr>
                <w:t>JIS K 1570</w:t>
              </w:r>
            </w:hyperlink>
            <w:r w:rsidR="001C4422" w:rsidRPr="001C745C">
              <w:rPr>
                <w:rFonts w:ascii="UD デジタル 教科書体 NP-R" w:eastAsia="UD デジタル 教科書体 NP-R" w:hint="eastAsia"/>
              </w:rPr>
              <w:t xml:space="preserve"> (木材保存剤)、</w:t>
            </w:r>
            <w:hyperlink r:id="rId1454" w:anchor=":~:text=A%C2%A09002%EF%BC%9A2012-,%E6%9C%A8%E8%B3%AA%E6%9D%90%E6%96%99%E3%81%AE%E5%8A%A0%E5%9C%A7%E5%BC%8F%E4%BF%9D%E5%AD%98%E5%87%A6%E7%90%86%E6%96%B9%E6%B3%95,-Preservative%C2%A0treatments%C2%A0of" w:history="1">
              <w:r w:rsidR="001C4422" w:rsidRPr="001C745C">
                <w:rPr>
                  <w:rFonts w:ascii="UD デジタル 教科書体 NP-R" w:eastAsia="UD デジタル 教科書体 NP-R" w:hint="eastAsia"/>
                  <w:color w:val="0563C1" w:themeColor="hyperlink"/>
                  <w:u w:val="single"/>
                </w:rPr>
                <w:t>JIS A 9002</w:t>
              </w:r>
            </w:hyperlink>
            <w:r w:rsidR="001C4422" w:rsidRPr="001C745C">
              <w:rPr>
                <w:rFonts w:ascii="UD デジタル 教科書体 NP-R" w:eastAsia="UD デジタル 教科書体 NP-R" w:hint="eastAsia"/>
              </w:rPr>
              <w:t xml:space="preserve"> (木質材料の加圧式保存処理方法)</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1C4422" w:rsidRPr="001C745C" w:rsidRDefault="00C15E51" w:rsidP="001C4422">
            <w:pPr>
              <w:ind w:leftChars="400" w:left="720"/>
              <w:rPr>
                <w:rFonts w:ascii="UD デジタル 教科書体 NP-R" w:eastAsia="UD デジタル 教科書体 NP-R"/>
                <w:szCs w:val="18"/>
              </w:rPr>
            </w:pPr>
            <w:hyperlink r:id="rId1455" w:anchor=":~:text=3.5-,%E3%82%A4%E3%83%B3%E3%82%B5%E3%82%A4%E3%82%B8%E3%83%B3%E3%82%B0,-%E6%9C%A8%E6%9D%90%E4%BF%9D%E5%AD%98%E5%89%A4" w:history="1">
              <w:r w:rsidR="001C4422" w:rsidRPr="001C745C">
                <w:rPr>
                  <w:rFonts w:ascii="UD デジタル 教科書体 NP-R" w:eastAsia="UD デジタル 教科書体 NP-R" w:hint="eastAsia"/>
                  <w:color w:val="0563C1" w:themeColor="hyperlink"/>
                  <w:szCs w:val="18"/>
                  <w:u w:val="single"/>
                </w:rPr>
                <w:t>インサイジング</w:t>
              </w:r>
            </w:hyperlink>
            <w:r w:rsidR="001C4422" w:rsidRPr="001C745C">
              <w:rPr>
                <w:rFonts w:ascii="UD デジタル 教科書体 NP-R" w:eastAsia="UD デジタル 教科書体 NP-R" w:hint="eastAsia"/>
                <w:szCs w:val="18"/>
              </w:rPr>
              <w:t>：　・適用する　　　　・適用しない</w:t>
            </w:r>
          </w:p>
          <w:p w:rsidR="001C4422" w:rsidRPr="001C745C" w:rsidRDefault="001C4422" w:rsidP="001C4422">
            <w:pPr>
              <w:spacing w:beforeLines="50" w:before="180"/>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・(ｲ)薬剤の塗布等による防腐・防蟻処理</w:t>
            </w:r>
          </w:p>
          <w:tbl>
            <w:tblPr>
              <w:tblStyle w:val="13"/>
              <w:tblW w:w="0" w:type="auto"/>
              <w:tblInd w:w="540" w:type="dxa"/>
              <w:tblLayout w:type="fixed"/>
              <w:tblLook w:val="04A0" w:firstRow="1" w:lastRow="0" w:firstColumn="1" w:lastColumn="0" w:noHBand="0" w:noVBand="1"/>
            </w:tblPr>
            <w:tblGrid>
              <w:gridCol w:w="3999"/>
              <w:gridCol w:w="4110"/>
            </w:tblGrid>
            <w:tr w:rsidR="001C4422" w:rsidRPr="001C745C" w:rsidTr="001C4422">
              <w:tc>
                <w:tcPr>
                  <w:tcW w:w="3999"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※木仕10.3.1(ｲ)(a)による</w:t>
                  </w:r>
                  <w:r w:rsidRPr="001C745C">
                    <w:rPr>
                      <w:rFonts w:ascii="UD デジタル 教科書体 NP-R" w:eastAsia="UD デジタル 教科書体 NP-R" w:hint="eastAsia"/>
                    </w:rPr>
                    <w:t>〔</w:t>
                  </w:r>
                  <w:hyperlink r:id="rId1456" w:anchor=":~:text=K%C2%A01571%EF%BC%9A2010-,%E6%9C%A8%E6%9D%90%E4%BF%9D%E5%AD%98%E5%89%A4%E2%88%92%E6%80%A7%E8%83%BD%E5%9F%BA%E6%BA%96%E5%8F%8A%E3%81%B3%E3%81%9D%E3%81%AE%E8%A9%A6%E9%A8%93%E6%96%B9%E6%B3%95,-Wood%C2%A0preservatives%2DPerformance" w:history="1">
                    <w:r w:rsidRPr="001C745C">
                      <w:rPr>
                        <w:rFonts w:ascii="UD デジタル 教科書体 NP-R" w:eastAsia="UD デジタル 教科書体 NP-R" w:hint="eastAsia"/>
                        <w:color w:val="0563C1" w:themeColor="hyperlink"/>
                        <w:u w:val="single"/>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457" w:anchor=":~:text=%EF%BC%88%E8%A6%8F%E5%AE%9A%EF%BC%89-,%E9%99%90%E5%AE%9A%E7%94%A8%E9%80%94%E3%81%AE%E3%81%9F%E3%82%81%E3%81%AE%E9%98%B2%E8%85%90%E6%80%A7%E8%83%BD%E8%A9%A6%E9%A8%93%E5%8F%8A%E3%81%B3%E9%98%B2%E3%81%8E%EF%BC%88%E8%9F%BB%EF%BC%89%E6%80%A7%E8%83%BD%E8%A9%A6%E9%A8%93,-A.1%C2%A0%E9%81%A9%E7%94%A8" w:history="1">
                    <w:r w:rsidRPr="001C745C">
                      <w:rPr>
                        <w:rFonts w:ascii="UD デジタル 教科書体 NP-R" w:eastAsia="UD デジタル 教科書体 NP-R" w:hint="eastAsia"/>
                        <w:color w:val="0563C1" w:themeColor="hyperlink"/>
                        <w:u w:val="single"/>
                      </w:rPr>
                      <w:t>JIS K 1571</w:t>
                    </w:r>
                    <w:r w:rsidRPr="001C745C">
                      <w:rPr>
                        <w:rFonts w:ascii="UD デジタル 教科書体 NP-R" w:eastAsia="UD デジタル 教科書体 NP-R" w:hint="eastAsia"/>
                        <w:color w:val="0563C1" w:themeColor="hyperlink"/>
                        <w:szCs w:val="18"/>
                        <w:u w:val="single"/>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1C4422" w:rsidRPr="001C745C" w:rsidRDefault="001C4422" w:rsidP="001C4422">
            <w:pPr>
              <w:spacing w:beforeLines="50" w:before="180"/>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・(ｳ)薬剤の接着剤への混入による防腐・防蟻処理</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・(ｴ)合板、集成材、単板積層材の薬剤の加圧注入等による防腐・防蟻処理</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・(2)(ｴ)通気金物</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通気金物の材質、形状及び寸法：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lastRenderedPageBreak/>
              <w:t>・外壁通気構法下地</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58" w:anchor="page=110" w:history="1">
              <w:r w:rsidRPr="001C745C">
                <w:rPr>
                  <w:rFonts w:ascii="UD デジタル 教科書体 NP-R" w:eastAsia="UD デジタル 教科書体 NP-R" w:hAnsi="Meiryo UI" w:hint="eastAsia"/>
                  <w:color w:val="0563C1" w:themeColor="hyperlink"/>
                  <w:szCs w:val="18"/>
                  <w:u w:val="single"/>
                </w:rPr>
                <w:t>木仕10.8.2</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(ｳ)通気胴縁工法</w:t>
            </w:r>
          </w:p>
          <w:p w:rsidR="001C4422" w:rsidRPr="001C745C" w:rsidRDefault="001C4422" w:rsidP="001C4422">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・(c)通気胴縁の外壁荷重が大きい場合の接合具と留付け間隔：　※図示　　・</w:t>
            </w:r>
          </w:p>
          <w:p w:rsidR="001C4422" w:rsidRPr="001C745C" w:rsidRDefault="001C4422" w:rsidP="001C4422">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・(i)横通気胴縁工法</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①胴縁の間隔：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・(ｵ)通気胴縁以降の下地</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・外壁板張り</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59" w:anchor="page=112" w:history="1">
              <w:r w:rsidRPr="001C745C">
                <w:rPr>
                  <w:rFonts w:ascii="UD デジタル 教科書体 NP-R" w:eastAsia="UD デジタル 教科書体 NP-R" w:hAnsi="Meiryo UI" w:hint="eastAsia"/>
                  <w:color w:val="0563C1" w:themeColor="hyperlink"/>
                  <w:szCs w:val="18"/>
                  <w:u w:val="single"/>
                </w:rPr>
                <w:t>木仕10.8.3</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・(1)押縁下見板張り(ささら子下見板張り)</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下見板の樹種名、寸法：　※図示　　・</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押縁の樹種名、寸法：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・(2)南京下見板張り (よろい下見板張り)</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下見板の樹種名、寸法：　※図示　　・</w:t>
            </w:r>
          </w:p>
          <w:p w:rsidR="001C4422" w:rsidRPr="001C745C" w:rsidRDefault="001C4422" w:rsidP="001C4422">
            <w:pPr>
              <w:ind w:leftChars="12" w:left="22"/>
              <w:rPr>
                <w:rFonts w:ascii="UD デジタル 教科書体 NP-R" w:eastAsia="UD デジタル 教科書体 NP-R"/>
                <w:szCs w:val="18"/>
              </w:rPr>
            </w:pPr>
            <w:r w:rsidRPr="001C745C">
              <w:rPr>
                <w:rFonts w:ascii="UD デジタル 教科書体 NP-R" w:eastAsia="UD デジタル 教科書体 NP-R" w:hint="eastAsia"/>
                <w:szCs w:val="18"/>
              </w:rPr>
              <w:t>・(3)横羽目板張り及び縦羽目板張り</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羽目板の樹種名及び寸法：※図示　　・</w:t>
            </w:r>
          </w:p>
          <w:p w:rsidR="001C4422" w:rsidRPr="001C745C" w:rsidRDefault="001C4422" w:rsidP="001C4422">
            <w:pPr>
              <w:ind w:leftChars="12" w:left="22"/>
              <w:rPr>
                <w:rFonts w:ascii="UD デジタル 教科書体 NP-R" w:eastAsia="UD デジタル 教科書体 NP-R"/>
                <w:szCs w:val="18"/>
              </w:rPr>
            </w:pPr>
            <w:r w:rsidRPr="001C745C">
              <w:rPr>
                <w:rFonts w:ascii="UD デジタル 教科書体 NP-R" w:eastAsia="UD デジタル 教科書体 NP-R" w:hint="eastAsia"/>
                <w:szCs w:val="18"/>
              </w:rPr>
              <w:t>・(4)目板付縦羽目板張り</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目板の樹種名及び寸法：　※図示　　・</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羽目板の樹種名及び寸法：※図示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・(5)敷目板張り</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敷目板の樹種名及び寸法：※図示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・外壁造作</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60" w:anchor="page=114" w:history="1">
              <w:r w:rsidRPr="001C745C">
                <w:rPr>
                  <w:rFonts w:ascii="UD デジタル 教科書体 NP-R" w:eastAsia="UD デジタル 教科書体 NP-R" w:hAnsi="Meiryo UI" w:hint="eastAsia"/>
                  <w:color w:val="0563C1" w:themeColor="hyperlink"/>
                  <w:szCs w:val="18"/>
                  <w:u w:val="single"/>
                </w:rPr>
                <w:t>木仕10.8.4</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・(1)付け土台</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・(2)雨押え</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・(3)見切り縁、笠木、外部回り縁</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・ひさし</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61" w:anchor="page=112" w:history="1">
              <w:r w:rsidRPr="001C745C">
                <w:rPr>
                  <w:rFonts w:ascii="UD デジタル 教科書体 NP-R" w:eastAsia="UD デジタル 教科書体 NP-R" w:hAnsi="Meiryo UI" w:hint="eastAsia"/>
                  <w:color w:val="0563C1" w:themeColor="hyperlink"/>
                  <w:szCs w:val="18"/>
                  <w:u w:val="single"/>
                </w:rPr>
                <w:t>木仕10.8.5</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・(1)陸ひさし</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・(2)霜除けひさし</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持送り板の形　：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・(3)腕木ひさし(しころひさし)</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えぶり板の操型：　※図示　　・</w:t>
            </w:r>
          </w:p>
        </w:tc>
      </w:tr>
      <w:tr w:rsidR="001C4422" w:rsidRPr="001C745C" w:rsidTr="001C4422">
        <w:trPr>
          <w:trHeight w:val="210"/>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9節　内部壁</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・内壁下地</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62" w:anchor="page=116" w:history="1">
              <w:r w:rsidRPr="001C745C">
                <w:rPr>
                  <w:rFonts w:ascii="UD デジタル 教科書体 NP-R" w:eastAsia="UD デジタル 教科書体 NP-R" w:hAnsi="Meiryo UI" w:hint="eastAsia"/>
                  <w:color w:val="0563C1" w:themeColor="hyperlink"/>
                  <w:szCs w:val="18"/>
                  <w:u w:val="single"/>
                </w:rPr>
                <w:t>木仕10.9.1</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・(1)木下地を設ける場合の胴縁</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樹種名、寸法及び間隔：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・内壁板張り</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63" w:anchor="page=117" w:history="1">
              <w:r w:rsidRPr="001C745C">
                <w:rPr>
                  <w:rFonts w:ascii="UD デジタル 教科書体 NP-R" w:eastAsia="UD デジタル 教科書体 NP-R" w:hAnsi="Meiryo UI" w:hint="eastAsia"/>
                  <w:color w:val="0563C1" w:themeColor="hyperlink"/>
                  <w:szCs w:val="18"/>
                  <w:u w:val="single"/>
                </w:rPr>
                <w:t>木仕10.9.2</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ind w:leftChars="12" w:left="22"/>
              <w:rPr>
                <w:rFonts w:ascii="UD デジタル 教科書体 NP-R" w:eastAsia="UD デジタル 教科書体 NP-R"/>
                <w:szCs w:val="18"/>
              </w:rPr>
            </w:pPr>
            <w:r w:rsidRPr="001C745C">
              <w:rPr>
                <w:rFonts w:ascii="UD デジタル 教科書体 NP-R" w:eastAsia="UD デジタル 教科書体 NP-R" w:hint="eastAsia"/>
                <w:szCs w:val="18"/>
              </w:rPr>
              <w:t>・(1)横羽目板張り及び縦羽目板張り</w:t>
            </w:r>
          </w:p>
          <w:p w:rsidR="001C4422" w:rsidRPr="001C745C" w:rsidRDefault="001C4422" w:rsidP="001C4422">
            <w:pPr>
              <w:ind w:leftChars="211" w:left="380"/>
              <w:rPr>
                <w:rFonts w:ascii="UD デジタル 教科書体 NP-R" w:eastAsia="UD デジタル 教科書体 NP-R"/>
                <w:szCs w:val="18"/>
              </w:rPr>
            </w:pPr>
            <w:r w:rsidRPr="001C745C">
              <w:rPr>
                <w:rFonts w:ascii="UD デジタル 教科書体 NP-R" w:eastAsia="UD デジタル 教科書体 NP-R" w:hint="eastAsia"/>
                <w:szCs w:val="18"/>
              </w:rPr>
              <w:t>羽目板の樹種名及び寸法：　※図示　　・</w:t>
            </w:r>
          </w:p>
          <w:p w:rsidR="001C4422" w:rsidRPr="001C745C" w:rsidRDefault="001C4422" w:rsidP="001C4422">
            <w:pPr>
              <w:ind w:leftChars="12" w:left="22"/>
              <w:rPr>
                <w:rFonts w:ascii="UD デジタル 教科書体 NP-R" w:eastAsia="UD デジタル 教科書体 NP-R"/>
                <w:szCs w:val="18"/>
              </w:rPr>
            </w:pPr>
            <w:r w:rsidRPr="001C745C">
              <w:rPr>
                <w:rFonts w:ascii="UD デジタル 教科書体 NP-R" w:eastAsia="UD デジタル 教科書体 NP-R" w:hint="eastAsia"/>
                <w:szCs w:val="18"/>
              </w:rPr>
              <w:t>・(2)目板付縦羽目板張り</w:t>
            </w:r>
          </w:p>
          <w:p w:rsidR="001C4422" w:rsidRPr="001C745C" w:rsidRDefault="001C4422" w:rsidP="001C4422">
            <w:pPr>
              <w:ind w:leftChars="211" w:left="380"/>
              <w:rPr>
                <w:rFonts w:ascii="UD デジタル 教科書体 NP-R" w:eastAsia="UD デジタル 教科書体 NP-R"/>
                <w:szCs w:val="18"/>
              </w:rPr>
            </w:pPr>
            <w:r w:rsidRPr="001C745C">
              <w:rPr>
                <w:rFonts w:ascii="UD デジタル 教科書体 NP-R" w:eastAsia="UD デジタル 教科書体 NP-R" w:hint="eastAsia"/>
                <w:szCs w:val="18"/>
              </w:rPr>
              <w:t>目板の樹種名及び寸法：　　※図示　　・</w:t>
            </w:r>
          </w:p>
          <w:p w:rsidR="001C4422" w:rsidRPr="001C745C" w:rsidRDefault="001C4422" w:rsidP="001C4422">
            <w:pPr>
              <w:ind w:leftChars="211" w:left="380"/>
              <w:rPr>
                <w:rFonts w:ascii="UD デジタル 教科書体 NP-R" w:eastAsia="UD デジタル 教科書体 NP-R"/>
                <w:szCs w:val="18"/>
              </w:rPr>
            </w:pPr>
            <w:r w:rsidRPr="001C745C">
              <w:rPr>
                <w:rFonts w:ascii="UD デジタル 教科書体 NP-R" w:eastAsia="UD デジタル 教科書体 NP-R" w:hint="eastAsia"/>
                <w:szCs w:val="18"/>
              </w:rPr>
              <w:t>羽目板の樹種名及び寸法：　※図示　　・</w:t>
            </w:r>
          </w:p>
          <w:p w:rsidR="001C4422" w:rsidRPr="001C745C" w:rsidRDefault="001C4422" w:rsidP="001C4422">
            <w:pPr>
              <w:ind w:leftChars="12" w:left="22"/>
              <w:rPr>
                <w:rFonts w:ascii="UD デジタル 教科書体 NP-R" w:eastAsia="UD デジタル 教科書体 NP-R"/>
                <w:szCs w:val="18"/>
              </w:rPr>
            </w:pPr>
            <w:r w:rsidRPr="001C745C">
              <w:rPr>
                <w:rFonts w:ascii="UD デジタル 教科書体 NP-R" w:eastAsia="UD デジタル 教科書体 NP-R" w:hint="eastAsia"/>
                <w:szCs w:val="18"/>
              </w:rPr>
              <w:t>・(3)敷目板張り</w:t>
            </w:r>
          </w:p>
          <w:p w:rsidR="001C4422" w:rsidRPr="001C745C" w:rsidRDefault="001C4422" w:rsidP="001C4422">
            <w:pPr>
              <w:spacing w:afterLines="20" w:after="72"/>
              <w:ind w:leftChars="211" w:left="380"/>
              <w:rPr>
                <w:rFonts w:ascii="UD デジタル 教科書体 NP-R" w:eastAsia="UD デジタル 教科書体 NP-R"/>
                <w:szCs w:val="18"/>
              </w:rPr>
            </w:pPr>
            <w:r w:rsidRPr="001C745C">
              <w:rPr>
                <w:rFonts w:ascii="UD デジタル 教科書体 NP-R" w:eastAsia="UD デジタル 教科書体 NP-R" w:hint="eastAsia"/>
                <w:szCs w:val="18"/>
              </w:rPr>
              <w:t>敷目板の樹種名及び寸法：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・内部造作</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64" w:anchor="page=117" w:history="1">
              <w:r w:rsidRPr="001C745C">
                <w:rPr>
                  <w:rFonts w:ascii="UD デジタル 教科書体 NP-R" w:eastAsia="UD デジタル 教科書体 NP-R" w:hAnsi="Meiryo UI" w:hint="eastAsia"/>
                  <w:color w:val="0563C1" w:themeColor="hyperlink"/>
                  <w:szCs w:val="18"/>
                  <w:u w:val="single"/>
                </w:rPr>
                <w:t>木仕10.9.3</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・(1)幅木</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・(2)廻り縁</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・天井下地</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65" w:anchor="page=117" w:history="1">
              <w:r w:rsidRPr="001C745C">
                <w:rPr>
                  <w:rFonts w:ascii="UD デジタル 教科書体 NP-R" w:eastAsia="UD デジタル 教科書体 NP-R" w:hAnsi="Meiryo UI" w:hint="eastAsia"/>
                  <w:color w:val="0563C1" w:themeColor="hyperlink"/>
                  <w:szCs w:val="18"/>
                  <w:u w:val="single"/>
                </w:rPr>
                <w:t>木仕10.9.4</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・(1)吊木受け及び吊木</w:t>
            </w:r>
          </w:p>
          <w:p w:rsidR="001C4422" w:rsidRPr="001C745C" w:rsidRDefault="001C4422" w:rsidP="001C4422">
            <w:pPr>
              <w:ind w:leftChars="274" w:left="493"/>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・(2)野縁、野縁受け及び板野縁</w:t>
            </w:r>
          </w:p>
          <w:p w:rsidR="001C4422" w:rsidRPr="001C745C" w:rsidRDefault="001C4422" w:rsidP="001C4422">
            <w:pPr>
              <w:spacing w:afterLines="20" w:after="72"/>
              <w:ind w:leftChars="274" w:left="493"/>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lastRenderedPageBreak/>
              <w:t>・天井板張り</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66" w:anchor="page=118" w:history="1">
              <w:r w:rsidRPr="001C745C">
                <w:rPr>
                  <w:rFonts w:ascii="UD デジタル 教科書体 NP-R" w:eastAsia="UD デジタル 教科書体 NP-R" w:hAnsi="Meiryo UI" w:hint="eastAsia"/>
                  <w:color w:val="0563C1" w:themeColor="hyperlink"/>
                  <w:szCs w:val="18"/>
                  <w:u w:val="single"/>
                </w:rPr>
                <w:t>木仕10.9.5</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・(1)敷目天井板張り</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敷目板の樹種名及び寸法：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・(2)打上げ天井板張り</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天井板の樹種名及び寸法：　※図示　　・</w:t>
            </w:r>
          </w:p>
        </w:tc>
      </w:tr>
      <w:tr w:rsidR="001C4422" w:rsidRPr="001C745C" w:rsidTr="001C4422">
        <w:trPr>
          <w:trHeight w:val="210"/>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10節　和室の造作</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柱</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467" w:anchor="page=119" w:history="1">
              <w:r w:rsidRPr="001C745C">
                <w:rPr>
                  <w:rFonts w:ascii="UD デジタル 教科書体 NP-R" w:eastAsia="UD デジタル 教科書体 NP-R" w:hint="eastAsia"/>
                  <w:color w:val="0563C1" w:themeColor="hyperlink"/>
                  <w:szCs w:val="18"/>
                  <w:u w:val="single"/>
                </w:rPr>
                <w:t>木仕10.10.1</w:t>
              </w:r>
            </w:hyperlink>
            <w:r w:rsidRPr="001C745C">
              <w:rPr>
                <w:rFonts w:ascii="UD デジタル 教科書体 NP-R" w:eastAsia="UD デジタル 教科書体 NP-R"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・(1)柱の樹種名及び寸法：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・(2)背割不要処理の製材の使用：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開口部回り</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468" w:anchor="page=119" w:history="1">
              <w:r w:rsidRPr="001C745C">
                <w:rPr>
                  <w:rFonts w:ascii="UD デジタル 教科書体 NP-R" w:eastAsia="UD デジタル 教科書体 NP-R" w:hint="eastAsia"/>
                  <w:color w:val="0563C1" w:themeColor="hyperlink"/>
                  <w:szCs w:val="18"/>
                  <w:u w:val="single"/>
                </w:rPr>
                <w:t>木仕10.10.2</w:t>
              </w:r>
            </w:hyperlink>
            <w:r w:rsidRPr="001C745C">
              <w:rPr>
                <w:rFonts w:ascii="UD デジタル 教科書体 NP-R" w:eastAsia="UD デジタル 教科書体 NP-R"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・(1)敷居、かもい等</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壁回り</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469" w:anchor="page=121" w:history="1">
              <w:r w:rsidRPr="001C745C">
                <w:rPr>
                  <w:rFonts w:ascii="UD デジタル 教科書体 NP-R" w:eastAsia="UD デジタル 教科書体 NP-R" w:hint="eastAsia"/>
                  <w:color w:val="0563C1" w:themeColor="hyperlink"/>
                  <w:szCs w:val="18"/>
                  <w:u w:val="single"/>
                </w:rPr>
                <w:t>木仕10.10.3</w:t>
              </w:r>
            </w:hyperlink>
            <w:r w:rsidRPr="001C745C">
              <w:rPr>
                <w:rFonts w:ascii="UD デジタル 教科書体 NP-R" w:eastAsia="UD デジタル 教科書体 NP-R"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・(ｱ)塗込め貫</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床回り</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470" w:anchor="page=121" w:history="1">
              <w:r w:rsidRPr="001C745C">
                <w:rPr>
                  <w:rFonts w:ascii="UD デジタル 教科書体 NP-R" w:eastAsia="UD デジタル 教科書体 NP-R" w:hint="eastAsia"/>
                  <w:color w:val="0563C1" w:themeColor="hyperlink"/>
                  <w:szCs w:val="18"/>
                  <w:u w:val="single"/>
                </w:rPr>
                <w:t>木仕10.10.4</w:t>
              </w:r>
            </w:hyperlink>
            <w:r w:rsidRPr="001C745C">
              <w:rPr>
                <w:rFonts w:ascii="UD デジタル 教科書体 NP-R" w:eastAsia="UD デジタル 教科書体 NP-R"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・(1)畳下地板</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樹種名、寸法及び厚さ：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・(2)畳寄せ</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樹種名、寸法及び厚さ：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天井回り</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471" w:anchor="page=121" w:history="1">
              <w:r w:rsidRPr="001C745C">
                <w:rPr>
                  <w:rFonts w:ascii="UD デジタル 教科書体 NP-R" w:eastAsia="UD デジタル 教科書体 NP-R" w:hint="eastAsia"/>
                  <w:color w:val="0563C1" w:themeColor="hyperlink"/>
                  <w:szCs w:val="18"/>
                  <w:u w:val="single"/>
                </w:rPr>
                <w:t>木仕10.10.5</w:t>
              </w:r>
            </w:hyperlink>
            <w:r w:rsidRPr="001C745C">
              <w:rPr>
                <w:rFonts w:ascii="UD デジタル 教科書体 NP-R" w:eastAsia="UD デジタル 教科書体 NP-R"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・(ｱ)竿縁天井板張り</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・(ｲ)格縁天井板張り</w:t>
            </w:r>
          </w:p>
          <w:p w:rsidR="001C4422" w:rsidRPr="001C745C" w:rsidRDefault="001C4422" w:rsidP="001C4422">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(a)樹種名及び寸法：　※図示　　・</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(b)格縁天井板張りの工法（</w:t>
            </w:r>
            <w:hyperlink r:id="rId1472" w:anchor="page=122" w:history="1">
              <w:r w:rsidRPr="001C745C">
                <w:rPr>
                  <w:rFonts w:ascii="UD デジタル 教科書体 NP-R" w:eastAsia="UD デジタル 教科書体 NP-R" w:hint="eastAsia"/>
                  <w:color w:val="0563C1" w:themeColor="hyperlink"/>
                  <w:szCs w:val="18"/>
                  <w:u w:val="single"/>
                </w:rPr>
                <w:t>木仕 表10.10.6</w:t>
              </w:r>
            </w:hyperlink>
            <w:r w:rsidRPr="001C745C">
              <w:rPr>
                <w:rFonts w:ascii="UD デジタル 教科書体 NP-R" w:eastAsia="UD デジタル 教科書体 NP-R" w:hint="eastAsia"/>
                <w:szCs w:val="18"/>
              </w:rPr>
              <w:t>）</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格縁の面：　・図示　　※大面取り</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・天井吊木の特殊吊り金具：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押し入れ回り</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473" w:anchor="page=122" w:history="1">
              <w:r w:rsidRPr="001C745C">
                <w:rPr>
                  <w:rFonts w:ascii="UD デジタル 教科書体 NP-R" w:eastAsia="UD デジタル 教科書体 NP-R" w:hint="eastAsia"/>
                  <w:color w:val="0563C1" w:themeColor="hyperlink"/>
                  <w:szCs w:val="18"/>
                  <w:u w:val="single"/>
                </w:rPr>
                <w:t>木仕10.10.6</w:t>
              </w:r>
            </w:hyperlink>
            <w:r w:rsidRPr="001C745C">
              <w:rPr>
                <w:rFonts w:ascii="UD デジタル 教科書体 NP-R" w:eastAsia="UD デジタル 教科書体 NP-R"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・敷居、天袋敷居、中かもい、かもい　（</w:t>
            </w:r>
            <w:hyperlink r:id="rId1474" w:anchor="page=119" w:history="1">
              <w:r w:rsidRPr="001C745C">
                <w:rPr>
                  <w:rFonts w:ascii="UD デジタル 教科書体 NP-R" w:eastAsia="UD デジタル 教科書体 NP-R" w:hint="eastAsia"/>
                  <w:color w:val="0563C1" w:themeColor="hyperlink"/>
                  <w:szCs w:val="18"/>
                  <w:u w:val="single"/>
                </w:rPr>
                <w:t>木仕10.10.2</w:t>
              </w:r>
            </w:hyperlink>
            <w:r w:rsidRPr="001C745C">
              <w:rPr>
                <w:rFonts w:ascii="UD デジタル 教科書体 NP-R" w:eastAsia="UD デジタル 教科書体 NP-R" w:hint="eastAsia"/>
                <w:szCs w:val="18"/>
              </w:rPr>
              <w:t>）による</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・壁下地　</w:t>
            </w:r>
            <w:r w:rsidRPr="001C745C">
              <w:rPr>
                <w:rFonts w:ascii="UD デジタル 教科書体 NP-R" w:eastAsia="UD デジタル 教科書体 NP-R" w:hAnsi="Meiryo UI" w:hint="eastAsia"/>
                <w:szCs w:val="18"/>
              </w:rPr>
              <w:t>（</w:t>
            </w:r>
            <w:hyperlink r:id="rId1475" w:anchor="page=116" w:history="1">
              <w:r w:rsidRPr="001C745C">
                <w:rPr>
                  <w:rFonts w:ascii="UD デジタル 教科書体 NP-R" w:eastAsia="UD デジタル 教科書体 NP-R" w:hAnsi="Meiryo UI" w:hint="eastAsia"/>
                  <w:color w:val="0563C1" w:themeColor="hyperlink"/>
                  <w:szCs w:val="18"/>
                  <w:u w:val="single"/>
                </w:rPr>
                <w:t>木仕10.9.1</w:t>
              </w:r>
            </w:hyperlink>
            <w:r w:rsidRPr="001C745C">
              <w:rPr>
                <w:rFonts w:ascii="UD デジタル 教科書体 NP-R" w:eastAsia="UD デジタル 教科書体 NP-R" w:hAnsi="Meiryo UI" w:hint="eastAsia"/>
                <w:szCs w:val="18"/>
              </w:rPr>
              <w:t>）による</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樹種名、寸法及び間隔：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・天井下地　</w:t>
            </w:r>
            <w:r w:rsidRPr="001C745C">
              <w:rPr>
                <w:rFonts w:ascii="UD デジタル 教科書体 NP-R" w:eastAsia="UD デジタル 教科書体 NP-R" w:hAnsi="Meiryo UI" w:hint="eastAsia"/>
                <w:szCs w:val="18"/>
              </w:rPr>
              <w:t>（</w:t>
            </w:r>
            <w:hyperlink r:id="rId1476" w:anchor="page=117" w:history="1">
              <w:r w:rsidRPr="001C745C">
                <w:rPr>
                  <w:rFonts w:ascii="UD デジタル 教科書体 NP-R" w:eastAsia="UD デジタル 教科書体 NP-R" w:hAnsi="Meiryo UI" w:hint="eastAsia"/>
                  <w:color w:val="0563C1" w:themeColor="hyperlink"/>
                  <w:szCs w:val="18"/>
                  <w:u w:val="single"/>
                </w:rPr>
                <w:t>木仕10.9.4</w:t>
              </w:r>
            </w:hyperlink>
            <w:r w:rsidRPr="001C745C">
              <w:rPr>
                <w:rFonts w:ascii="UD デジタル 教科書体 NP-R" w:eastAsia="UD デジタル 教科書体 NP-R" w:hAnsi="Meiryo UI" w:hint="eastAsia"/>
                <w:szCs w:val="18"/>
              </w:rPr>
              <w:t>）による</w:t>
            </w:r>
          </w:p>
          <w:p w:rsidR="001C4422" w:rsidRPr="001C745C" w:rsidRDefault="001C4422" w:rsidP="001C4422">
            <w:pPr>
              <w:ind w:leftChars="74" w:left="133"/>
              <w:rPr>
                <w:rFonts w:ascii="UD デジタル 教科書体 NP-R" w:eastAsia="UD デジタル 教科書体 NP-R"/>
                <w:szCs w:val="18"/>
              </w:rPr>
            </w:pPr>
            <w:r w:rsidRPr="001C745C">
              <w:rPr>
                <w:rFonts w:ascii="UD デジタル 教科書体 NP-R" w:eastAsia="UD デジタル 教科書体 NP-R" w:hint="eastAsia"/>
                <w:szCs w:val="18"/>
              </w:rPr>
              <w:t>・(1)吊木受け及び吊木</w:t>
            </w:r>
          </w:p>
          <w:p w:rsidR="001C4422" w:rsidRPr="001C745C" w:rsidRDefault="001C4422" w:rsidP="001C4422">
            <w:pPr>
              <w:ind w:leftChars="374" w:left="673"/>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ind w:leftChars="74" w:left="133"/>
              <w:rPr>
                <w:rFonts w:ascii="UD デジタル 教科書体 NP-R" w:eastAsia="UD デジタル 教科書体 NP-R"/>
                <w:szCs w:val="18"/>
              </w:rPr>
            </w:pPr>
            <w:r w:rsidRPr="001C745C">
              <w:rPr>
                <w:rFonts w:ascii="UD デジタル 教科書体 NP-R" w:eastAsia="UD デジタル 教科書体 NP-R" w:hint="eastAsia"/>
                <w:szCs w:val="18"/>
              </w:rPr>
              <w:t>・(2)野縁、野縁受け及び板野縁</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・床下地　（</w:t>
            </w:r>
            <w:hyperlink r:id="rId1477" w:anchor="page=121" w:history="1">
              <w:r w:rsidRPr="001C745C">
                <w:rPr>
                  <w:rFonts w:ascii="UD デジタル 教科書体 NP-R" w:eastAsia="UD デジタル 教科書体 NP-R" w:hint="eastAsia"/>
                  <w:color w:val="0563C1" w:themeColor="hyperlink"/>
                  <w:szCs w:val="18"/>
                  <w:u w:val="single"/>
                </w:rPr>
                <w:t>木仕10.10.4</w:t>
              </w:r>
            </w:hyperlink>
            <w:r w:rsidRPr="001C745C">
              <w:rPr>
                <w:rFonts w:ascii="UD デジタル 教科書体 NP-R" w:eastAsia="UD デジタル 教科書体 NP-R" w:hint="eastAsia"/>
                <w:szCs w:val="18"/>
              </w:rPr>
              <w:t>）による</w:t>
            </w:r>
          </w:p>
          <w:p w:rsidR="001C4422" w:rsidRPr="001C745C" w:rsidRDefault="001C4422" w:rsidP="001C4422">
            <w:pPr>
              <w:ind w:leftChars="74" w:left="133"/>
              <w:rPr>
                <w:rFonts w:ascii="UD デジタル 教科書体 NP-R" w:eastAsia="UD デジタル 教科書体 NP-R"/>
                <w:szCs w:val="18"/>
              </w:rPr>
            </w:pPr>
            <w:r w:rsidRPr="001C745C">
              <w:rPr>
                <w:rFonts w:ascii="UD デジタル 教科書体 NP-R" w:eastAsia="UD デジタル 教科書体 NP-R" w:hint="eastAsia"/>
                <w:szCs w:val="18"/>
              </w:rPr>
              <w:t>・(1)畳下地板</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樹種名、寸法及び厚さ：　※図示　　・</w:t>
            </w:r>
          </w:p>
          <w:p w:rsidR="001C4422" w:rsidRPr="001C745C" w:rsidRDefault="001C4422" w:rsidP="001C4422">
            <w:pPr>
              <w:ind w:leftChars="74" w:left="133"/>
              <w:rPr>
                <w:rFonts w:ascii="UD デジタル 教科書体 NP-R" w:eastAsia="UD デジタル 教科書体 NP-R"/>
                <w:szCs w:val="18"/>
              </w:rPr>
            </w:pPr>
            <w:r w:rsidRPr="001C745C">
              <w:rPr>
                <w:rFonts w:ascii="UD デジタル 教科書体 NP-R" w:eastAsia="UD デジタル 教科書体 NP-R" w:hint="eastAsia"/>
                <w:szCs w:val="18"/>
              </w:rPr>
              <w:t>・(2)畳寄せ</w:t>
            </w:r>
          </w:p>
          <w:p w:rsidR="001C4422" w:rsidRPr="001C745C" w:rsidRDefault="001C4422" w:rsidP="001C4422">
            <w:pPr>
              <w:spacing w:afterLines="20" w:after="72"/>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樹種名、寸法及び厚さ：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床の間回り</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478" w:anchor="page=123" w:history="1">
              <w:r w:rsidRPr="001C745C">
                <w:rPr>
                  <w:rFonts w:ascii="UD デジタル 教科書体 NP-R" w:eastAsia="UD デジタル 教科書体 NP-R" w:hint="eastAsia"/>
                  <w:color w:val="0563C1" w:themeColor="hyperlink"/>
                  <w:szCs w:val="18"/>
                  <w:u w:val="single"/>
                </w:rPr>
                <w:t>木仕10.10.7</w:t>
              </w:r>
            </w:hyperlink>
            <w:r w:rsidRPr="001C745C">
              <w:rPr>
                <w:rFonts w:ascii="UD デジタル 教科書体 NP-R" w:eastAsia="UD デジタル 教科書体 NP-R"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・(1)床の間</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・(2)床脇棚</w:t>
            </w:r>
          </w:p>
          <w:p w:rsidR="001C4422" w:rsidRPr="001C745C" w:rsidRDefault="001C4422" w:rsidP="001C4422">
            <w:pPr>
              <w:spacing w:afterLines="20" w:after="72"/>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1C4422" w:rsidRPr="001C745C" w:rsidRDefault="001C4422" w:rsidP="001C4422">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標準仕様書に記載のない項目</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Theme="majorEastAsia" w:hint="eastAsia"/>
                <w:szCs w:val="18"/>
              </w:rPr>
              <w:t>・堅木</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樹種　　・なら　　　・けやき　　・ぶな　　・さくら　　・しおじ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使用箇所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AnsiTheme="majorEastAsia" w:hint="eastAsia"/>
                <w:szCs w:val="18"/>
              </w:rPr>
              <w:t>銘木</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・真物　　・貼物</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樹種　　　・</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使用箇所　・</w:t>
            </w:r>
          </w:p>
        </w:tc>
      </w:tr>
    </w:tbl>
    <w:p w:rsidR="001C4422" w:rsidRPr="001C745C" w:rsidRDefault="001C4422" w:rsidP="00FE1A8B">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1C4422" w:rsidRPr="001C745C" w:rsidRDefault="00FE1A8B" w:rsidP="00FE1A8B">
      <w:pPr>
        <w:pStyle w:val="1"/>
      </w:pPr>
      <w:bookmarkStart w:id="28" w:name="_Toc233206460"/>
      <w:r w:rsidRPr="001C745C">
        <w:rPr>
          <w:rFonts w:hint="eastAsia"/>
        </w:rPr>
        <w:t>11章　防水工事</w:t>
      </w:r>
      <w:bookmarkEnd w:id="28"/>
    </w:p>
    <w:tbl>
      <w:tblPr>
        <w:tblStyle w:val="af5"/>
        <w:tblW w:w="10943" w:type="dxa"/>
        <w:tblLayout w:type="fixed"/>
        <w:tblLook w:val="04A0" w:firstRow="1" w:lastRow="0" w:firstColumn="1" w:lastColumn="0" w:noHBand="0" w:noVBand="1"/>
      </w:tblPr>
      <w:tblGrid>
        <w:gridCol w:w="1838"/>
        <w:gridCol w:w="9105"/>
      </w:tblGrid>
      <w:tr w:rsidR="00FE1A8B" w:rsidRPr="001C745C" w:rsidTr="000E0270">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FE1A8B" w:rsidRPr="001C745C" w:rsidRDefault="00FE1A8B" w:rsidP="000E0270">
            <w:pPr>
              <w:ind w:left="300" w:hangingChars="150" w:hanging="300"/>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FE1A8B" w:rsidRPr="001C745C" w:rsidRDefault="00FE1A8B" w:rsidP="000E0270">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特記事項</w:t>
            </w:r>
          </w:p>
        </w:tc>
      </w:tr>
      <w:tr w:rsidR="00FE1A8B" w:rsidRPr="001C745C" w:rsidTr="000E027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FE1A8B" w:rsidRPr="001C745C" w:rsidRDefault="00FE1A8B" w:rsidP="000E0270">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2節　FRP系塗膜防水</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tc>
        <w:tc>
          <w:tcPr>
            <w:tcW w:w="9105" w:type="dxa"/>
            <w:tcBorders>
              <w:top w:val="single" w:sz="4" w:space="0" w:color="auto"/>
              <w:bottom w:val="single" w:sz="4" w:space="0" w:color="auto"/>
            </w:tcBorders>
          </w:tcPr>
          <w:p w:rsidR="00FE1A8B" w:rsidRPr="001C745C" w:rsidRDefault="00FE1A8B" w:rsidP="000E027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・保証書の提出と保証年限</w:t>
            </w:r>
          </w:p>
          <w:tbl>
            <w:tblPr>
              <w:tblStyle w:val="af5"/>
              <w:tblW w:w="8280" w:type="dxa"/>
              <w:tblInd w:w="397" w:type="dxa"/>
              <w:tblLayout w:type="fixed"/>
              <w:tblLook w:val="04A0" w:firstRow="1" w:lastRow="0" w:firstColumn="1" w:lastColumn="0" w:noHBand="0" w:noVBand="1"/>
            </w:tblPr>
            <w:tblGrid>
              <w:gridCol w:w="593"/>
              <w:gridCol w:w="2562"/>
              <w:gridCol w:w="2562"/>
              <w:gridCol w:w="2563"/>
            </w:tblGrid>
            <w:tr w:rsidR="00FE1A8B" w:rsidRPr="001C745C" w:rsidTr="000E0270">
              <w:trPr>
                <w:trHeight w:val="244"/>
              </w:trPr>
              <w:tc>
                <w:tcPr>
                  <w:tcW w:w="593" w:type="dxa"/>
                  <w:tcBorders>
                    <w:left w:val="single" w:sz="4" w:space="0" w:color="auto"/>
                    <w:bottom w:val="single" w:sz="4" w:space="0" w:color="auto"/>
                  </w:tcBorders>
                  <w:shd w:val="clear" w:color="auto" w:fill="D0CECE" w:themeFill="background2" w:themeFillShade="E6"/>
                </w:tcPr>
                <w:p w:rsidR="00FE1A8B" w:rsidRPr="001C745C" w:rsidRDefault="00FE1A8B" w:rsidP="000E0270">
                  <w:pPr>
                    <w:rPr>
                      <w:rFonts w:ascii="UD デジタル 教科書体 NP-R" w:eastAsia="UD デジタル 教科書体 NP-R"/>
                      <w:szCs w:val="18"/>
                    </w:rPr>
                  </w:pPr>
                </w:p>
              </w:tc>
              <w:tc>
                <w:tcPr>
                  <w:tcW w:w="2562" w:type="dxa"/>
                  <w:tcBorders>
                    <w:bottom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保証書提出工事</w:t>
                  </w:r>
                </w:p>
              </w:tc>
              <w:tc>
                <w:tcPr>
                  <w:tcW w:w="2562"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保証箇所</w:t>
                  </w:r>
                </w:p>
              </w:tc>
              <w:tc>
                <w:tcPr>
                  <w:tcW w:w="2563" w:type="dxa"/>
                  <w:tcBorders>
                    <w:right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保証年限</w:t>
                  </w:r>
                </w:p>
              </w:tc>
            </w:tr>
            <w:tr w:rsidR="00FE1A8B" w:rsidRPr="001C745C" w:rsidTr="000E0270">
              <w:trPr>
                <w:trHeight w:val="251"/>
              </w:trPr>
              <w:tc>
                <w:tcPr>
                  <w:tcW w:w="593" w:type="dxa"/>
                  <w:tcBorders>
                    <w:lef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562"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FRP系塗膜防水</w:t>
                  </w:r>
                </w:p>
              </w:tc>
              <w:tc>
                <w:tcPr>
                  <w:tcW w:w="2562" w:type="dxa"/>
                </w:tcPr>
                <w:p w:rsidR="00FE1A8B" w:rsidRPr="001C745C" w:rsidRDefault="00FE1A8B" w:rsidP="000E0270">
                  <w:pPr>
                    <w:rPr>
                      <w:rFonts w:ascii="UD デジタル 教科書体 NP-R" w:eastAsia="UD デジタル 教科書体 NP-R"/>
                      <w:szCs w:val="18"/>
                    </w:rPr>
                  </w:pPr>
                </w:p>
              </w:tc>
              <w:tc>
                <w:tcPr>
                  <w:tcW w:w="2563" w:type="dxa"/>
                  <w:tcBorders>
                    <w:righ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・10年　・ 5年　・　年</w:t>
                  </w:r>
                </w:p>
              </w:tc>
            </w:tr>
            <w:tr w:rsidR="00FE1A8B" w:rsidRPr="001C745C" w:rsidTr="000E0270">
              <w:trPr>
                <w:trHeight w:val="251"/>
              </w:trPr>
              <w:tc>
                <w:tcPr>
                  <w:tcW w:w="593"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2562" w:type="dxa"/>
                </w:tcPr>
                <w:p w:rsidR="00FE1A8B" w:rsidRPr="001C745C" w:rsidRDefault="00FE1A8B" w:rsidP="000E0270">
                  <w:pPr>
                    <w:rPr>
                      <w:rFonts w:ascii="UD デジタル 教科書体 NP-R" w:eastAsia="UD デジタル 教科書体 NP-R"/>
                      <w:szCs w:val="18"/>
                    </w:rPr>
                  </w:pPr>
                </w:p>
              </w:tc>
              <w:tc>
                <w:tcPr>
                  <w:tcW w:w="2562" w:type="dxa"/>
                </w:tcPr>
                <w:p w:rsidR="00FE1A8B" w:rsidRPr="001C745C" w:rsidRDefault="00FE1A8B" w:rsidP="000E0270">
                  <w:pPr>
                    <w:rPr>
                      <w:rFonts w:ascii="UD デジタル 教科書体 NP-R" w:eastAsia="UD デジタル 教科書体 NP-R"/>
                      <w:szCs w:val="18"/>
                    </w:rPr>
                  </w:pPr>
                </w:p>
              </w:tc>
              <w:tc>
                <w:tcPr>
                  <w:tcW w:w="2563" w:type="dxa"/>
                  <w:tcBorders>
                    <w:right w:val="single" w:sz="4" w:space="0" w:color="auto"/>
                  </w:tcBorders>
                </w:tcPr>
                <w:p w:rsidR="00FE1A8B" w:rsidRPr="001C745C" w:rsidRDefault="00FE1A8B" w:rsidP="000E0270">
                  <w:pPr>
                    <w:rPr>
                      <w:rFonts w:ascii="UD デジタル 教科書体 NP-R" w:eastAsia="UD デジタル 教科書体 NP-R"/>
                      <w:szCs w:val="18"/>
                    </w:rPr>
                  </w:pPr>
                </w:p>
              </w:tc>
            </w:tr>
          </w:tbl>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保証書（請負人、材料製造所、防水施工者の連帯保証）は各２通提出すること。</w:t>
            </w:r>
          </w:p>
          <w:p w:rsidR="00FE1A8B" w:rsidRPr="001C745C" w:rsidRDefault="00FE1A8B" w:rsidP="000E027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防水施工者は、防水材料製造所指定の施工者とし、監督員の承諾を受ける。</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79" w:anchor="page=126" w:history="1">
              <w:r w:rsidRPr="001C745C">
                <w:rPr>
                  <w:rStyle w:val="af6"/>
                  <w:rFonts w:ascii="UD デジタル 教科書体 NP-R" w:eastAsia="UD デジタル 教科書体 NP-R" w:hAnsiTheme="majorEastAsia" w:hint="eastAsia"/>
                  <w:szCs w:val="18"/>
                </w:rPr>
                <w:t>木仕11.2.2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・(5)ルーフドレン</w:t>
            </w:r>
          </w:p>
          <w:p w:rsidR="00FE1A8B" w:rsidRPr="001C745C" w:rsidRDefault="00FE1A8B" w:rsidP="000E027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・ＦＲＰ系塗膜防水用ルーフドレン　　・鋳鉄製</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・施工</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80" w:anchor="page=126" w:history="1">
              <w:r w:rsidRPr="001C745C">
                <w:rPr>
                  <w:rStyle w:val="af6"/>
                  <w:rFonts w:ascii="UD デジタル 教科書体 NP-R" w:eastAsia="UD デジタル 教科書体 NP-R" w:hAnsiTheme="majorEastAsia" w:hint="eastAsia"/>
                  <w:szCs w:val="18"/>
                </w:rPr>
                <w:t>木仕11.2.4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・(2)下地の構造</w:t>
            </w:r>
          </w:p>
          <w:p w:rsidR="00FE1A8B" w:rsidRPr="001C745C" w:rsidRDefault="00FE1A8B" w:rsidP="000E027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・(ｲ)根太掛、(ｳ)根太　　防腐・防蟻及び防虫処理（</w:t>
            </w:r>
            <w:hyperlink r:id="rId1481" w:anchor="page=13" w:history="1">
              <w:r w:rsidRPr="001C745C">
                <w:rPr>
                  <w:rStyle w:val="af6"/>
                  <w:rFonts w:ascii="UD デジタル 教科書体 NP-R" w:eastAsia="UD デジタル 教科書体 NP-R" w:hint="eastAsia"/>
                  <w:szCs w:val="18"/>
                </w:rPr>
                <w:t>JAS1083 製材　保存処理</w:t>
              </w:r>
            </w:hyperlink>
            <w:r w:rsidRPr="001C745C">
              <w:rPr>
                <w:rFonts w:ascii="UD デジタル 教科書体 NP-R" w:eastAsia="UD デジタル 教科書体 NP-R" w:hint="eastAsia"/>
                <w:szCs w:val="18"/>
              </w:rPr>
              <w:t>）</w:t>
            </w:r>
          </w:p>
          <w:tbl>
            <w:tblPr>
              <w:tblStyle w:val="af5"/>
              <w:tblW w:w="8317" w:type="dxa"/>
              <w:tblInd w:w="360" w:type="dxa"/>
              <w:tblLayout w:type="fixed"/>
              <w:tblLook w:val="04A0" w:firstRow="1" w:lastRow="0" w:firstColumn="1" w:lastColumn="0" w:noHBand="0" w:noVBand="1"/>
            </w:tblPr>
            <w:tblGrid>
              <w:gridCol w:w="2079"/>
              <w:gridCol w:w="2079"/>
              <w:gridCol w:w="2079"/>
              <w:gridCol w:w="2080"/>
            </w:tblGrid>
            <w:tr w:rsidR="00FE1A8B" w:rsidRPr="001C745C" w:rsidTr="000E0270">
              <w:tc>
                <w:tcPr>
                  <w:tcW w:w="2079"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079"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2079"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080" w:type="dxa"/>
                  <w:shd w:val="clear" w:color="auto" w:fill="D0CECE" w:themeFill="background2" w:themeFillShade="E6"/>
                  <w:tcMar>
                    <w:left w:w="28" w:type="dxa"/>
                    <w:right w:w="28" w:type="dxa"/>
                  </w:tcMar>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FE1A8B" w:rsidRPr="001C745C" w:rsidTr="000E0270">
              <w:tc>
                <w:tcPr>
                  <w:tcW w:w="2079"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079" w:type="dxa"/>
                </w:tcPr>
                <w:p w:rsidR="00FE1A8B" w:rsidRPr="001C745C" w:rsidRDefault="00FE1A8B" w:rsidP="000E0270">
                  <w:pPr>
                    <w:rPr>
                      <w:rFonts w:ascii="UD デジタル 教科書体 NP-R" w:eastAsia="UD デジタル 教科書体 NP-R"/>
                      <w:szCs w:val="18"/>
                    </w:rPr>
                  </w:pPr>
                </w:p>
              </w:tc>
              <w:tc>
                <w:tcPr>
                  <w:tcW w:w="2079" w:type="dxa"/>
                </w:tcPr>
                <w:p w:rsidR="00FE1A8B" w:rsidRPr="001C745C" w:rsidRDefault="00FE1A8B" w:rsidP="000E0270">
                  <w:pPr>
                    <w:jc w:val="center"/>
                    <w:rPr>
                      <w:rFonts w:ascii="UD デジタル 教科書体 NP-R" w:eastAsia="UD デジタル 教科書体 NP-R"/>
                      <w:szCs w:val="18"/>
                    </w:rPr>
                  </w:pPr>
                </w:p>
              </w:tc>
              <w:tc>
                <w:tcPr>
                  <w:tcW w:w="2080" w:type="dxa"/>
                </w:tcPr>
                <w:p w:rsidR="00FE1A8B" w:rsidRPr="001C745C" w:rsidRDefault="00FE1A8B" w:rsidP="000E0270">
                  <w:pPr>
                    <w:jc w:val="center"/>
                    <w:rPr>
                      <w:rFonts w:ascii="UD デジタル 教科書体 NP-R" w:eastAsia="UD デジタル 教科書体 NP-R"/>
                      <w:szCs w:val="18"/>
                    </w:rPr>
                  </w:pPr>
                </w:p>
              </w:tc>
            </w:tr>
            <w:tr w:rsidR="00FE1A8B" w:rsidRPr="001C745C" w:rsidTr="000E0270">
              <w:tc>
                <w:tcPr>
                  <w:tcW w:w="2079"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・(ｲ)根太掛</w:t>
                  </w:r>
                </w:p>
              </w:tc>
              <w:tc>
                <w:tcPr>
                  <w:tcW w:w="2079" w:type="dxa"/>
                </w:tcPr>
                <w:p w:rsidR="00FE1A8B" w:rsidRPr="001C745C" w:rsidRDefault="00FE1A8B" w:rsidP="000E0270">
                  <w:pPr>
                    <w:rPr>
                      <w:rFonts w:ascii="UD デジタル 教科書体 NP-R" w:eastAsia="UD デジタル 教科書体 NP-R"/>
                      <w:szCs w:val="18"/>
                    </w:rPr>
                  </w:pPr>
                </w:p>
              </w:tc>
              <w:tc>
                <w:tcPr>
                  <w:tcW w:w="2079" w:type="dxa"/>
                </w:tcPr>
                <w:p w:rsidR="00FE1A8B" w:rsidRPr="001C745C" w:rsidRDefault="00FE1A8B" w:rsidP="000E0270">
                  <w:pPr>
                    <w:jc w:val="center"/>
                    <w:rPr>
                      <w:rFonts w:ascii="UD デジタル 教科書体 NP-R" w:eastAsia="UD デジタル 教科書体 NP-R"/>
                      <w:szCs w:val="18"/>
                    </w:rPr>
                  </w:pPr>
                </w:p>
              </w:tc>
              <w:tc>
                <w:tcPr>
                  <w:tcW w:w="2080" w:type="dxa"/>
                </w:tcPr>
                <w:p w:rsidR="00FE1A8B" w:rsidRPr="001C745C" w:rsidRDefault="00FE1A8B" w:rsidP="000E0270">
                  <w:pPr>
                    <w:jc w:val="center"/>
                    <w:rPr>
                      <w:rFonts w:ascii="UD デジタル 教科書体 NP-R" w:eastAsia="UD デジタル 教科書体 NP-R"/>
                      <w:szCs w:val="18"/>
                    </w:rPr>
                  </w:pPr>
                </w:p>
              </w:tc>
            </w:tr>
            <w:tr w:rsidR="00FE1A8B" w:rsidRPr="001C745C" w:rsidTr="000E0270">
              <w:tc>
                <w:tcPr>
                  <w:tcW w:w="2079"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・(ｳ)根太</w:t>
                  </w:r>
                </w:p>
              </w:tc>
              <w:tc>
                <w:tcPr>
                  <w:tcW w:w="2079" w:type="dxa"/>
                </w:tcPr>
                <w:p w:rsidR="00FE1A8B" w:rsidRPr="001C745C" w:rsidRDefault="00FE1A8B" w:rsidP="000E0270">
                  <w:pPr>
                    <w:rPr>
                      <w:rFonts w:ascii="UD デジタル 教科書体 NP-R" w:eastAsia="UD デジタル 教科書体 NP-R"/>
                      <w:szCs w:val="18"/>
                    </w:rPr>
                  </w:pPr>
                </w:p>
              </w:tc>
              <w:tc>
                <w:tcPr>
                  <w:tcW w:w="2079" w:type="dxa"/>
                </w:tcPr>
                <w:p w:rsidR="00FE1A8B" w:rsidRPr="001C745C" w:rsidRDefault="00FE1A8B" w:rsidP="000E0270">
                  <w:pPr>
                    <w:jc w:val="center"/>
                    <w:rPr>
                      <w:rFonts w:ascii="UD デジタル 教科書体 NP-R" w:eastAsia="UD デジタル 教科書体 NP-R"/>
                      <w:szCs w:val="18"/>
                    </w:rPr>
                  </w:pPr>
                </w:p>
              </w:tc>
              <w:tc>
                <w:tcPr>
                  <w:tcW w:w="2080" w:type="dxa"/>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K2</w:t>
                  </w:r>
                </w:p>
              </w:tc>
            </w:tr>
          </w:tbl>
          <w:p w:rsidR="00FE1A8B" w:rsidRPr="001C745C" w:rsidRDefault="00FE1A8B" w:rsidP="000E0270">
            <w:pPr>
              <w:spacing w:beforeLines="20" w:before="72"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・(ｴ)下地合板　</w:t>
            </w:r>
            <w:hyperlink r:id="rId1482" w:history="1">
              <w:r w:rsidRPr="001C745C">
                <w:rPr>
                  <w:rStyle w:val="af6"/>
                  <w:rFonts w:ascii="UD デジタル 教科書体 NP-R" w:eastAsia="UD デジタル 教科書体 NP-R" w:hint="eastAsia"/>
                  <w:szCs w:val="18"/>
                </w:rPr>
                <w:t>JAS0233（合板）</w:t>
              </w:r>
            </w:hyperlink>
          </w:p>
          <w:tbl>
            <w:tblPr>
              <w:tblStyle w:val="af5"/>
              <w:tblW w:w="8317" w:type="dxa"/>
              <w:tblInd w:w="360" w:type="dxa"/>
              <w:tblLayout w:type="fixed"/>
              <w:tblLook w:val="04A0" w:firstRow="1" w:lastRow="0" w:firstColumn="1" w:lastColumn="0" w:noHBand="0" w:noVBand="1"/>
            </w:tblPr>
            <w:tblGrid>
              <w:gridCol w:w="2079"/>
              <w:gridCol w:w="2079"/>
              <w:gridCol w:w="2079"/>
              <w:gridCol w:w="2080"/>
            </w:tblGrid>
            <w:tr w:rsidR="00FE1A8B" w:rsidRPr="001C745C" w:rsidTr="000E0270">
              <w:tc>
                <w:tcPr>
                  <w:tcW w:w="2079"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079"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2079"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2080" w:type="dxa"/>
                  <w:shd w:val="clear" w:color="auto" w:fill="D0CECE" w:themeFill="background2" w:themeFillShade="E6"/>
                  <w:tcMar>
                    <w:left w:w="28" w:type="dxa"/>
                    <w:right w:w="28" w:type="dxa"/>
                  </w:tcMar>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表板の樹種</w:t>
                  </w:r>
                </w:p>
              </w:tc>
            </w:tr>
            <w:tr w:rsidR="00FE1A8B" w:rsidRPr="001C745C" w:rsidTr="000E0270">
              <w:tc>
                <w:tcPr>
                  <w:tcW w:w="2079"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079" w:type="dxa"/>
                </w:tcPr>
                <w:p w:rsidR="00FE1A8B" w:rsidRPr="001C745C" w:rsidRDefault="00FE1A8B" w:rsidP="000E0270">
                  <w:pPr>
                    <w:rPr>
                      <w:rFonts w:ascii="UD デジタル 教科書体 NP-R" w:eastAsia="UD デジタル 教科書体 NP-R"/>
                      <w:szCs w:val="18"/>
                    </w:rPr>
                  </w:pPr>
                </w:p>
              </w:tc>
              <w:tc>
                <w:tcPr>
                  <w:tcW w:w="2079" w:type="dxa"/>
                </w:tcPr>
                <w:p w:rsidR="00FE1A8B" w:rsidRPr="001C745C" w:rsidRDefault="00FE1A8B" w:rsidP="000E0270">
                  <w:pPr>
                    <w:jc w:val="center"/>
                    <w:rPr>
                      <w:rFonts w:ascii="UD デジタル 教科書体 NP-R" w:eastAsia="UD デジタル 教科書体 NP-R"/>
                      <w:szCs w:val="18"/>
                    </w:rPr>
                  </w:pPr>
                </w:p>
              </w:tc>
              <w:tc>
                <w:tcPr>
                  <w:tcW w:w="2080" w:type="dxa"/>
                </w:tcPr>
                <w:p w:rsidR="00FE1A8B" w:rsidRPr="001C745C" w:rsidRDefault="00FE1A8B" w:rsidP="000E0270">
                  <w:pPr>
                    <w:jc w:val="center"/>
                    <w:rPr>
                      <w:rFonts w:ascii="UD デジタル 教科書体 NP-R" w:eastAsia="UD デジタル 教科書体 NP-R"/>
                      <w:szCs w:val="18"/>
                    </w:rPr>
                  </w:pPr>
                </w:p>
              </w:tc>
            </w:tr>
            <w:tr w:rsidR="00FE1A8B" w:rsidRPr="001C745C" w:rsidTr="000E0270">
              <w:tc>
                <w:tcPr>
                  <w:tcW w:w="2079"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483" w:anchor="page=13" w:history="1">
                    <w:r w:rsidRPr="001C745C">
                      <w:rPr>
                        <w:rStyle w:val="af6"/>
                        <w:rFonts w:ascii="UD デジタル 教科書体 NP-R" w:eastAsia="UD デジタル 教科書体 NP-R" w:hint="eastAsia"/>
                        <w:szCs w:val="18"/>
                      </w:rPr>
                      <w:t>構造用合板</w:t>
                    </w:r>
                  </w:hyperlink>
                </w:p>
              </w:tc>
              <w:tc>
                <w:tcPr>
                  <w:tcW w:w="2079"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※12㎜　　・</w:t>
                  </w:r>
                </w:p>
              </w:tc>
              <w:tc>
                <w:tcPr>
                  <w:tcW w:w="2079" w:type="dxa"/>
                </w:tcPr>
                <w:p w:rsidR="00FE1A8B" w:rsidRPr="001C745C" w:rsidRDefault="00FE1A8B" w:rsidP="000E0270">
                  <w:pPr>
                    <w:jc w:val="center"/>
                    <w:rPr>
                      <w:rFonts w:ascii="UD デジタル 教科書体 NP-R" w:eastAsia="UD デジタル 教科書体 NP-R"/>
                      <w:szCs w:val="18"/>
                    </w:rPr>
                  </w:pPr>
                </w:p>
              </w:tc>
              <w:tc>
                <w:tcPr>
                  <w:tcW w:w="2080" w:type="dxa"/>
                </w:tcPr>
                <w:p w:rsidR="00FE1A8B" w:rsidRPr="001C745C" w:rsidRDefault="00FE1A8B" w:rsidP="000E0270">
                  <w:pPr>
                    <w:jc w:val="center"/>
                    <w:rPr>
                      <w:rFonts w:ascii="UD デジタル 教科書体 NP-R" w:eastAsia="UD デジタル 教科書体 NP-R"/>
                      <w:szCs w:val="18"/>
                    </w:rPr>
                  </w:pPr>
                </w:p>
              </w:tc>
            </w:tr>
            <w:tr w:rsidR="00FE1A8B" w:rsidRPr="001C745C" w:rsidTr="000E0270">
              <w:tc>
                <w:tcPr>
                  <w:tcW w:w="2079"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484" w:anchor="page=2" w:history="1">
                    <w:r w:rsidRPr="001C745C">
                      <w:rPr>
                        <w:rStyle w:val="af6"/>
                        <w:rFonts w:ascii="UD デジタル 教科書体 NP-R" w:eastAsia="UD デジタル 教科書体 NP-R" w:hint="eastAsia"/>
                        <w:szCs w:val="18"/>
                      </w:rPr>
                      <w:t>下地用合板</w:t>
                    </w:r>
                  </w:hyperlink>
                </w:p>
              </w:tc>
              <w:tc>
                <w:tcPr>
                  <w:tcW w:w="2079"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※12㎜　　・</w:t>
                  </w:r>
                </w:p>
              </w:tc>
              <w:tc>
                <w:tcPr>
                  <w:tcW w:w="2079" w:type="dxa"/>
                </w:tcPr>
                <w:p w:rsidR="00FE1A8B" w:rsidRPr="001C745C" w:rsidRDefault="00FE1A8B" w:rsidP="000E0270">
                  <w:pPr>
                    <w:jc w:val="center"/>
                    <w:rPr>
                      <w:rFonts w:ascii="UD デジタル 教科書体 NP-R" w:eastAsia="UD デジタル 教科書体 NP-R"/>
                      <w:szCs w:val="18"/>
                    </w:rPr>
                  </w:pPr>
                </w:p>
              </w:tc>
              <w:tc>
                <w:tcPr>
                  <w:tcW w:w="2080" w:type="dxa"/>
                </w:tcPr>
                <w:p w:rsidR="00FE1A8B" w:rsidRPr="001C745C" w:rsidRDefault="00FE1A8B" w:rsidP="000E0270">
                  <w:pPr>
                    <w:jc w:val="center"/>
                    <w:rPr>
                      <w:rFonts w:ascii="UD デジタル 教科書体 NP-R" w:eastAsia="UD デジタル 教科書体 NP-R"/>
                      <w:szCs w:val="18"/>
                    </w:rPr>
                  </w:pPr>
                </w:p>
              </w:tc>
            </w:tr>
          </w:tbl>
          <w:p w:rsidR="00FE1A8B" w:rsidRPr="001C745C" w:rsidRDefault="00FE1A8B" w:rsidP="000E0270">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・(ｵ)釘　　　</w:t>
            </w:r>
            <w:hyperlink r:id="rId1485" w:anchor=":~:text=A%C2%A05508%EF%BC%9A2009-,%E3%81%8F%E3%81%8E,-Nails%C2%A0" w:history="1">
              <w:r w:rsidRPr="001C745C">
                <w:rPr>
                  <w:rStyle w:val="af6"/>
                  <w:rFonts w:ascii="UD デジタル 教科書体 NP-R" w:eastAsia="UD デジタル 教科書体 NP-R" w:hint="eastAsia"/>
                  <w:szCs w:val="18"/>
                </w:rPr>
                <w:t>JIS A 5508（くぎ）</w:t>
              </w:r>
            </w:hyperlink>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・(ｶ)木ねじ　</w:t>
            </w:r>
            <w:hyperlink r:id="rId1486" w:anchor=":~:text=B%C2%A01112%2D1995-,%E5%8D%81%E5%AD%97%E7%A9%B4%E4%BB%98%E3%81%8D%E6%9C%A8%E3%81%AD%E3%81%98,-Cross%2Drecessed%C2%A0head" w:history="1">
              <w:r w:rsidRPr="001C745C">
                <w:rPr>
                  <w:rStyle w:val="af6"/>
                  <w:rFonts w:ascii="UD デジタル 教科書体 NP-R" w:eastAsia="UD デジタル 教科書体 NP-R" w:hint="eastAsia"/>
                  <w:szCs w:val="18"/>
                </w:rPr>
                <w:t>JIS B 1112（十字穴付き木ねじ）</w:t>
              </w:r>
            </w:hyperlink>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留付け間隔</w:t>
            </w:r>
          </w:p>
          <w:p w:rsidR="00FE1A8B" w:rsidRPr="001C745C" w:rsidRDefault="00FE1A8B" w:rsidP="000E0270">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・釘　　：　※150㎜程度　　・図示　　・</w:t>
            </w:r>
          </w:p>
          <w:p w:rsidR="00FE1A8B" w:rsidRPr="001C745C" w:rsidRDefault="00FE1A8B" w:rsidP="000E0270">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・木ねじ：　※150㎜程度　　・図示　　・</w:t>
            </w:r>
          </w:p>
          <w:p w:rsidR="00FE1A8B" w:rsidRPr="001C745C" w:rsidRDefault="00FE1A8B" w:rsidP="000E0270">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・(ｷ)下地合板の上の防火板</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防火板の種類　※ケイ酸カルシウム板厚さ10mm　　・図示　　・</w:t>
            </w:r>
          </w:p>
          <w:p w:rsidR="00FE1A8B" w:rsidRPr="001C745C" w:rsidRDefault="00FE1A8B" w:rsidP="000E0270">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・(3)防水層の下地</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(ｳ)平場の勾配</w:t>
            </w:r>
          </w:p>
          <w:p w:rsidR="00FE1A8B" w:rsidRPr="001C745C" w:rsidRDefault="00FE1A8B" w:rsidP="000E0270">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※1/100以上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・(8)防水端部の処理</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(ｴ)水切り金物、外壁材及び透湿防水シートと防水層との取合い</w:t>
            </w:r>
          </w:p>
          <w:p w:rsidR="00FE1A8B" w:rsidRPr="001C745C" w:rsidRDefault="00FE1A8B" w:rsidP="000E0270">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・(9)水張り試験：・行う　　※行わない</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試験箇所：※図示</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試験方法</w:t>
            </w:r>
          </w:p>
          <w:p w:rsidR="00FE1A8B" w:rsidRPr="001C745C" w:rsidRDefault="00FE1A8B" w:rsidP="000E0270">
            <w:pPr>
              <w:spacing w:afterLines="20" w:after="72"/>
              <w:ind w:leftChars="300" w:left="72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※ドレイン廻りをルーフィング類やウエス類で仮のふたをして、防水層の立上り端部を越えない様に水を張り、24時間以上そのままにしておいた後、周辺や階下への漏れの有無を確認する。</w:t>
            </w:r>
          </w:p>
        </w:tc>
      </w:tr>
      <w:tr w:rsidR="00FE1A8B" w:rsidRPr="001C745C" w:rsidTr="000E0270">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３節　シーリング</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487" w:anchor="page=129" w:history="1">
              <w:r w:rsidRPr="001C745C">
                <w:rPr>
                  <w:rStyle w:val="af6"/>
                  <w:rFonts w:ascii="UD デジタル 教科書体 NP-R" w:eastAsia="UD デジタル 教科書体 NP-R" w:hAnsi="Meiryo UI" w:hint="eastAsia"/>
                  <w:szCs w:val="18"/>
                </w:rPr>
                <w:t>木仕11.3.2</w:t>
              </w:r>
            </w:hyperlink>
            <w:r w:rsidRPr="001C745C">
              <w:rPr>
                <w:rFonts w:ascii="UD デジタル 教科書体 NP-R" w:eastAsia="UD デジタル 教科書体 NP-R" w:hAnsi="Meiryo UI" w:hint="eastAsia"/>
                <w:szCs w:val="18"/>
              </w:rPr>
              <w:t>）</w:t>
            </w:r>
          </w:p>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・目地寸法</w:t>
            </w:r>
          </w:p>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488" w:anchor="page=132" w:history="1">
              <w:r w:rsidRPr="001C745C">
                <w:rPr>
                  <w:rStyle w:val="af6"/>
                  <w:rFonts w:ascii="UD デジタル 教科書体 NP-R" w:eastAsia="UD デジタル 教科書体 NP-R" w:hAnsi="Meiryo UI" w:hint="eastAsia"/>
                  <w:szCs w:val="18"/>
                </w:rPr>
                <w:t>木仕11.3.3</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※(1)シーリング材　　</w:t>
            </w:r>
            <w:hyperlink r:id="rId1489" w:anchor=":~:text=A%C2%A05758%EF%BC%9A2016-,%E5%BB%BA%E7%AF%89%E7%94%A8%E3%82%B7%E3%83%BC%E3%83%AA%E3%83%B3%E3%82%B0%E6%9D%90,-Sealants%C2%A0for%C2%A0sealing" w:history="1">
              <w:r w:rsidRPr="001C745C">
                <w:rPr>
                  <w:rStyle w:val="af6"/>
                  <w:rFonts w:ascii="UD デジタル 教科書体 NP-R" w:eastAsia="UD デジタル 教科書体 NP-R" w:hint="eastAsia"/>
                </w:rPr>
                <w:t>JIS A 5758 (建築用シーリング材)</w:t>
              </w:r>
            </w:hyperlink>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・(2)種類（</w:t>
            </w:r>
            <w:hyperlink r:id="rId1490" w:anchor="page=131" w:history="1">
              <w:r w:rsidRPr="001C745C">
                <w:rPr>
                  <w:rStyle w:val="af6"/>
                  <w:rFonts w:ascii="UD デジタル 教科書体 NP-R" w:eastAsia="UD デジタル 教科書体 NP-R" w:hint="eastAsia"/>
                  <w:szCs w:val="18"/>
                </w:rPr>
                <w:t>木仕 表11.3.1</w:t>
              </w:r>
            </w:hyperlink>
            <w:r w:rsidRPr="001C745C">
              <w:rPr>
                <w:rFonts w:ascii="UD デジタル 教科書体 NP-R" w:eastAsia="UD デジタル 教科書体 NP-R" w:hint="eastAsia"/>
                <w:szCs w:val="18"/>
              </w:rPr>
              <w:t xml:space="preserve">）及び施工箇所　　</w:t>
            </w:r>
          </w:p>
          <w:p w:rsidR="00FE1A8B" w:rsidRPr="001C745C" w:rsidRDefault="00FE1A8B" w:rsidP="000E027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・目地寸法（木仕11.3.3）(1)</w:t>
            </w:r>
          </w:p>
          <w:tbl>
            <w:tblPr>
              <w:tblStyle w:val="af5"/>
              <w:tblW w:w="0" w:type="auto"/>
              <w:tblInd w:w="365" w:type="dxa"/>
              <w:tblBorders>
                <w:left w:val="none" w:sz="0" w:space="0" w:color="auto"/>
                <w:right w:val="none" w:sz="0" w:space="0" w:color="auto"/>
              </w:tblBorders>
              <w:tblLayout w:type="fixed"/>
              <w:tblLook w:val="04A0" w:firstRow="1" w:lastRow="0" w:firstColumn="1" w:lastColumn="0" w:noHBand="0" w:noVBand="1"/>
            </w:tblPr>
            <w:tblGrid>
              <w:gridCol w:w="2450"/>
              <w:gridCol w:w="2034"/>
              <w:gridCol w:w="2835"/>
              <w:gridCol w:w="993"/>
            </w:tblGrid>
            <w:tr w:rsidR="00FE1A8B" w:rsidRPr="001C745C" w:rsidTr="000E0270">
              <w:tc>
                <w:tcPr>
                  <w:tcW w:w="2450" w:type="dxa"/>
                  <w:tcBorders>
                    <w:left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2034"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シーリング材の種類</w:t>
                  </w:r>
                </w:p>
              </w:tc>
              <w:tc>
                <w:tcPr>
                  <w:tcW w:w="2835"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目地寸法【幅×深さ】(㎜)</w:t>
                  </w:r>
                </w:p>
              </w:tc>
              <w:tc>
                <w:tcPr>
                  <w:tcW w:w="993" w:type="dxa"/>
                  <w:tcBorders>
                    <w:right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保証年限</w:t>
                  </w:r>
                </w:p>
              </w:tc>
            </w:tr>
            <w:tr w:rsidR="00FE1A8B" w:rsidRPr="001C745C" w:rsidTr="000E0270">
              <w:tc>
                <w:tcPr>
                  <w:tcW w:w="2450" w:type="dxa"/>
                  <w:tcBorders>
                    <w:left w:val="single" w:sz="4" w:space="0" w:color="auto"/>
                  </w:tcBorders>
                  <w:shd w:val="clear" w:color="auto" w:fill="auto"/>
                  <w:vAlign w:val="center"/>
                </w:tcPr>
                <w:p w:rsidR="00FE1A8B" w:rsidRPr="001C745C" w:rsidRDefault="00FE1A8B"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・コンクリート打継ぎ目地</w:t>
                  </w:r>
                </w:p>
              </w:tc>
              <w:tc>
                <w:tcPr>
                  <w:tcW w:w="2034" w:type="dxa"/>
                  <w:shd w:val="clear" w:color="auto" w:fill="auto"/>
                  <w:vAlign w:val="center"/>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・PS-2　・PU-2</w:t>
                  </w:r>
                </w:p>
              </w:tc>
              <w:tc>
                <w:tcPr>
                  <w:tcW w:w="2835" w:type="dxa"/>
                  <w:shd w:val="clear" w:color="auto" w:fill="auto"/>
                  <w:vAlign w:val="center"/>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　・20以上×10以上</w:t>
                  </w:r>
                </w:p>
              </w:tc>
              <w:tc>
                <w:tcPr>
                  <w:tcW w:w="993" w:type="dxa"/>
                  <w:tcBorders>
                    <w:right w:val="single" w:sz="4" w:space="0" w:color="auto"/>
                  </w:tcBorders>
                  <w:shd w:val="clear" w:color="auto" w:fill="auto"/>
                </w:tcPr>
                <w:p w:rsidR="00FE1A8B" w:rsidRPr="001C745C" w:rsidRDefault="00FE1A8B" w:rsidP="000E0270">
                  <w:pPr>
                    <w:jc w:val="right"/>
                    <w:rPr>
                      <w:rFonts w:ascii="UD デジタル 教科書体 NP-R" w:eastAsia="UD デジタル 教科書体 NP-R"/>
                      <w:szCs w:val="18"/>
                    </w:rPr>
                  </w:pPr>
                  <w:r w:rsidRPr="001C745C">
                    <w:rPr>
                      <w:rFonts w:ascii="UD デジタル 教科書体 NP-R" w:eastAsia="UD デジタル 教科書体 NP-R" w:hint="eastAsia"/>
                      <w:szCs w:val="18"/>
                    </w:rPr>
                    <w:t>年</w:t>
                  </w:r>
                </w:p>
              </w:tc>
            </w:tr>
            <w:tr w:rsidR="00FE1A8B" w:rsidRPr="001C745C" w:rsidTr="000E0270">
              <w:tc>
                <w:tcPr>
                  <w:tcW w:w="2450" w:type="dxa"/>
                  <w:tcBorders>
                    <w:left w:val="single" w:sz="4" w:space="0" w:color="auto"/>
                  </w:tcBorders>
                  <w:shd w:val="clear" w:color="auto" w:fill="auto"/>
                  <w:vAlign w:val="center"/>
                </w:tcPr>
                <w:p w:rsidR="00FE1A8B" w:rsidRPr="001C745C" w:rsidRDefault="00FE1A8B"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・ひび割れ誘発目地</w:t>
                  </w:r>
                </w:p>
              </w:tc>
              <w:tc>
                <w:tcPr>
                  <w:tcW w:w="2034" w:type="dxa"/>
                  <w:shd w:val="clear" w:color="auto" w:fill="auto"/>
                  <w:vAlign w:val="center"/>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・PS-2　・PU-2</w:t>
                  </w:r>
                </w:p>
              </w:tc>
              <w:tc>
                <w:tcPr>
                  <w:tcW w:w="2835" w:type="dxa"/>
                  <w:shd w:val="clear" w:color="auto" w:fill="auto"/>
                  <w:vAlign w:val="center"/>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　・20以上×10以上</w:t>
                  </w:r>
                </w:p>
              </w:tc>
              <w:tc>
                <w:tcPr>
                  <w:tcW w:w="993" w:type="dxa"/>
                  <w:tcBorders>
                    <w:right w:val="single" w:sz="4" w:space="0" w:color="auto"/>
                  </w:tcBorders>
                  <w:shd w:val="clear" w:color="auto" w:fill="auto"/>
                </w:tcPr>
                <w:p w:rsidR="00FE1A8B" w:rsidRPr="001C745C" w:rsidRDefault="00FE1A8B" w:rsidP="000E0270">
                  <w:pPr>
                    <w:jc w:val="right"/>
                    <w:rPr>
                      <w:rFonts w:ascii="UD デジタル 教科書体 NP-R" w:eastAsia="UD デジタル 教科書体 NP-R"/>
                      <w:szCs w:val="18"/>
                    </w:rPr>
                  </w:pPr>
                  <w:r w:rsidRPr="001C745C">
                    <w:rPr>
                      <w:rFonts w:ascii="UD デジタル 教科書体 NP-R" w:eastAsia="UD デジタル 教科書体 NP-R" w:hint="eastAsia"/>
                      <w:szCs w:val="18"/>
                    </w:rPr>
                    <w:t>年</w:t>
                  </w:r>
                </w:p>
              </w:tc>
            </w:tr>
            <w:tr w:rsidR="00FE1A8B" w:rsidRPr="001C745C" w:rsidTr="000E0270">
              <w:tc>
                <w:tcPr>
                  <w:tcW w:w="2450" w:type="dxa"/>
                  <w:tcBorders>
                    <w:left w:val="single" w:sz="4" w:space="0" w:color="auto"/>
                  </w:tcBorders>
                  <w:shd w:val="clear" w:color="auto" w:fill="auto"/>
                  <w:vAlign w:val="center"/>
                </w:tcPr>
                <w:p w:rsidR="00FE1A8B" w:rsidRPr="001C745C" w:rsidRDefault="00FE1A8B"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・ガラス回り</w:t>
                  </w:r>
                </w:p>
              </w:tc>
              <w:tc>
                <w:tcPr>
                  <w:tcW w:w="2034" w:type="dxa"/>
                  <w:shd w:val="clear" w:color="auto" w:fill="auto"/>
                  <w:vAlign w:val="center"/>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・SR-1</w:t>
                  </w:r>
                </w:p>
              </w:tc>
              <w:tc>
                <w:tcPr>
                  <w:tcW w:w="2835" w:type="dxa"/>
                  <w:shd w:val="clear" w:color="auto" w:fill="auto"/>
                  <w:vAlign w:val="center"/>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　・5以上×５以上</w:t>
                  </w:r>
                </w:p>
              </w:tc>
              <w:tc>
                <w:tcPr>
                  <w:tcW w:w="993" w:type="dxa"/>
                  <w:tcBorders>
                    <w:right w:val="single" w:sz="4" w:space="0" w:color="auto"/>
                  </w:tcBorders>
                  <w:shd w:val="clear" w:color="auto" w:fill="auto"/>
                </w:tcPr>
                <w:p w:rsidR="00FE1A8B" w:rsidRPr="001C745C" w:rsidRDefault="00FE1A8B" w:rsidP="000E0270">
                  <w:pPr>
                    <w:jc w:val="right"/>
                    <w:rPr>
                      <w:rFonts w:ascii="UD デジタル 教科書体 NP-R" w:eastAsia="UD デジタル 教科書体 NP-R"/>
                      <w:szCs w:val="18"/>
                    </w:rPr>
                  </w:pPr>
                  <w:r w:rsidRPr="001C745C">
                    <w:rPr>
                      <w:rFonts w:ascii="UD デジタル 教科書体 NP-R" w:eastAsia="UD デジタル 教科書体 NP-R" w:hint="eastAsia"/>
                      <w:szCs w:val="18"/>
                    </w:rPr>
                    <w:t>年</w:t>
                  </w:r>
                </w:p>
              </w:tc>
            </w:tr>
            <w:tr w:rsidR="00FE1A8B" w:rsidRPr="001C745C" w:rsidTr="000E0270">
              <w:tc>
                <w:tcPr>
                  <w:tcW w:w="2450" w:type="dxa"/>
                  <w:tcBorders>
                    <w:lef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・サッシ廻り</w:t>
                  </w:r>
                </w:p>
              </w:tc>
              <w:tc>
                <w:tcPr>
                  <w:tcW w:w="2034"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・MS-2</w:t>
                  </w:r>
                </w:p>
              </w:tc>
              <w:tc>
                <w:tcPr>
                  <w:tcW w:w="2835"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　・10以上×10以上</w:t>
                  </w:r>
                </w:p>
              </w:tc>
              <w:tc>
                <w:tcPr>
                  <w:tcW w:w="993" w:type="dxa"/>
                  <w:tcBorders>
                    <w:right w:val="single" w:sz="4" w:space="0" w:color="auto"/>
                  </w:tcBorders>
                </w:tcPr>
                <w:p w:rsidR="00FE1A8B" w:rsidRPr="001C745C" w:rsidRDefault="00FE1A8B" w:rsidP="000E0270">
                  <w:pPr>
                    <w:jc w:val="right"/>
                    <w:rPr>
                      <w:rFonts w:ascii="UD デジタル 教科書体 NP-R" w:eastAsia="UD デジタル 教科書体 NP-R"/>
                      <w:szCs w:val="18"/>
                    </w:rPr>
                  </w:pPr>
                  <w:r w:rsidRPr="001C745C">
                    <w:rPr>
                      <w:rFonts w:ascii="UD デジタル 教科書体 NP-R" w:eastAsia="UD デジタル 教科書体 NP-R" w:hint="eastAsia"/>
                      <w:szCs w:val="18"/>
                    </w:rPr>
                    <w:t>年</w:t>
                  </w:r>
                </w:p>
              </w:tc>
            </w:tr>
            <w:tr w:rsidR="00FE1A8B" w:rsidRPr="001C745C" w:rsidTr="000E0270">
              <w:tc>
                <w:tcPr>
                  <w:tcW w:w="2450" w:type="dxa"/>
                  <w:tcBorders>
                    <w:lef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・金属製パネル</w:t>
                  </w:r>
                </w:p>
              </w:tc>
              <w:tc>
                <w:tcPr>
                  <w:tcW w:w="2034"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・MS-2</w:t>
                  </w:r>
                </w:p>
              </w:tc>
              <w:tc>
                <w:tcPr>
                  <w:tcW w:w="2835"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　・10以上×10以上</w:t>
                  </w:r>
                </w:p>
              </w:tc>
              <w:tc>
                <w:tcPr>
                  <w:tcW w:w="993" w:type="dxa"/>
                  <w:tcBorders>
                    <w:right w:val="single" w:sz="4" w:space="0" w:color="auto"/>
                  </w:tcBorders>
                </w:tcPr>
                <w:p w:rsidR="00FE1A8B" w:rsidRPr="001C745C" w:rsidRDefault="00FE1A8B" w:rsidP="000E0270">
                  <w:pPr>
                    <w:jc w:val="right"/>
                    <w:rPr>
                      <w:rFonts w:ascii="UD デジタル 教科書体 NP-R" w:eastAsia="UD デジタル 教科書体 NP-R"/>
                      <w:szCs w:val="18"/>
                    </w:rPr>
                  </w:pPr>
                  <w:r w:rsidRPr="001C745C">
                    <w:rPr>
                      <w:rFonts w:ascii="UD デジタル 教科書体 NP-R" w:eastAsia="UD デジタル 教科書体 NP-R" w:hint="eastAsia"/>
                      <w:szCs w:val="18"/>
                    </w:rPr>
                    <w:t>年</w:t>
                  </w:r>
                </w:p>
              </w:tc>
            </w:tr>
            <w:tr w:rsidR="00FE1A8B" w:rsidRPr="001C745C" w:rsidTr="000E0270">
              <w:tc>
                <w:tcPr>
                  <w:tcW w:w="2450" w:type="dxa"/>
                  <w:tcBorders>
                    <w:lef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・水回り</w:t>
                  </w:r>
                </w:p>
              </w:tc>
              <w:tc>
                <w:tcPr>
                  <w:tcW w:w="2034"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・SR-1</w:t>
                  </w:r>
                </w:p>
              </w:tc>
              <w:tc>
                <w:tcPr>
                  <w:tcW w:w="2835"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　・10以上×10以上</w:t>
                  </w:r>
                </w:p>
              </w:tc>
              <w:tc>
                <w:tcPr>
                  <w:tcW w:w="993" w:type="dxa"/>
                  <w:tcBorders>
                    <w:right w:val="single" w:sz="4" w:space="0" w:color="auto"/>
                  </w:tcBorders>
                </w:tcPr>
                <w:p w:rsidR="00FE1A8B" w:rsidRPr="001C745C" w:rsidRDefault="00FE1A8B" w:rsidP="000E0270">
                  <w:pPr>
                    <w:jc w:val="right"/>
                    <w:rPr>
                      <w:rFonts w:ascii="UD デジタル 教科書体 NP-R" w:eastAsia="UD デジタル 教科書体 NP-R"/>
                      <w:szCs w:val="18"/>
                    </w:rPr>
                  </w:pPr>
                  <w:r w:rsidRPr="001C745C">
                    <w:rPr>
                      <w:rFonts w:ascii="UD デジタル 教科書体 NP-R" w:eastAsia="UD デジタル 教科書体 NP-R" w:hint="eastAsia"/>
                      <w:szCs w:val="18"/>
                    </w:rPr>
                    <w:t>年</w:t>
                  </w:r>
                </w:p>
              </w:tc>
            </w:tr>
            <w:tr w:rsidR="00FE1A8B" w:rsidRPr="001C745C" w:rsidTr="000E0270">
              <w:tc>
                <w:tcPr>
                  <w:tcW w:w="2450" w:type="dxa"/>
                  <w:tcBorders>
                    <w:lef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034" w:type="dxa"/>
                </w:tcPr>
                <w:p w:rsidR="00FE1A8B" w:rsidRPr="001C745C" w:rsidRDefault="00FE1A8B" w:rsidP="000E0270">
                  <w:pPr>
                    <w:rPr>
                      <w:rFonts w:ascii="UD デジタル 教科書体 NP-R" w:eastAsia="UD デジタル 教科書体 NP-R"/>
                      <w:szCs w:val="18"/>
                    </w:rPr>
                  </w:pPr>
                </w:p>
              </w:tc>
              <w:tc>
                <w:tcPr>
                  <w:tcW w:w="2835" w:type="dxa"/>
                </w:tcPr>
                <w:p w:rsidR="00FE1A8B" w:rsidRPr="001C745C" w:rsidRDefault="00FE1A8B" w:rsidP="000E0270">
                  <w:pPr>
                    <w:rPr>
                      <w:rFonts w:ascii="UD デジタル 教科書体 NP-R" w:eastAsia="UD デジタル 教科書体 NP-R"/>
                      <w:szCs w:val="18"/>
                    </w:rPr>
                  </w:pPr>
                </w:p>
              </w:tc>
              <w:tc>
                <w:tcPr>
                  <w:tcW w:w="993" w:type="dxa"/>
                  <w:tcBorders>
                    <w:right w:val="single" w:sz="4" w:space="0" w:color="auto"/>
                  </w:tcBorders>
                </w:tcPr>
                <w:p w:rsidR="00FE1A8B" w:rsidRPr="001C745C" w:rsidRDefault="00FE1A8B" w:rsidP="000E0270">
                  <w:pPr>
                    <w:jc w:val="right"/>
                    <w:rPr>
                      <w:rFonts w:ascii="UD デジタル 教科書体 NP-R" w:eastAsia="UD デジタル 教科書体 NP-R"/>
                      <w:szCs w:val="18"/>
                    </w:rPr>
                  </w:pPr>
                  <w:r w:rsidRPr="001C745C">
                    <w:rPr>
                      <w:rFonts w:ascii="UD デジタル 教科書体 NP-R" w:eastAsia="UD デジタル 教科書体 NP-R" w:hint="eastAsia"/>
                      <w:szCs w:val="18"/>
                    </w:rPr>
                    <w:t>年</w:t>
                  </w:r>
                </w:p>
              </w:tc>
            </w:tr>
          </w:tbl>
          <w:p w:rsidR="00FE1A8B" w:rsidRPr="001C745C" w:rsidRDefault="00FE1A8B" w:rsidP="000E0270">
            <w:pPr>
              <w:spacing w:afterLines="20" w:after="72"/>
              <w:ind w:leftChars="100" w:left="180"/>
              <w:rPr>
                <w:rFonts w:ascii="UD デジタル 教科書体 NP-R" w:eastAsia="UD デジタル 教科書体 NP-R"/>
                <w:szCs w:val="18"/>
              </w:rPr>
            </w:pP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・シーリング材の試験</w:t>
            </w:r>
          </w:p>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491" w:anchor="page=135" w:history="1">
              <w:r w:rsidRPr="001C745C">
                <w:rPr>
                  <w:rStyle w:val="af6"/>
                  <w:rFonts w:ascii="UD デジタル 教科書体 NP-R" w:eastAsia="UD デジタル 教科書体 NP-R" w:hAnsi="Meiryo UI" w:hint="eastAsia"/>
                  <w:szCs w:val="18"/>
                </w:rPr>
                <w:t>木仕11.3.5</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・(2)シーリング材の試験</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※簡易接着性試験</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・引張接着性試験　</w:t>
            </w:r>
            <w:hyperlink r:id="rId1492" w:anchor=":~:text=A%C2%A01439%EF%BC%9A2016-,%E5%BB%BA%E7%AF%89%E7%94%A8%E3%82%B7%E3%83%BC%E3%83%AA%E3%83%B3%E3%82%B0%E6%9D%90%E3%81%AE%E8%A9%A6%E9%A8%93%E6%96%B9%E6%B3%95,-Testing%C2%A0methods%C2%A0of" w:history="1">
              <w:r w:rsidRPr="001C745C">
                <w:rPr>
                  <w:rStyle w:val="af6"/>
                  <w:rFonts w:ascii="UD デジタル 教科書体 NP-R" w:eastAsia="UD デジタル 教科書体 NP-R" w:hint="eastAsia"/>
                </w:rPr>
                <w:t>JIS A 1439 (建築用シーリング材の試験方法)</w:t>
              </w:r>
            </w:hyperlink>
          </w:p>
        </w:tc>
      </w:tr>
      <w:tr w:rsidR="00FE1A8B" w:rsidRPr="001C745C" w:rsidTr="000E0270">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4節　</w:t>
            </w:r>
            <w:r w:rsidRPr="001C745C">
              <w:rPr>
                <w:rFonts w:ascii="UD デジタル 教科書体 NP-R" w:eastAsia="UD デジタル 教科書体 NP-R" w:hAnsi="Meiryo UI" w:hint="eastAsia"/>
                <w:szCs w:val="18"/>
              </w:rPr>
              <w:t>透湿防水シート、防水テープ及び改質アスファルトフェルト工事</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lastRenderedPageBreak/>
              <w:t>（</w:t>
            </w:r>
            <w:hyperlink r:id="rId1493" w:anchor="page=147" w:history="1">
              <w:r w:rsidRPr="001C745C">
                <w:rPr>
                  <w:rStyle w:val="af6"/>
                  <w:rFonts w:ascii="UD デジタル 教科書体 NP-R" w:eastAsia="UD デジタル 教科書体 NP-R" w:hAnsi="Meiryo UI" w:hint="eastAsia"/>
                  <w:szCs w:val="18"/>
                </w:rPr>
                <w:t>木仕11.4.2</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(2)防水テープ</w:t>
            </w:r>
          </w:p>
          <w:p w:rsidR="00FE1A8B" w:rsidRPr="001C745C" w:rsidRDefault="00FE1A8B" w:rsidP="000E0270">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(ｱ)両面粘着防水テープの幅：　※50㎜以上　　・</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lastRenderedPageBreak/>
              <w:t>・施工</w:t>
            </w:r>
          </w:p>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494" w:anchor="page=148" w:history="1">
              <w:r w:rsidRPr="001C745C">
                <w:rPr>
                  <w:rStyle w:val="af6"/>
                  <w:rFonts w:ascii="UD デジタル 教科書体 NP-R" w:eastAsia="UD デジタル 教科書体 NP-R" w:hAnsi="Meiryo UI" w:hint="eastAsia"/>
                  <w:szCs w:val="18"/>
                </w:rPr>
                <w:t>木仕11.4.3</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・(2)(ｹ)バルコニー手摺の工法</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・(2)(ｹ)⑤手すり壁に設ける笠木の固定方法、形状及び仕上げ</w:t>
            </w:r>
          </w:p>
          <w:p w:rsidR="00FE1A8B" w:rsidRPr="001C745C" w:rsidRDefault="00FE1A8B" w:rsidP="000E0270">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FE1A8B" w:rsidRPr="001C745C" w:rsidTr="000E027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FE1A8B" w:rsidRPr="001C745C" w:rsidRDefault="00FE1A8B" w:rsidP="000E0270">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５節　ケイ酸質系塗布防水</w:t>
            </w:r>
          </w:p>
        </w:tc>
      </w:tr>
      <w:tr w:rsidR="00FE1A8B" w:rsidRPr="001C745C" w:rsidTr="000E0270">
        <w:trPr>
          <w:trHeight w:val="748"/>
        </w:trPr>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95" w:anchor="page=126" w:history="1">
              <w:r w:rsidRPr="001C745C">
                <w:rPr>
                  <w:rStyle w:val="af6"/>
                  <w:rFonts w:ascii="UD デジタル 教科書体 NP-R" w:eastAsia="UD デジタル 教科書体 NP-R" w:hAnsiTheme="majorEastAsia" w:hint="eastAsia"/>
                  <w:szCs w:val="18"/>
                </w:rPr>
                <w:t>標仕9.6.1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※JASS 8 M-301 に適合するものとする。</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※下記の部位に適用する</w:t>
            </w:r>
          </w:p>
          <w:p w:rsidR="00FE1A8B" w:rsidRPr="001C745C" w:rsidRDefault="00FE1A8B" w:rsidP="000E027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現場打ち鉄筋コンクリートを下地とする地下外壁（外部側、内部側）、ドライエリア、室内駐車場、便所・機械室等、雑排水槽、消防用水槽、受水槽、プール、人工池、ピット及び外構に適用する</w:t>
            </w:r>
          </w:p>
        </w:tc>
      </w:tr>
      <w:tr w:rsidR="00FE1A8B" w:rsidRPr="001C745C" w:rsidTr="000E0270">
        <w:trPr>
          <w:trHeight w:val="748"/>
        </w:trPr>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・施工</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96" w:anchor="page=126" w:history="1">
              <w:r w:rsidRPr="001C745C">
                <w:rPr>
                  <w:rStyle w:val="af6"/>
                  <w:rFonts w:ascii="UD デジタル 教科書体 NP-R" w:eastAsia="UD デジタル 教科書体 NP-R" w:hAnsiTheme="majorEastAsia" w:hint="eastAsia"/>
                  <w:szCs w:val="18"/>
                </w:rPr>
                <w:t>標仕9.6.4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(1)(ｲ) 壁及び天井部の防水層の下地</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※コンクリート打放し仕上げ　</w:t>
            </w:r>
            <w:hyperlink r:id="rId1497" w:anchor="page=48" w:history="1">
              <w:r w:rsidRPr="001C745C">
                <w:rPr>
                  <w:rStyle w:val="af6"/>
                  <w:rFonts w:ascii="UD デジタル 教科書体 NP-R" w:eastAsia="UD デジタル 教科書体 NP-R" w:hint="eastAsia"/>
                  <w:szCs w:val="18"/>
                </w:rPr>
                <w:t>標仕 表6.2.4［打放し仕上げの種別］</w:t>
              </w:r>
            </w:hyperlink>
            <w:r w:rsidRPr="001C745C">
              <w:rPr>
                <w:rFonts w:ascii="UD デジタル 教科書体 NP-R" w:eastAsia="UD デジタル 教科書体 NP-R" w:hint="eastAsia"/>
                <w:szCs w:val="18"/>
              </w:rPr>
              <w:t>のＢ種</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(2)下地処理</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・(ｱ)防水層下地のコンクリートの打継ぎ箇所の処理</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・(ｴ)その他の下地処理</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r>
    </w:tbl>
    <w:p w:rsidR="001C4422" w:rsidRPr="001C745C" w:rsidRDefault="00FE1A8B" w:rsidP="00FE1A8B">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FE1A8B" w:rsidRPr="001C745C" w:rsidRDefault="00FE1A8B" w:rsidP="00FE1A8B">
      <w:pPr>
        <w:pStyle w:val="1"/>
      </w:pPr>
      <w:bookmarkStart w:id="29" w:name="_Toc233206461"/>
      <w:r w:rsidRPr="001C745C">
        <w:rPr>
          <w:rFonts w:hint="eastAsia"/>
        </w:rPr>
        <w:t>12章　石工事</w:t>
      </w:r>
      <w:bookmarkEnd w:id="29"/>
    </w:p>
    <w:tbl>
      <w:tblPr>
        <w:tblStyle w:val="af5"/>
        <w:tblW w:w="10943" w:type="dxa"/>
        <w:tblLayout w:type="fixed"/>
        <w:tblLook w:val="04A0" w:firstRow="1" w:lastRow="0" w:firstColumn="1" w:lastColumn="0" w:noHBand="0" w:noVBand="1"/>
      </w:tblPr>
      <w:tblGrid>
        <w:gridCol w:w="1838"/>
        <w:gridCol w:w="9105"/>
      </w:tblGrid>
      <w:tr w:rsidR="00FE1A8B" w:rsidRPr="001C745C" w:rsidTr="000E0270">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FE1A8B" w:rsidRPr="001C745C" w:rsidRDefault="00FE1A8B" w:rsidP="000E0270">
            <w:pPr>
              <w:ind w:left="300" w:hangingChars="150" w:hanging="300"/>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FE1A8B" w:rsidRPr="001C745C" w:rsidRDefault="00FE1A8B" w:rsidP="000E0270">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特記事項</w:t>
            </w:r>
          </w:p>
        </w:tc>
      </w:tr>
      <w:tr w:rsidR="00FE1A8B" w:rsidRPr="001C745C" w:rsidTr="000E0270">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FE1A8B" w:rsidRPr="001C745C" w:rsidRDefault="00FE1A8B" w:rsidP="000E0270">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１節　共通事項</w:t>
            </w:r>
          </w:p>
        </w:tc>
      </w:tr>
      <w:tr w:rsidR="00FE1A8B" w:rsidRPr="001C745C" w:rsidTr="000E0270">
        <w:tc>
          <w:tcPr>
            <w:tcW w:w="1838" w:type="dxa"/>
            <w:tcBorders>
              <w:top w:val="single" w:sz="4" w:space="0" w:color="auto"/>
              <w:left w:val="single" w:sz="4" w:space="0" w:color="auto"/>
              <w:bottom w:val="nil"/>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※施工一般</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98" w:anchor="page=131" w:history="1">
              <w:r w:rsidRPr="001C745C">
                <w:rPr>
                  <w:rStyle w:val="af6"/>
                  <w:rFonts w:ascii="UD デジタル 教科書体 NP-R" w:eastAsia="UD デジタル 教科書体 NP-R" w:hAnsiTheme="majorEastAsia" w:hint="eastAsia"/>
                  <w:szCs w:val="18"/>
                </w:rPr>
                <w:t>標仕10.1.3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FE1A8B" w:rsidRPr="001C745C" w:rsidRDefault="00FE1A8B"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(1)石材の割付</w:t>
            </w:r>
          </w:p>
          <w:p w:rsidR="00FE1A8B" w:rsidRPr="001C745C" w:rsidRDefault="00FE1A8B" w:rsidP="000E0270">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FE1A8B" w:rsidRPr="001C745C" w:rsidTr="000E027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FE1A8B" w:rsidRPr="001C745C" w:rsidRDefault="00FE1A8B" w:rsidP="000E0270">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２節　材料</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・石材</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99" w:anchor="page=132" w:history="1">
              <w:r w:rsidRPr="001C745C">
                <w:rPr>
                  <w:rStyle w:val="af6"/>
                  <w:rFonts w:ascii="UD デジタル 教科書体 NP-R" w:eastAsia="UD デジタル 教科書体 NP-R" w:hAnsiTheme="majorEastAsia" w:hint="eastAsia"/>
                  <w:szCs w:val="18"/>
                </w:rPr>
                <w:t>標仕10.2.1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(1)天然石</w:t>
            </w:r>
          </w:p>
          <w:p w:rsidR="00FE1A8B" w:rsidRPr="001C745C" w:rsidRDefault="00FE1A8B" w:rsidP="000E0270">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(ｱ)岩石の種類</w:t>
            </w:r>
          </w:p>
          <w:p w:rsidR="00FE1A8B" w:rsidRPr="001C745C" w:rsidRDefault="00FE1A8B" w:rsidP="000E0270">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(ｲ)寸法</w:t>
            </w:r>
          </w:p>
          <w:p w:rsidR="00FE1A8B" w:rsidRPr="001C745C" w:rsidRDefault="00FE1A8B" w:rsidP="000E0270">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(ｳ)表面仕上げ（</w:t>
            </w:r>
            <w:hyperlink r:id="rId1500" w:anchor="page=132" w:history="1">
              <w:r w:rsidRPr="001C745C">
                <w:rPr>
                  <w:rStyle w:val="af6"/>
                  <w:rFonts w:ascii="UD デジタル 教科書体 NP-R" w:eastAsia="UD デジタル 教科書体 NP-R" w:hAnsiTheme="majorEastAsia" w:hint="eastAsia"/>
                  <w:szCs w:val="18"/>
                </w:rPr>
                <w:t>標仕 表10.2.1</w:t>
              </w:r>
            </w:hyperlink>
            <w:r w:rsidRPr="001C745C">
              <w:rPr>
                <w:rFonts w:ascii="UD デジタル 教科書体 NP-R" w:eastAsia="UD デジタル 教科書体 NP-R" w:hint="eastAsia"/>
                <w:szCs w:val="18"/>
              </w:rPr>
              <w:t>及び</w:t>
            </w:r>
            <w:hyperlink r:id="rId1501" w:anchor="page=133" w:history="1">
              <w:r w:rsidRPr="001C745C">
                <w:rPr>
                  <w:rStyle w:val="af6"/>
                  <w:rFonts w:ascii="UD デジタル 教科書体 NP-R" w:eastAsia="UD デジタル 教科書体 NP-R" w:hAnsiTheme="majorEastAsia" w:hint="eastAsia"/>
                  <w:szCs w:val="18"/>
                </w:rPr>
                <w:t>標仕 表10.2.2</w:t>
              </w:r>
            </w:hyperlink>
            <w:r w:rsidRPr="001C745C">
              <w:rPr>
                <w:rFonts w:ascii="UD デジタル 教科書体 NP-R" w:eastAsia="UD デジタル 教科書体 NP-R" w:hint="eastAsia"/>
                <w:szCs w:val="18"/>
              </w:rPr>
              <w:t>による）</w:t>
            </w:r>
          </w:p>
          <w:tbl>
            <w:tblPr>
              <w:tblStyle w:val="af5"/>
              <w:tblW w:w="8825" w:type="dxa"/>
              <w:tblBorders>
                <w:left w:val="none" w:sz="0" w:space="0" w:color="auto"/>
                <w:right w:val="none" w:sz="0" w:space="0" w:color="auto"/>
              </w:tblBorders>
              <w:tblLayout w:type="fixed"/>
              <w:tblLook w:val="04A0" w:firstRow="1" w:lastRow="0" w:firstColumn="1" w:lastColumn="0" w:noHBand="0" w:noVBand="1"/>
            </w:tblPr>
            <w:tblGrid>
              <w:gridCol w:w="1765"/>
              <w:gridCol w:w="1765"/>
              <w:gridCol w:w="1765"/>
              <w:gridCol w:w="1765"/>
              <w:gridCol w:w="1765"/>
            </w:tblGrid>
            <w:tr w:rsidR="00FE1A8B" w:rsidRPr="001C745C" w:rsidTr="000E0270">
              <w:tc>
                <w:tcPr>
                  <w:tcW w:w="1765" w:type="dxa"/>
                  <w:tcBorders>
                    <w:left w:val="single" w:sz="4" w:space="0" w:color="auto"/>
                  </w:tcBorders>
                  <w:shd w:val="clear" w:color="auto" w:fill="D9D9D9" w:themeFill="background1" w:themeFillShade="D9"/>
                  <w:vAlign w:val="center"/>
                </w:tcPr>
                <w:p w:rsidR="00FE1A8B" w:rsidRPr="001C745C" w:rsidRDefault="00FE1A8B" w:rsidP="000E0270">
                  <w:pPr>
                    <w:ind w:leftChars="50" w:left="90"/>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1765" w:type="dxa"/>
                  <w:shd w:val="clear" w:color="auto" w:fill="D9D9D9" w:themeFill="background1" w:themeFillShade="D9"/>
                  <w:vAlign w:val="center"/>
                </w:tcPr>
                <w:p w:rsidR="00FE1A8B" w:rsidRPr="001C745C" w:rsidRDefault="00FE1A8B" w:rsidP="000E0270">
                  <w:pPr>
                    <w:ind w:leftChars="50" w:left="90"/>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(ｱ)種類</w:t>
                  </w:r>
                </w:p>
              </w:tc>
              <w:tc>
                <w:tcPr>
                  <w:tcW w:w="1765" w:type="dxa"/>
                  <w:shd w:val="clear" w:color="auto" w:fill="D9D9D9" w:themeFill="background1" w:themeFillShade="D9"/>
                  <w:vAlign w:val="center"/>
                </w:tcPr>
                <w:p w:rsidR="00FE1A8B" w:rsidRPr="001C745C" w:rsidRDefault="00FE1A8B" w:rsidP="000E0270">
                  <w:pPr>
                    <w:ind w:leftChars="50" w:left="90"/>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(ｱ)産地・名称</w:t>
                  </w:r>
                </w:p>
              </w:tc>
              <w:tc>
                <w:tcPr>
                  <w:tcW w:w="1765" w:type="dxa"/>
                  <w:shd w:val="clear" w:color="auto" w:fill="D9D9D9" w:themeFill="background1" w:themeFillShade="D9"/>
                  <w:vAlign w:val="center"/>
                </w:tcPr>
                <w:p w:rsidR="00FE1A8B" w:rsidRPr="001C745C" w:rsidRDefault="00FE1A8B" w:rsidP="000E0270">
                  <w:pPr>
                    <w:ind w:leftChars="50" w:left="90"/>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(ｲ)寸法（㎜）</w:t>
                  </w:r>
                </w:p>
              </w:tc>
              <w:tc>
                <w:tcPr>
                  <w:tcW w:w="1765" w:type="dxa"/>
                  <w:tcBorders>
                    <w:right w:val="single" w:sz="4" w:space="0" w:color="auto"/>
                  </w:tcBorders>
                  <w:shd w:val="clear" w:color="auto" w:fill="D9D9D9" w:themeFill="background1" w:themeFillShade="D9"/>
                  <w:vAlign w:val="center"/>
                </w:tcPr>
                <w:p w:rsidR="00FE1A8B" w:rsidRPr="001C745C" w:rsidRDefault="00FE1A8B" w:rsidP="000E0270">
                  <w:pPr>
                    <w:ind w:leftChars="50" w:left="90"/>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(ｳ)表面仕上げ</w:t>
                  </w:r>
                </w:p>
              </w:tc>
            </w:tr>
            <w:tr w:rsidR="00FE1A8B" w:rsidRPr="001C745C" w:rsidTr="000E0270">
              <w:tc>
                <w:tcPr>
                  <w:tcW w:w="1765"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765"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・花こう岩</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・大理石</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・凝灰岩</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65" w:type="dxa"/>
                </w:tcPr>
                <w:p w:rsidR="00FE1A8B" w:rsidRPr="001C745C" w:rsidRDefault="00FE1A8B" w:rsidP="000E0270">
                  <w:pPr>
                    <w:rPr>
                      <w:rFonts w:ascii="UD デジタル 教科書体 NP-R" w:eastAsia="UD デジタル 教科書体 NP-R"/>
                      <w:szCs w:val="18"/>
                    </w:rPr>
                  </w:pPr>
                </w:p>
              </w:tc>
              <w:tc>
                <w:tcPr>
                  <w:tcW w:w="1765" w:type="dxa"/>
                  <w:tcMar>
                    <w:right w:w="28" w:type="dxa"/>
                  </w:tcMar>
                </w:tcPr>
                <w:p w:rsidR="00FE1A8B" w:rsidRPr="001C745C" w:rsidRDefault="00FE1A8B" w:rsidP="000E0270">
                  <w:pPr>
                    <w:rPr>
                      <w:rFonts w:ascii="UD デジタル 教科書体 NP-R" w:eastAsia="UD デジタル 教科書体 NP-R"/>
                      <w:szCs w:val="18"/>
                    </w:rPr>
                  </w:pPr>
                </w:p>
              </w:tc>
              <w:tc>
                <w:tcPr>
                  <w:tcW w:w="1765" w:type="dxa"/>
                  <w:tcBorders>
                    <w:right w:val="single" w:sz="4" w:space="0" w:color="auto"/>
                  </w:tcBorders>
                  <w:tcMar>
                    <w:right w:w="28" w:type="dxa"/>
                  </w:tcMar>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・本磨き</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・ジェットバーナー</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FE1A8B" w:rsidRPr="001C745C" w:rsidTr="000E0270">
              <w:tc>
                <w:tcPr>
                  <w:tcW w:w="1765"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765" w:type="dxa"/>
                </w:tcPr>
                <w:p w:rsidR="00FE1A8B" w:rsidRPr="001C745C" w:rsidRDefault="00FE1A8B" w:rsidP="000E0270">
                  <w:pPr>
                    <w:rPr>
                      <w:rFonts w:ascii="UD デジタル 教科書体 NP-R" w:eastAsia="UD デジタル 教科書体 NP-R"/>
                      <w:szCs w:val="18"/>
                    </w:rPr>
                  </w:pPr>
                </w:p>
              </w:tc>
              <w:tc>
                <w:tcPr>
                  <w:tcW w:w="1765" w:type="dxa"/>
                </w:tcPr>
                <w:p w:rsidR="00FE1A8B" w:rsidRPr="001C745C" w:rsidRDefault="00FE1A8B" w:rsidP="000E0270">
                  <w:pPr>
                    <w:rPr>
                      <w:rFonts w:ascii="UD デジタル 教科書体 NP-R" w:eastAsia="UD デジタル 教科書体 NP-R"/>
                      <w:szCs w:val="18"/>
                    </w:rPr>
                  </w:pPr>
                </w:p>
              </w:tc>
              <w:tc>
                <w:tcPr>
                  <w:tcW w:w="1765" w:type="dxa"/>
                </w:tcPr>
                <w:p w:rsidR="00FE1A8B" w:rsidRPr="001C745C" w:rsidRDefault="00FE1A8B" w:rsidP="000E0270">
                  <w:pPr>
                    <w:rPr>
                      <w:rFonts w:ascii="UD デジタル 教科書体 NP-R" w:eastAsia="UD デジタル 教科書体 NP-R"/>
                      <w:szCs w:val="18"/>
                    </w:rPr>
                  </w:pPr>
                </w:p>
              </w:tc>
              <w:tc>
                <w:tcPr>
                  <w:tcW w:w="1765" w:type="dxa"/>
                  <w:tcBorders>
                    <w:right w:val="single" w:sz="4" w:space="0" w:color="auto"/>
                  </w:tcBorders>
                </w:tcPr>
                <w:p w:rsidR="00FE1A8B" w:rsidRPr="001C745C" w:rsidRDefault="00FE1A8B" w:rsidP="000E0270">
                  <w:pPr>
                    <w:rPr>
                      <w:rFonts w:ascii="UD デジタル 教科書体 NP-R" w:eastAsia="UD デジタル 教科書体 NP-R"/>
                      <w:szCs w:val="18"/>
                    </w:rPr>
                  </w:pPr>
                </w:p>
              </w:tc>
            </w:tr>
          </w:tbl>
          <w:p w:rsidR="00FE1A8B" w:rsidRPr="001C745C" w:rsidRDefault="00FE1A8B" w:rsidP="000E0270">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(注)１.ジェットバーナー仕上げの場合のバフ仕上げ：　・あり　　・なし</w:t>
            </w:r>
          </w:p>
          <w:p w:rsidR="00FE1A8B" w:rsidRPr="001C745C" w:rsidRDefault="00FE1A8B" w:rsidP="000E0270">
            <w:pPr>
              <w:spacing w:beforeLines="20" w:before="72"/>
              <w:rPr>
                <w:rFonts w:ascii="UD デジタル 教科書体 NP-R" w:eastAsia="UD デジタル 教科書体 NP-R"/>
              </w:rPr>
            </w:pPr>
            <w:r w:rsidRPr="001C745C">
              <w:rPr>
                <w:rFonts w:ascii="UD デジタル 教科書体 NP-R" w:eastAsia="UD デジタル 教科書体 NP-R" w:hint="eastAsia"/>
                <w:szCs w:val="18"/>
              </w:rPr>
              <w:t xml:space="preserve">(2)テラゾ　</w:t>
            </w:r>
            <w:hyperlink r:id="rId1502" w:anchor=":~:text=A%C2%A05411%EF%BC%9A2014-,%E3%83%86%E3%83%A9%E3%82%BE,-Precast%C2%A0terrazzos%C2%A0" w:history="1">
              <w:r w:rsidRPr="001C745C">
                <w:rPr>
                  <w:rStyle w:val="af6"/>
                  <w:rFonts w:ascii="UD デジタル 教科書体 NP-R" w:eastAsia="UD デジタル 教科書体 NP-R" w:hint="eastAsia"/>
                </w:rPr>
                <w:t>JIS A 5411</w:t>
              </w:r>
            </w:hyperlink>
            <w:r w:rsidRPr="001C745C">
              <w:rPr>
                <w:rFonts w:ascii="UD デジタル 教科書体 NP-R" w:eastAsia="UD デジタル 教科書体 NP-R" w:hint="eastAsia"/>
              </w:rPr>
              <w:t xml:space="preserve"> (テラゾ)による</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・(ｲ)種石の種類と大きさ</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・(ｳ)(a)テラゾブロックの形状、仕上げ、寸法</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・(ｳ)(b)テラゾタイルの寸法</w:t>
            </w:r>
          </w:p>
          <w:p w:rsidR="00FE1A8B" w:rsidRPr="001C745C" w:rsidRDefault="00FE1A8B" w:rsidP="000E027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・(ｴ)表面仕上げ（</w:t>
            </w:r>
            <w:hyperlink r:id="rId1503" w:anchor="page=133" w:history="1">
              <w:r w:rsidRPr="001C745C">
                <w:rPr>
                  <w:rStyle w:val="af6"/>
                  <w:rFonts w:ascii="UD デジタル 教科書体 NP-R" w:eastAsia="UD デジタル 教科書体 NP-R" w:hint="eastAsia"/>
                </w:rPr>
                <w:t>標仕 表 10.2.2</w:t>
              </w:r>
            </w:hyperlink>
            <w:r w:rsidRPr="001C745C">
              <w:rPr>
                <w:rFonts w:ascii="UD デジタル 教科書体 NP-R" w:eastAsia="UD デジタル 教科書体 NP-R" w:hint="eastAsia"/>
                <w:szCs w:val="18"/>
              </w:rPr>
              <w:t>）</w:t>
            </w:r>
          </w:p>
          <w:tbl>
            <w:tblPr>
              <w:tblStyle w:val="af5"/>
              <w:tblW w:w="8825" w:type="dxa"/>
              <w:tblBorders>
                <w:left w:val="none" w:sz="0" w:space="0" w:color="auto"/>
                <w:right w:val="none" w:sz="0" w:space="0" w:color="auto"/>
              </w:tblBorders>
              <w:tblLayout w:type="fixed"/>
              <w:tblLook w:val="04A0" w:firstRow="1" w:lastRow="0" w:firstColumn="1" w:lastColumn="0" w:noHBand="0" w:noVBand="1"/>
            </w:tblPr>
            <w:tblGrid>
              <w:gridCol w:w="1765"/>
              <w:gridCol w:w="1765"/>
              <w:gridCol w:w="1765"/>
              <w:gridCol w:w="1765"/>
              <w:gridCol w:w="1765"/>
            </w:tblGrid>
            <w:tr w:rsidR="00FE1A8B" w:rsidRPr="001C745C" w:rsidTr="000E0270">
              <w:tc>
                <w:tcPr>
                  <w:tcW w:w="1765" w:type="dxa"/>
                  <w:tcBorders>
                    <w:left w:val="single" w:sz="4" w:space="0" w:color="auto"/>
                  </w:tcBorders>
                  <w:shd w:val="clear" w:color="auto" w:fill="D9D9D9" w:themeFill="background1" w:themeFillShade="D9"/>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1765" w:type="dxa"/>
                  <w:shd w:val="clear" w:color="auto" w:fill="D9D9D9" w:themeFill="background1" w:themeFillShade="D9"/>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(ｲ)種石の種類</w:t>
                  </w:r>
                </w:p>
              </w:tc>
              <w:tc>
                <w:tcPr>
                  <w:tcW w:w="1765" w:type="dxa"/>
                  <w:shd w:val="clear" w:color="auto" w:fill="D9D9D9" w:themeFill="background1" w:themeFillShade="D9"/>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(ｲ)種石の大きさ</w:t>
                  </w:r>
                </w:p>
              </w:tc>
              <w:tc>
                <w:tcPr>
                  <w:tcW w:w="1765" w:type="dxa"/>
                  <w:shd w:val="clear" w:color="auto" w:fill="D9D9D9" w:themeFill="background1" w:themeFillShade="D9"/>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(ｳ)形状寸法（㎜）</w:t>
                  </w:r>
                </w:p>
              </w:tc>
              <w:tc>
                <w:tcPr>
                  <w:tcW w:w="1765" w:type="dxa"/>
                  <w:tcBorders>
                    <w:right w:val="single" w:sz="4" w:space="0" w:color="auto"/>
                  </w:tcBorders>
                  <w:shd w:val="clear" w:color="auto" w:fill="D9D9D9" w:themeFill="background1" w:themeFillShade="D9"/>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(ｴ)表面仕上げ</w:t>
                  </w:r>
                </w:p>
              </w:tc>
            </w:tr>
            <w:tr w:rsidR="00FE1A8B" w:rsidRPr="001C745C" w:rsidTr="000E0270">
              <w:tc>
                <w:tcPr>
                  <w:tcW w:w="1765"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765"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・大理石の類</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・花こう岩の類</w:t>
                  </w:r>
                </w:p>
              </w:tc>
              <w:tc>
                <w:tcPr>
                  <w:tcW w:w="1765"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・1.5～12㎜</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65" w:type="dxa"/>
                </w:tcPr>
                <w:p w:rsidR="00FE1A8B" w:rsidRPr="001C745C" w:rsidRDefault="00FE1A8B" w:rsidP="000E0270">
                  <w:pPr>
                    <w:rPr>
                      <w:rFonts w:ascii="UD デジタル 教科書体 NP-R" w:eastAsia="UD デジタル 教科書体 NP-R"/>
                      <w:szCs w:val="18"/>
                    </w:rPr>
                  </w:pPr>
                </w:p>
              </w:tc>
              <w:tc>
                <w:tcPr>
                  <w:tcW w:w="1765" w:type="dxa"/>
                  <w:tcBorders>
                    <w:righ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・本磨き</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・水磨き</w:t>
                  </w:r>
                </w:p>
              </w:tc>
            </w:tr>
            <w:tr w:rsidR="00FE1A8B" w:rsidRPr="001C745C" w:rsidTr="000E0270">
              <w:tc>
                <w:tcPr>
                  <w:tcW w:w="1765"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765" w:type="dxa"/>
                </w:tcPr>
                <w:p w:rsidR="00FE1A8B" w:rsidRPr="001C745C" w:rsidRDefault="00FE1A8B" w:rsidP="000E0270">
                  <w:pPr>
                    <w:rPr>
                      <w:rFonts w:ascii="UD デジタル 教科書体 NP-R" w:eastAsia="UD デジタル 教科書体 NP-R"/>
                      <w:szCs w:val="18"/>
                    </w:rPr>
                  </w:pPr>
                </w:p>
              </w:tc>
              <w:tc>
                <w:tcPr>
                  <w:tcW w:w="1765" w:type="dxa"/>
                </w:tcPr>
                <w:p w:rsidR="00FE1A8B" w:rsidRPr="001C745C" w:rsidRDefault="00FE1A8B" w:rsidP="000E0270">
                  <w:pPr>
                    <w:ind w:firstLineChars="48" w:firstLine="86"/>
                    <w:rPr>
                      <w:rFonts w:ascii="UD デジタル 教科書体 NP-R" w:eastAsia="UD デジタル 教科書体 NP-R"/>
                      <w:szCs w:val="18"/>
                    </w:rPr>
                  </w:pPr>
                </w:p>
              </w:tc>
              <w:tc>
                <w:tcPr>
                  <w:tcW w:w="1765" w:type="dxa"/>
                </w:tcPr>
                <w:p w:rsidR="00FE1A8B" w:rsidRPr="001C745C" w:rsidRDefault="00FE1A8B" w:rsidP="000E0270">
                  <w:pPr>
                    <w:rPr>
                      <w:rFonts w:ascii="UD デジタル 教科書体 NP-R" w:eastAsia="UD デジタル 教科書体 NP-R"/>
                      <w:szCs w:val="18"/>
                    </w:rPr>
                  </w:pPr>
                </w:p>
              </w:tc>
              <w:tc>
                <w:tcPr>
                  <w:tcW w:w="1765" w:type="dxa"/>
                  <w:tcBorders>
                    <w:right w:val="single" w:sz="4" w:space="0" w:color="auto"/>
                  </w:tcBorders>
                </w:tcPr>
                <w:p w:rsidR="00FE1A8B" w:rsidRPr="001C745C" w:rsidRDefault="00FE1A8B" w:rsidP="000E0270">
                  <w:pPr>
                    <w:rPr>
                      <w:rFonts w:ascii="UD デジタル 教科書体 NP-R" w:eastAsia="UD デジタル 教科書体 NP-R"/>
                      <w:szCs w:val="18"/>
                    </w:rPr>
                  </w:pPr>
                </w:p>
              </w:tc>
            </w:tr>
          </w:tbl>
          <w:p w:rsidR="00FE1A8B" w:rsidRPr="001C745C" w:rsidRDefault="00FE1A8B" w:rsidP="000E0270">
            <w:pPr>
              <w:ind w:left="180" w:hangingChars="100" w:hanging="180"/>
              <w:rPr>
                <w:rFonts w:ascii="UD デジタル 教科書体 NP-R" w:eastAsia="UD デジタル 教科書体 NP-R"/>
                <w:szCs w:val="18"/>
              </w:rPr>
            </w:pP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・取付金物</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504" w:anchor="page=133" w:history="1">
              <w:r w:rsidRPr="001C745C">
                <w:rPr>
                  <w:rStyle w:val="af6"/>
                  <w:rFonts w:ascii="UD デジタル 教科書体 NP-R" w:eastAsia="UD デジタル 教科書体 NP-R" w:hAnsiTheme="majorEastAsia" w:hint="eastAsia"/>
                  <w:szCs w:val="18"/>
                </w:rPr>
                <w:t>標仕10.2.2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・(1)外壁湿式工法及び内壁空積工法用金物</w:t>
            </w:r>
          </w:p>
          <w:p w:rsidR="00FE1A8B" w:rsidRPr="001C745C" w:rsidRDefault="00FE1A8B" w:rsidP="000E027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受金物の材質、形状及び寸法</w:t>
            </w:r>
          </w:p>
          <w:p w:rsidR="00FE1A8B" w:rsidRPr="001C745C" w:rsidRDefault="00FE1A8B" w:rsidP="000E0270">
            <w:pPr>
              <w:ind w:leftChars="300" w:left="540"/>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SUS304製、寸法 Ｌ－75×75×6(㎜)、長さ 100㎜又は150㎜程度</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・(2)外壁乾式工法用金物</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金物の種類、形状、寸法等</w:t>
            </w:r>
          </w:p>
          <w:p w:rsidR="00FE1A8B" w:rsidRPr="001C745C" w:rsidRDefault="00FE1A8B" w:rsidP="000E0270">
            <w:pPr>
              <w:ind w:leftChars="300" w:left="540"/>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505" w:anchor="page=134" w:history="1">
              <w:r w:rsidRPr="001C745C">
                <w:rPr>
                  <w:rStyle w:val="af6"/>
                  <w:rFonts w:ascii="UD デジタル 教科書体 NP-R" w:eastAsia="UD デジタル 教科書体 NP-R" w:hAnsi="Meiryo UI" w:hint="eastAsia"/>
                  <w:szCs w:val="18"/>
                </w:rPr>
                <w:t>標仕 表10.2.4</w:t>
              </w:r>
            </w:hyperlink>
            <w:r w:rsidRPr="001C745C">
              <w:rPr>
                <w:rFonts w:ascii="UD デジタル 教科書体 NP-R" w:eastAsia="UD デジタル 教科書体 NP-R" w:hAnsi="Meiryo UI" w:hint="eastAsia"/>
                <w:szCs w:val="18"/>
              </w:rPr>
              <w:t>（・スライド方式　　・ロッキング方式）</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・(3)特殊部位用金物</w:t>
            </w:r>
          </w:p>
          <w:p w:rsidR="00FE1A8B" w:rsidRPr="001C745C" w:rsidRDefault="00FE1A8B" w:rsidP="000E027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(ｱ)引金物、だぼ、かすがい</w:t>
            </w:r>
          </w:p>
          <w:p w:rsidR="00FE1A8B" w:rsidRPr="001C745C" w:rsidRDefault="00FE1A8B" w:rsidP="000E0270">
            <w:pPr>
              <w:ind w:leftChars="300" w:left="540"/>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※SUS304製、</w:t>
            </w:r>
            <w:r w:rsidRPr="001C745C">
              <w:rPr>
                <w:rFonts w:ascii="UD デジタル 教科書体 NP-R" w:eastAsia="UD デジタル 教科書体 NP-R" w:hint="eastAsia"/>
              </w:rPr>
              <w:t>寸法は</w:t>
            </w:r>
            <w:hyperlink r:id="rId1506" w:anchor="page=133" w:history="1">
              <w:r w:rsidRPr="001C745C">
                <w:rPr>
                  <w:rStyle w:val="af6"/>
                  <w:rFonts w:ascii="UD デジタル 教科書体 NP-R" w:eastAsia="UD デジタル 教科書体 NP-R" w:hAnsi="Meiryo UI" w:hint="eastAsia"/>
                  <w:szCs w:val="18"/>
                </w:rPr>
                <w:t>標仕 表10.2.3</w:t>
              </w:r>
            </w:hyperlink>
            <w:r w:rsidRPr="001C745C">
              <w:rPr>
                <w:rFonts w:ascii="UD デジタル 教科書体 NP-R" w:eastAsia="UD デジタル 教科書体 NP-R" w:hAnsi="Meiryo UI" w:hint="eastAsia"/>
                <w:szCs w:val="18"/>
              </w:rPr>
              <w:t>による</w:t>
            </w:r>
          </w:p>
          <w:p w:rsidR="00FE1A8B" w:rsidRPr="001C745C" w:rsidRDefault="00FE1A8B" w:rsidP="000E0270">
            <w:pPr>
              <w:ind w:leftChars="300" w:left="54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・図示　　・</w:t>
            </w:r>
          </w:p>
          <w:p w:rsidR="00FE1A8B" w:rsidRPr="001C745C" w:rsidRDefault="00FE1A8B" w:rsidP="000E027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(ｲ)特殊部位に使用するファスナー</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・(4)アンカー</w:t>
            </w:r>
          </w:p>
          <w:p w:rsidR="00FE1A8B" w:rsidRPr="001C745C" w:rsidRDefault="00FE1A8B" w:rsidP="000E027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(ｱ)外壁湿式工法及び内壁空積工法</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材質：　※SS400　　・図示　　・</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w:t>
            </w:r>
          </w:p>
          <w:p w:rsidR="00FE1A8B" w:rsidRPr="001C745C" w:rsidRDefault="00FE1A8B" w:rsidP="000E027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(ｲ)外壁乾式工法及び特殊部位</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材質：　※SUS304　・図示　　・</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・(5)あと施工アンカー：</w:t>
            </w:r>
            <w:hyperlink r:id="rId1507" w:anchor="page=171" w:history="1">
              <w:r w:rsidRPr="001C745C">
                <w:rPr>
                  <w:rStyle w:val="af6"/>
                  <w:rFonts w:ascii="UD デジタル 教科書体 NP-R" w:eastAsia="UD デジタル 教科書体 NP-R" w:hint="eastAsia"/>
                  <w:szCs w:val="18"/>
                </w:rPr>
                <w:t>標仕14.1.3［工法］（1）</w:t>
              </w:r>
            </w:hyperlink>
            <w:r w:rsidRPr="001C745C">
              <w:rPr>
                <w:rFonts w:ascii="UD デジタル 教科書体 NP-R" w:eastAsia="UD デジタル 教科書体 NP-R" w:hint="eastAsia"/>
                <w:szCs w:val="18"/>
              </w:rPr>
              <w:t>による</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材質：　※図示　　・</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・(6)(1)～(5)以外のアンカー</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形状：　※図示　　・</w:t>
            </w:r>
          </w:p>
          <w:p w:rsidR="00FE1A8B" w:rsidRPr="001C745C" w:rsidRDefault="00FE1A8B" w:rsidP="000E0270">
            <w:pPr>
              <w:spacing w:afterLines="20" w:after="72"/>
              <w:ind w:leftChars="300" w:left="72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・その他の材料</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508" w:anchor="page=134" w:history="1">
              <w:r w:rsidRPr="001C745C">
                <w:rPr>
                  <w:rStyle w:val="af6"/>
                  <w:rFonts w:ascii="UD デジタル 教科書体 NP-R" w:eastAsia="UD デジタル 教科書体 NP-R" w:hAnsiTheme="majorEastAsia" w:hint="eastAsia"/>
                  <w:szCs w:val="18"/>
                </w:rPr>
                <w:t>標仕10.2.3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・(1)セメントモルタル</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(ｴ)取付け用モルタル</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※専門工事業者の指定する製品　　・止水用セメント　　・図示　　・</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(ｵ)既調合の目地用モルタル</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※専門工事業者の指定する製品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・(2)浸透性吸水防止剤</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※専門工事業者の指定する製品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・(3)石裏面処理材</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※専門工事業者の指定する製品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・(4)裏打ち処理材</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※専門工事業者の指定する製品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・(6)外壁湿式工法に使用するドレンパイプの材質</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・(7)金物の固定に使用する充填材料等</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※専門工事業者の指定する製品　　・図示　　</w:t>
            </w:r>
          </w:p>
          <w:p w:rsidR="00FE1A8B" w:rsidRPr="001C745C" w:rsidRDefault="00FE1A8B" w:rsidP="000E027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・セメントペースト　　・エポキシ樹脂　　・ゴムチューブ</w:t>
            </w:r>
          </w:p>
        </w:tc>
      </w:tr>
      <w:tr w:rsidR="00FE1A8B" w:rsidRPr="001C745C" w:rsidTr="000E027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FE1A8B" w:rsidRPr="001C745C" w:rsidRDefault="00FE1A8B"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３節　外壁湿式工法</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509" w:anchor="page=135" w:history="1">
              <w:r w:rsidRPr="001C745C">
                <w:rPr>
                  <w:rStyle w:val="af6"/>
                  <w:rFonts w:ascii="UD デジタル 教科書体 NP-R" w:eastAsia="UD デジタル 教科書体 NP-R" w:hAnsiTheme="majorEastAsia" w:hint="eastAsia"/>
                  <w:szCs w:val="18"/>
                </w:rPr>
                <w:t>標仕10.3.2</w:t>
              </w:r>
            </w:hyperlink>
            <w:r w:rsidRPr="001C745C">
              <w:rPr>
                <w:rFonts w:ascii="UD デジタル 教科書体 NP-R" w:eastAsia="UD デジタル 教科書体 NP-R" w:hAnsiTheme="majorEastAsia" w:hint="eastAsia"/>
                <w:szCs w:val="18"/>
              </w:rPr>
              <w:t>）</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・施工</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510" w:anchor="page=135" w:history="1">
              <w:r w:rsidRPr="001C745C">
                <w:rPr>
                  <w:rStyle w:val="af6"/>
                  <w:rFonts w:ascii="UD デジタル 教科書体 NP-R" w:eastAsia="UD デジタル 教科書体 NP-R" w:hAnsiTheme="majorEastAsia" w:hint="eastAsia"/>
                  <w:szCs w:val="18"/>
                </w:rPr>
                <w:t>標仕10.3.3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r w:rsidRPr="001C745C">
              <w:rPr>
                <w:rFonts w:ascii="UD デジタル 教科書体 NP-R" w:eastAsia="UD デジタル 教科書体 NP-R" w:hAnsiTheme="majorEastAsia" w:hint="eastAsia"/>
                <w:szCs w:val="18"/>
              </w:rPr>
              <w:t>（</w:t>
            </w:r>
            <w:hyperlink r:id="rId1511" w:anchor="page=134" w:history="1">
              <w:r w:rsidRPr="001C745C">
                <w:rPr>
                  <w:rStyle w:val="af6"/>
                  <w:rFonts w:ascii="UD デジタル 教科書体 NP-R" w:eastAsia="UD デジタル 教科書体 NP-R" w:hAnsiTheme="majorEastAsia" w:hint="eastAsia"/>
                  <w:szCs w:val="18"/>
                </w:rPr>
                <w:t>標仕10.3.2</w:t>
              </w:r>
            </w:hyperlink>
            <w:r w:rsidRPr="001C745C">
              <w:rPr>
                <w:rFonts w:ascii="UD デジタル 教科書体 NP-R" w:eastAsia="UD デジタル 教科書体 NP-R" w:hAnsiTheme="majorEastAsia" w:hint="eastAsia"/>
                <w:szCs w:val="18"/>
              </w:rPr>
              <w:t>）</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(1)石材の厚さ(25㎜以上)　　※図示　　・</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(2)(ｳ)石裏面処理、裏打ち処理　※下表　・図示　　・</w:t>
            </w:r>
          </w:p>
          <w:p w:rsidR="00FE1A8B" w:rsidRPr="001C745C" w:rsidRDefault="00FE1A8B"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施工</w:t>
            </w:r>
            <w:r w:rsidRPr="001C745C">
              <w:rPr>
                <w:rFonts w:ascii="UD デジタル 教科書体 NP-R" w:eastAsia="UD デジタル 教科書体 NP-R" w:hAnsiTheme="majorEastAsia" w:hint="eastAsia"/>
                <w:szCs w:val="18"/>
              </w:rPr>
              <w:t>（</w:t>
            </w:r>
            <w:hyperlink r:id="rId1512" w:anchor="page=134" w:history="1">
              <w:r w:rsidRPr="001C745C">
                <w:rPr>
                  <w:rStyle w:val="af6"/>
                  <w:rFonts w:ascii="UD デジタル 教科書体 NP-R" w:eastAsia="UD デジタル 教科書体 NP-R" w:hAnsiTheme="majorEastAsia" w:hint="eastAsia"/>
                  <w:szCs w:val="18"/>
                </w:rPr>
                <w:t>標仕10.3.3</w:t>
              </w:r>
            </w:hyperlink>
            <w:r w:rsidRPr="001C745C">
              <w:rPr>
                <w:rFonts w:ascii="UD デジタル 教科書体 NP-R" w:eastAsia="UD デジタル 教科書体 NP-R" w:hAnsiTheme="majorEastAsia" w:hint="eastAsia"/>
                <w:szCs w:val="18"/>
              </w:rPr>
              <w:t>）</w:t>
            </w:r>
          </w:p>
          <w:p w:rsidR="00FE1A8B" w:rsidRPr="001C745C" w:rsidRDefault="00FE1A8B" w:rsidP="000E027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(2)(ｱ)下地ごしらえ　※下表　・図示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1926"/>
              <w:gridCol w:w="1926"/>
              <w:gridCol w:w="3402"/>
            </w:tblGrid>
            <w:tr w:rsidR="00FE1A8B" w:rsidRPr="001C745C" w:rsidTr="000E0270">
              <w:tc>
                <w:tcPr>
                  <w:tcW w:w="1429" w:type="dxa"/>
                  <w:tcBorders>
                    <w:left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1926"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石裏面処理</w:t>
                  </w:r>
                </w:p>
              </w:tc>
              <w:tc>
                <w:tcPr>
                  <w:tcW w:w="1926"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裏打ち処理</w:t>
                  </w:r>
                </w:p>
              </w:tc>
              <w:tc>
                <w:tcPr>
                  <w:tcW w:w="3402" w:type="dxa"/>
                  <w:tcBorders>
                    <w:right w:val="single" w:sz="4" w:space="0" w:color="auto"/>
                  </w:tcBorders>
                  <w:shd w:val="clear" w:color="auto" w:fill="D0CECE" w:themeFill="background2" w:themeFillShade="E6"/>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下地ごしらえ</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926"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・行わない</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・行う</w:t>
                  </w:r>
                </w:p>
              </w:tc>
              <w:tc>
                <w:tcPr>
                  <w:tcW w:w="1926"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・行わない</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・行う</w:t>
                  </w:r>
                </w:p>
              </w:tc>
              <w:tc>
                <w:tcPr>
                  <w:tcW w:w="3402" w:type="dxa"/>
                  <w:tcBorders>
                    <w:righ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※あと施工アンカー・横筋流し工法</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・流し筋工法</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・あと施工アンカー工法</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926" w:type="dxa"/>
                </w:tcPr>
                <w:p w:rsidR="00FE1A8B" w:rsidRPr="001C745C" w:rsidRDefault="00FE1A8B" w:rsidP="000E0270">
                  <w:pPr>
                    <w:rPr>
                      <w:rFonts w:ascii="UD デジタル 教科書体 NP-R" w:eastAsia="UD デジタル 教科書体 NP-R"/>
                      <w:szCs w:val="18"/>
                    </w:rPr>
                  </w:pPr>
                </w:p>
              </w:tc>
              <w:tc>
                <w:tcPr>
                  <w:tcW w:w="1926" w:type="dxa"/>
                </w:tcPr>
                <w:p w:rsidR="00FE1A8B" w:rsidRPr="001C745C" w:rsidRDefault="00FE1A8B" w:rsidP="000E0270">
                  <w:pPr>
                    <w:rPr>
                      <w:rFonts w:ascii="UD デジタル 教科書体 NP-R" w:eastAsia="UD デジタル 教科書体 NP-R"/>
                      <w:szCs w:val="18"/>
                    </w:rPr>
                  </w:pPr>
                </w:p>
              </w:tc>
              <w:tc>
                <w:tcPr>
                  <w:tcW w:w="3402" w:type="dxa"/>
                  <w:tcBorders>
                    <w:right w:val="single" w:sz="4" w:space="0" w:color="auto"/>
                  </w:tcBorders>
                </w:tcPr>
                <w:p w:rsidR="00FE1A8B" w:rsidRPr="001C745C" w:rsidRDefault="00FE1A8B" w:rsidP="000E0270">
                  <w:pPr>
                    <w:rPr>
                      <w:rFonts w:ascii="UD デジタル 教科書体 NP-R" w:eastAsia="UD デジタル 教科書体 NP-R"/>
                      <w:szCs w:val="18"/>
                    </w:rPr>
                  </w:pPr>
                </w:p>
              </w:tc>
            </w:tr>
          </w:tbl>
          <w:p w:rsidR="00FE1A8B" w:rsidRPr="001C745C" w:rsidRDefault="00FE1A8B" w:rsidP="000E0270">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施工（</w:t>
            </w:r>
            <w:hyperlink r:id="rId1513" w:anchor="page=134" w:history="1">
              <w:r w:rsidRPr="001C745C">
                <w:rPr>
                  <w:rStyle w:val="af6"/>
                  <w:rFonts w:ascii="UD デジタル 教科書体 NP-R" w:eastAsia="UD デジタル 教科書体 NP-R" w:hAnsi="Meiryo UI" w:hint="eastAsia"/>
                  <w:szCs w:val="18"/>
                </w:rPr>
                <w:t>標仕10.3.3</w:t>
              </w:r>
            </w:hyperlink>
            <w:r w:rsidRPr="001C745C">
              <w:rPr>
                <w:rFonts w:ascii="UD デジタル 教科書体 NP-R" w:eastAsia="UD デジタル 教科書体 NP-R" w:hint="eastAsia"/>
                <w:szCs w:val="18"/>
              </w:rPr>
              <w:t>）</w:t>
            </w:r>
          </w:p>
          <w:p w:rsidR="00FE1A8B" w:rsidRPr="001C745C" w:rsidRDefault="00FE1A8B" w:rsidP="000E0270">
            <w:pPr>
              <w:spacing w:beforeLines="20" w:before="72" w:afterLines="20" w:after="72"/>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 xml:space="preserve">(5)(ｱ)一般目地　※下表　・図示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1926"/>
              <w:gridCol w:w="1926"/>
              <w:gridCol w:w="3402"/>
            </w:tblGrid>
            <w:tr w:rsidR="00FE1A8B" w:rsidRPr="001C745C" w:rsidTr="000E0270">
              <w:tc>
                <w:tcPr>
                  <w:tcW w:w="1429" w:type="dxa"/>
                  <w:tcBorders>
                    <w:left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1926"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26"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(a,d)目地の寸法</w:t>
                  </w:r>
                </w:p>
              </w:tc>
              <w:tc>
                <w:tcPr>
                  <w:tcW w:w="3402" w:type="dxa"/>
                  <w:tcBorders>
                    <w:right w:val="single" w:sz="4" w:space="0" w:color="auto"/>
                  </w:tcBorders>
                  <w:shd w:val="clear" w:color="auto" w:fill="D0CECE" w:themeFill="background2" w:themeFillShade="E6"/>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926"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・一般目地</w:t>
                  </w:r>
                </w:p>
              </w:tc>
              <w:tc>
                <w:tcPr>
                  <w:tcW w:w="1926"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幅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深さ：</w:t>
                  </w:r>
                </w:p>
              </w:tc>
              <w:tc>
                <w:tcPr>
                  <w:tcW w:w="3402" w:type="dxa"/>
                  <w:tcBorders>
                    <w:righ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・セメントモルタル</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・シーリング材</w:t>
                  </w:r>
                </w:p>
              </w:tc>
            </w:tr>
          </w:tbl>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(5)(ｲ)伸縮調整目地</w:t>
            </w:r>
          </w:p>
          <w:p w:rsidR="00FE1A8B" w:rsidRPr="001C745C" w:rsidRDefault="00FE1A8B" w:rsidP="000E0270">
            <w:pPr>
              <w:ind w:leftChars="150" w:left="270"/>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(a)伸縮調整目地の位置：　・図示　　※</w:t>
            </w:r>
            <w:hyperlink r:id="rId1514" w:anchor="page=141" w:history="1">
              <w:r w:rsidRPr="001C745C">
                <w:rPr>
                  <w:rStyle w:val="af6"/>
                  <w:rFonts w:ascii="UD デジタル 教科書体 NP-R" w:eastAsia="UD デジタル 教科書体 NP-R" w:hint="eastAsia"/>
                </w:rPr>
                <w:t>標仕 表11.1.1</w:t>
              </w:r>
            </w:hyperlink>
            <w:r w:rsidRPr="001C745C">
              <w:rPr>
                <w:rFonts w:ascii="UD デジタル 教科書体 NP-R" w:eastAsia="UD デジタル 教科書体 NP-R" w:hAnsi="Meiryo UI" w:hint="eastAsia"/>
                <w:szCs w:val="18"/>
              </w:rPr>
              <w:t>による</w:t>
            </w:r>
          </w:p>
          <w:p w:rsidR="00FE1A8B" w:rsidRPr="001C745C" w:rsidRDefault="00FE1A8B" w:rsidP="000E0270">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(c)シーリング材の目地寸法：　・※</w:t>
            </w:r>
            <w:hyperlink r:id="rId1515" w:anchor="page=129" w:history="1">
              <w:r w:rsidRPr="001C745C">
                <w:rPr>
                  <w:rStyle w:val="af6"/>
                  <w:rFonts w:ascii="UD デジタル 教科書体 NP-R" w:eastAsia="UD デジタル 教科書体 NP-R" w:hAnsi="Meiryo UI" w:hint="eastAsia"/>
                  <w:szCs w:val="18"/>
                </w:rPr>
                <w:t>標仕9.7.3［目地寸法］(1)(ｳ)</w:t>
              </w:r>
            </w:hyperlink>
            <w:r w:rsidRPr="001C745C">
              <w:rPr>
                <w:rFonts w:ascii="UD デジタル 教科書体 NP-R" w:eastAsia="UD デジタル 教科書体 NP-R" w:hAnsi="Meiryo UI" w:hint="eastAsia"/>
                <w:szCs w:val="18"/>
              </w:rPr>
              <w:t xml:space="preserve"> 幅・深さとも10㎜以上</w:t>
            </w:r>
          </w:p>
        </w:tc>
      </w:tr>
      <w:tr w:rsidR="00FE1A8B" w:rsidRPr="001C745C" w:rsidTr="000E027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FE1A8B" w:rsidRPr="001C745C" w:rsidRDefault="00FE1A8B" w:rsidP="000E0270">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４節　内壁空積工法</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16" w:anchor="page=137" w:history="1">
              <w:r w:rsidRPr="001C745C">
                <w:rPr>
                  <w:rStyle w:val="af6"/>
                  <w:rFonts w:ascii="UD デジタル 教科書体 NP-R" w:eastAsia="UD デジタル 教科書体 NP-R" w:hAnsi="Meiryo UI" w:hint="eastAsia"/>
                  <w:szCs w:val="18"/>
                </w:rPr>
                <w:t>標仕10.4.2</w:t>
              </w:r>
            </w:hyperlink>
            <w:r w:rsidRPr="001C745C">
              <w:rPr>
                <w:rFonts w:ascii="UD デジタル 教科書体 NP-R" w:eastAsia="UD デジタル 教科書体 NP-R" w:hAnsi="Meiryo UI" w:hint="eastAsia"/>
                <w:szCs w:val="18"/>
              </w:rPr>
              <w:t>）</w:t>
            </w:r>
          </w:p>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w:t>
            </w:r>
          </w:p>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17" w:anchor="page=137" w:history="1">
              <w:r w:rsidRPr="001C745C">
                <w:rPr>
                  <w:rStyle w:val="af6"/>
                  <w:rFonts w:ascii="UD デジタル 教科書体 NP-R" w:eastAsia="UD デジタル 教科書体 NP-R" w:hAnsi="Meiryo UI" w:hint="eastAsia"/>
                  <w:szCs w:val="18"/>
                </w:rPr>
                <w:t>標仕10.4.3</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hyperlink r:id="rId1518" w:anchor="page=137" w:history="1">
              <w:r w:rsidRPr="001C745C">
                <w:rPr>
                  <w:rStyle w:val="af6"/>
                  <w:rFonts w:ascii="UD デジタル 教科書体 NP-R" w:eastAsia="UD デジタル 教科書体 NP-R" w:hAnsi="Meiryo UI" w:hint="eastAsia"/>
                  <w:szCs w:val="18"/>
                </w:rPr>
                <w:t>標仕10.4.2</w:t>
              </w:r>
            </w:hyperlink>
            <w:r w:rsidRPr="001C745C">
              <w:rPr>
                <w:rFonts w:ascii="UD デジタル 教科書体 NP-R" w:eastAsia="UD デジタル 教科書体 NP-R" w:hint="eastAsia"/>
                <w:szCs w:val="18"/>
              </w:rPr>
              <w:t>）</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(1)石材の厚さ（20㎜以上）　　※図示　　・</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(2)(ｳ)石裏面処理、裏打ち処理　※下表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施工（</w:t>
            </w:r>
            <w:hyperlink r:id="rId1519" w:anchor="page=137" w:history="1">
              <w:r w:rsidRPr="001C745C">
                <w:rPr>
                  <w:rStyle w:val="af6"/>
                  <w:rFonts w:ascii="UD デジタル 教科書体 NP-R" w:eastAsia="UD デジタル 教科書体 NP-R" w:hAnsi="Meiryo UI" w:hint="eastAsia"/>
                  <w:szCs w:val="18"/>
                </w:rPr>
                <w:t>標仕10.4.3</w:t>
              </w:r>
            </w:hyperlink>
            <w:r w:rsidRPr="001C745C">
              <w:rPr>
                <w:rFonts w:ascii="UD デジタル 教科書体 NP-R" w:eastAsia="UD デジタル 教科書体 NP-R" w:hint="eastAsia"/>
                <w:szCs w:val="18"/>
              </w:rPr>
              <w:t>）</w:t>
            </w:r>
          </w:p>
          <w:p w:rsidR="00FE1A8B" w:rsidRPr="001C745C" w:rsidRDefault="00FE1A8B" w:rsidP="000E027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(2)(ｱ)下地ごしらえ　※下表　　・図示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1926"/>
              <w:gridCol w:w="1926"/>
              <w:gridCol w:w="3402"/>
            </w:tblGrid>
            <w:tr w:rsidR="00FE1A8B" w:rsidRPr="001C745C" w:rsidTr="000E0270">
              <w:tc>
                <w:tcPr>
                  <w:tcW w:w="1429" w:type="dxa"/>
                  <w:tcBorders>
                    <w:left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1926"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石裏面処理</w:t>
                  </w:r>
                </w:p>
              </w:tc>
              <w:tc>
                <w:tcPr>
                  <w:tcW w:w="1926"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裏打ち処理</w:t>
                  </w:r>
                </w:p>
              </w:tc>
              <w:tc>
                <w:tcPr>
                  <w:tcW w:w="3402" w:type="dxa"/>
                  <w:tcBorders>
                    <w:right w:val="single" w:sz="4" w:space="0" w:color="auto"/>
                  </w:tcBorders>
                  <w:shd w:val="clear" w:color="auto" w:fill="D0CECE" w:themeFill="background2" w:themeFillShade="E6"/>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下地ごしらえ</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926"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・行わない</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・行う</w:t>
                  </w:r>
                </w:p>
              </w:tc>
              <w:tc>
                <w:tcPr>
                  <w:tcW w:w="1926"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・行わない</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・行う</w:t>
                  </w:r>
                </w:p>
              </w:tc>
              <w:tc>
                <w:tcPr>
                  <w:tcW w:w="3402" w:type="dxa"/>
                  <w:tcBorders>
                    <w:righ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※あと施工アンカー・横筋流し工法</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・流し筋工法</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・あと施工アンカー工法</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926" w:type="dxa"/>
                </w:tcPr>
                <w:p w:rsidR="00FE1A8B" w:rsidRPr="001C745C" w:rsidRDefault="00FE1A8B" w:rsidP="000E0270">
                  <w:pPr>
                    <w:rPr>
                      <w:rFonts w:ascii="UD デジタル 教科書体 NP-R" w:eastAsia="UD デジタル 教科書体 NP-R"/>
                      <w:szCs w:val="18"/>
                    </w:rPr>
                  </w:pPr>
                </w:p>
              </w:tc>
              <w:tc>
                <w:tcPr>
                  <w:tcW w:w="1926" w:type="dxa"/>
                </w:tcPr>
                <w:p w:rsidR="00FE1A8B" w:rsidRPr="001C745C" w:rsidRDefault="00FE1A8B" w:rsidP="000E0270">
                  <w:pPr>
                    <w:rPr>
                      <w:rFonts w:ascii="UD デジタル 教科書体 NP-R" w:eastAsia="UD デジタル 教科書体 NP-R"/>
                      <w:szCs w:val="18"/>
                    </w:rPr>
                  </w:pPr>
                </w:p>
              </w:tc>
              <w:tc>
                <w:tcPr>
                  <w:tcW w:w="3402" w:type="dxa"/>
                  <w:tcBorders>
                    <w:right w:val="single" w:sz="4" w:space="0" w:color="auto"/>
                  </w:tcBorders>
                </w:tcPr>
                <w:p w:rsidR="00FE1A8B" w:rsidRPr="001C745C" w:rsidRDefault="00FE1A8B" w:rsidP="000E0270">
                  <w:pPr>
                    <w:rPr>
                      <w:rFonts w:ascii="UD デジタル 教科書体 NP-R" w:eastAsia="UD デジタル 教科書体 NP-R"/>
                      <w:szCs w:val="18"/>
                    </w:rPr>
                  </w:pPr>
                </w:p>
              </w:tc>
            </w:tr>
          </w:tbl>
          <w:p w:rsidR="00FE1A8B" w:rsidRPr="001C745C" w:rsidRDefault="00FE1A8B" w:rsidP="000E0270">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施工（</w:t>
            </w:r>
            <w:hyperlink r:id="rId1520" w:anchor="page=137" w:history="1">
              <w:r w:rsidRPr="001C745C">
                <w:rPr>
                  <w:rStyle w:val="af6"/>
                  <w:rFonts w:ascii="UD デジタル 教科書体 NP-R" w:eastAsia="UD デジタル 教科書体 NP-R" w:hAnsi="Meiryo UI" w:hint="eastAsia"/>
                  <w:szCs w:val="18"/>
                </w:rPr>
                <w:t>標仕10.4.3</w:t>
              </w:r>
            </w:hyperlink>
            <w:r w:rsidRPr="001C745C">
              <w:rPr>
                <w:rFonts w:ascii="UD デジタル 教科書体 NP-R" w:eastAsia="UD デジタル 教科書体 NP-R" w:hint="eastAsia"/>
                <w:szCs w:val="18"/>
              </w:rPr>
              <w:t>）</w:t>
            </w:r>
          </w:p>
          <w:p w:rsidR="00FE1A8B" w:rsidRPr="001C745C" w:rsidRDefault="00FE1A8B" w:rsidP="000E0270">
            <w:pPr>
              <w:spacing w:beforeLines="20" w:before="72" w:afterLines="20" w:after="72"/>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 xml:space="preserve">(5)(ｱ)一般目地　※下表　・図示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1926"/>
              <w:gridCol w:w="1926"/>
              <w:gridCol w:w="3402"/>
            </w:tblGrid>
            <w:tr w:rsidR="00FE1A8B" w:rsidRPr="001C745C" w:rsidTr="000E0270">
              <w:tc>
                <w:tcPr>
                  <w:tcW w:w="1429" w:type="dxa"/>
                  <w:tcBorders>
                    <w:left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1926"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26"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(a,d)目地の寸法</w:t>
                  </w:r>
                </w:p>
              </w:tc>
              <w:tc>
                <w:tcPr>
                  <w:tcW w:w="3402" w:type="dxa"/>
                  <w:tcBorders>
                    <w:right w:val="single" w:sz="4" w:space="0" w:color="auto"/>
                  </w:tcBorders>
                  <w:shd w:val="clear" w:color="auto" w:fill="D0CECE" w:themeFill="background2" w:themeFillShade="E6"/>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926"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・一般目地</w:t>
                  </w:r>
                </w:p>
              </w:tc>
              <w:tc>
                <w:tcPr>
                  <w:tcW w:w="1926"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幅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深さ：</w:t>
                  </w:r>
                </w:p>
              </w:tc>
              <w:tc>
                <w:tcPr>
                  <w:tcW w:w="3402" w:type="dxa"/>
                  <w:tcBorders>
                    <w:righ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・セメントモルタル</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・シーリング材</w:t>
                  </w:r>
                </w:p>
              </w:tc>
            </w:tr>
          </w:tbl>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(5)(ｲ)伸縮調整目地</w:t>
            </w:r>
          </w:p>
          <w:p w:rsidR="00FE1A8B" w:rsidRPr="001C745C" w:rsidRDefault="00FE1A8B" w:rsidP="000E0270">
            <w:pPr>
              <w:ind w:leftChars="150" w:left="270"/>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(a)伸縮調整目地の位置：　・図示　　※</w:t>
            </w:r>
            <w:hyperlink r:id="rId1521" w:anchor="page=141" w:history="1">
              <w:r w:rsidRPr="001C745C">
                <w:rPr>
                  <w:rStyle w:val="af6"/>
                  <w:rFonts w:ascii="UD デジタル 教科書体 NP-R" w:eastAsia="UD デジタル 教科書体 NP-R" w:hint="eastAsia"/>
                </w:rPr>
                <w:t>標仕 表11.1.1</w:t>
              </w:r>
            </w:hyperlink>
            <w:r w:rsidRPr="001C745C">
              <w:rPr>
                <w:rFonts w:ascii="UD デジタル 教科書体 NP-R" w:eastAsia="UD デジタル 教科書体 NP-R" w:hAnsi="Meiryo UI" w:hint="eastAsia"/>
                <w:szCs w:val="18"/>
              </w:rPr>
              <w:t>による</w:t>
            </w:r>
          </w:p>
          <w:p w:rsidR="00FE1A8B" w:rsidRPr="001C745C" w:rsidRDefault="00FE1A8B" w:rsidP="000E0270">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(c)シーリング材の目地寸法：　・※</w:t>
            </w:r>
            <w:hyperlink r:id="rId1522" w:anchor="page=129" w:history="1">
              <w:r w:rsidRPr="001C745C">
                <w:rPr>
                  <w:rStyle w:val="af6"/>
                  <w:rFonts w:ascii="UD デジタル 教科書体 NP-R" w:eastAsia="UD デジタル 教科書体 NP-R" w:hAnsi="Meiryo UI" w:hint="eastAsia"/>
                  <w:szCs w:val="18"/>
                </w:rPr>
                <w:t>標仕9.7.3［目地寸法］(1)(ｳ)</w:t>
              </w:r>
            </w:hyperlink>
            <w:r w:rsidRPr="001C745C">
              <w:rPr>
                <w:rFonts w:ascii="UD デジタル 教科書体 NP-R" w:eastAsia="UD デジタル 教科書体 NP-R" w:hAnsi="Meiryo UI" w:hint="eastAsia"/>
                <w:szCs w:val="18"/>
              </w:rPr>
              <w:t xml:space="preserve"> 幅・深さとも10㎜以上</w:t>
            </w:r>
          </w:p>
        </w:tc>
      </w:tr>
      <w:tr w:rsidR="00FE1A8B" w:rsidRPr="001C745C" w:rsidTr="000E027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FE1A8B" w:rsidRPr="001C745C" w:rsidRDefault="00FE1A8B" w:rsidP="000E0270">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５節　外壁乾式工法</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23" w:anchor="page=138" w:history="1">
              <w:r w:rsidRPr="001C745C">
                <w:rPr>
                  <w:rStyle w:val="af6"/>
                  <w:rFonts w:ascii="UD デジタル 教科書体 NP-R" w:eastAsia="UD デジタル 教科書体 NP-R" w:hAnsi="Meiryo UI" w:hint="eastAsia"/>
                  <w:szCs w:val="18"/>
                </w:rPr>
                <w:t>標仕10.5.2</w:t>
              </w:r>
            </w:hyperlink>
            <w:r w:rsidRPr="001C745C">
              <w:rPr>
                <w:rFonts w:ascii="UD デジタル 教科書体 NP-R" w:eastAsia="UD デジタル 教科書体 NP-R" w:hAnsi="Meiryo UI" w:hint="eastAsia"/>
                <w:szCs w:val="18"/>
              </w:rPr>
              <w:t>）</w:t>
            </w:r>
          </w:p>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1524" w:anchor="page=138" w:history="1">
              <w:r w:rsidRPr="001C745C">
                <w:rPr>
                  <w:rStyle w:val="af6"/>
                  <w:rFonts w:ascii="UD デジタル 教科書体 NP-R" w:eastAsia="UD デジタル 教科書体 NP-R" w:hAnsi="Meiryo UI" w:hint="eastAsia"/>
                  <w:szCs w:val="18"/>
                </w:rPr>
                <w:t>標仕10.5.3</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hyperlink r:id="rId1525" w:anchor="page=138" w:history="1">
              <w:r w:rsidRPr="001C745C">
                <w:rPr>
                  <w:rStyle w:val="af6"/>
                  <w:rFonts w:ascii="UD デジタル 教科書体 NP-R" w:eastAsia="UD デジタル 教科書体 NP-R" w:hAnsi="Meiryo UI" w:hint="eastAsia"/>
                  <w:szCs w:val="18"/>
                </w:rPr>
                <w:t>標仕10.5.2</w:t>
              </w:r>
            </w:hyperlink>
            <w:r w:rsidRPr="001C745C">
              <w:rPr>
                <w:rFonts w:ascii="UD デジタル 教科書体 NP-R" w:eastAsia="UD デジタル 教科書体 NP-R" w:hint="eastAsia"/>
                <w:szCs w:val="18"/>
              </w:rPr>
              <w:t>）</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(1)石材の厚さ（30㎜以上）　　※図示　　・</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(2)石材の加工</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(ｱ)だぼ用の穴位置　※下表　　・図示　　・</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(ｲ)裏打ち処理　　　※下表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施工（</w:t>
            </w:r>
            <w:hyperlink r:id="rId1526" w:anchor="page=138" w:history="1">
              <w:r w:rsidRPr="001C745C">
                <w:rPr>
                  <w:rStyle w:val="af6"/>
                  <w:rFonts w:ascii="UD デジタル 教科書体 NP-R" w:eastAsia="UD デジタル 教科書体 NP-R" w:hAnsi="Meiryo UI" w:hint="eastAsia"/>
                  <w:szCs w:val="18"/>
                </w:rPr>
                <w:t>標仕10.5.3</w:t>
              </w:r>
            </w:hyperlink>
            <w:r w:rsidRPr="001C745C">
              <w:rPr>
                <w:rFonts w:ascii="UD デジタル 教科書体 NP-R" w:eastAsia="UD デジタル 教科書体 NP-R" w:hint="eastAsia"/>
                <w:szCs w:val="18"/>
              </w:rPr>
              <w:t>）</w:t>
            </w:r>
          </w:p>
          <w:p w:rsidR="00FE1A8B" w:rsidRPr="001C745C" w:rsidRDefault="00FE1A8B" w:rsidP="000E0270">
            <w:pPr>
              <w:spacing w:afterLines="20" w:after="72"/>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(1)</w:t>
            </w:r>
            <w:r w:rsidRPr="001C745C">
              <w:rPr>
                <w:rFonts w:ascii="UD デジタル 教科書体 NP-R" w:eastAsia="UD デジタル 教科書体 NP-R" w:hint="eastAsia"/>
              </w:rPr>
              <w:t>建築基準法に基づく風圧力に対応した工法</w:t>
            </w:r>
          </w:p>
          <w:p w:rsidR="00FE1A8B" w:rsidRPr="001C745C" w:rsidRDefault="00FE1A8B" w:rsidP="000E0270">
            <w:pPr>
              <w:ind w:leftChars="100" w:left="180"/>
              <w:rPr>
                <w:rFonts w:ascii="UD デジタル 教科書体 NP-R" w:eastAsia="UD デジタル 教科書体 NP-R" w:hAnsi="Segoe UI" w:cs="Segoe UI"/>
                <w:color w:val="333333"/>
                <w:szCs w:val="18"/>
                <w:shd w:val="clear" w:color="auto" w:fill="FFFFFF"/>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Ansi="Segoe UI" w:cs="Segoe UI" w:hint="eastAsia"/>
                <w:color w:val="333333"/>
                <w:szCs w:val="18"/>
                <w:shd w:val="clear" w:color="auto" w:fill="FFFFFF"/>
              </w:rPr>
              <w:t>告示に基づく耐風圧計算資料を監督員に提出し承認を得ること</w:t>
            </w:r>
          </w:p>
          <w:p w:rsidR="00FE1A8B" w:rsidRPr="001C745C" w:rsidRDefault="00FE1A8B" w:rsidP="000E027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Ansi="Segoe UI" w:cs="Segoe UI" w:hint="eastAsia"/>
                <w:color w:val="333333"/>
                <w:szCs w:val="18"/>
                <w:shd w:val="clear" w:color="auto" w:fill="FFFFFF"/>
              </w:rPr>
              <w:t>・下地について、引張試験を実施し強度を確認すること</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2418"/>
              <w:gridCol w:w="2418"/>
              <w:gridCol w:w="2418"/>
            </w:tblGrid>
            <w:tr w:rsidR="00FE1A8B" w:rsidRPr="001C745C" w:rsidTr="000E0270">
              <w:tc>
                <w:tcPr>
                  <w:tcW w:w="1429" w:type="dxa"/>
                  <w:tcBorders>
                    <w:left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2418"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だぼ穴位置</w:t>
                  </w:r>
                </w:p>
              </w:tc>
              <w:tc>
                <w:tcPr>
                  <w:tcW w:w="2418"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裏打ち処理</w:t>
                  </w:r>
                </w:p>
              </w:tc>
              <w:tc>
                <w:tcPr>
                  <w:tcW w:w="2418" w:type="dxa"/>
                  <w:tcBorders>
                    <w:right w:val="single" w:sz="4" w:space="0" w:color="auto"/>
                  </w:tcBorders>
                  <w:shd w:val="clear" w:color="auto" w:fill="D0CECE" w:themeFill="background2" w:themeFillShade="E6"/>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風圧力に対応した工法</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2418" w:type="dxa"/>
                </w:tcPr>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Ansi="Meiryo UI" w:hint="eastAsia"/>
                      <w:szCs w:val="18"/>
                    </w:rPr>
                    <w:t>標仕10.5.2(2)(ｱ)</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・図示</w:t>
                  </w:r>
                </w:p>
              </w:tc>
              <w:tc>
                <w:tcPr>
                  <w:tcW w:w="2418"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・行わない</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・行う</w:t>
                  </w:r>
                </w:p>
              </w:tc>
              <w:tc>
                <w:tcPr>
                  <w:tcW w:w="2418" w:type="dxa"/>
                  <w:tcBorders>
                    <w:righ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2418" w:type="dxa"/>
                </w:tcPr>
                <w:p w:rsidR="00FE1A8B" w:rsidRPr="001C745C" w:rsidRDefault="00FE1A8B" w:rsidP="000E0270">
                  <w:pPr>
                    <w:rPr>
                      <w:rFonts w:ascii="UD デジタル 教科書体 NP-R" w:eastAsia="UD デジタル 教科書体 NP-R"/>
                      <w:szCs w:val="18"/>
                    </w:rPr>
                  </w:pPr>
                </w:p>
              </w:tc>
              <w:tc>
                <w:tcPr>
                  <w:tcW w:w="2418" w:type="dxa"/>
                </w:tcPr>
                <w:p w:rsidR="00FE1A8B" w:rsidRPr="001C745C" w:rsidRDefault="00FE1A8B" w:rsidP="000E0270">
                  <w:pPr>
                    <w:rPr>
                      <w:rFonts w:ascii="UD デジタル 教科書体 NP-R" w:eastAsia="UD デジタル 教科書体 NP-R"/>
                      <w:szCs w:val="18"/>
                    </w:rPr>
                  </w:pPr>
                </w:p>
              </w:tc>
              <w:tc>
                <w:tcPr>
                  <w:tcW w:w="2418" w:type="dxa"/>
                  <w:tcBorders>
                    <w:right w:val="single" w:sz="4" w:space="0" w:color="auto"/>
                  </w:tcBorders>
                </w:tcPr>
                <w:p w:rsidR="00FE1A8B" w:rsidRPr="001C745C" w:rsidRDefault="00FE1A8B" w:rsidP="000E0270">
                  <w:pPr>
                    <w:rPr>
                      <w:rFonts w:ascii="UD デジタル 教科書体 NP-R" w:eastAsia="UD デジタル 教科書体 NP-R"/>
                      <w:szCs w:val="18"/>
                    </w:rPr>
                  </w:pPr>
                </w:p>
              </w:tc>
            </w:tr>
          </w:tbl>
          <w:p w:rsidR="00FE1A8B" w:rsidRPr="001C745C" w:rsidRDefault="00FE1A8B" w:rsidP="000E0270">
            <w:pPr>
              <w:spacing w:beforeLines="20" w:before="72" w:afterLines="20" w:after="72"/>
              <w:rPr>
                <w:rFonts w:ascii="UD デジタル 教科書体 NP-R" w:eastAsia="UD デジタル 教科書体 NP-R"/>
              </w:rPr>
            </w:pPr>
            <w:r w:rsidRPr="001C745C">
              <w:rPr>
                <w:rFonts w:ascii="UD デジタル 教科書体 NP-R" w:eastAsia="UD デジタル 教科書体 NP-R" w:hint="eastAsia"/>
                <w:szCs w:val="18"/>
              </w:rPr>
              <w:t>施工（</w:t>
            </w:r>
            <w:hyperlink r:id="rId1527" w:anchor="page=138" w:history="1">
              <w:r w:rsidRPr="001C745C">
                <w:rPr>
                  <w:rStyle w:val="af6"/>
                  <w:rFonts w:ascii="UD デジタル 教科書体 NP-R" w:eastAsia="UD デジタル 教科書体 NP-R" w:hAnsi="Meiryo UI" w:hint="eastAsia"/>
                  <w:szCs w:val="18"/>
                </w:rPr>
                <w:t>標仕10.5.3</w:t>
              </w:r>
            </w:hyperlink>
            <w:r w:rsidRPr="001C745C">
              <w:rPr>
                <w:rFonts w:ascii="UD デジタル 教科書体 NP-R" w:eastAsia="UD デジタル 教科書体 NP-R" w:hAnsi="Meiryo UI" w:hint="eastAsia"/>
                <w:szCs w:val="18"/>
              </w:rPr>
              <w:t xml:space="preserve">　</w:t>
            </w:r>
            <w:r w:rsidRPr="001C745C">
              <w:rPr>
                <w:rFonts w:ascii="UD デジタル 教科書体 NP-R" w:eastAsia="UD デジタル 教科書体 NP-R" w:hint="eastAsia"/>
                <w:szCs w:val="18"/>
              </w:rPr>
              <w:t>）(6)目地</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3853"/>
              <w:gridCol w:w="3401"/>
            </w:tblGrid>
            <w:tr w:rsidR="00FE1A8B" w:rsidRPr="001C745C" w:rsidTr="000E0270">
              <w:tc>
                <w:tcPr>
                  <w:tcW w:w="1429" w:type="dxa"/>
                  <w:tcBorders>
                    <w:left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3853"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3401" w:type="dxa"/>
                  <w:tcBorders>
                    <w:right w:val="single" w:sz="4" w:space="0" w:color="auto"/>
                  </w:tcBorders>
                  <w:shd w:val="clear" w:color="auto" w:fill="D0CECE" w:themeFill="background2" w:themeFillShade="E6"/>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3853"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幅　：※8㎜以上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深さ：※8㎜以上　　・</w:t>
                  </w:r>
                </w:p>
              </w:tc>
              <w:tc>
                <w:tcPr>
                  <w:tcW w:w="3401" w:type="dxa"/>
                  <w:tcBorders>
                    <w:righ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28" w:anchor="page=127" w:history="1">
                    <w:r w:rsidRPr="001C745C">
                      <w:rPr>
                        <w:rStyle w:val="af6"/>
                        <w:rFonts w:ascii="UD デジタル 教科書体 NP-R" w:eastAsia="UD デジタル 教科書体 NP-R" w:hint="eastAsia"/>
                        <w:szCs w:val="18"/>
                      </w:rPr>
                      <w:t>シーリング材</w:t>
                    </w:r>
                  </w:hyperlink>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3853"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幅　：※8㎜以上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深さ：※8㎜以上　　・</w:t>
                  </w:r>
                </w:p>
              </w:tc>
              <w:tc>
                <w:tcPr>
                  <w:tcW w:w="3401" w:type="dxa"/>
                  <w:tcBorders>
                    <w:righ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29" w:anchor="page=127" w:history="1">
                    <w:r w:rsidRPr="001C745C">
                      <w:rPr>
                        <w:rStyle w:val="af6"/>
                        <w:rFonts w:ascii="UD デジタル 教科書体 NP-R" w:eastAsia="UD デジタル 教科書体 NP-R" w:hint="eastAsia"/>
                        <w:szCs w:val="18"/>
                      </w:rPr>
                      <w:t>シーリング材</w:t>
                    </w:r>
                  </w:hyperlink>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bl>
          <w:p w:rsidR="00FE1A8B" w:rsidRPr="001C745C" w:rsidRDefault="00FE1A8B" w:rsidP="000E0270">
            <w:pPr>
              <w:rPr>
                <w:rFonts w:ascii="UD デジタル 教科書体 NP-R" w:eastAsia="UD デジタル 教科書体 NP-R"/>
                <w:szCs w:val="18"/>
              </w:rPr>
            </w:pPr>
          </w:p>
        </w:tc>
      </w:tr>
      <w:tr w:rsidR="00FE1A8B" w:rsidRPr="001C745C" w:rsidTr="000E027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FE1A8B" w:rsidRPr="001C745C" w:rsidRDefault="00FE1A8B" w:rsidP="000E0270">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６節　床及び階段の石張り</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・床の石張り</w:t>
            </w:r>
          </w:p>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30" w:anchor="page=138" w:history="1">
              <w:r w:rsidRPr="001C745C">
                <w:rPr>
                  <w:rStyle w:val="af6"/>
                  <w:rFonts w:ascii="UD デジタル 教科書体 NP-R" w:eastAsia="UD デジタル 教科書体 NP-R" w:hAnsi="Meiryo UI" w:hint="eastAsia"/>
                  <w:szCs w:val="18"/>
                </w:rPr>
                <w:t>標仕10.6.2</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(1)材料</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(ｱ)石材の厚さ　　　　※図示　　・</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(ｲ)浸透性吸水防止剤：　※図示　　・行わない　　・行う</w:t>
            </w:r>
          </w:p>
          <w:p w:rsidR="00FE1A8B" w:rsidRPr="001C745C" w:rsidRDefault="00FE1A8B" w:rsidP="000E0270">
            <w:pPr>
              <w:ind w:leftChars="233" w:left="419"/>
              <w:rPr>
                <w:rFonts w:ascii="UD デジタル 教科書体 NP-R" w:eastAsia="UD デジタル 教科書体 NP-R"/>
                <w:szCs w:val="18"/>
              </w:rPr>
            </w:pPr>
            <w:r w:rsidRPr="001C745C">
              <w:rPr>
                <w:rFonts w:ascii="UD デジタル 教科書体 NP-R" w:eastAsia="UD デジタル 教科書体 NP-R" w:hint="eastAsia"/>
                <w:szCs w:val="18"/>
              </w:rPr>
              <w:t>石裏面処理：　 ※図示　　・行わない　　・行う</w:t>
            </w:r>
          </w:p>
          <w:p w:rsidR="00FE1A8B" w:rsidRPr="001C745C" w:rsidRDefault="00FE1A8B" w:rsidP="000E0270">
            <w:pPr>
              <w:ind w:leftChars="233" w:left="419"/>
              <w:rPr>
                <w:rFonts w:ascii="UD デジタル 教科書体 NP-R" w:eastAsia="UD デジタル 教科書体 NP-R"/>
                <w:szCs w:val="18"/>
              </w:rPr>
            </w:pPr>
            <w:r w:rsidRPr="001C745C">
              <w:rPr>
                <w:rFonts w:ascii="UD デジタル 教科書体 NP-R" w:eastAsia="UD デジタル 教科書体 NP-R" w:hint="eastAsia"/>
                <w:szCs w:val="18"/>
              </w:rPr>
              <w:t>裏打ち処理：　 ※図示　　・行わない　　・行う</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(5)目地</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(ｱ)一般目地の目地幅　</w:t>
            </w:r>
          </w:p>
          <w:p w:rsidR="00FE1A8B" w:rsidRPr="001C745C" w:rsidRDefault="00FE1A8B" w:rsidP="000E0270">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屋外：　※図示　　・　　㎜</w:t>
            </w:r>
          </w:p>
          <w:p w:rsidR="00FE1A8B" w:rsidRPr="001C745C" w:rsidRDefault="00FE1A8B" w:rsidP="000E0270">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屋内：　※図示　　・　　㎜</w:t>
            </w:r>
          </w:p>
          <w:p w:rsidR="00FE1A8B" w:rsidRPr="001C745C" w:rsidRDefault="00FE1A8B" w:rsidP="000E027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・目地にシーリングを用いる場合の目地の幅と深さ</w:t>
            </w:r>
          </w:p>
          <w:p w:rsidR="00FE1A8B" w:rsidRPr="001C745C" w:rsidRDefault="00FE1A8B" w:rsidP="000E0270">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31" w:anchor="page=134" w:history="1">
              <w:r w:rsidRPr="001C745C">
                <w:rPr>
                  <w:rStyle w:val="af6"/>
                  <w:rFonts w:ascii="UD デジタル 教科書体 NP-R" w:eastAsia="UD デジタル 教科書体 NP-R" w:hAnsiTheme="majorEastAsia" w:hint="eastAsia"/>
                  <w:szCs w:val="18"/>
                </w:rPr>
                <w:t>標仕10.3.3</w:t>
              </w:r>
            </w:hyperlink>
            <w:r w:rsidRPr="001C745C">
              <w:rPr>
                <w:rStyle w:val="af6"/>
                <w:rFonts w:ascii="UD デジタル 教科書体 NP-R" w:eastAsia="UD デジタル 教科書体 NP-R" w:hAnsiTheme="majorEastAsia" w:hint="eastAsia"/>
                <w:szCs w:val="18"/>
              </w:rPr>
              <w:t>(5)(ｱ)(d)</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(ｲ)伸縮調整目地の位置</w:t>
            </w:r>
          </w:p>
          <w:p w:rsidR="00FE1A8B" w:rsidRPr="001C745C" w:rsidRDefault="00FE1A8B" w:rsidP="000E0270">
            <w:pPr>
              <w:ind w:leftChars="350" w:left="630"/>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532" w:anchor="page=139" w:history="1">
              <w:r w:rsidRPr="001C745C">
                <w:rPr>
                  <w:rStyle w:val="af6"/>
                  <w:rFonts w:ascii="UD デジタル 教科書体 NP-R" w:eastAsia="UD デジタル 教科書体 NP-R" w:hAnsi="Meiryo UI" w:hint="eastAsia"/>
                  <w:szCs w:val="18"/>
                </w:rPr>
                <w:t>標仕10.6.2(5)(ｲ)(a)に</w:t>
              </w:r>
            </w:hyperlink>
            <w:r w:rsidRPr="001C745C">
              <w:rPr>
                <w:rFonts w:ascii="UD デジタル 教科書体 NP-R" w:eastAsia="UD デジタル 教科書体 NP-R" w:hAnsi="Meiryo UI" w:hint="eastAsia"/>
                <w:szCs w:val="18"/>
              </w:rPr>
              <w:t>よる</w:t>
            </w:r>
          </w:p>
          <w:p w:rsidR="00FE1A8B" w:rsidRPr="001C745C" w:rsidRDefault="00FE1A8B" w:rsidP="000E0270">
            <w:pPr>
              <w:ind w:leftChars="350" w:left="63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・図示　　・</w:t>
            </w:r>
          </w:p>
          <w:p w:rsidR="00FE1A8B" w:rsidRPr="001C745C" w:rsidRDefault="00FE1A8B" w:rsidP="000E0270">
            <w:pPr>
              <w:ind w:leftChars="200" w:left="36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(c)シーリング材の目地寸法</w:t>
            </w:r>
          </w:p>
          <w:p w:rsidR="00FE1A8B" w:rsidRPr="001C745C" w:rsidRDefault="00FE1A8B" w:rsidP="000E0270">
            <w:pPr>
              <w:spacing w:afterLines="20" w:after="72"/>
              <w:ind w:leftChars="350" w:left="63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33" w:anchor="page=129" w:history="1">
              <w:r w:rsidRPr="001C745C">
                <w:rPr>
                  <w:rStyle w:val="af6"/>
                  <w:rFonts w:ascii="UD デジタル 教科書体 NP-R" w:eastAsia="UD デジタル 教科書体 NP-R" w:hAnsi="Meiryo UI" w:hint="eastAsia"/>
                  <w:szCs w:val="18"/>
                </w:rPr>
                <w:t>標仕9.7.3［目地寸法］(1)(ｳ)</w:t>
              </w:r>
            </w:hyperlink>
            <w:r w:rsidRPr="001C745C">
              <w:rPr>
                <w:rFonts w:ascii="UD デジタル 教科書体 NP-R" w:eastAsia="UD デジタル 教科書体 NP-R" w:hAnsi="Meiryo UI" w:hint="eastAsia"/>
                <w:szCs w:val="18"/>
              </w:rPr>
              <w:t xml:space="preserve"> 幅・深さとも10㎜以上</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・階段の石張り</w:t>
            </w:r>
          </w:p>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34" w:anchor="page=139" w:history="1">
              <w:r w:rsidRPr="001C745C">
                <w:rPr>
                  <w:rStyle w:val="af6"/>
                  <w:rFonts w:ascii="UD デジタル 教科書体 NP-R" w:eastAsia="UD デジタル 教科書体 NP-R" w:hAnsi="Meiryo UI" w:hint="eastAsia"/>
                  <w:szCs w:val="18"/>
                </w:rPr>
                <w:t>標仕10.6.3</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(1)材料</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(ｱ)石材の厚さ：　※図示　　・</w:t>
            </w:r>
          </w:p>
          <w:p w:rsidR="00FE1A8B" w:rsidRPr="001C745C" w:rsidRDefault="00FE1A8B" w:rsidP="000E027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(ｳ)石裏面処理：　※図示　　・行わない　　・行う</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(5)目地</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(ｱ)一般目地の目地幅　</w:t>
            </w:r>
          </w:p>
          <w:p w:rsidR="00FE1A8B" w:rsidRPr="001C745C" w:rsidRDefault="00FE1A8B" w:rsidP="000E0270">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屋外：　※図示　　・　　㎜</w:t>
            </w:r>
          </w:p>
          <w:p w:rsidR="00FE1A8B" w:rsidRPr="001C745C" w:rsidRDefault="00FE1A8B" w:rsidP="000E0270">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屋内：　※図示　　・　　㎜</w:t>
            </w:r>
          </w:p>
          <w:p w:rsidR="00FE1A8B" w:rsidRPr="001C745C" w:rsidRDefault="00FE1A8B" w:rsidP="000E027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・目地にシーリングを用いる場合の目地の幅と深さ</w:t>
            </w:r>
          </w:p>
          <w:p w:rsidR="00FE1A8B" w:rsidRPr="001C745C" w:rsidRDefault="00FE1A8B" w:rsidP="000E0270">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35" w:anchor="page=134" w:history="1">
              <w:r w:rsidRPr="001C745C">
                <w:rPr>
                  <w:rStyle w:val="af6"/>
                  <w:rFonts w:ascii="UD デジタル 教科書体 NP-R" w:eastAsia="UD デジタル 教科書体 NP-R" w:hAnsiTheme="majorEastAsia" w:hint="eastAsia"/>
                  <w:szCs w:val="18"/>
                </w:rPr>
                <w:t>標仕10.3.3</w:t>
              </w:r>
            </w:hyperlink>
            <w:r w:rsidRPr="001C745C">
              <w:rPr>
                <w:rStyle w:val="af6"/>
                <w:rFonts w:ascii="UD デジタル 教科書体 NP-R" w:eastAsia="UD デジタル 教科書体 NP-R" w:hAnsiTheme="majorEastAsia" w:hint="eastAsia"/>
                <w:szCs w:val="18"/>
              </w:rPr>
              <w:t>(5)(ｱ)(d)</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(ｲ)伸縮調整目地の位置</w:t>
            </w:r>
          </w:p>
          <w:p w:rsidR="00FE1A8B" w:rsidRPr="001C745C" w:rsidRDefault="00FE1A8B" w:rsidP="000E0270">
            <w:pPr>
              <w:ind w:leftChars="350" w:left="630"/>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536" w:anchor="page=139" w:history="1">
              <w:r w:rsidRPr="001C745C">
                <w:rPr>
                  <w:rStyle w:val="af6"/>
                  <w:rFonts w:ascii="UD デジタル 教科書体 NP-R" w:eastAsia="UD デジタル 教科書体 NP-R" w:hAnsi="Meiryo UI" w:hint="eastAsia"/>
                  <w:szCs w:val="18"/>
                </w:rPr>
                <w:t>標仕10.6.2(5)(ｲ)(a)に</w:t>
              </w:r>
            </w:hyperlink>
            <w:r w:rsidRPr="001C745C">
              <w:rPr>
                <w:rFonts w:ascii="UD デジタル 教科書体 NP-R" w:eastAsia="UD デジタル 教科書体 NP-R" w:hAnsi="Meiryo UI" w:hint="eastAsia"/>
                <w:szCs w:val="18"/>
              </w:rPr>
              <w:t>よる</w:t>
            </w:r>
          </w:p>
          <w:p w:rsidR="00FE1A8B" w:rsidRPr="001C745C" w:rsidRDefault="00FE1A8B" w:rsidP="000E0270">
            <w:pPr>
              <w:ind w:leftChars="350" w:left="63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・図示　　・</w:t>
            </w:r>
          </w:p>
          <w:p w:rsidR="00FE1A8B" w:rsidRPr="001C745C" w:rsidRDefault="00FE1A8B" w:rsidP="000E0270">
            <w:pPr>
              <w:ind w:leftChars="200" w:left="36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(c)シーリング材の目地寸法</w:t>
            </w:r>
          </w:p>
          <w:p w:rsidR="00FE1A8B" w:rsidRPr="001C745C" w:rsidRDefault="00FE1A8B" w:rsidP="000E0270">
            <w:pPr>
              <w:spacing w:afterLines="20" w:after="72"/>
              <w:ind w:leftChars="350" w:left="63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37" w:anchor="page=129" w:history="1">
              <w:r w:rsidRPr="001C745C">
                <w:rPr>
                  <w:rStyle w:val="af6"/>
                  <w:rFonts w:ascii="UD デジタル 教科書体 NP-R" w:eastAsia="UD デジタル 教科書体 NP-R" w:hAnsi="Meiryo UI" w:hint="eastAsia"/>
                  <w:szCs w:val="18"/>
                </w:rPr>
                <w:t>標仕9.7.3［目地寸法］(1)(ｳ)</w:t>
              </w:r>
            </w:hyperlink>
            <w:r w:rsidRPr="001C745C">
              <w:rPr>
                <w:rFonts w:ascii="UD デジタル 教科書体 NP-R" w:eastAsia="UD デジタル 教科書体 NP-R" w:hAnsi="Meiryo UI" w:hint="eastAsia"/>
                <w:szCs w:val="18"/>
              </w:rPr>
              <w:t xml:space="preserve"> 幅・深さとも10㎜以上</w:t>
            </w:r>
          </w:p>
        </w:tc>
      </w:tr>
      <w:tr w:rsidR="00FE1A8B" w:rsidRPr="001C745C" w:rsidTr="000E027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FE1A8B" w:rsidRPr="001C745C" w:rsidRDefault="00FE1A8B" w:rsidP="000E0270">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7節　特殊部位の石張り</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笠木、甲板等の石張り</w:t>
            </w:r>
          </w:p>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38" w:anchor="page=139" w:history="1">
              <w:r w:rsidRPr="001C745C">
                <w:rPr>
                  <w:rStyle w:val="af6"/>
                  <w:rFonts w:ascii="UD デジタル 教科書体 NP-R" w:eastAsia="UD デジタル 教科書体 NP-R" w:hAnsi="Meiryo UI" w:hint="eastAsia"/>
                  <w:szCs w:val="18"/>
                </w:rPr>
                <w:t>標仕10.7.2</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(1)取付け工法</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・湿式工法　　・乾式工法</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(2)材料</w:t>
            </w:r>
          </w:p>
          <w:p w:rsidR="00FE1A8B" w:rsidRPr="001C745C" w:rsidRDefault="00FE1A8B" w:rsidP="000E027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(ｱ)石材の厚さ：　・図示　　・　　㎜</w:t>
            </w:r>
          </w:p>
          <w:p w:rsidR="00FE1A8B" w:rsidRPr="001C745C" w:rsidRDefault="00FE1A8B" w:rsidP="000E027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(ｳ)石裏面処理：　・行う　　・行わない</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(3)(ｲ)乾式工法の取付け代</w:t>
            </w:r>
          </w:p>
          <w:p w:rsidR="00FE1A8B" w:rsidRPr="001C745C" w:rsidRDefault="00FE1A8B" w:rsidP="000E0270">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39" w:anchor="page=138" w:history="1">
              <w:r w:rsidRPr="001C745C">
                <w:rPr>
                  <w:rStyle w:val="af6"/>
                  <w:rFonts w:ascii="UD デジタル 教科書体 NP-R" w:eastAsia="UD デジタル 教科書体 NP-R" w:hAnsi="Meiryo UI" w:hint="eastAsia"/>
                  <w:szCs w:val="18"/>
                </w:rPr>
                <w:t>標仕10.5.3(2)</w:t>
              </w:r>
            </w:hyperlink>
            <w:r w:rsidRPr="001C745C">
              <w:rPr>
                <w:rFonts w:ascii="UD デジタル 教科書体 NP-R" w:eastAsia="UD デジタル 教科書体 NP-R" w:hAnsi="Meiryo UI" w:hint="eastAsia"/>
                <w:szCs w:val="18"/>
              </w:rPr>
              <w:t>による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(5)石材の取付け</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(ｲ)乾式工法の取付け：　※図示</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(ｲ)乾式工法の場合の石裏面の補強用モルタル</w:t>
            </w:r>
          </w:p>
          <w:p w:rsidR="00FE1A8B" w:rsidRPr="001C745C" w:rsidRDefault="00FE1A8B" w:rsidP="000E027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・行う　　・行わない</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・隔て板</w:t>
            </w:r>
          </w:p>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40" w:anchor="page=140" w:history="1">
              <w:r w:rsidRPr="001C745C">
                <w:rPr>
                  <w:rStyle w:val="af6"/>
                  <w:rFonts w:ascii="UD デジタル 教科書体 NP-R" w:eastAsia="UD デジタル 教科書体 NP-R" w:hAnsi="Meiryo UI" w:hint="eastAsia"/>
                  <w:szCs w:val="18"/>
                </w:rPr>
                <w:t>標仕10.7.3</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 材料</w:t>
            </w:r>
          </w:p>
          <w:p w:rsidR="00FE1A8B" w:rsidRPr="001C745C" w:rsidRDefault="00FE1A8B" w:rsidP="000E027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(ｱ)石材の厚さ　　※40㎜　　・図示　　・</w:t>
            </w:r>
          </w:p>
        </w:tc>
      </w:tr>
    </w:tbl>
    <w:p w:rsidR="00FE1A8B" w:rsidRPr="001C745C" w:rsidRDefault="00FE1A8B" w:rsidP="00FE1A8B">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FE1A8B" w:rsidRPr="001C745C" w:rsidRDefault="007C6965" w:rsidP="007C6965">
      <w:pPr>
        <w:pStyle w:val="1"/>
      </w:pPr>
      <w:bookmarkStart w:id="30" w:name="_Toc233206462"/>
      <w:r w:rsidRPr="001C745C">
        <w:rPr>
          <w:rFonts w:hint="eastAsia"/>
        </w:rPr>
        <w:t>13章　タイル工事</w:t>
      </w:r>
      <w:bookmarkEnd w:id="30"/>
    </w:p>
    <w:tbl>
      <w:tblPr>
        <w:tblStyle w:val="af5"/>
        <w:tblW w:w="10910" w:type="dxa"/>
        <w:tblLayout w:type="fixed"/>
        <w:tblLook w:val="04A0" w:firstRow="1" w:lastRow="0" w:firstColumn="1" w:lastColumn="0" w:noHBand="0" w:noVBand="1"/>
      </w:tblPr>
      <w:tblGrid>
        <w:gridCol w:w="1838"/>
        <w:gridCol w:w="9072"/>
      </w:tblGrid>
      <w:tr w:rsidR="007C6965" w:rsidRPr="001C745C" w:rsidTr="000E0270">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7C6965" w:rsidRPr="001C745C" w:rsidRDefault="007C6965" w:rsidP="000E0270">
            <w:pPr>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072" w:type="dxa"/>
            <w:tcBorders>
              <w:top w:val="single" w:sz="4" w:space="0" w:color="auto"/>
              <w:bottom w:val="single" w:sz="4" w:space="0" w:color="auto"/>
            </w:tcBorders>
            <w:shd w:val="clear" w:color="auto" w:fill="000000" w:themeFill="text1"/>
            <w:vAlign w:val="center"/>
          </w:tcPr>
          <w:p w:rsidR="007C6965" w:rsidRPr="001C745C" w:rsidRDefault="007C6965" w:rsidP="000E0270">
            <w:pPr>
              <w:jc w:val="center"/>
              <w:rPr>
                <w:rFonts w:ascii="UD デジタル 教科書体 NP-R" w:eastAsia="UD デジタル 教科書体 NP-R" w:hAnsiTheme="majorEastAsia"/>
                <w:b/>
                <w:sz w:val="20"/>
                <w:szCs w:val="20"/>
              </w:rPr>
            </w:pPr>
            <w:r w:rsidRPr="001C745C">
              <w:rPr>
                <w:rFonts w:ascii="UD デジタル 教科書体 NP-R" w:eastAsia="UD デジタル 教科書体 NP-R" w:hint="eastAsia"/>
                <w:sz w:val="20"/>
                <w:szCs w:val="20"/>
              </w:rPr>
              <w:t>特記事項</w:t>
            </w:r>
          </w:p>
        </w:tc>
      </w:tr>
      <w:tr w:rsidR="007C6965" w:rsidRPr="001C745C" w:rsidTr="000E0270">
        <w:trPr>
          <w:trHeight w:val="283"/>
        </w:trPr>
        <w:tc>
          <w:tcPr>
            <w:tcW w:w="10910"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7C6965" w:rsidRPr="001C745C" w:rsidRDefault="007C6965" w:rsidP="000E0270">
            <w:pPr>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１節　共通事項</w:t>
            </w:r>
          </w:p>
        </w:tc>
      </w:tr>
      <w:tr w:rsidR="007C6965" w:rsidRPr="001C745C" w:rsidTr="000E0270">
        <w:trPr>
          <w:trHeight w:val="748"/>
        </w:trPr>
        <w:tc>
          <w:tcPr>
            <w:tcW w:w="1838" w:type="dxa"/>
            <w:tcBorders>
              <w:top w:val="single" w:sz="4" w:space="0" w:color="auto"/>
              <w:left w:val="single" w:sz="4" w:space="0" w:color="auto"/>
              <w:bottom w:val="nil"/>
            </w:tcBorders>
          </w:tcPr>
          <w:p w:rsidR="007C6965" w:rsidRPr="001C745C" w:rsidRDefault="007C6965"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・伸縮調整目地及びひび割れ誘発目地</w:t>
            </w:r>
          </w:p>
          <w:p w:rsidR="007C6965" w:rsidRPr="001C745C" w:rsidRDefault="00C15E51" w:rsidP="000E0270">
            <w:pPr>
              <w:ind w:left="180" w:hangingChars="100" w:hanging="180"/>
              <w:rPr>
                <w:rFonts w:ascii="UD デジタル 教科書体 NP-R" w:eastAsia="UD デジタル 教科書体 NP-R" w:hAnsiTheme="majorEastAsia"/>
                <w:szCs w:val="18"/>
              </w:rPr>
            </w:pPr>
            <w:hyperlink r:id="rId1541" w:anchor="page=141" w:history="1">
              <w:r w:rsidR="007C6965" w:rsidRPr="001C745C">
                <w:rPr>
                  <w:rStyle w:val="af6"/>
                  <w:rFonts w:ascii="UD デジタル 教科書体 NP-R" w:eastAsia="UD デジタル 教科書体 NP-R" w:hAnsiTheme="majorEastAsia" w:hint="eastAsia"/>
                  <w:szCs w:val="18"/>
                </w:rPr>
                <w:t>(標仕11.1.3)</w:t>
              </w:r>
            </w:hyperlink>
          </w:p>
        </w:tc>
        <w:tc>
          <w:tcPr>
            <w:tcW w:w="9072" w:type="dxa"/>
            <w:tcBorders>
              <w:top w:val="single" w:sz="4" w:space="0" w:color="auto"/>
              <w:bottom w:val="nil"/>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(1)伸縮調整目地及びひび割れ誘発目地の位置</w:t>
            </w:r>
          </w:p>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hyperlink r:id="rId1542" w:anchor="page=141" w:history="1">
              <w:r w:rsidRPr="001C745C">
                <w:rPr>
                  <w:rStyle w:val="af6"/>
                  <w:rFonts w:ascii="UD デジタル 教科書体 NP-R" w:eastAsia="UD デジタル 教科書体 NP-R" w:hint="eastAsia"/>
                  <w:szCs w:val="18"/>
                </w:rPr>
                <w:t>表11.1.1</w:t>
              </w:r>
            </w:hyperlink>
            <w:r w:rsidRPr="001C745C">
              <w:rPr>
                <w:rFonts w:ascii="UD デジタル 教科書体 NP-R" w:eastAsia="UD デジタル 教科書体 NP-R" w:hint="eastAsia"/>
                <w:szCs w:val="18"/>
              </w:rPr>
              <w:t>による</w:t>
            </w:r>
          </w:p>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※下地のひび割れ誘発目地の位置には伸縮調整目地を設ける。</w:t>
            </w:r>
          </w:p>
        </w:tc>
      </w:tr>
      <w:tr w:rsidR="007C6965" w:rsidRPr="001C745C" w:rsidTr="000E0270">
        <w:trPr>
          <w:trHeight w:val="890"/>
        </w:trPr>
        <w:tc>
          <w:tcPr>
            <w:tcW w:w="1838" w:type="dxa"/>
            <w:tcBorders>
              <w:top w:val="single" w:sz="4" w:space="0" w:color="auto"/>
              <w:left w:val="single" w:sz="4" w:space="0" w:color="auto"/>
              <w:bottom w:val="single" w:sz="4" w:space="0" w:color="auto"/>
            </w:tcBorders>
          </w:tcPr>
          <w:p w:rsidR="007C6965" w:rsidRPr="001C745C" w:rsidRDefault="007C6965"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・見本焼、試験施工</w:t>
            </w:r>
          </w:p>
          <w:p w:rsidR="007C6965" w:rsidRPr="001C745C" w:rsidRDefault="00C15E51" w:rsidP="000E0270">
            <w:pPr>
              <w:ind w:left="180" w:hangingChars="100" w:hanging="180"/>
              <w:rPr>
                <w:rFonts w:ascii="UD デジタル 教科書体 NP-R" w:eastAsia="UD デジタル 教科書体 NP-R" w:hAnsiTheme="majorEastAsia"/>
                <w:szCs w:val="18"/>
              </w:rPr>
            </w:pPr>
            <w:hyperlink r:id="rId1543" w:anchor="page=141" w:history="1">
              <w:r w:rsidR="007C6965" w:rsidRPr="001C745C">
                <w:rPr>
                  <w:rStyle w:val="af6"/>
                  <w:rFonts w:ascii="UD デジタル 教科書体 NP-R" w:eastAsia="UD デジタル 教科書体 NP-R" w:hAnsiTheme="majorEastAsia" w:hint="eastAsia"/>
                  <w:szCs w:val="18"/>
                </w:rPr>
                <w:t>(標仕11.1.4)</w:t>
              </w:r>
            </w:hyperlink>
          </w:p>
          <w:p w:rsidR="007C6965" w:rsidRPr="001C745C" w:rsidRDefault="007C6965" w:rsidP="000E0270">
            <w:pPr>
              <w:ind w:left="270" w:hangingChars="150" w:hanging="270"/>
              <w:rPr>
                <w:rFonts w:ascii="UD デジタル 教科書体 NP-R" w:eastAsia="UD デジタル 教科書体 NP-R" w:hAnsiTheme="majorEastAsia"/>
                <w:szCs w:val="18"/>
              </w:rPr>
            </w:pPr>
          </w:p>
        </w:tc>
        <w:tc>
          <w:tcPr>
            <w:tcW w:w="9072" w:type="dxa"/>
            <w:tcBorders>
              <w:top w:val="single" w:sz="4" w:space="0" w:color="auto"/>
              <w:bottom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(1)タイルの見本焼</w:t>
            </w:r>
          </w:p>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・行う　・行わない</w:t>
            </w:r>
          </w:p>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(2)試験張り</w:t>
            </w:r>
          </w:p>
          <w:p w:rsidR="007C6965" w:rsidRPr="001C745C" w:rsidRDefault="007C6965" w:rsidP="000E0270">
            <w:pPr>
              <w:spacing w:afterLines="20" w:after="72"/>
              <w:rPr>
                <w:rFonts w:ascii="UD デジタル 教科書体 NP-R" w:eastAsia="UD デジタル 教科書体 NP-R"/>
                <w:strike/>
                <w:szCs w:val="18"/>
              </w:rPr>
            </w:pPr>
            <w:r w:rsidRPr="001C745C">
              <w:rPr>
                <w:rFonts w:ascii="UD デジタル 教科書体 NP-R" w:eastAsia="UD デジタル 教科書体 NP-R" w:hint="eastAsia"/>
                <w:szCs w:val="18"/>
              </w:rPr>
              <w:t>・行う　・行わない</w:t>
            </w:r>
          </w:p>
        </w:tc>
      </w:tr>
      <w:tr w:rsidR="007C6965" w:rsidRPr="001C745C" w:rsidTr="000E0270">
        <w:trPr>
          <w:trHeight w:val="283"/>
        </w:trPr>
        <w:tc>
          <w:tcPr>
            <w:tcW w:w="10910"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7C6965" w:rsidRPr="001C745C" w:rsidRDefault="007C6965" w:rsidP="000E0270">
            <w:pPr>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２節　セメントモルタルによるタイル張り</w:t>
            </w:r>
          </w:p>
        </w:tc>
      </w:tr>
      <w:tr w:rsidR="007C6965" w:rsidRPr="001C745C" w:rsidTr="000E0270">
        <w:trPr>
          <w:trHeight w:val="2654"/>
        </w:trPr>
        <w:tc>
          <w:tcPr>
            <w:tcW w:w="1838" w:type="dxa"/>
            <w:tcBorders>
              <w:top w:val="single" w:sz="4" w:space="0" w:color="auto"/>
              <w:left w:val="single" w:sz="4" w:space="0" w:color="auto"/>
              <w:bottom w:val="single" w:sz="4" w:space="0" w:color="auto"/>
            </w:tcBorders>
          </w:tcPr>
          <w:p w:rsidR="007C6965" w:rsidRPr="001C745C" w:rsidRDefault="007C6965"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7C6965" w:rsidRPr="001C745C" w:rsidRDefault="00C15E51" w:rsidP="000E0270">
            <w:pPr>
              <w:ind w:left="180" w:hangingChars="100" w:hanging="180"/>
              <w:rPr>
                <w:rFonts w:ascii="UD デジタル 教科書体 NP-R" w:eastAsia="UD デジタル 教科書体 NP-R" w:hAnsiTheme="majorEastAsia"/>
                <w:szCs w:val="18"/>
              </w:rPr>
            </w:pPr>
            <w:hyperlink r:id="rId1544" w:anchor="page=142" w:history="1">
              <w:r w:rsidR="007C6965" w:rsidRPr="001C745C">
                <w:rPr>
                  <w:rStyle w:val="af6"/>
                  <w:rFonts w:ascii="UD デジタル 教科書体 NP-R" w:eastAsia="UD デジタル 教科書体 NP-R" w:hAnsiTheme="majorEastAsia" w:hint="eastAsia"/>
                  <w:szCs w:val="18"/>
                </w:rPr>
                <w:t>(標仕11.2.2)</w:t>
              </w:r>
            </w:hyperlink>
          </w:p>
        </w:tc>
        <w:tc>
          <w:tcPr>
            <w:tcW w:w="9072" w:type="dxa"/>
            <w:tcBorders>
              <w:top w:val="single" w:sz="4" w:space="0" w:color="auto"/>
              <w:bottom w:val="nil"/>
            </w:tcBorders>
          </w:tcPr>
          <w:p w:rsidR="007C6965" w:rsidRPr="001C745C" w:rsidRDefault="007C6965" w:rsidP="000E0270">
            <w:pPr>
              <w:spacing w:afterLines="20" w:after="72"/>
              <w:rPr>
                <w:rFonts w:ascii="UD デジタル 教科書体 NP-R" w:eastAsia="UD デジタル 教科書体 NP-R"/>
                <w:strike/>
                <w:szCs w:val="18"/>
              </w:rPr>
            </w:pPr>
            <w:r w:rsidRPr="001C745C">
              <w:rPr>
                <w:rFonts w:ascii="UD デジタル 教科書体 NP-R" w:eastAsia="UD デジタル 教科書体 NP-R" w:hint="eastAsia"/>
                <w:szCs w:val="18"/>
              </w:rPr>
              <w:t>(1)タイルの品質　(ｱ)</w:t>
            </w:r>
            <w:hyperlink r:id="rId1545" w:history="1">
              <w:r w:rsidRPr="001C745C">
                <w:rPr>
                  <w:rStyle w:val="af6"/>
                  <w:rFonts w:ascii="UD デジタル 教科書体 NP-R" w:eastAsia="UD デジタル 教科書体 NP-R" w:hint="eastAsia"/>
                  <w:szCs w:val="18"/>
                </w:rPr>
                <w:t>JIS A 5209(セラミックタイル)</w:t>
              </w:r>
            </w:hyperlink>
            <w:r w:rsidRPr="001C745C">
              <w:rPr>
                <w:rFonts w:ascii="UD デジタル 教科書体 NP-R" w:eastAsia="UD デジタル 教科書体 NP-R" w:hint="eastAsia"/>
                <w:szCs w:val="18"/>
              </w:rPr>
              <w:t xml:space="preserve">　(イ)標準色・特注色</w:t>
            </w:r>
          </w:p>
          <w:tbl>
            <w:tblPr>
              <w:tblStyle w:val="af5"/>
              <w:tblW w:w="8679" w:type="dxa"/>
              <w:tblBorders>
                <w:left w:val="none" w:sz="0" w:space="0" w:color="auto"/>
                <w:right w:val="none" w:sz="0" w:space="0" w:color="auto"/>
              </w:tblBorders>
              <w:tblLayout w:type="fixed"/>
              <w:tblLook w:val="04A0" w:firstRow="1" w:lastRow="0" w:firstColumn="1" w:lastColumn="0" w:noHBand="0" w:noVBand="1"/>
            </w:tblPr>
            <w:tblGrid>
              <w:gridCol w:w="883"/>
              <w:gridCol w:w="992"/>
              <w:gridCol w:w="851"/>
              <w:gridCol w:w="698"/>
              <w:gridCol w:w="708"/>
              <w:gridCol w:w="567"/>
              <w:gridCol w:w="567"/>
              <w:gridCol w:w="567"/>
              <w:gridCol w:w="426"/>
              <w:gridCol w:w="425"/>
              <w:gridCol w:w="425"/>
              <w:gridCol w:w="425"/>
              <w:gridCol w:w="567"/>
              <w:gridCol w:w="578"/>
            </w:tblGrid>
            <w:tr w:rsidR="007C6965" w:rsidRPr="001C745C" w:rsidTr="000E0270">
              <w:trPr>
                <w:trHeight w:val="243"/>
              </w:trPr>
              <w:tc>
                <w:tcPr>
                  <w:tcW w:w="883" w:type="dxa"/>
                  <w:vMerge w:val="restart"/>
                  <w:tcBorders>
                    <w:left w:val="single" w:sz="4" w:space="0" w:color="auto"/>
                  </w:tcBorders>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w:t>
                  </w:r>
                </w:p>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箇所</w:t>
                  </w:r>
                </w:p>
              </w:tc>
              <w:tc>
                <w:tcPr>
                  <w:tcW w:w="992" w:type="dxa"/>
                  <w:vMerge w:val="restart"/>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形状寸法</w:t>
                  </w:r>
                </w:p>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851" w:type="dxa"/>
                  <w:vMerge w:val="restart"/>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用途による</w:t>
                  </w:r>
                </w:p>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区分</w:t>
                  </w:r>
                </w:p>
              </w:tc>
              <w:tc>
                <w:tcPr>
                  <w:tcW w:w="1406" w:type="dxa"/>
                  <w:gridSpan w:val="2"/>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うわぐすり</w:t>
                  </w:r>
                </w:p>
              </w:tc>
              <w:tc>
                <w:tcPr>
                  <w:tcW w:w="1701" w:type="dxa"/>
                  <w:gridSpan w:val="3"/>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吸水率</w:t>
                  </w:r>
                </w:p>
              </w:tc>
              <w:tc>
                <w:tcPr>
                  <w:tcW w:w="851" w:type="dxa"/>
                  <w:gridSpan w:val="2"/>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耐凍</w:t>
                  </w:r>
                </w:p>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害性</w:t>
                  </w:r>
                </w:p>
              </w:tc>
              <w:tc>
                <w:tcPr>
                  <w:tcW w:w="850" w:type="dxa"/>
                  <w:gridSpan w:val="2"/>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耐滑り性</w:t>
                  </w:r>
                </w:p>
              </w:tc>
              <w:tc>
                <w:tcPr>
                  <w:tcW w:w="1145" w:type="dxa"/>
                  <w:gridSpan w:val="2"/>
                  <w:tcBorders>
                    <w:right w:val="single" w:sz="4" w:space="0" w:color="auto"/>
                  </w:tcBorders>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色</w:t>
                  </w:r>
                </w:p>
              </w:tc>
            </w:tr>
            <w:tr w:rsidR="007C6965" w:rsidRPr="001C745C" w:rsidTr="000E0270">
              <w:trPr>
                <w:trHeight w:val="243"/>
              </w:trPr>
              <w:tc>
                <w:tcPr>
                  <w:tcW w:w="883" w:type="dxa"/>
                  <w:vMerge/>
                  <w:tcBorders>
                    <w:left w:val="single" w:sz="4" w:space="0" w:color="auto"/>
                  </w:tcBorders>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p>
              </w:tc>
              <w:tc>
                <w:tcPr>
                  <w:tcW w:w="992" w:type="dxa"/>
                  <w:vMerge/>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p>
              </w:tc>
              <w:tc>
                <w:tcPr>
                  <w:tcW w:w="851" w:type="dxa"/>
                  <w:vMerge/>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p>
              </w:tc>
              <w:tc>
                <w:tcPr>
                  <w:tcW w:w="698"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施ゆう</w:t>
                  </w:r>
                </w:p>
              </w:tc>
              <w:tc>
                <w:tcPr>
                  <w:tcW w:w="708"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無ゆう</w:t>
                  </w:r>
                </w:p>
              </w:tc>
              <w:tc>
                <w:tcPr>
                  <w:tcW w:w="567"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Ⅰ類</w:t>
                  </w:r>
                </w:p>
              </w:tc>
              <w:tc>
                <w:tcPr>
                  <w:tcW w:w="567"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Ⅱ類</w:t>
                  </w:r>
                </w:p>
              </w:tc>
              <w:tc>
                <w:tcPr>
                  <w:tcW w:w="567"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Ⅲ類</w:t>
                  </w:r>
                </w:p>
              </w:tc>
              <w:tc>
                <w:tcPr>
                  <w:tcW w:w="426"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有</w:t>
                  </w:r>
                </w:p>
              </w:tc>
              <w:tc>
                <w:tcPr>
                  <w:tcW w:w="425"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無</w:t>
                  </w:r>
                </w:p>
              </w:tc>
              <w:tc>
                <w:tcPr>
                  <w:tcW w:w="425"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有</w:t>
                  </w:r>
                </w:p>
              </w:tc>
              <w:tc>
                <w:tcPr>
                  <w:tcW w:w="425"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無</w:t>
                  </w:r>
                </w:p>
              </w:tc>
              <w:tc>
                <w:tcPr>
                  <w:tcW w:w="567"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標準</w:t>
                  </w:r>
                </w:p>
              </w:tc>
              <w:tc>
                <w:tcPr>
                  <w:tcW w:w="578" w:type="dxa"/>
                  <w:tcBorders>
                    <w:right w:val="single" w:sz="4" w:space="0" w:color="auto"/>
                  </w:tcBorders>
                  <w:shd w:val="clear" w:color="auto" w:fill="D9D9D9" w:themeFill="background1" w:themeFillShade="D9"/>
                  <w:vAlign w:val="center"/>
                </w:tcPr>
                <w:p w:rsidR="007C6965" w:rsidRPr="001C745C" w:rsidRDefault="007C6965" w:rsidP="000E0270">
                  <w:pPr>
                    <w:spacing w:line="200" w:lineRule="exact"/>
                    <w:ind w:leftChars="-20" w:left="-36" w:rightChars="12" w:right="22"/>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特注</w:t>
                  </w:r>
                </w:p>
              </w:tc>
            </w:tr>
            <w:tr w:rsidR="007C6965" w:rsidRPr="001C745C" w:rsidTr="000E0270">
              <w:trPr>
                <w:trHeight w:val="243"/>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69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78"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43"/>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69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78"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29"/>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69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78"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43"/>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69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78"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43"/>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69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78"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55"/>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69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78"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bl>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(２)役物</w:t>
            </w:r>
          </w:p>
          <w:p w:rsidR="007C6965" w:rsidRPr="001C745C" w:rsidRDefault="007C6965" w:rsidP="000E0270">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p w:rsidR="007C6965" w:rsidRPr="001C745C" w:rsidRDefault="007C6965" w:rsidP="000E0270">
            <w:pPr>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・出隅　・入隅　・幅木　・まぐさ　・窓台 </w:t>
            </w:r>
          </w:p>
          <w:p w:rsidR="007C6965" w:rsidRPr="001C745C" w:rsidRDefault="007C6965" w:rsidP="000E0270">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製造方法</w:t>
            </w:r>
          </w:p>
          <w:p w:rsidR="007C6965" w:rsidRPr="001C745C" w:rsidRDefault="007C6965" w:rsidP="000E0270">
            <w:pPr>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・接着成型品　・一体成型品</w:t>
            </w:r>
          </w:p>
          <w:p w:rsidR="007C6965" w:rsidRPr="001C745C" w:rsidRDefault="007C6965" w:rsidP="000E0270">
            <w:pPr>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※内装タイルは、面取りしたものを使用する。</w:t>
            </w:r>
          </w:p>
          <w:p w:rsidR="007C6965" w:rsidRPr="001C745C" w:rsidRDefault="007C6965" w:rsidP="000E0270">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(３)スロープタイル</w:t>
            </w:r>
          </w:p>
          <w:p w:rsidR="007C6965" w:rsidRPr="001C745C" w:rsidRDefault="007C6965" w:rsidP="000E0270">
            <w:pPr>
              <w:spacing w:afterLines="20" w:after="72"/>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※図示　　・既製品　・特注品</w:t>
            </w:r>
          </w:p>
        </w:tc>
      </w:tr>
      <w:tr w:rsidR="007C6965" w:rsidRPr="001C745C" w:rsidTr="000E0270">
        <w:trPr>
          <w:trHeight w:val="596"/>
        </w:trPr>
        <w:tc>
          <w:tcPr>
            <w:tcW w:w="1838" w:type="dxa"/>
            <w:tcBorders>
              <w:top w:val="single" w:sz="4" w:space="0" w:color="auto"/>
              <w:left w:val="single" w:sz="4" w:space="0" w:color="auto"/>
              <w:bottom w:val="single" w:sz="4" w:space="0" w:color="auto"/>
            </w:tcBorders>
          </w:tcPr>
          <w:p w:rsidR="007C6965" w:rsidRPr="001C745C" w:rsidRDefault="007C6965"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・張付け用材料等</w:t>
            </w:r>
          </w:p>
          <w:p w:rsidR="007C6965" w:rsidRPr="001C745C" w:rsidRDefault="00C15E51" w:rsidP="000E0270">
            <w:pPr>
              <w:ind w:left="180" w:hangingChars="100" w:hanging="180"/>
              <w:rPr>
                <w:rFonts w:ascii="UD デジタル 教科書体 NP-R" w:eastAsia="UD デジタル 教科書体 NP-R" w:hAnsiTheme="majorEastAsia"/>
                <w:szCs w:val="18"/>
              </w:rPr>
            </w:pPr>
            <w:hyperlink r:id="rId1546" w:anchor="page=143" w:history="1">
              <w:r w:rsidR="007C6965" w:rsidRPr="001C745C">
                <w:rPr>
                  <w:rStyle w:val="af6"/>
                  <w:rFonts w:ascii="UD デジタル 教科書体 NP-R" w:eastAsia="UD デジタル 教科書体 NP-R" w:hAnsiTheme="majorEastAsia" w:hint="eastAsia"/>
                  <w:szCs w:val="18"/>
                </w:rPr>
                <w:t>(標仕11.2.3)</w:t>
              </w:r>
            </w:hyperlink>
          </w:p>
        </w:tc>
        <w:tc>
          <w:tcPr>
            <w:tcW w:w="9072" w:type="dxa"/>
            <w:tcBorders>
              <w:top w:val="single" w:sz="4" w:space="0" w:color="auto"/>
              <w:bottom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(３)既調合モルタル</w:t>
            </w:r>
          </w:p>
          <w:p w:rsidR="007C6965" w:rsidRPr="001C745C" w:rsidRDefault="007C6965"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・使用する（・既製品　　・特注品）</w:t>
            </w:r>
          </w:p>
        </w:tc>
      </w:tr>
      <w:tr w:rsidR="007C6965" w:rsidRPr="001C745C" w:rsidTr="000E0270">
        <w:trPr>
          <w:trHeight w:val="2847"/>
        </w:trPr>
        <w:tc>
          <w:tcPr>
            <w:tcW w:w="1838" w:type="dxa"/>
            <w:tcBorders>
              <w:top w:val="single" w:sz="4" w:space="0" w:color="auto"/>
              <w:left w:val="single" w:sz="4" w:space="0" w:color="auto"/>
              <w:bottom w:val="nil"/>
            </w:tcBorders>
          </w:tcPr>
          <w:p w:rsidR="007C6965" w:rsidRPr="001C745C" w:rsidRDefault="007C6965"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・施工</w:t>
            </w:r>
          </w:p>
          <w:p w:rsidR="007C6965" w:rsidRPr="001C745C" w:rsidRDefault="00C15E51" w:rsidP="000E0270">
            <w:pPr>
              <w:ind w:left="180" w:hangingChars="100" w:hanging="180"/>
              <w:rPr>
                <w:rFonts w:ascii="UD デジタル 教科書体 NP-R" w:eastAsia="UD デジタル 教科書体 NP-R"/>
                <w:szCs w:val="18"/>
              </w:rPr>
            </w:pPr>
            <w:hyperlink r:id="rId1547" w:anchor="page=144" w:history="1">
              <w:r w:rsidR="007C6965" w:rsidRPr="001C745C">
                <w:rPr>
                  <w:rStyle w:val="af6"/>
                  <w:rFonts w:ascii="UD デジタル 教科書体 NP-R" w:eastAsia="UD デジタル 教科書体 NP-R" w:hAnsiTheme="majorEastAsia" w:hint="eastAsia"/>
                  <w:szCs w:val="18"/>
                </w:rPr>
                <w:t>(標仕11.2.6)</w:t>
              </w:r>
            </w:hyperlink>
          </w:p>
        </w:tc>
        <w:tc>
          <w:tcPr>
            <w:tcW w:w="9072" w:type="dxa"/>
            <w:tcBorders>
              <w:top w:val="single" w:sz="4" w:space="0" w:color="auto"/>
              <w:left w:val="single" w:sz="4" w:space="0" w:color="auto"/>
              <w:bottom w:val="nil"/>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(1)下地及びタイルごしらえ</w:t>
            </w:r>
          </w:p>
          <w:p w:rsidR="007C6965" w:rsidRPr="001C745C" w:rsidRDefault="007C6965" w:rsidP="000E0270">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(ｱ)下地モルタル塗りを行うコンクリート素地面の下地処理の方法</w:t>
            </w:r>
          </w:p>
          <w:p w:rsidR="007C6965" w:rsidRPr="001C745C" w:rsidRDefault="007C6965" w:rsidP="000E0270">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・(a)</w:t>
            </w:r>
            <w:r w:rsidRPr="001C745C">
              <w:rPr>
                <w:rFonts w:ascii="UD デジタル 教科書体 NP-R" w:eastAsia="UD デジタル 教科書体 NP-R" w:hint="eastAsia"/>
              </w:rPr>
              <w:t xml:space="preserve"> </w:t>
            </w:r>
            <w:hyperlink r:id="rId1548" w:anchor="page=180" w:history="1">
              <w:r w:rsidRPr="001C745C">
                <w:rPr>
                  <w:rFonts w:ascii="UD デジタル 教科書体 NP-R" w:eastAsia="UD デジタル 教科書体 NP-R" w:hint="eastAsia"/>
                  <w:szCs w:val="18"/>
                </w:rPr>
                <w:t>目荒し工法（高圧水洗）</w:t>
              </w:r>
            </w:hyperlink>
            <w:hyperlink r:id="rId1549" w:anchor="page=186" w:history="1">
              <w:r w:rsidRPr="001C745C">
                <w:rPr>
                  <w:rStyle w:val="af6"/>
                  <w:rFonts w:ascii="UD デジタル 教科書体 NP-R" w:eastAsia="UD デジタル 教科書体 NP-R" w:hint="eastAsia"/>
                  <w:szCs w:val="18"/>
                </w:rPr>
                <w:t>(標仕 15.3.4(4)[下地処理])</w:t>
              </w:r>
            </w:hyperlink>
            <w:r w:rsidRPr="001C745C">
              <w:rPr>
                <w:rFonts w:ascii="UD デジタル 教科書体 NP-R" w:eastAsia="UD デジタル 教科書体 NP-R" w:hint="eastAsia"/>
              </w:rPr>
              <w:t xml:space="preserve">　</w:t>
            </w:r>
          </w:p>
          <w:p w:rsidR="007C6965" w:rsidRPr="001C745C" w:rsidRDefault="007C6965"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・(b) </w:t>
            </w:r>
            <w:hyperlink r:id="rId1550" w:anchor="page=53" w:history="1">
              <w:r w:rsidRPr="001C745C">
                <w:rPr>
                  <w:rFonts w:ascii="UD デジタル 教科書体 NP-R" w:eastAsia="UD デジタル 教科書体 NP-R" w:hint="eastAsia"/>
                  <w:szCs w:val="18"/>
                </w:rPr>
                <w:t>MCR工法</w:t>
              </w:r>
            </w:hyperlink>
            <w:hyperlink r:id="rId1551" w:anchor="page=57" w:history="1">
              <w:r w:rsidRPr="001C745C">
                <w:rPr>
                  <w:rStyle w:val="af6"/>
                  <w:rFonts w:ascii="UD デジタル 教科書体 NP-R" w:eastAsia="UD デジタル 教科書体 NP-R" w:hint="eastAsia"/>
                  <w:szCs w:val="18"/>
                </w:rPr>
                <w:t>(標仕6章8節[型枠])</w:t>
              </w:r>
            </w:hyperlink>
          </w:p>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(3)壁タイル張り</w:t>
            </w:r>
          </w:p>
          <w:p w:rsidR="007C6965" w:rsidRPr="001C745C" w:rsidRDefault="007C6965" w:rsidP="000E0270">
            <w:pPr>
              <w:spacing w:afterLines="20" w:after="72"/>
              <w:ind w:leftChars="50" w:left="90"/>
              <w:rPr>
                <w:rStyle w:val="af6"/>
                <w:rFonts w:ascii="UD デジタル 教科書体 NP-R" w:eastAsia="UD デジタル 教科書体 NP-R"/>
              </w:rPr>
            </w:pPr>
            <w:r w:rsidRPr="001C745C">
              <w:rPr>
                <w:rFonts w:ascii="UD デジタル 教科書体 NP-R" w:eastAsia="UD デジタル 教科書体 NP-R" w:hint="eastAsia"/>
                <w:szCs w:val="18"/>
              </w:rPr>
              <w:t xml:space="preserve">(ｱ)タイル張りの工法、張付けモルタルの塗厚　</w:t>
            </w:r>
            <w:hyperlink r:id="rId1552" w:anchor="page=145" w:history="1">
              <w:r w:rsidRPr="001C745C">
                <w:rPr>
                  <w:rStyle w:val="af6"/>
                  <w:rFonts w:ascii="UD デジタル 教科書体 NP-R" w:eastAsia="UD デジタル 教科書体 NP-R" w:hint="eastAsia"/>
                </w:rPr>
                <w:t>表11.2.3</w:t>
              </w:r>
            </w:hyperlink>
          </w:p>
          <w:tbl>
            <w:tblPr>
              <w:tblStyle w:val="af5"/>
              <w:tblW w:w="8679" w:type="dxa"/>
              <w:tblBorders>
                <w:left w:val="none" w:sz="0" w:space="0" w:color="auto"/>
                <w:right w:val="none" w:sz="0" w:space="0" w:color="auto"/>
              </w:tblBorders>
              <w:tblLayout w:type="fixed"/>
              <w:tblLook w:val="04A0" w:firstRow="1" w:lastRow="0" w:firstColumn="1" w:lastColumn="0" w:noHBand="0" w:noVBand="1"/>
            </w:tblPr>
            <w:tblGrid>
              <w:gridCol w:w="3140"/>
              <w:gridCol w:w="1712"/>
              <w:gridCol w:w="3827"/>
            </w:tblGrid>
            <w:tr w:rsidR="007C6965" w:rsidRPr="001C745C" w:rsidTr="000E0270">
              <w:tc>
                <w:tcPr>
                  <w:tcW w:w="3140" w:type="dxa"/>
                  <w:tcBorders>
                    <w:left w:val="single" w:sz="4" w:space="0" w:color="auto"/>
                  </w:tcBorders>
                  <w:shd w:val="clear" w:color="auto" w:fill="D9D9D9" w:themeFill="background1" w:themeFillShade="D9"/>
                </w:tcPr>
                <w:p w:rsidR="007C6965" w:rsidRPr="001C745C" w:rsidRDefault="007C6965"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タイルの種類</w:t>
                  </w:r>
                </w:p>
              </w:tc>
              <w:tc>
                <w:tcPr>
                  <w:tcW w:w="1712" w:type="dxa"/>
                  <w:shd w:val="clear" w:color="auto" w:fill="D9D9D9" w:themeFill="background1" w:themeFillShade="D9"/>
                </w:tcPr>
                <w:p w:rsidR="007C6965" w:rsidRPr="001C745C" w:rsidRDefault="007C6965"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タイルの大きさ</w:t>
                  </w:r>
                </w:p>
              </w:tc>
              <w:tc>
                <w:tcPr>
                  <w:tcW w:w="3827" w:type="dxa"/>
                  <w:tcBorders>
                    <w:right w:val="single" w:sz="4" w:space="0" w:color="auto"/>
                  </w:tcBorders>
                  <w:shd w:val="clear" w:color="auto" w:fill="D9D9D9" w:themeFill="background1" w:themeFillShade="D9"/>
                </w:tcPr>
                <w:p w:rsidR="007C6965" w:rsidRPr="001C745C" w:rsidRDefault="007C6965" w:rsidP="000E0270">
                  <w:pPr>
                    <w:ind w:rightChars="141" w:right="254"/>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工法</w:t>
                  </w:r>
                </w:p>
              </w:tc>
            </w:tr>
            <w:tr w:rsidR="007C6965" w:rsidRPr="001C745C" w:rsidTr="000E0270">
              <w:tc>
                <w:tcPr>
                  <w:tcW w:w="3140" w:type="dxa"/>
                  <w:vMerge w:val="restart"/>
                  <w:tcBorders>
                    <w:lef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内外装タイル</w:t>
                  </w:r>
                </w:p>
              </w:tc>
              <w:tc>
                <w:tcPr>
                  <w:tcW w:w="1712" w:type="dxa"/>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小口平</w:t>
                  </w:r>
                </w:p>
              </w:tc>
              <w:tc>
                <w:tcPr>
                  <w:tcW w:w="3827" w:type="dxa"/>
                  <w:tcBorders>
                    <w:righ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53" w:anchor="page=145" w:history="1">
                    <w:r w:rsidRPr="001C745C">
                      <w:rPr>
                        <w:rStyle w:val="af6"/>
                        <w:rFonts w:ascii="UD デジタル 教科書体 NP-R" w:eastAsia="UD デジタル 教科書体 NP-R" w:hint="eastAsia"/>
                        <w:szCs w:val="18"/>
                      </w:rPr>
                      <w:t>密着張り</w:t>
                    </w:r>
                  </w:hyperlink>
                  <w:r w:rsidRPr="001C745C">
                    <w:rPr>
                      <w:rFonts w:ascii="UD デジタル 教科書体 NP-R" w:eastAsia="UD デジタル 教科書体 NP-R" w:hint="eastAsia"/>
                      <w:szCs w:val="18"/>
                    </w:rPr>
                    <w:t xml:space="preserve">　　・</w:t>
                  </w:r>
                  <w:hyperlink r:id="rId1554" w:anchor="page=146" w:history="1">
                    <w:r w:rsidRPr="001C745C">
                      <w:rPr>
                        <w:rStyle w:val="af6"/>
                        <w:rFonts w:ascii="UD デジタル 教科書体 NP-R" w:eastAsia="UD デジタル 教科書体 NP-R" w:hint="eastAsia"/>
                        <w:szCs w:val="18"/>
                      </w:rPr>
                      <w:t>改良圧着張り</w:t>
                    </w:r>
                  </w:hyperlink>
                </w:p>
              </w:tc>
            </w:tr>
            <w:tr w:rsidR="007C6965" w:rsidRPr="001C745C" w:rsidTr="000E0270">
              <w:tc>
                <w:tcPr>
                  <w:tcW w:w="3140" w:type="dxa"/>
                  <w:vMerge/>
                  <w:tcBorders>
                    <w:left w:val="single" w:sz="4" w:space="0" w:color="auto"/>
                  </w:tcBorders>
                </w:tcPr>
                <w:p w:rsidR="007C6965" w:rsidRPr="001C745C" w:rsidRDefault="007C6965" w:rsidP="000E0270">
                  <w:pPr>
                    <w:rPr>
                      <w:rFonts w:ascii="UD デジタル 教科書体 NP-R" w:eastAsia="UD デジタル 教科書体 NP-R"/>
                      <w:szCs w:val="18"/>
                    </w:rPr>
                  </w:pPr>
                </w:p>
              </w:tc>
              <w:tc>
                <w:tcPr>
                  <w:tcW w:w="1712" w:type="dxa"/>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二丁掛</w:t>
                  </w:r>
                </w:p>
              </w:tc>
              <w:tc>
                <w:tcPr>
                  <w:tcW w:w="3827" w:type="dxa"/>
                  <w:tcBorders>
                    <w:righ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55" w:anchor="page=145" w:history="1">
                    <w:r w:rsidRPr="001C745C">
                      <w:rPr>
                        <w:rStyle w:val="af6"/>
                        <w:rFonts w:ascii="UD デジタル 教科書体 NP-R" w:eastAsia="UD デジタル 教科書体 NP-R" w:hint="eastAsia"/>
                        <w:szCs w:val="18"/>
                      </w:rPr>
                      <w:t>密着張り</w:t>
                    </w:r>
                  </w:hyperlink>
                  <w:r w:rsidRPr="001C745C">
                    <w:rPr>
                      <w:rFonts w:ascii="UD デジタル 教科書体 NP-R" w:eastAsia="UD デジタル 教科書体 NP-R" w:hint="eastAsia"/>
                      <w:szCs w:val="18"/>
                    </w:rPr>
                    <w:t xml:space="preserve">　　・</w:t>
                  </w:r>
                  <w:hyperlink r:id="rId1556" w:anchor="page=146" w:history="1">
                    <w:r w:rsidRPr="001C745C">
                      <w:rPr>
                        <w:rStyle w:val="af6"/>
                        <w:rFonts w:ascii="UD デジタル 教科書体 NP-R" w:eastAsia="UD デジタル 教科書体 NP-R" w:hint="eastAsia"/>
                        <w:szCs w:val="18"/>
                      </w:rPr>
                      <w:t>改良圧着張り</w:t>
                    </w:r>
                  </w:hyperlink>
                </w:p>
              </w:tc>
            </w:tr>
            <w:tr w:rsidR="007C6965" w:rsidRPr="001C745C" w:rsidTr="000E0270">
              <w:tc>
                <w:tcPr>
                  <w:tcW w:w="3140" w:type="dxa"/>
                  <w:vMerge/>
                  <w:tcBorders>
                    <w:left w:val="single" w:sz="4" w:space="0" w:color="auto"/>
                  </w:tcBorders>
                </w:tcPr>
                <w:p w:rsidR="007C6965" w:rsidRPr="001C745C" w:rsidRDefault="007C6965" w:rsidP="000E0270">
                  <w:pPr>
                    <w:rPr>
                      <w:rFonts w:ascii="UD デジタル 教科書体 NP-R" w:eastAsia="UD デジタル 教科書体 NP-R"/>
                      <w:szCs w:val="18"/>
                    </w:rPr>
                  </w:pPr>
                </w:p>
              </w:tc>
              <w:tc>
                <w:tcPr>
                  <w:tcW w:w="1712" w:type="dxa"/>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Ansi="ＭＳ 明朝" w:cs="ＭＳ 明朝" w:hint="eastAsia"/>
                      <w:szCs w:val="18"/>
                    </w:rPr>
                    <w:t>100角</w:t>
                  </w:r>
                </w:p>
              </w:tc>
              <w:tc>
                <w:tcPr>
                  <w:tcW w:w="3827" w:type="dxa"/>
                  <w:tcBorders>
                    <w:righ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57" w:anchor="page=145" w:history="1">
                    <w:r w:rsidRPr="001C745C">
                      <w:rPr>
                        <w:rStyle w:val="af6"/>
                        <w:rFonts w:ascii="UD デジタル 教科書体 NP-R" w:eastAsia="UD デジタル 教科書体 NP-R" w:hint="eastAsia"/>
                        <w:szCs w:val="18"/>
                      </w:rPr>
                      <w:t>密着張り</w:t>
                    </w:r>
                  </w:hyperlink>
                  <w:r w:rsidRPr="001C745C">
                    <w:rPr>
                      <w:rFonts w:ascii="UD デジタル 教科書体 NP-R" w:eastAsia="UD デジタル 教科書体 NP-R" w:hint="eastAsia"/>
                      <w:szCs w:val="18"/>
                    </w:rPr>
                    <w:t xml:space="preserve">　　・</w:t>
                  </w:r>
                  <w:hyperlink r:id="rId1558" w:anchor="page=146" w:history="1">
                    <w:r w:rsidRPr="001C745C">
                      <w:rPr>
                        <w:rStyle w:val="af6"/>
                        <w:rFonts w:ascii="UD デジタル 教科書体 NP-R" w:eastAsia="UD デジタル 教科書体 NP-R" w:hint="eastAsia"/>
                        <w:szCs w:val="18"/>
                      </w:rPr>
                      <w:t>改良圧着張り</w:t>
                    </w:r>
                  </w:hyperlink>
                </w:p>
              </w:tc>
            </w:tr>
            <w:tr w:rsidR="007C6965" w:rsidRPr="001C745C" w:rsidTr="000E0270">
              <w:tc>
                <w:tcPr>
                  <w:tcW w:w="3140" w:type="dxa"/>
                  <w:vMerge/>
                  <w:tcBorders>
                    <w:left w:val="single" w:sz="4" w:space="0" w:color="auto"/>
                  </w:tcBorders>
                </w:tcPr>
                <w:p w:rsidR="007C6965" w:rsidRPr="001C745C" w:rsidRDefault="007C6965" w:rsidP="000E0270">
                  <w:pPr>
                    <w:rPr>
                      <w:rFonts w:ascii="UD デジタル 教科書体 NP-R" w:eastAsia="UD デジタル 教科書体 NP-R"/>
                      <w:szCs w:val="18"/>
                    </w:rPr>
                  </w:pPr>
                </w:p>
              </w:tc>
              <w:tc>
                <w:tcPr>
                  <w:tcW w:w="1712" w:type="dxa"/>
                </w:tcPr>
                <w:p w:rsidR="007C6965" w:rsidRPr="001C745C" w:rsidRDefault="007C6965" w:rsidP="000E0270">
                  <w:pPr>
                    <w:rPr>
                      <w:rFonts w:ascii="UD デジタル 教科書体 NP-R" w:eastAsia="UD デジタル 教科書体 NP-R" w:hAnsi="ＭＳ 明朝" w:cs="ＭＳ 明朝"/>
                      <w:szCs w:val="18"/>
                    </w:rPr>
                  </w:pPr>
                </w:p>
              </w:tc>
              <w:tc>
                <w:tcPr>
                  <w:tcW w:w="3827" w:type="dxa"/>
                  <w:tcBorders>
                    <w:right w:val="single" w:sz="4" w:space="0" w:color="auto"/>
                  </w:tcBorders>
                </w:tcPr>
                <w:p w:rsidR="007C6965" w:rsidRPr="001C745C" w:rsidRDefault="007C6965" w:rsidP="000E0270">
                  <w:pPr>
                    <w:rPr>
                      <w:rFonts w:ascii="UD デジタル 教科書体 NP-R" w:eastAsia="UD デジタル 教科書体 NP-R"/>
                      <w:szCs w:val="18"/>
                    </w:rPr>
                  </w:pPr>
                </w:p>
              </w:tc>
            </w:tr>
            <w:tr w:rsidR="007C6965" w:rsidRPr="001C745C" w:rsidTr="000E0270">
              <w:tc>
                <w:tcPr>
                  <w:tcW w:w="3140" w:type="dxa"/>
                  <w:vMerge w:val="restart"/>
                  <w:tcBorders>
                    <w:lef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ユニットタイル（内装タイル以外）</w:t>
                  </w:r>
                </w:p>
              </w:tc>
              <w:tc>
                <w:tcPr>
                  <w:tcW w:w="1712" w:type="dxa"/>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50二丁以下</w:t>
                  </w:r>
                </w:p>
              </w:tc>
              <w:tc>
                <w:tcPr>
                  <w:tcW w:w="3827" w:type="dxa"/>
                  <w:tcBorders>
                    <w:righ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59" w:anchor="page=146" w:history="1">
                    <w:r w:rsidRPr="001C745C">
                      <w:rPr>
                        <w:rStyle w:val="af6"/>
                        <w:rFonts w:ascii="UD デジタル 教科書体 NP-R" w:eastAsia="UD デジタル 教科書体 NP-R" w:hint="eastAsia"/>
                        <w:szCs w:val="18"/>
                      </w:rPr>
                      <w:t>マスク張り</w:t>
                    </w:r>
                  </w:hyperlink>
                  <w:r w:rsidRPr="001C745C">
                    <w:rPr>
                      <w:rStyle w:val="af6"/>
                      <w:rFonts w:ascii="UD デジタル 教科書体 NP-R" w:eastAsia="UD デジタル 教科書体 NP-R" w:hint="eastAsia"/>
                      <w:szCs w:val="18"/>
                    </w:rPr>
                    <w:t xml:space="preserve">　</w:t>
                  </w:r>
                  <w:r w:rsidRPr="001C745C">
                    <w:rPr>
                      <w:rFonts w:ascii="UD デジタル 教科書体 NP-R" w:eastAsia="UD デジタル 教科書体 NP-R" w:hint="eastAsia"/>
                      <w:szCs w:val="18"/>
                    </w:rPr>
                    <w:t>・</w:t>
                  </w:r>
                  <w:hyperlink r:id="rId1560" w:anchor="page=146" w:history="1">
                    <w:r w:rsidRPr="001C745C">
                      <w:rPr>
                        <w:rStyle w:val="af6"/>
                        <w:rFonts w:ascii="UD デジタル 教科書体 NP-R" w:eastAsia="UD デジタル 教科書体 NP-R" w:hint="eastAsia"/>
                        <w:szCs w:val="18"/>
                      </w:rPr>
                      <w:t>モザイクタイル張り</w:t>
                    </w:r>
                  </w:hyperlink>
                </w:p>
              </w:tc>
            </w:tr>
            <w:tr w:rsidR="007C6965" w:rsidRPr="001C745C" w:rsidTr="000E0270">
              <w:tc>
                <w:tcPr>
                  <w:tcW w:w="3140" w:type="dxa"/>
                  <w:vMerge/>
                  <w:tcBorders>
                    <w:left w:val="single" w:sz="4" w:space="0" w:color="auto"/>
                  </w:tcBorders>
                </w:tcPr>
                <w:p w:rsidR="007C6965" w:rsidRPr="001C745C" w:rsidRDefault="007C6965" w:rsidP="000E0270">
                  <w:pPr>
                    <w:rPr>
                      <w:rFonts w:ascii="UD デジタル 教科書体 NP-R" w:eastAsia="UD デジタル 教科書体 NP-R"/>
                      <w:szCs w:val="18"/>
                    </w:rPr>
                  </w:pPr>
                </w:p>
              </w:tc>
              <w:tc>
                <w:tcPr>
                  <w:tcW w:w="1712" w:type="dxa"/>
                </w:tcPr>
                <w:p w:rsidR="007C6965" w:rsidRPr="001C745C" w:rsidRDefault="007C6965" w:rsidP="000E0270">
                  <w:pPr>
                    <w:rPr>
                      <w:rFonts w:ascii="UD デジタル 教科書体 NP-R" w:eastAsia="UD デジタル 教科書体 NP-R"/>
                      <w:szCs w:val="18"/>
                    </w:rPr>
                  </w:pPr>
                </w:p>
              </w:tc>
              <w:tc>
                <w:tcPr>
                  <w:tcW w:w="3827" w:type="dxa"/>
                  <w:tcBorders>
                    <w:right w:val="single" w:sz="4" w:space="0" w:color="auto"/>
                  </w:tcBorders>
                </w:tcPr>
                <w:p w:rsidR="007C6965" w:rsidRPr="001C745C" w:rsidRDefault="007C6965" w:rsidP="000E0270">
                  <w:pPr>
                    <w:rPr>
                      <w:rFonts w:ascii="UD デジタル 教科書体 NP-R" w:eastAsia="UD デジタル 教科書体 NP-R"/>
                      <w:szCs w:val="18"/>
                    </w:rPr>
                  </w:pPr>
                </w:p>
              </w:tc>
            </w:tr>
          </w:tbl>
          <w:p w:rsidR="007C6965" w:rsidRPr="001C745C" w:rsidRDefault="007C6965" w:rsidP="000E027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※密着張りの張付けモルタルは2層に分けて塗り付ける。</w:t>
            </w:r>
          </w:p>
          <w:p w:rsidR="007C6965" w:rsidRPr="001C745C" w:rsidRDefault="007C6965" w:rsidP="000E0270">
            <w:pPr>
              <w:spacing w:afterLines="20" w:after="72"/>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※化粧目地は目地深さに関わらず、目地詰め後に仕上げる。</w:t>
            </w:r>
          </w:p>
        </w:tc>
      </w:tr>
      <w:tr w:rsidR="007C6965" w:rsidRPr="001C745C" w:rsidTr="000E0270">
        <w:trPr>
          <w:trHeight w:val="283"/>
        </w:trPr>
        <w:tc>
          <w:tcPr>
            <w:tcW w:w="10910"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7C6965" w:rsidRPr="001C745C" w:rsidRDefault="007C6965" w:rsidP="000E0270">
            <w:pPr>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３節　有機系接着剤によるタイル張り</w:t>
            </w:r>
          </w:p>
        </w:tc>
      </w:tr>
      <w:tr w:rsidR="007C6965" w:rsidRPr="001C745C" w:rsidTr="000E0270">
        <w:trPr>
          <w:trHeight w:val="748"/>
        </w:trPr>
        <w:tc>
          <w:tcPr>
            <w:tcW w:w="1838" w:type="dxa"/>
            <w:tcBorders>
              <w:top w:val="nil"/>
              <w:left w:val="single" w:sz="4" w:space="0" w:color="auto"/>
              <w:bottom w:val="nil"/>
            </w:tcBorders>
          </w:tcPr>
          <w:p w:rsidR="007C6965" w:rsidRPr="001C745C" w:rsidRDefault="007C6965" w:rsidP="000E0270">
            <w:pPr>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w:t>
            </w:r>
            <w:r w:rsidRPr="001C745C">
              <w:rPr>
                <w:rFonts w:ascii="UD デジタル 教科書体 NP-R" w:eastAsia="UD デジタル 教科書体 NP-R" w:hint="eastAsia"/>
              </w:rPr>
              <w:t>材料</w:t>
            </w:r>
          </w:p>
          <w:p w:rsidR="007C6965" w:rsidRPr="001C745C" w:rsidRDefault="00C15E51" w:rsidP="000E0270">
            <w:pPr>
              <w:ind w:left="180" w:hangingChars="100" w:hanging="180"/>
              <w:rPr>
                <w:rFonts w:ascii="UD デジタル 教科書体 NP-R" w:eastAsia="UD デジタル 教科書体 NP-R" w:hAnsiTheme="majorEastAsia"/>
                <w:szCs w:val="18"/>
              </w:rPr>
            </w:pPr>
            <w:hyperlink r:id="rId1561" w:anchor="page=147" w:history="1">
              <w:r w:rsidR="007C6965" w:rsidRPr="001C745C">
                <w:rPr>
                  <w:rStyle w:val="af6"/>
                  <w:rFonts w:ascii="UD デジタル 教科書体 NP-R" w:eastAsia="UD デジタル 教科書体 NP-R" w:hint="eastAsia"/>
                </w:rPr>
                <w:t>(標仕11.3.2)</w:t>
              </w:r>
            </w:hyperlink>
          </w:p>
        </w:tc>
        <w:tc>
          <w:tcPr>
            <w:tcW w:w="9072" w:type="dxa"/>
            <w:tcBorders>
              <w:top w:val="nil"/>
              <w:bottom w:val="single" w:sz="4" w:space="0" w:color="auto"/>
            </w:tcBorders>
          </w:tcPr>
          <w:p w:rsidR="007C6965" w:rsidRPr="001C745C" w:rsidRDefault="007C6965" w:rsidP="000E0270">
            <w:pPr>
              <w:spacing w:afterLines="20" w:after="72"/>
              <w:rPr>
                <w:rFonts w:ascii="UD デジタル 教科書体 NP-R" w:eastAsia="UD デジタル 教科書体 NP-R"/>
                <w:strike/>
                <w:szCs w:val="18"/>
              </w:rPr>
            </w:pPr>
            <w:r w:rsidRPr="001C745C">
              <w:rPr>
                <w:rFonts w:ascii="UD デジタル 教科書体 NP-R" w:eastAsia="UD デジタル 教科書体 NP-R" w:hint="eastAsia"/>
                <w:szCs w:val="18"/>
              </w:rPr>
              <w:t>(1)タイルの品質 (ア)</w:t>
            </w:r>
            <w:hyperlink r:id="rId1562" w:history="1">
              <w:r w:rsidRPr="001C745C">
                <w:rPr>
                  <w:rStyle w:val="af6"/>
                  <w:rFonts w:ascii="UD デジタル 教科書体 NP-R" w:eastAsia="UD デジタル 教科書体 NP-R" w:hint="eastAsia"/>
                  <w:szCs w:val="18"/>
                </w:rPr>
                <w:t>JIS A 5209(セラミックタイル)</w:t>
              </w:r>
            </w:hyperlink>
            <w:r w:rsidRPr="001C745C">
              <w:rPr>
                <w:rFonts w:ascii="UD デジタル 教科書体 NP-R" w:eastAsia="UD デジタル 教科書体 NP-R" w:hint="eastAsia"/>
                <w:szCs w:val="18"/>
              </w:rPr>
              <w:t xml:space="preserve"> (イ)標準色・特注色</w:t>
            </w:r>
          </w:p>
          <w:tbl>
            <w:tblPr>
              <w:tblStyle w:val="af5"/>
              <w:tblW w:w="8674" w:type="dxa"/>
              <w:tblBorders>
                <w:left w:val="none" w:sz="0" w:space="0" w:color="auto"/>
                <w:right w:val="none" w:sz="0" w:space="0" w:color="auto"/>
              </w:tblBorders>
              <w:tblLayout w:type="fixed"/>
              <w:tblLook w:val="04A0" w:firstRow="1" w:lastRow="0" w:firstColumn="1" w:lastColumn="0" w:noHBand="0" w:noVBand="1"/>
            </w:tblPr>
            <w:tblGrid>
              <w:gridCol w:w="883"/>
              <w:gridCol w:w="992"/>
              <w:gridCol w:w="851"/>
              <w:gridCol w:w="708"/>
              <w:gridCol w:w="709"/>
              <w:gridCol w:w="567"/>
              <w:gridCol w:w="567"/>
              <w:gridCol w:w="567"/>
              <w:gridCol w:w="425"/>
              <w:gridCol w:w="426"/>
              <w:gridCol w:w="425"/>
              <w:gridCol w:w="425"/>
              <w:gridCol w:w="567"/>
              <w:gridCol w:w="562"/>
            </w:tblGrid>
            <w:tr w:rsidR="007C6965" w:rsidRPr="001C745C" w:rsidTr="000E0270">
              <w:trPr>
                <w:trHeight w:val="243"/>
              </w:trPr>
              <w:tc>
                <w:tcPr>
                  <w:tcW w:w="883" w:type="dxa"/>
                  <w:vMerge w:val="restart"/>
                  <w:tcBorders>
                    <w:left w:val="single" w:sz="4" w:space="0" w:color="auto"/>
                  </w:tcBorders>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w:t>
                  </w:r>
                </w:p>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箇所</w:t>
                  </w:r>
                </w:p>
              </w:tc>
              <w:tc>
                <w:tcPr>
                  <w:tcW w:w="992" w:type="dxa"/>
                  <w:vMerge w:val="restart"/>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形状寸法</w:t>
                  </w:r>
                </w:p>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851" w:type="dxa"/>
                  <w:vMerge w:val="restart"/>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用途による</w:t>
                  </w:r>
                </w:p>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区分</w:t>
                  </w:r>
                </w:p>
              </w:tc>
              <w:tc>
                <w:tcPr>
                  <w:tcW w:w="1417" w:type="dxa"/>
                  <w:gridSpan w:val="2"/>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うわぐすり</w:t>
                  </w:r>
                </w:p>
              </w:tc>
              <w:tc>
                <w:tcPr>
                  <w:tcW w:w="1701" w:type="dxa"/>
                  <w:gridSpan w:val="3"/>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吸水率</w:t>
                  </w:r>
                </w:p>
              </w:tc>
              <w:tc>
                <w:tcPr>
                  <w:tcW w:w="851" w:type="dxa"/>
                  <w:gridSpan w:val="2"/>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耐凍</w:t>
                  </w:r>
                </w:p>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害性</w:t>
                  </w:r>
                </w:p>
              </w:tc>
              <w:tc>
                <w:tcPr>
                  <w:tcW w:w="850" w:type="dxa"/>
                  <w:gridSpan w:val="2"/>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耐滑り性</w:t>
                  </w:r>
                </w:p>
              </w:tc>
              <w:tc>
                <w:tcPr>
                  <w:tcW w:w="1129" w:type="dxa"/>
                  <w:gridSpan w:val="2"/>
                  <w:tcBorders>
                    <w:right w:val="single" w:sz="4" w:space="0" w:color="auto"/>
                  </w:tcBorders>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色</w:t>
                  </w:r>
                </w:p>
              </w:tc>
            </w:tr>
            <w:tr w:rsidR="007C6965" w:rsidRPr="001C745C" w:rsidTr="000E0270">
              <w:trPr>
                <w:trHeight w:val="243"/>
              </w:trPr>
              <w:tc>
                <w:tcPr>
                  <w:tcW w:w="883" w:type="dxa"/>
                  <w:vMerge/>
                  <w:tcBorders>
                    <w:left w:val="single" w:sz="4" w:space="0" w:color="auto"/>
                  </w:tcBorders>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p>
              </w:tc>
              <w:tc>
                <w:tcPr>
                  <w:tcW w:w="992" w:type="dxa"/>
                  <w:vMerge/>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p>
              </w:tc>
              <w:tc>
                <w:tcPr>
                  <w:tcW w:w="851" w:type="dxa"/>
                  <w:vMerge/>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p>
              </w:tc>
              <w:tc>
                <w:tcPr>
                  <w:tcW w:w="708"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施ゆう</w:t>
                  </w:r>
                </w:p>
              </w:tc>
              <w:tc>
                <w:tcPr>
                  <w:tcW w:w="709"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無ゆう</w:t>
                  </w:r>
                </w:p>
              </w:tc>
              <w:tc>
                <w:tcPr>
                  <w:tcW w:w="567"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Ⅰ類</w:t>
                  </w:r>
                </w:p>
              </w:tc>
              <w:tc>
                <w:tcPr>
                  <w:tcW w:w="567"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Ⅱ類</w:t>
                  </w:r>
                </w:p>
              </w:tc>
              <w:tc>
                <w:tcPr>
                  <w:tcW w:w="567"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Ⅲ類</w:t>
                  </w:r>
                </w:p>
              </w:tc>
              <w:tc>
                <w:tcPr>
                  <w:tcW w:w="425"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有</w:t>
                  </w:r>
                </w:p>
              </w:tc>
              <w:tc>
                <w:tcPr>
                  <w:tcW w:w="426"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無</w:t>
                  </w:r>
                </w:p>
              </w:tc>
              <w:tc>
                <w:tcPr>
                  <w:tcW w:w="425"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有</w:t>
                  </w:r>
                </w:p>
              </w:tc>
              <w:tc>
                <w:tcPr>
                  <w:tcW w:w="425"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無</w:t>
                  </w:r>
                </w:p>
              </w:tc>
              <w:tc>
                <w:tcPr>
                  <w:tcW w:w="567"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標準</w:t>
                  </w:r>
                </w:p>
              </w:tc>
              <w:tc>
                <w:tcPr>
                  <w:tcW w:w="562" w:type="dxa"/>
                  <w:tcBorders>
                    <w:right w:val="single" w:sz="4" w:space="0" w:color="auto"/>
                  </w:tcBorders>
                  <w:shd w:val="clear" w:color="auto" w:fill="D9D9D9" w:themeFill="background1" w:themeFillShade="D9"/>
                  <w:vAlign w:val="center"/>
                </w:tcPr>
                <w:p w:rsidR="007C6965" w:rsidRPr="001C745C" w:rsidRDefault="007C6965" w:rsidP="000E0270">
                  <w:pPr>
                    <w:spacing w:line="200" w:lineRule="exact"/>
                    <w:ind w:leftChars="-20" w:left="-36" w:rightChars="12" w:right="22"/>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特注</w:t>
                  </w:r>
                </w:p>
              </w:tc>
            </w:tr>
            <w:tr w:rsidR="007C6965" w:rsidRPr="001C745C" w:rsidTr="000E0270">
              <w:trPr>
                <w:trHeight w:val="243"/>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9"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62"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43"/>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9"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62"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29"/>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9"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62"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43"/>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9"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62"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43"/>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9"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62"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55"/>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9"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62"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bl>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(２)役物</w:t>
            </w:r>
          </w:p>
          <w:p w:rsidR="007C6965" w:rsidRPr="001C745C" w:rsidRDefault="007C6965" w:rsidP="000E0270">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p w:rsidR="007C6965" w:rsidRPr="001C745C" w:rsidRDefault="007C6965" w:rsidP="000E0270">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・出隅　・入隅　・幅木　・まぐさ　・窓台 </w:t>
            </w:r>
          </w:p>
          <w:p w:rsidR="007C6965" w:rsidRPr="001C745C" w:rsidRDefault="007C6965" w:rsidP="000E0270">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製造方法</w:t>
            </w:r>
          </w:p>
          <w:p w:rsidR="007C6965" w:rsidRPr="001C745C" w:rsidRDefault="007C6965" w:rsidP="000E0270">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・接着成型品　※一体成型品</w:t>
            </w:r>
          </w:p>
          <w:p w:rsidR="007C6965" w:rsidRPr="001C745C" w:rsidRDefault="007C6965" w:rsidP="000E0270">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※内装タイルは、面取りしたものを使用する。</w:t>
            </w:r>
          </w:p>
          <w:p w:rsidR="007C6965" w:rsidRPr="001C745C" w:rsidRDefault="007C6965" w:rsidP="000E0270">
            <w:pPr>
              <w:ind w:firstLineChars="50" w:firstLine="9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(３) スロープタイル</w:t>
            </w:r>
          </w:p>
          <w:p w:rsidR="007C6965" w:rsidRPr="001C745C" w:rsidRDefault="007C6965" w:rsidP="000E0270">
            <w:pPr>
              <w:spacing w:afterLines="20" w:after="72"/>
              <w:ind w:firstLineChars="50" w:firstLine="9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※図示　・既製品　・特注品</w:t>
            </w:r>
          </w:p>
        </w:tc>
      </w:tr>
      <w:tr w:rsidR="007C6965" w:rsidRPr="001C745C" w:rsidTr="000E0270">
        <w:trPr>
          <w:trHeight w:val="748"/>
        </w:trPr>
        <w:tc>
          <w:tcPr>
            <w:tcW w:w="1838" w:type="dxa"/>
            <w:tcBorders>
              <w:top w:val="single" w:sz="4" w:space="0" w:color="auto"/>
              <w:left w:val="single" w:sz="4" w:space="0" w:color="auto"/>
              <w:bottom w:val="single" w:sz="4" w:space="0" w:color="auto"/>
            </w:tcBorders>
          </w:tcPr>
          <w:p w:rsidR="007C6965" w:rsidRPr="001C745C" w:rsidRDefault="007C6965"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・張付け用材料等</w:t>
            </w:r>
          </w:p>
          <w:p w:rsidR="007C6965" w:rsidRPr="001C745C" w:rsidRDefault="00C15E51" w:rsidP="000E0270">
            <w:pPr>
              <w:ind w:left="180" w:hangingChars="100" w:hanging="180"/>
              <w:rPr>
                <w:rFonts w:ascii="UD デジタル 教科書体 NP-R" w:eastAsia="UD デジタル 教科書体 NP-R" w:hAnsiTheme="majorEastAsia"/>
                <w:szCs w:val="18"/>
              </w:rPr>
            </w:pPr>
            <w:hyperlink r:id="rId1563" w:anchor="page=147" w:history="1">
              <w:r w:rsidR="007C6965" w:rsidRPr="001C745C">
                <w:rPr>
                  <w:rStyle w:val="af6"/>
                  <w:rFonts w:ascii="UD デジタル 教科書体 NP-R" w:eastAsia="UD デジタル 教科書体 NP-R" w:hAnsiTheme="majorEastAsia" w:hint="eastAsia"/>
                  <w:szCs w:val="18"/>
                </w:rPr>
                <w:t>(標仕11.3.3)</w:t>
              </w:r>
            </w:hyperlink>
          </w:p>
        </w:tc>
        <w:tc>
          <w:tcPr>
            <w:tcW w:w="9072" w:type="dxa"/>
            <w:tcBorders>
              <w:top w:val="single" w:sz="4" w:space="0" w:color="auto"/>
              <w:bottom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(1)内装タイル接着剤張りに使用する有機系接着剤</w:t>
            </w:r>
          </w:p>
          <w:p w:rsidR="007C6965" w:rsidRPr="001C745C" w:rsidRDefault="00C15E51" w:rsidP="000E0270">
            <w:pPr>
              <w:ind w:leftChars="100" w:left="180"/>
              <w:rPr>
                <w:rFonts w:ascii="UD デジタル 教科書体 NP-R" w:eastAsia="UD デジタル 教科書体 NP-R"/>
                <w:szCs w:val="18"/>
              </w:rPr>
            </w:pPr>
            <w:hyperlink r:id="rId1564" w:history="1">
              <w:r w:rsidR="007C6965" w:rsidRPr="001C745C">
                <w:rPr>
                  <w:rStyle w:val="af6"/>
                  <w:rFonts w:ascii="UD デジタル 教科書体 NP-R" w:eastAsia="UD デジタル 教科書体 NP-R" w:hint="eastAsia"/>
                </w:rPr>
                <w:t>JIS A 5548 (セラミックタイル張り内装用 有機系接着剤)</w:t>
              </w:r>
            </w:hyperlink>
            <w:r w:rsidR="007C6965" w:rsidRPr="001C745C">
              <w:rPr>
                <w:rFonts w:ascii="UD デジタル 教科書体 NP-R" w:eastAsia="UD デジタル 教科書体 NP-R" w:hint="eastAsia"/>
                <w:szCs w:val="18"/>
              </w:rPr>
              <w:t xml:space="preserve">　</w:t>
            </w:r>
          </w:p>
          <w:p w:rsidR="007C6965" w:rsidRPr="001C745C" w:rsidRDefault="007C6965" w:rsidP="000E027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p w:rsidR="007C6965" w:rsidRPr="001C745C" w:rsidRDefault="007C6965"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65" w:anchor="page=147" w:history="1">
              <w:r w:rsidRPr="001C745C">
                <w:rPr>
                  <w:rStyle w:val="af6"/>
                  <w:rFonts w:ascii="UD デジタル 教科書体 NP-R" w:eastAsia="UD デジタル 教科書体 NP-R" w:hint="eastAsia"/>
                  <w:szCs w:val="18"/>
                </w:rPr>
                <w:t>標仕 表11.3.1</w:t>
              </w:r>
            </w:hyperlink>
          </w:p>
          <w:p w:rsidR="007C6965" w:rsidRPr="001C745C" w:rsidRDefault="007C6965" w:rsidP="000E027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接着剤のホルムアルデヒド放散量</w:t>
            </w:r>
          </w:p>
          <w:p w:rsidR="007C6965" w:rsidRPr="001C745C" w:rsidRDefault="007C6965" w:rsidP="000E0270">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※F☆☆☆☆</w:t>
            </w:r>
          </w:p>
          <w:p w:rsidR="007C6965" w:rsidRPr="001C745C" w:rsidRDefault="007C6965" w:rsidP="000E0270">
            <w:pPr>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(２)屋外に使用する有機系接着剤</w:t>
            </w:r>
          </w:p>
          <w:p w:rsidR="007C6965" w:rsidRPr="001C745C" w:rsidRDefault="00C15E51" w:rsidP="000E0270">
            <w:pPr>
              <w:ind w:leftChars="100" w:left="180"/>
              <w:rPr>
                <w:rFonts w:ascii="UD デジタル 教科書体 NP-R" w:eastAsia="UD デジタル 教科書体 NP-R"/>
                <w:szCs w:val="18"/>
              </w:rPr>
            </w:pPr>
            <w:hyperlink r:id="rId1566" w:history="1">
              <w:r w:rsidR="007C6965" w:rsidRPr="001C745C">
                <w:rPr>
                  <w:rStyle w:val="af6"/>
                  <w:rFonts w:ascii="UD デジタル 教科書体 NP-R" w:eastAsia="UD デジタル 教科書体 NP-R" w:hint="eastAsia"/>
                  <w:szCs w:val="18"/>
                </w:rPr>
                <w:t>JIS A 5557(外装タイル張り用有機系接着剤)</w:t>
              </w:r>
            </w:hyperlink>
          </w:p>
          <w:p w:rsidR="007C6965" w:rsidRPr="001C745C" w:rsidRDefault="007C6965"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目地詰め</w:t>
            </w:r>
          </w:p>
          <w:p w:rsidR="007C6965" w:rsidRPr="001C745C" w:rsidRDefault="007C6965" w:rsidP="000E0270">
            <w:pPr>
              <w:spacing w:afterLines="20" w:after="72"/>
              <w:ind w:leftChars="200" w:left="360"/>
              <w:rPr>
                <w:rFonts w:ascii="UD デジタル 教科書体 NP-R" w:eastAsia="UD デジタル 教科書体 NP-R" w:hAnsiTheme="minorEastAsia"/>
                <w:szCs w:val="18"/>
              </w:rPr>
            </w:pPr>
            <w:r w:rsidRPr="001C745C">
              <w:rPr>
                <w:rFonts w:ascii="UD デジタル 教科書体 NP-R" w:eastAsia="UD デジタル 教科書体 NP-R" w:hint="eastAsia"/>
                <w:szCs w:val="18"/>
              </w:rPr>
              <w:t>※行う　・行わない</w:t>
            </w:r>
          </w:p>
        </w:tc>
      </w:tr>
      <w:tr w:rsidR="007C6965" w:rsidRPr="001C745C" w:rsidTr="000E0270">
        <w:trPr>
          <w:trHeight w:val="748"/>
        </w:trPr>
        <w:tc>
          <w:tcPr>
            <w:tcW w:w="1838" w:type="dxa"/>
            <w:tcBorders>
              <w:top w:val="single" w:sz="4" w:space="0" w:color="auto"/>
              <w:left w:val="single" w:sz="4" w:space="0" w:color="auto"/>
              <w:bottom w:val="single" w:sz="4" w:space="0" w:color="auto"/>
            </w:tcBorders>
          </w:tcPr>
          <w:p w:rsidR="007C6965" w:rsidRPr="001C745C" w:rsidRDefault="007C6965"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・シーリング材</w:t>
            </w:r>
          </w:p>
          <w:p w:rsidR="007C6965" w:rsidRPr="001C745C" w:rsidRDefault="00C15E51" w:rsidP="000E0270">
            <w:pPr>
              <w:ind w:left="180" w:hangingChars="100" w:hanging="180"/>
              <w:rPr>
                <w:rFonts w:ascii="UD デジタル 教科書体 NP-R" w:eastAsia="UD デジタル 教科書体 NP-R" w:hAnsiTheme="majorEastAsia"/>
                <w:szCs w:val="18"/>
              </w:rPr>
            </w:pPr>
            <w:hyperlink r:id="rId1567" w:anchor="page=148" w:history="1">
              <w:r w:rsidR="007C6965" w:rsidRPr="001C745C">
                <w:rPr>
                  <w:rStyle w:val="af6"/>
                  <w:rFonts w:ascii="UD デジタル 教科書体 NP-R" w:eastAsia="UD デジタル 教科書体 NP-R" w:hAnsiTheme="majorEastAsia" w:hint="eastAsia"/>
                  <w:szCs w:val="18"/>
                </w:rPr>
                <w:t>(標仕11.3.4)</w:t>
              </w:r>
            </w:hyperlink>
          </w:p>
        </w:tc>
        <w:tc>
          <w:tcPr>
            <w:tcW w:w="9072" w:type="dxa"/>
            <w:tcBorders>
              <w:top w:val="single" w:sz="4" w:space="0" w:color="auto"/>
              <w:bottom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(１)シーリング材　</w:t>
            </w:r>
            <w:hyperlink r:id="rId1568" w:history="1">
              <w:r w:rsidRPr="001C745C">
                <w:rPr>
                  <w:rStyle w:val="af6"/>
                  <w:rFonts w:ascii="UD デジタル 教科書体 NP-R" w:eastAsia="UD デジタル 教科書体 NP-R" w:hint="eastAsia"/>
                  <w:szCs w:val="18"/>
                </w:rPr>
                <w:t>JIS A 5758(建築用シーリング材)</w:t>
              </w:r>
            </w:hyperlink>
          </w:p>
          <w:p w:rsidR="007C6965" w:rsidRPr="001C745C" w:rsidRDefault="007C6965"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シーリング材の種類</w:t>
            </w:r>
          </w:p>
          <w:p w:rsidR="007C6965" w:rsidRPr="001C745C" w:rsidRDefault="007C6965"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7C6965" w:rsidRPr="001C745C" w:rsidRDefault="007C6965"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※打継ぎ目地及びひび割れ誘発目地：　ポリウレタン系シーリング材</w:t>
            </w:r>
          </w:p>
          <w:p w:rsidR="007C6965" w:rsidRPr="001C745C" w:rsidRDefault="007C6965" w:rsidP="000E0270">
            <w:pPr>
              <w:spacing w:afterLines="20" w:after="72"/>
              <w:ind w:leftChars="200" w:left="360"/>
              <w:rPr>
                <w:rFonts w:ascii="UD デジタル 教科書体 NP-R" w:eastAsia="UD デジタル 教科書体 NP-R" w:hAnsiTheme="minorEastAsia"/>
                <w:szCs w:val="18"/>
              </w:rPr>
            </w:pPr>
            <w:r w:rsidRPr="001C745C">
              <w:rPr>
                <w:rFonts w:ascii="UD デジタル 教科書体 NP-R" w:eastAsia="UD デジタル 教科書体 NP-R" w:hint="eastAsia"/>
                <w:szCs w:val="18"/>
              </w:rPr>
              <w:t>伸縮調整目地その他の目地：　変形シリコーン系シーリング材</w:t>
            </w:r>
          </w:p>
        </w:tc>
      </w:tr>
      <w:tr w:rsidR="007C6965" w:rsidRPr="001C745C" w:rsidTr="000E0270">
        <w:trPr>
          <w:trHeight w:val="748"/>
        </w:trPr>
        <w:tc>
          <w:tcPr>
            <w:tcW w:w="1838" w:type="dxa"/>
            <w:tcBorders>
              <w:top w:val="single" w:sz="4" w:space="0" w:color="auto"/>
              <w:left w:val="single" w:sz="4" w:space="0" w:color="auto"/>
              <w:bottom w:val="single" w:sz="4" w:space="0" w:color="auto"/>
            </w:tcBorders>
          </w:tcPr>
          <w:p w:rsidR="007C6965" w:rsidRPr="001C745C" w:rsidRDefault="007C6965" w:rsidP="000E0270">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・施工</w:t>
            </w:r>
          </w:p>
          <w:p w:rsidR="007C6965" w:rsidRPr="001C745C" w:rsidRDefault="00C15E51" w:rsidP="000E0270">
            <w:pPr>
              <w:ind w:left="180" w:hangingChars="100" w:hanging="180"/>
              <w:rPr>
                <w:rFonts w:ascii="UD デジタル 教科書体 NP-R" w:eastAsia="UD デジタル 教科書体 NP-R" w:hAnsiTheme="majorEastAsia"/>
                <w:szCs w:val="18"/>
              </w:rPr>
            </w:pPr>
            <w:hyperlink r:id="rId1569" w:anchor="page=149" w:history="1">
              <w:r w:rsidR="007C6965" w:rsidRPr="001C745C">
                <w:rPr>
                  <w:rStyle w:val="af6"/>
                  <w:rFonts w:ascii="UD デジタル 教科書体 NP-R" w:eastAsia="UD デジタル 教科書体 NP-R" w:hAnsiTheme="majorEastAsia" w:hint="eastAsia"/>
                  <w:szCs w:val="18"/>
                </w:rPr>
                <w:t>(標仕11.3.5)</w:t>
              </w:r>
            </w:hyperlink>
          </w:p>
        </w:tc>
        <w:tc>
          <w:tcPr>
            <w:tcW w:w="9072" w:type="dxa"/>
            <w:tcBorders>
              <w:top w:val="single" w:sz="4" w:space="0" w:color="auto"/>
              <w:bottom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(１)下地及びタイルごしらえ</w:t>
            </w:r>
          </w:p>
          <w:p w:rsidR="007C6965" w:rsidRPr="001C745C" w:rsidRDefault="007C6965"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(ｱ)下地調整塗材塗りを行うコンクリート素地面の下処理の方法</w:t>
            </w:r>
          </w:p>
          <w:p w:rsidR="007C6965" w:rsidRPr="001C745C" w:rsidRDefault="007C6965"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・MCR工法</w:t>
            </w:r>
            <w:hyperlink r:id="rId1570" w:anchor="page=185" w:history="1">
              <w:r w:rsidRPr="001C745C">
                <w:rPr>
                  <w:rStyle w:val="af6"/>
                  <w:rFonts w:ascii="UD デジタル 教科書体 NP-R" w:eastAsia="UD デジタル 教科書体 NP-R" w:hint="eastAsia"/>
                  <w:szCs w:val="18"/>
                </w:rPr>
                <w:t>(標仕 15.３.４)</w:t>
              </w:r>
            </w:hyperlink>
            <w:r w:rsidRPr="001C745C">
              <w:rPr>
                <w:rFonts w:ascii="UD デジタル 教科書体 NP-R" w:eastAsia="UD デジタル 教科書体 NP-R" w:hint="eastAsia"/>
                <w:szCs w:val="18"/>
              </w:rPr>
              <w:t xml:space="preserve">　・目荒し工法(高圧水洗)</w:t>
            </w:r>
            <w:hyperlink r:id="rId1571" w:anchor="page=57" w:history="1">
              <w:r w:rsidRPr="001C745C">
                <w:rPr>
                  <w:rStyle w:val="af6"/>
                  <w:rFonts w:ascii="UD デジタル 教科書体 NP-R" w:eastAsia="UD デジタル 教科書体 NP-R" w:hint="eastAsia"/>
                  <w:szCs w:val="18"/>
                </w:rPr>
                <w:t>(標仕 ６.８)</w:t>
              </w:r>
            </w:hyperlink>
          </w:p>
          <w:p w:rsidR="007C6965" w:rsidRPr="001C745C" w:rsidRDefault="007C6965" w:rsidP="000E0270">
            <w:pP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(２)壁タイル張り</w:t>
            </w:r>
          </w:p>
          <w:p w:rsidR="007C6965" w:rsidRPr="001C745C" w:rsidRDefault="007C6965" w:rsidP="000E0270">
            <w:pPr>
              <w:ind w:leftChars="100" w:left="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 xml:space="preserve">(ｱ)タイル張りの工法と張付け用材料の使用量　</w:t>
            </w:r>
            <w:hyperlink r:id="rId1572" w:anchor="page=149" w:history="1">
              <w:r w:rsidRPr="001C745C">
                <w:rPr>
                  <w:rStyle w:val="af6"/>
                  <w:rFonts w:ascii="UD デジタル 教科書体 NP-R" w:eastAsia="UD デジタル 教科書体 NP-R" w:hAnsiTheme="minorEastAsia" w:hint="eastAsia"/>
                  <w:szCs w:val="18"/>
                </w:rPr>
                <w:t>表11.３.２</w:t>
              </w:r>
            </w:hyperlink>
          </w:p>
          <w:p w:rsidR="007C6965" w:rsidRPr="001C745C" w:rsidRDefault="007C6965" w:rsidP="000E0270">
            <w:pPr>
              <w:ind w:leftChars="300" w:left="54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タイルの種類等</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263"/>
              <w:gridCol w:w="3885"/>
            </w:tblGrid>
            <w:tr w:rsidR="007C6965" w:rsidRPr="001C745C" w:rsidTr="000E0270">
              <w:tc>
                <w:tcPr>
                  <w:tcW w:w="2263" w:type="dxa"/>
                  <w:tcBorders>
                    <w:left w:val="single" w:sz="4" w:space="0" w:color="auto"/>
                  </w:tcBorders>
                  <w:shd w:val="clear" w:color="auto" w:fill="D9D9D9" w:themeFill="background1" w:themeFillShade="D9"/>
                </w:tcPr>
                <w:p w:rsidR="007C6965" w:rsidRPr="001C745C" w:rsidRDefault="007C6965"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タイルの種類</w:t>
                  </w:r>
                </w:p>
              </w:tc>
              <w:tc>
                <w:tcPr>
                  <w:tcW w:w="3885" w:type="dxa"/>
                  <w:tcBorders>
                    <w:right w:val="single" w:sz="4" w:space="0" w:color="auto"/>
                  </w:tcBorders>
                  <w:shd w:val="clear" w:color="auto" w:fill="D9D9D9" w:themeFill="background1" w:themeFillShade="D9"/>
                </w:tcPr>
                <w:p w:rsidR="007C6965" w:rsidRPr="001C745C" w:rsidRDefault="007C6965"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工法</w:t>
                  </w:r>
                </w:p>
              </w:tc>
            </w:tr>
            <w:tr w:rsidR="007C6965" w:rsidRPr="001C745C" w:rsidTr="000E0270">
              <w:tc>
                <w:tcPr>
                  <w:tcW w:w="2263" w:type="dxa"/>
                  <w:tcBorders>
                    <w:lef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内装タイル</w:t>
                  </w:r>
                </w:p>
              </w:tc>
              <w:tc>
                <w:tcPr>
                  <w:tcW w:w="3885" w:type="dxa"/>
                  <w:tcBorders>
                    <w:righ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・内装壁タイル接着剤張り</w:t>
                  </w:r>
                </w:p>
              </w:tc>
            </w:tr>
            <w:tr w:rsidR="007C6965" w:rsidRPr="001C745C" w:rsidTr="000E0270">
              <w:tc>
                <w:tcPr>
                  <w:tcW w:w="2263" w:type="dxa"/>
                  <w:tcBorders>
                    <w:lef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外装タイル</w:t>
                  </w:r>
                </w:p>
              </w:tc>
              <w:tc>
                <w:tcPr>
                  <w:tcW w:w="3885" w:type="dxa"/>
                  <w:tcBorders>
                    <w:righ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・外装壁タイル接着剤張り</w:t>
                  </w:r>
                </w:p>
              </w:tc>
            </w:tr>
            <w:tr w:rsidR="007C6965" w:rsidRPr="001C745C" w:rsidTr="000E0270">
              <w:tc>
                <w:tcPr>
                  <w:tcW w:w="2263" w:type="dxa"/>
                  <w:tcBorders>
                    <w:lef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内装タイル以外の</w:t>
                  </w:r>
                </w:p>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ユニットタイル</w:t>
                  </w:r>
                </w:p>
              </w:tc>
              <w:tc>
                <w:tcPr>
                  <w:tcW w:w="3885" w:type="dxa"/>
                  <w:tcBorders>
                    <w:righ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・外装壁タイル接着剤張り</w:t>
                  </w:r>
                </w:p>
              </w:tc>
            </w:tr>
          </w:tbl>
          <w:p w:rsidR="007C6965" w:rsidRPr="001C745C" w:rsidRDefault="007C6965" w:rsidP="000E0270">
            <w:pP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※外壁に用いるタイルは、原則として、屋外壁用の外装壁タイル接着剤張り専用タイルとする。</w:t>
            </w:r>
          </w:p>
          <w:p w:rsidR="007C6965" w:rsidRPr="001C745C" w:rsidRDefault="007C6965" w:rsidP="000E0270">
            <w:pPr>
              <w:ind w:leftChars="100" w:left="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(ｳ)外装タイル接着剤張り</w:t>
            </w:r>
          </w:p>
          <w:p w:rsidR="007C6965" w:rsidRPr="001C745C" w:rsidRDefault="007C6965" w:rsidP="000E0270">
            <w:pPr>
              <w:ind w:leftChars="150" w:left="27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(b)目地詰め</w:t>
            </w:r>
          </w:p>
          <w:p w:rsidR="007C6965" w:rsidRPr="001C745C" w:rsidRDefault="007C6965" w:rsidP="000E0270">
            <w:pPr>
              <w:spacing w:afterLines="20" w:after="72"/>
              <w:ind w:leftChars="200" w:left="36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※行う　・行わない（図示）</w:t>
            </w:r>
          </w:p>
        </w:tc>
      </w:tr>
    </w:tbl>
    <w:p w:rsidR="00FE1A8B" w:rsidRPr="001C745C" w:rsidRDefault="007C6965" w:rsidP="007C6965">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7C6965" w:rsidRPr="001C745C" w:rsidRDefault="007C6965" w:rsidP="007C6965">
      <w:pPr>
        <w:pStyle w:val="1"/>
      </w:pPr>
      <w:bookmarkStart w:id="31" w:name="_Toc233206463"/>
      <w:r w:rsidRPr="001C745C">
        <w:rPr>
          <w:rFonts w:hint="eastAsia"/>
        </w:rPr>
        <w:t>14章　屋根及びとい工事</w:t>
      </w:r>
      <w:bookmarkEnd w:id="31"/>
    </w:p>
    <w:tbl>
      <w:tblPr>
        <w:tblStyle w:val="25"/>
        <w:tblW w:w="10532" w:type="dxa"/>
        <w:tblLayout w:type="fixed"/>
        <w:tblLook w:val="04A0" w:firstRow="1" w:lastRow="0" w:firstColumn="1" w:lastColumn="0" w:noHBand="0" w:noVBand="1"/>
      </w:tblPr>
      <w:tblGrid>
        <w:gridCol w:w="1838"/>
        <w:gridCol w:w="8694"/>
      </w:tblGrid>
      <w:tr w:rsidR="007C6965" w:rsidRPr="001C745C" w:rsidTr="000E0270">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7C6965" w:rsidRPr="001C745C" w:rsidRDefault="007C6965" w:rsidP="007C6965">
            <w:pPr>
              <w:ind w:left="300" w:hangingChars="150" w:hanging="300"/>
              <w:jc w:val="center"/>
              <w:rPr>
                <w:rFonts w:ascii="UD デジタル 教科書体 NP-R" w:eastAsia="UD デジタル 教科書体 NP-R" w:hAnsiTheme="majorEastAsia"/>
                <w:color w:val="FFFFFF" w:themeColor="background1"/>
                <w:sz w:val="20"/>
                <w:szCs w:val="20"/>
              </w:rPr>
            </w:pPr>
            <w:r w:rsidRPr="001C745C">
              <w:rPr>
                <w:rFonts w:ascii="UD デジタル 教科書体 NP-R" w:eastAsia="UD デジタル 教科書体 NP-R" w:hint="eastAsia"/>
                <w:color w:val="FFFFFF" w:themeColor="background1"/>
                <w:sz w:val="20"/>
                <w:szCs w:val="20"/>
              </w:rPr>
              <w:t>項目</w:t>
            </w:r>
          </w:p>
        </w:tc>
        <w:tc>
          <w:tcPr>
            <w:tcW w:w="8694" w:type="dxa"/>
            <w:tcBorders>
              <w:top w:val="single" w:sz="4" w:space="0" w:color="auto"/>
              <w:bottom w:val="single" w:sz="4" w:space="0" w:color="auto"/>
            </w:tcBorders>
            <w:shd w:val="clear" w:color="auto" w:fill="000000" w:themeFill="text1"/>
            <w:vAlign w:val="center"/>
          </w:tcPr>
          <w:p w:rsidR="007C6965" w:rsidRPr="001C745C" w:rsidRDefault="007C6965" w:rsidP="007C6965">
            <w:pPr>
              <w:jc w:val="center"/>
              <w:rPr>
                <w:rFonts w:ascii="UD デジタル 教科書体 NP-R" w:eastAsia="UD デジタル 教科書体 NP-R" w:hAnsiTheme="majorEastAsia"/>
                <w:b/>
                <w:color w:val="FFFFFF" w:themeColor="background1"/>
                <w:sz w:val="20"/>
                <w:szCs w:val="20"/>
              </w:rPr>
            </w:pPr>
            <w:r w:rsidRPr="001C745C">
              <w:rPr>
                <w:rFonts w:ascii="UD デジタル 教科書体 NP-R" w:eastAsia="UD デジタル 教科書体 NP-R" w:hint="eastAsia"/>
                <w:color w:val="FFFFFF" w:themeColor="background1"/>
                <w:sz w:val="20"/>
                <w:szCs w:val="20"/>
              </w:rPr>
              <w:t>特記事項</w:t>
            </w:r>
          </w:p>
        </w:tc>
      </w:tr>
      <w:tr w:rsidR="007C6965" w:rsidRPr="001C745C" w:rsidTr="000E0270">
        <w:trPr>
          <w:trHeight w:val="283"/>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7C6965" w:rsidRPr="001C745C" w:rsidRDefault="007C6965" w:rsidP="007C6965">
            <w:pPr>
              <w:jc w:val="both"/>
              <w:rPr>
                <w:rFonts w:ascii="UD デジタル 教科書体 NP-R" w:eastAsia="UD デジタル 教科書体 NP-R"/>
                <w:sz w:val="20"/>
                <w:szCs w:val="20"/>
              </w:rPr>
            </w:pPr>
            <w:r w:rsidRPr="001C745C">
              <w:rPr>
                <w:rFonts w:ascii="UD デジタル 教科書体 NP-R" w:eastAsia="UD デジタル 教科書体 NP-R" w:hint="eastAsia"/>
                <w:szCs w:val="18"/>
              </w:rPr>
              <w:t>１節　共通事項</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int="eastAsia"/>
              </w:rPr>
              <w:t>※一般事項</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※金属板による</w:t>
            </w:r>
            <w:r w:rsidRPr="001C745C">
              <w:rPr>
                <w:rFonts w:ascii="UD デジタル 教科書体 NP-R" w:eastAsia="UD デジタル 教科書体 NP-R" w:hAnsiTheme="minorEastAsia" w:hint="eastAsia"/>
                <w:szCs w:val="18"/>
              </w:rPr>
              <w:t>葺板、軒先包み板の類の端部、小口及び切断面等の防錆処理は十分に行うこと。</w:t>
            </w:r>
          </w:p>
        </w:tc>
      </w:tr>
      <w:tr w:rsidR="007C6965" w:rsidRPr="001C745C" w:rsidTr="000E0270">
        <w:trPr>
          <w:trHeight w:val="212"/>
        </w:trPr>
        <w:tc>
          <w:tcPr>
            <w:tcW w:w="10532" w:type="dxa"/>
            <w:gridSpan w:val="2"/>
            <w:tcBorders>
              <w:top w:val="single" w:sz="4" w:space="0" w:color="auto"/>
              <w:left w:val="single" w:sz="4" w:space="0" w:color="auto"/>
              <w:bottom w:val="nil"/>
            </w:tcBorders>
            <w:shd w:val="clear" w:color="auto" w:fill="D9D9D9" w:themeFill="background1" w:themeFillShade="D9"/>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２節　下地及び下葺</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270" w:hangingChars="150" w:hanging="270"/>
              <w:rPr>
                <w:rFonts w:ascii="UD デジタル 教科書体 NP-R" w:eastAsia="UD デジタル 教科書体 NP-R"/>
              </w:rPr>
            </w:pPr>
            <w:r w:rsidRPr="001C745C">
              <w:rPr>
                <w:rFonts w:ascii="UD デジタル 教科書体 NP-R" w:eastAsia="UD デジタル 教科書体 NP-R" w:hint="eastAsia"/>
              </w:rPr>
              <w:t>・材料</w:t>
            </w:r>
          </w:p>
          <w:p w:rsidR="007C6965" w:rsidRPr="001C745C" w:rsidRDefault="007C6965" w:rsidP="007C6965">
            <w:pPr>
              <w:ind w:left="270" w:hangingChars="150" w:hanging="270"/>
              <w:rPr>
                <w:rFonts w:ascii="UD デジタル 教科書体 NP-R" w:eastAsia="UD デジタル 教科書体 NP-R"/>
              </w:rPr>
            </w:pPr>
            <w:r w:rsidRPr="001C745C">
              <w:rPr>
                <w:rFonts w:ascii="UD デジタル 教科書体 NP-R" w:eastAsia="UD デジタル 教科書体 NP-R" w:hint="eastAsia"/>
              </w:rPr>
              <w:t>（</w:t>
            </w:r>
            <w:hyperlink r:id="rId1573" w:anchor="page=139" w:history="1">
              <w:r w:rsidRPr="001C745C">
                <w:rPr>
                  <w:rFonts w:ascii="UD デジタル 教科書体 NP-R" w:eastAsia="UD デジタル 教科書体 NP-R" w:hint="eastAsia"/>
                  <w:color w:val="0563C1" w:themeColor="hyperlink"/>
                  <w:u w:val="single"/>
                </w:rPr>
                <w:t>木仕14.2.2</w:t>
              </w:r>
            </w:hyperlink>
            <w:r w:rsidRPr="001C745C">
              <w:rPr>
                <w:rFonts w:ascii="UD デジタル 教科書体 NP-R" w:eastAsia="UD デジタル 教科書体 NP-R" w:hint="eastAsia"/>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・(2)下葺材料　</w:t>
            </w:r>
            <w:hyperlink r:id="rId1574" w:anchor=":~:text=A%C2%A06005%EF%BC%9A2005-,%E3%82%A2%E3%82%B9%E3%83%95%E3%82%A1%E3%83%AB%E3%83%88%E3%83%AB%E3%83%BC%E3%83%95%E3%82%A3%E3%83%B3%E3%82%B0%E3%83%95%E3%82%A7%E3%83%AB%E3%83%88,-Asphalt%C2%A0roofing%C2%A0felts" w:history="1">
              <w:r w:rsidRPr="001C745C">
                <w:rPr>
                  <w:rFonts w:ascii="UD デジタル 教科書体 NP-R" w:eastAsia="UD デジタル 教科書体 NP-R" w:hint="eastAsia"/>
                  <w:color w:val="0563C1" w:themeColor="hyperlink"/>
                  <w:u w:val="single"/>
                </w:rPr>
                <w:t>JIS A 6005</w:t>
              </w:r>
            </w:hyperlink>
            <w:r w:rsidRPr="001C745C">
              <w:rPr>
                <w:rFonts w:ascii="UD デジタル 教科書体 NP-R" w:eastAsia="UD デジタル 教科書体 NP-R" w:hint="eastAsia"/>
              </w:rPr>
              <w:t xml:space="preserve"> (アスファルトルーフィングフェルト)</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・アスファルトルーフィング940</w:t>
            </w:r>
          </w:p>
          <w:p w:rsidR="007C6965" w:rsidRPr="001C745C" w:rsidRDefault="007C6965" w:rsidP="007C696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・改質アスファルトルーフィング下葺材（※</w:t>
            </w:r>
            <w:r w:rsidRPr="001C745C">
              <w:rPr>
                <w:rFonts w:ascii="UD デジタル 教科書体 NP-R" w:eastAsia="UD デジタル 教科書体 NP-R" w:hint="eastAsia"/>
              </w:rPr>
              <w:t>一般タイプ　　・複層基材タイプ　　・粘着層付タイプ</w:t>
            </w:r>
            <w:r w:rsidRPr="001C745C">
              <w:rPr>
                <w:rFonts w:ascii="UD デジタル 教科書体 NP-R" w:eastAsia="UD デジタル 教科書体 NP-R" w:hint="eastAsia"/>
                <w:szCs w:val="18"/>
              </w:rPr>
              <w:t>）</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270" w:hangingChars="150" w:hanging="270"/>
              <w:rPr>
                <w:rFonts w:ascii="UD デジタル 教科書体 NP-R" w:eastAsia="UD デジタル 教科書体 NP-R"/>
              </w:rPr>
            </w:pPr>
            <w:r w:rsidRPr="001C745C">
              <w:rPr>
                <w:rFonts w:ascii="UD デジタル 教科書体 NP-R" w:eastAsia="UD デジタル 教科書体 NP-R" w:hint="eastAsia"/>
              </w:rPr>
              <w:t>・工法</w:t>
            </w:r>
          </w:p>
          <w:p w:rsidR="007C6965" w:rsidRPr="001C745C" w:rsidRDefault="007C6965" w:rsidP="007C6965">
            <w:pPr>
              <w:ind w:left="270" w:hangingChars="150" w:hanging="270"/>
              <w:rPr>
                <w:rFonts w:ascii="UD デジタル 教科書体 NP-R" w:eastAsia="UD デジタル 教科書体 NP-R"/>
              </w:rPr>
            </w:pPr>
            <w:r w:rsidRPr="001C745C">
              <w:rPr>
                <w:rFonts w:ascii="UD デジタル 教科書体 NP-R" w:eastAsia="UD デジタル 教科書体 NP-R" w:hint="eastAsia"/>
              </w:rPr>
              <w:t>（</w:t>
            </w:r>
            <w:hyperlink r:id="rId1575" w:anchor="page=139" w:history="1">
              <w:r w:rsidRPr="001C745C">
                <w:rPr>
                  <w:rFonts w:ascii="UD デジタル 教科書体 NP-R" w:eastAsia="UD デジタル 教科書体 NP-R" w:hint="eastAsia"/>
                  <w:color w:val="0563C1" w:themeColor="hyperlink"/>
                  <w:u w:val="single"/>
                </w:rPr>
                <w:t>木仕14.2.3</w:t>
              </w:r>
            </w:hyperlink>
            <w:r w:rsidRPr="001C745C">
              <w:rPr>
                <w:rFonts w:ascii="UD デジタル 教科書体 NP-R" w:eastAsia="UD デジタル 教科書体 NP-R" w:hint="eastAsia"/>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・(2)下葺きの工法</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(ｵ)壁面との取り合い部の壁面に設ける下葺材張りに必要な下地材の種別、形状</w:t>
            </w:r>
          </w:p>
          <w:p w:rsidR="007C6965" w:rsidRPr="001C745C" w:rsidRDefault="007C6965" w:rsidP="007C696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7C6965" w:rsidRPr="001C745C" w:rsidTr="000E0270">
        <w:trPr>
          <w:trHeight w:val="212"/>
        </w:trPr>
        <w:tc>
          <w:tcPr>
            <w:tcW w:w="10532" w:type="dxa"/>
            <w:gridSpan w:val="2"/>
            <w:tcBorders>
              <w:top w:val="single" w:sz="4" w:space="0" w:color="auto"/>
              <w:left w:val="single" w:sz="4" w:space="0" w:color="auto"/>
              <w:bottom w:val="nil"/>
            </w:tcBorders>
            <w:shd w:val="clear" w:color="auto" w:fill="D9D9D9" w:themeFill="background1" w:themeFillShade="D9"/>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３節　金属板葺</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270" w:hangingChars="150" w:hanging="270"/>
              <w:rPr>
                <w:rFonts w:ascii="UD デジタル 教科書体 NP-R" w:eastAsia="UD デジタル 教科書体 NP-R"/>
              </w:rPr>
            </w:pPr>
            <w:r w:rsidRPr="001C745C">
              <w:rPr>
                <w:rFonts w:ascii="UD デジタル 教科書体 NP-R" w:eastAsia="UD デジタル 教科書体 NP-R" w:hint="eastAsia"/>
              </w:rPr>
              <w:t>・材料</w:t>
            </w:r>
          </w:p>
          <w:p w:rsidR="007C6965" w:rsidRPr="001C745C" w:rsidRDefault="007C6965" w:rsidP="007C6965">
            <w:pPr>
              <w:ind w:left="270" w:hangingChars="150" w:hanging="270"/>
              <w:rPr>
                <w:rFonts w:ascii="UD デジタル 教科書体 NP-R" w:eastAsia="UD デジタル 教科書体 NP-R"/>
              </w:rPr>
            </w:pPr>
            <w:r w:rsidRPr="001C745C">
              <w:rPr>
                <w:rFonts w:ascii="UD デジタル 教科書体 NP-R" w:eastAsia="UD デジタル 教科書体 NP-R" w:hint="eastAsia"/>
              </w:rPr>
              <w:t>（</w:t>
            </w:r>
            <w:hyperlink r:id="rId1576" w:anchor="page=140" w:history="1">
              <w:r w:rsidRPr="001C745C">
                <w:rPr>
                  <w:rFonts w:ascii="UD デジタル 教科書体 NP-R" w:eastAsia="UD デジタル 教科書体 NP-R" w:hint="eastAsia"/>
                  <w:color w:val="0563C1" w:themeColor="hyperlink"/>
                  <w:u w:val="single"/>
                </w:rPr>
                <w:t>木仕14.3.2</w:t>
              </w:r>
            </w:hyperlink>
            <w:r w:rsidRPr="001C745C">
              <w:rPr>
                <w:rFonts w:ascii="UD デジタル 教科書体 NP-R" w:eastAsia="UD デジタル 教科書体 NP-R" w:hint="eastAsia"/>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・(1)金属板の種類　</w:t>
            </w:r>
            <w:hyperlink r:id="rId1577" w:anchor="page=141" w:history="1">
              <w:r w:rsidRPr="001C745C">
                <w:rPr>
                  <w:rFonts w:ascii="UD デジタル 教科書体 NP-R" w:eastAsia="UD デジタル 教科書体 NP-R" w:hint="eastAsia"/>
                  <w:color w:val="0563C1" w:themeColor="hyperlink"/>
                  <w:szCs w:val="18"/>
                  <w:u w:val="single"/>
                </w:rPr>
                <w:t>木仕 表14.3.1　屋根に用いる金属板の種類</w:t>
              </w:r>
            </w:hyperlink>
          </w:p>
          <w:p w:rsidR="007C6965" w:rsidRPr="001C745C" w:rsidRDefault="007C6965" w:rsidP="007C6965">
            <w:pPr>
              <w:ind w:leftChars="100" w:left="1080" w:hangingChars="500" w:hanging="900"/>
              <w:rPr>
                <w:rFonts w:ascii="UD デジタル 教科書体 NP-R" w:eastAsia="UD デジタル 教科書体 NP-R"/>
                <w:szCs w:val="18"/>
              </w:rPr>
            </w:pPr>
            <w:r w:rsidRPr="001C745C">
              <w:rPr>
                <w:rFonts w:ascii="UD デジタル 教科書体 NP-R" w:eastAsia="UD デジタル 教科書体 NP-R" w:hint="eastAsia"/>
                <w:szCs w:val="18"/>
              </w:rPr>
              <w:t>材種　　※</w:t>
            </w:r>
            <w:hyperlink r:id="rId1578" w:anchor=":~:text=%E5%A1%97%E8%A3%85%E6%BA%B6%E8%9E%8D55%C2%A0%25%E3%82%A2%E3%83%AB%E3%83%9F%E3%83%8B%E3%82%A6%E3%83%A0%E2%88%92%E4%BA%9C%E9%89%9B%E5%90%88%E9%87%91%E3%82%81%E3%81%A3%E3%81%8D%C2%A0,%E9%8B%BC%E6%9D%BF%E5%8F%8A%E3%81%B3%E9%8B%BC%E5%B8%AF" w:history="1">
              <w:r w:rsidRPr="001C745C">
                <w:rPr>
                  <w:rFonts w:ascii="UD デジタル 教科書体 NP-R" w:eastAsia="UD デジタル 教科書体 NP-R" w:hint="eastAsia"/>
                  <w:color w:val="0563C1" w:themeColor="hyperlink"/>
                  <w:u w:val="single"/>
                </w:rPr>
                <w:t>JIS G 3322</w:t>
              </w:r>
            </w:hyperlink>
            <w:r w:rsidRPr="001C745C">
              <w:rPr>
                <w:rFonts w:ascii="UD デジタル 教科書体 NP-R" w:eastAsia="UD デジタル 教科書体 NP-R" w:hint="eastAsia"/>
              </w:rPr>
              <w:t>（</w:t>
            </w:r>
            <w:r w:rsidRPr="001C745C">
              <w:rPr>
                <w:rFonts w:ascii="UD デジタル 教科書体 NP-R" w:eastAsia="UD デジタル 教科書体 NP-R" w:hint="eastAsia"/>
                <w:szCs w:val="18"/>
              </w:rPr>
              <w:t>塗装溶融55%アルミニウム－亜鉛合金めっき鋼板及び鋼帯）に基づく屋根用コイル</w:t>
            </w:r>
          </w:p>
          <w:p w:rsidR="007C6965" w:rsidRPr="001C745C" w:rsidRDefault="007C6965" w:rsidP="007C6965">
            <w:pPr>
              <w:ind w:leftChars="100" w:left="180" w:firstLineChars="400" w:firstLine="720"/>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板厚（㎜）　※0.4　　・0.6</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塗膜　　種類：</w:t>
            </w:r>
          </w:p>
          <w:p w:rsidR="007C6965" w:rsidRPr="001C745C" w:rsidRDefault="007C6965" w:rsidP="007C6965">
            <w:pPr>
              <w:ind w:leftChars="500" w:left="90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(2)留付け用部材</w:t>
            </w:r>
          </w:p>
          <w:p w:rsidR="007C6965" w:rsidRPr="001C745C" w:rsidRDefault="007C6965" w:rsidP="007C696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・(ｲ)固定釘等　</w:t>
            </w:r>
            <w:hyperlink r:id="rId1579" w:anchor="page=141" w:history="1">
              <w:r w:rsidRPr="001C745C">
                <w:rPr>
                  <w:rFonts w:ascii="UD デジタル 教科書体 NP-R" w:eastAsia="UD デジタル 教科書体 NP-R" w:hint="eastAsia"/>
                  <w:color w:val="0563C1" w:themeColor="hyperlink"/>
                  <w:szCs w:val="18"/>
                  <w:u w:val="single"/>
                </w:rPr>
                <w:t>木仕 表14.3.2　固定釘等の材質</w:t>
              </w:r>
            </w:hyperlink>
          </w:p>
          <w:p w:rsidR="007C6965" w:rsidRPr="001C745C" w:rsidRDefault="007C6965" w:rsidP="007C6965">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(c)固定釘の等の材質：　※図示　　・</w:t>
            </w:r>
          </w:p>
          <w:p w:rsidR="007C6965" w:rsidRPr="001C745C" w:rsidRDefault="007C6965" w:rsidP="007C696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・(ｳ)固定釘の形状・寸法　</w:t>
            </w:r>
            <w:hyperlink r:id="rId1580" w:anchor="page=142" w:history="1">
              <w:r w:rsidRPr="001C745C">
                <w:rPr>
                  <w:rFonts w:ascii="UD デジタル 教科書体 NP-R" w:eastAsia="UD デジタル 教科書体 NP-R" w:hint="eastAsia"/>
                  <w:color w:val="0563C1" w:themeColor="hyperlink"/>
                  <w:szCs w:val="18"/>
                  <w:u w:val="single"/>
                </w:rPr>
                <w:t>木仕 表14.3.3　固定釘の形状及び寸法</w:t>
              </w:r>
            </w:hyperlink>
          </w:p>
          <w:p w:rsidR="007C6965" w:rsidRPr="001C745C" w:rsidRDefault="007C6965" w:rsidP="007C6965">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形状：　※図示　　・</w:t>
            </w:r>
          </w:p>
          <w:p w:rsidR="007C6965" w:rsidRPr="001C745C" w:rsidRDefault="007C6965" w:rsidP="007C6965">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w:t>
            </w:r>
          </w:p>
          <w:p w:rsidR="007C6965" w:rsidRPr="001C745C" w:rsidRDefault="007C6965" w:rsidP="007C696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・(ｴ)心木あり瓦棒葺に用いる心木（</w:t>
            </w:r>
            <w:r w:rsidRPr="001C745C">
              <w:rPr>
                <w:rFonts w:ascii="UD デジタル 教科書体 NP-R" w:eastAsia="UD デジタル 教科書体 NP-R" w:hint="eastAsia"/>
              </w:rPr>
              <w:t>高さ40mm以上、幅45mm以上</w:t>
            </w:r>
            <w:r w:rsidRPr="001C745C">
              <w:rPr>
                <w:rFonts w:ascii="UD デジタル 教科書体 NP-R" w:eastAsia="UD デジタル 教科書体 NP-R" w:hint="eastAsia"/>
                <w:szCs w:val="18"/>
              </w:rPr>
              <w:t>）</w:t>
            </w:r>
          </w:p>
          <w:p w:rsidR="007C6965" w:rsidRPr="001C745C" w:rsidRDefault="007C6965" w:rsidP="007C6965">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樹種名：　※図示　　・</w:t>
            </w:r>
          </w:p>
          <w:p w:rsidR="007C6965" w:rsidRPr="001C745C" w:rsidRDefault="007C6965" w:rsidP="007C6965">
            <w:pPr>
              <w:spacing w:afterLines="20" w:after="72"/>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防腐・防蟻処理：　※図示　　・</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270" w:hangingChars="150" w:hanging="270"/>
              <w:rPr>
                <w:rFonts w:ascii="UD デジタル 教科書体 NP-R" w:eastAsia="UD デジタル 教科書体 NP-R"/>
              </w:rPr>
            </w:pPr>
            <w:r w:rsidRPr="001C745C">
              <w:rPr>
                <w:rFonts w:ascii="UD デジタル 教科書体 NP-R" w:eastAsia="UD デジタル 教科書体 NP-R" w:hint="eastAsia"/>
              </w:rPr>
              <w:t>・加工</w:t>
            </w:r>
          </w:p>
          <w:p w:rsidR="007C6965" w:rsidRPr="001C745C" w:rsidRDefault="007C6965" w:rsidP="007C6965">
            <w:pPr>
              <w:ind w:left="270" w:hangingChars="150" w:hanging="270"/>
              <w:rPr>
                <w:rFonts w:ascii="UD デジタル 教科書体 NP-R" w:eastAsia="UD デジタル 教科書体 NP-R"/>
              </w:rPr>
            </w:pPr>
            <w:r w:rsidRPr="001C745C">
              <w:rPr>
                <w:rFonts w:ascii="UD デジタル 教科書体 NP-R" w:eastAsia="UD デジタル 教科書体 NP-R" w:hint="eastAsia"/>
              </w:rPr>
              <w:t>（</w:t>
            </w:r>
            <w:hyperlink r:id="rId1581" w:anchor="page=142" w:history="1">
              <w:r w:rsidRPr="001C745C">
                <w:rPr>
                  <w:rFonts w:ascii="UD デジタル 教科書体 NP-R" w:eastAsia="UD デジタル 教科書体 NP-R" w:hint="eastAsia"/>
                  <w:color w:val="0563C1" w:themeColor="hyperlink"/>
                  <w:u w:val="single"/>
                </w:rPr>
                <w:t>木仕14.3.3</w:t>
              </w:r>
            </w:hyperlink>
            <w:r w:rsidRPr="001C745C">
              <w:rPr>
                <w:rFonts w:ascii="UD デジタル 教科書体 NP-R" w:eastAsia="UD デジタル 教科書体 NP-R" w:hint="eastAsia"/>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(3)金属板の留付け</w:t>
            </w:r>
          </w:p>
          <w:p w:rsidR="007C6965" w:rsidRPr="001C745C" w:rsidRDefault="007C6965" w:rsidP="007C696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・(ｲ)通し吊子</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各部分の寸法：　※図示　　・</w:t>
            </w:r>
          </w:p>
          <w:p w:rsidR="007C6965" w:rsidRPr="001C745C" w:rsidRDefault="007C6965" w:rsidP="007C696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・(ｳ)通し付け子</w:t>
            </w:r>
          </w:p>
          <w:p w:rsidR="007C6965" w:rsidRPr="001C745C" w:rsidRDefault="007C6965" w:rsidP="007C696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釘止め間隔　：　※図示　　・</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・平葺（一文字葺）の加工</w:t>
            </w:r>
          </w:p>
          <w:p w:rsidR="007C6965" w:rsidRPr="001C745C" w:rsidRDefault="007C6965" w:rsidP="007C696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582" w:anchor="page=142" w:history="1">
              <w:r w:rsidRPr="001C745C">
                <w:rPr>
                  <w:rFonts w:ascii="UD デジタル 教科書体 NP-R" w:eastAsia="UD デジタル 教科書体 NP-R" w:hint="eastAsia"/>
                  <w:color w:val="0563C1" w:themeColor="hyperlink"/>
                  <w:u w:val="single"/>
                </w:rPr>
                <w:t>木仕14.3.4</w:t>
              </w:r>
            </w:hyperlink>
            <w:r w:rsidRPr="001C745C">
              <w:rPr>
                <w:rFonts w:ascii="UD デジタル 教科書体 NP-R" w:eastAsia="UD デジタル 教科書体 NP-R" w:hint="eastAsia"/>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・(1)建築基準法に基づく風圧力に対応した工法：　※図示　　・</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7C6965" w:rsidRPr="001C745C" w:rsidRDefault="007C6965" w:rsidP="007C6965">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・(2)加工 </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はぜのつくり方：　※図示　　・</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・(3)一般部の葺き方</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吊子の間隔：　※図示　　・</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・(4)各部工法</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(ｱ)吊子及び釘の留付け間隔：　※図示　　・</w:t>
            </w:r>
          </w:p>
          <w:p w:rsidR="007C6965" w:rsidRPr="001C745C" w:rsidRDefault="007C6965" w:rsidP="007C696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(ｳ)軒先及びけらばの屋根端部の唐草の釘止め間隔：　※図示　　・</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・心木あり瓦棒葺の工法</w:t>
            </w:r>
          </w:p>
          <w:p w:rsidR="007C6965" w:rsidRPr="001C745C" w:rsidRDefault="007C6965" w:rsidP="007C6965">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83" w:anchor="page=143" w:history="1">
              <w:r w:rsidRPr="001C745C">
                <w:rPr>
                  <w:rFonts w:ascii="UD デジタル 教科書体 NP-R" w:eastAsia="UD デジタル 教科書体 NP-R" w:hAnsi="Meiryo UI" w:hint="eastAsia"/>
                  <w:color w:val="0563C1" w:themeColor="hyperlink"/>
                  <w:szCs w:val="18"/>
                  <w:u w:val="single"/>
                </w:rPr>
                <w:t>木仕14.3.5</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・(1)建築基準法に基づく風圧力に対応した工法：　※図示　　・</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7C6965" w:rsidRPr="001C745C" w:rsidRDefault="007C6965" w:rsidP="007C6965">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・(3)一般部の葺き方</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(ｱ)銅板以外の板による屋根一般部分</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・(a)瓦棒及び釘の留付け間隔：　※図示　　・</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・(c)溝板及びキャップの留付け間隔：　※図示　　・</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(ｲ)銅板による屋根一般部分</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・(a)</w:t>
            </w:r>
            <w:r w:rsidRPr="001C745C">
              <w:rPr>
                <w:rFonts w:ascii="UD デジタル 教科書体 NP-R" w:eastAsia="UD デジタル 教科書体 NP-R" w:hint="eastAsia"/>
              </w:rPr>
              <w:t>瓦棒、吊子及び釘の留付け間隔：　※図示　　・</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・(4)各部工法</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(ｱ)棟覆い</w:t>
            </w:r>
          </w:p>
          <w:p w:rsidR="007C6965" w:rsidRPr="001C745C" w:rsidRDefault="007C6965" w:rsidP="007C696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・(a)②棟板の材質：　※図示　　・</w:t>
            </w:r>
          </w:p>
          <w:p w:rsidR="007C6965" w:rsidRPr="001C745C" w:rsidRDefault="007C6965" w:rsidP="007C696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・(a)③棟覆いの釘打ち間隔：　※図示　　・</w:t>
            </w:r>
          </w:p>
          <w:p w:rsidR="007C6965" w:rsidRPr="001C745C" w:rsidRDefault="007C6965" w:rsidP="007C696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・(b)③通し付け子の留付け釘の間隔：　※図示　　・</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(ｲ)軒先</w:t>
            </w:r>
          </w:p>
          <w:p w:rsidR="007C6965" w:rsidRPr="001C745C" w:rsidRDefault="007C6965" w:rsidP="007C696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・(a)軒先 唐草の留付け間隔：　※図示　　・</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(ｷ)雪止め：　※設けない　　　・設ける</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・(5)特殊工法（各製造所の仕様による）</w:t>
            </w:r>
          </w:p>
          <w:p w:rsidR="007C6965" w:rsidRPr="001C745C" w:rsidRDefault="007C6965" w:rsidP="007C6965">
            <w:pPr>
              <w:spacing w:afterLines="20" w:after="72"/>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・心木なし瓦棒葺の工法</w:t>
            </w:r>
          </w:p>
          <w:p w:rsidR="007C6965" w:rsidRPr="001C745C" w:rsidRDefault="007C6965" w:rsidP="007C6965">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84" w:anchor="page=145" w:history="1">
              <w:r w:rsidRPr="001C745C">
                <w:rPr>
                  <w:rFonts w:ascii="UD デジタル 教科書体 NP-R" w:eastAsia="UD デジタル 教科書体 NP-R" w:hAnsi="Meiryo UI" w:hint="eastAsia"/>
                  <w:color w:val="0563C1" w:themeColor="hyperlink"/>
                  <w:szCs w:val="18"/>
                  <w:u w:val="single"/>
                </w:rPr>
                <w:t>木仕14.3.6</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・(1)建築基準法に基づく風圧力に対応した工法：　※図示　　・</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7C6965" w:rsidRPr="001C745C" w:rsidRDefault="007C6965" w:rsidP="007C6965">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・(3)一般部の葺き方</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釘打ちの間隔：　※図示　　・</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(4)各部工法</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・(ｱ)棟覆いの溝板 留付け釘の間隔：　※図示　　・</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・(ｲ)軒先 唐草の留付け間隔：　※図示　　・</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(ｵ)屋根の流れ方向に平行な壁との取合い部</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・(a)雨押えを付ける場合　留め付け釘の間隔：　※図示　　・</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・(b)雨押えを用いない場合　吊子の間隔：　※図示　　・</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(ｷ)雪止め：　※設けない　　・設ける</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・(5)特殊工法（各製造所の仕様による）</w:t>
            </w:r>
          </w:p>
          <w:p w:rsidR="007C6965" w:rsidRPr="001C745C" w:rsidRDefault="007C6965" w:rsidP="007C6965">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８ 横葺の工法</w:t>
            </w:r>
          </w:p>
          <w:p w:rsidR="007C6965" w:rsidRPr="001C745C" w:rsidRDefault="007C6965" w:rsidP="007C6965">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85" w:anchor="page=146" w:history="1">
              <w:r w:rsidRPr="001C745C">
                <w:rPr>
                  <w:rFonts w:ascii="UD デジタル 教科書体 NP-R" w:eastAsia="UD デジタル 教科書体 NP-R" w:hAnsi="Meiryo UI" w:hint="eastAsia"/>
                  <w:color w:val="0563C1" w:themeColor="hyperlink"/>
                  <w:szCs w:val="18"/>
                  <w:u w:val="single"/>
                </w:rPr>
                <w:t>木仕14.3.7</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・(1)建築基準法に基づく風圧力に対応した工法：　※図示　　・</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7C6965" w:rsidRPr="001C745C" w:rsidRDefault="007C6965" w:rsidP="007C6965">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・(4)各部工法</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(ｷ)雪止め：　※設けない　　・設ける</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・(5)特殊工法（各製造所の仕様による）</w:t>
            </w:r>
          </w:p>
          <w:p w:rsidR="007C6965" w:rsidRPr="001C745C" w:rsidRDefault="007C6965" w:rsidP="007C696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９ 立て平葺の工法</w:t>
            </w:r>
          </w:p>
          <w:p w:rsidR="007C6965" w:rsidRPr="001C745C" w:rsidRDefault="007C6965" w:rsidP="007C6965">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86" w:anchor="page=146" w:history="1">
              <w:r w:rsidRPr="001C745C">
                <w:rPr>
                  <w:rFonts w:ascii="UD デジタル 教科書体 NP-R" w:eastAsia="UD デジタル 教科書体 NP-R" w:hAnsi="Meiryo UI" w:hint="eastAsia"/>
                  <w:color w:val="0563C1" w:themeColor="hyperlink"/>
                  <w:szCs w:val="18"/>
                  <w:u w:val="single"/>
                </w:rPr>
                <w:t>木仕14.3.8</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・(1)建築基準法に基づく風圧力に対応した工法：　※図示　　・</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7C6965" w:rsidRPr="001C745C" w:rsidRDefault="007C6965" w:rsidP="007C6965">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・(4)各部工法</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(ｱ)吊子の工法：　※図示　　・</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(ｷ)雪止め：　※設けない　　・設ける</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・(5)特殊工法（各製造所の仕様による）</w:t>
            </w:r>
          </w:p>
          <w:p w:rsidR="007C6965" w:rsidRPr="001C745C" w:rsidRDefault="007C6965" w:rsidP="007C696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7C6965" w:rsidRPr="001C745C" w:rsidTr="000E0270">
        <w:trPr>
          <w:trHeight w:val="283"/>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7C6965" w:rsidRPr="001C745C" w:rsidRDefault="007C6965" w:rsidP="007C6965">
            <w:pPr>
              <w:jc w:val="both"/>
              <w:rPr>
                <w:rFonts w:ascii="UD デジタル 教科書体 NP-R" w:eastAsia="UD デジタル 教科書体 NP-R"/>
                <w:sz w:val="20"/>
                <w:szCs w:val="20"/>
              </w:rPr>
            </w:pPr>
            <w:r w:rsidRPr="001C745C">
              <w:rPr>
                <w:rFonts w:ascii="UD デジタル 教科書体 NP-R" w:eastAsia="UD デジタル 教科書体 NP-R" w:hint="eastAsia"/>
                <w:szCs w:val="18"/>
              </w:rPr>
              <w:t>３節　折</w:t>
            </w:r>
            <w:r w:rsidRPr="001C745C">
              <w:rPr>
                <w:rFonts w:ascii="UD デジタル 教科書体 NP-R" w:eastAsia="UD デジタル 教科書体 NP-R" w:hint="eastAsia"/>
              </w:rPr>
              <w:t>板葺</w:t>
            </w:r>
          </w:p>
        </w:tc>
      </w:tr>
      <w:tr w:rsidR="007C6965" w:rsidRPr="001C745C" w:rsidTr="000E0270">
        <w:trPr>
          <w:trHeight w:val="748"/>
        </w:trPr>
        <w:tc>
          <w:tcPr>
            <w:tcW w:w="1838" w:type="dxa"/>
            <w:tcBorders>
              <w:top w:val="single" w:sz="4" w:space="0" w:color="auto"/>
              <w:left w:val="single" w:sz="4" w:space="0" w:color="auto"/>
              <w:bottom w:val="nil"/>
            </w:tcBorders>
          </w:tcPr>
          <w:p w:rsidR="007C6965" w:rsidRPr="001C745C" w:rsidRDefault="007C6965" w:rsidP="007C6965">
            <w:pPr>
              <w:rPr>
                <w:rFonts w:ascii="UD デジタル 教科書体 NP-R" w:eastAsia="UD デジタル 教科書体 NP-R"/>
              </w:rPr>
            </w:pPr>
            <w:r w:rsidRPr="001C745C">
              <w:rPr>
                <w:rFonts w:ascii="UD デジタル 教科書体 NP-R" w:eastAsia="UD デジタル 教科書体 NP-R" w:hint="eastAsia"/>
              </w:rPr>
              <w:t>・材料</w:t>
            </w:r>
          </w:p>
          <w:p w:rsidR="007C6965" w:rsidRPr="001C745C" w:rsidRDefault="007C6965" w:rsidP="007C6965">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1587" w:anchor="page=147" w:history="1">
              <w:r w:rsidRPr="001C745C">
                <w:rPr>
                  <w:rFonts w:ascii="UD デジタル 教科書体 NP-R" w:eastAsia="UD デジタル 教科書体 NP-R" w:hAnsi="Meiryo UI" w:hint="eastAsia"/>
                  <w:color w:val="0563C1" w:themeColor="hyperlink"/>
                  <w:szCs w:val="18"/>
                  <w:u w:val="single"/>
                </w:rPr>
                <w:t>木仕14.4.2</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nil"/>
            </w:tcBorders>
          </w:tcPr>
          <w:p w:rsidR="007C6965" w:rsidRPr="001C745C" w:rsidRDefault="007C6965" w:rsidP="007C6965">
            <w:pPr>
              <w:widowControl w:val="0"/>
              <w:spacing w:line="240" w:lineRule="auto"/>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・(1)折版　</w:t>
            </w:r>
            <w:hyperlink r:id="rId1588" w:history="1">
              <w:r w:rsidRPr="001C745C">
                <w:rPr>
                  <w:rFonts w:ascii="UD デジタル 教科書体 NP-R" w:eastAsia="UD デジタル 教科書体 NP-R" w:hint="eastAsia"/>
                  <w:color w:val="0563C1" w:themeColor="hyperlink"/>
                  <w:szCs w:val="18"/>
                  <w:u w:val="single"/>
                </w:rPr>
                <w:t>JIS A 6514</w:t>
              </w:r>
            </w:hyperlink>
            <w:r w:rsidRPr="001C745C">
              <w:rPr>
                <w:rFonts w:ascii="UD デジタル 教科書体 NP-R" w:eastAsia="UD デジタル 教科書体 NP-R" w:hint="eastAsia"/>
                <w:szCs w:val="18"/>
              </w:rPr>
              <w:t>（金属製折版屋根構成材）</w:t>
            </w:r>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形式　※重ね形　　・はぜ締め形　　・かん合形</w:t>
            </w:r>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山高の記号：　・図示　　・09　　・11　　・13　　・15　　・17　　・19</w:t>
            </w:r>
          </w:p>
          <w:p w:rsidR="007C6965" w:rsidRPr="001C745C" w:rsidRDefault="007C6965" w:rsidP="007C6965">
            <w:pPr>
              <w:ind w:leftChars="200" w:left="1980" w:hangingChars="900" w:hanging="1620"/>
              <w:rPr>
                <w:rFonts w:ascii="UD デジタル 教科書体 NP-R" w:eastAsia="UD デジタル 教科書体 NP-R"/>
                <w:szCs w:val="18"/>
              </w:rPr>
            </w:pPr>
            <w:r w:rsidRPr="001C745C">
              <w:rPr>
                <w:rFonts w:ascii="UD デジタル 教科書体 NP-R" w:eastAsia="UD デジタル 教科書体 NP-R" w:hint="eastAsia"/>
                <w:szCs w:val="18"/>
              </w:rPr>
              <w:t>山ピッチの記号：　・図示　　・20　　・25　　・30　　・33　　・35</w:t>
            </w:r>
          </w:p>
          <w:p w:rsidR="007C6965" w:rsidRPr="001C745C" w:rsidRDefault="007C6965" w:rsidP="007C6965">
            <w:pPr>
              <w:ind w:leftChars="1100" w:left="3600" w:hangingChars="900" w:hanging="1620"/>
              <w:rPr>
                <w:rFonts w:ascii="UD デジタル 教科書体 NP-R" w:eastAsia="UD デジタル 教科書体 NP-R"/>
                <w:szCs w:val="18"/>
              </w:rPr>
            </w:pPr>
            <w:r w:rsidRPr="001C745C">
              <w:rPr>
                <w:rFonts w:ascii="UD デジタル 教科書体 NP-R" w:eastAsia="UD デジタル 教科書体 NP-R" w:hint="eastAsia"/>
                <w:szCs w:val="18"/>
              </w:rPr>
              <w:t>・40　　・45　　・50</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耐力：　・図示　　・１種　　・2種　　・３種　　・4種　　・5種</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材料による区分：　　・図示　　・鋼板製　　・アルミニウム合金板製</w:t>
            </w:r>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板厚(㎜)　・</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・(2)折版材料　　</w:t>
            </w:r>
            <w:hyperlink r:id="rId1589" w:anchor="page=140" w:history="1">
              <w:r w:rsidRPr="001C745C">
                <w:rPr>
                  <w:rFonts w:ascii="UD デジタル 教科書体 NP-R" w:eastAsia="UD デジタル 教科書体 NP-R" w:hint="eastAsia"/>
                  <w:color w:val="0563C1" w:themeColor="hyperlink"/>
                  <w:szCs w:val="18"/>
                  <w:u w:val="single"/>
                </w:rPr>
                <w:t>木仕 表14.3.1</w:t>
              </w:r>
            </w:hyperlink>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90" w:history="1">
              <w:r w:rsidRPr="001C745C">
                <w:rPr>
                  <w:rFonts w:ascii="UD デジタル 教科書体 NP-R" w:eastAsia="UD デジタル 教科書体 NP-R" w:hint="eastAsia"/>
                  <w:color w:val="0563C1" w:themeColor="hyperlink"/>
                  <w:szCs w:val="18"/>
                  <w:u w:val="single"/>
                </w:rPr>
                <w:t>JIS G 3322</w:t>
              </w:r>
            </w:hyperlink>
            <w:r w:rsidRPr="001C745C">
              <w:rPr>
                <w:rFonts w:ascii="UD デジタル 教科書体 NP-R" w:eastAsia="UD デジタル 教科書体 NP-R" w:hint="eastAsia"/>
                <w:szCs w:val="18"/>
              </w:rPr>
              <w:t>（塗装溶融55%アルミニウム－亜鉛合金めっき鋼板及び鋼帯）　　・図示</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・(5)軒先面戸板　　　※有　　・無 </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・(6)断熱材：　・無　　・有（種別：　　　　、厚さ：　　、防火性能：　　）</w:t>
            </w:r>
          </w:p>
        </w:tc>
      </w:tr>
      <w:tr w:rsidR="007C6965" w:rsidRPr="001C745C" w:rsidTr="000E0270">
        <w:trPr>
          <w:trHeight w:val="748"/>
        </w:trPr>
        <w:tc>
          <w:tcPr>
            <w:tcW w:w="1838" w:type="dxa"/>
            <w:tcBorders>
              <w:top w:val="single" w:sz="4" w:space="0" w:color="auto"/>
              <w:left w:val="single" w:sz="4" w:space="0" w:color="auto"/>
              <w:bottom w:val="nil"/>
            </w:tcBorders>
          </w:tcPr>
          <w:p w:rsidR="007C6965" w:rsidRPr="001C745C" w:rsidRDefault="007C6965" w:rsidP="007C6965">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・工法</w:t>
            </w:r>
          </w:p>
          <w:p w:rsidR="007C6965" w:rsidRPr="001C745C" w:rsidRDefault="007C6965" w:rsidP="007C6965">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1591" w:anchor="page=147" w:history="1">
              <w:r w:rsidRPr="001C745C">
                <w:rPr>
                  <w:rFonts w:ascii="UD デジタル 教科書体 NP-R" w:eastAsia="UD デジタル 教科書体 NP-R" w:hAnsi="Meiryo UI" w:hint="eastAsia"/>
                  <w:color w:val="0563C1" w:themeColor="hyperlink"/>
                  <w:szCs w:val="18"/>
                  <w:u w:val="single"/>
                </w:rPr>
                <w:t>木仕14.4.3</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・(1)建築基準法に基づく風圧力に対応した工法</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・(2)耐雪性能に対応した工法：　※適用しない</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・(3)(ｴ)折板のけらば包み</w:t>
            </w:r>
          </w:p>
          <w:p w:rsidR="007C6965" w:rsidRPr="001C745C" w:rsidRDefault="007C6965" w:rsidP="007C696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・けらば包み（</w:t>
            </w:r>
            <w:hyperlink r:id="rId1592" w:anchor="page=165" w:history="1">
              <w:r w:rsidRPr="001C745C">
                <w:rPr>
                  <w:rFonts w:ascii="UD デジタル 教科書体 NP-R" w:eastAsia="UD デジタル 教科書体 NP-R" w:hAnsiTheme="majorEastAsia" w:hint="eastAsia"/>
                  <w:color w:val="0563C1" w:themeColor="hyperlink"/>
                  <w:szCs w:val="18"/>
                  <w:u w:val="single"/>
                </w:rPr>
                <w:t>標仕13.3.3(3)(ｴ)a,b</w:t>
              </w:r>
            </w:hyperlink>
            <w:r w:rsidRPr="001C745C">
              <w:rPr>
                <w:rFonts w:ascii="UD デジタル 教科書体 NP-R" w:eastAsia="UD デジタル 教科書体 NP-R" w:hint="eastAsia"/>
                <w:szCs w:val="18"/>
              </w:rPr>
              <w:t>による）</w:t>
            </w:r>
          </w:p>
        </w:tc>
      </w:tr>
      <w:tr w:rsidR="007C6965" w:rsidRPr="001C745C" w:rsidTr="000E0270">
        <w:trPr>
          <w:trHeight w:val="283"/>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7C6965" w:rsidRPr="001C745C" w:rsidRDefault="007C6965" w:rsidP="007C6965">
            <w:pPr>
              <w:jc w:val="both"/>
              <w:rPr>
                <w:rFonts w:ascii="UD デジタル 教科書体 NP-R" w:eastAsia="UD デジタル 教科書体 NP-R"/>
                <w:sz w:val="20"/>
                <w:szCs w:val="20"/>
              </w:rPr>
            </w:pPr>
            <w:r w:rsidRPr="001C745C">
              <w:rPr>
                <w:rFonts w:ascii="UD デジタル 教科書体 NP-R" w:eastAsia="UD デジタル 教科書体 NP-R" w:hint="eastAsia"/>
                <w:szCs w:val="18"/>
              </w:rPr>
              <w:t>４節　粘土瓦</w:t>
            </w:r>
            <w:r w:rsidRPr="001C745C">
              <w:rPr>
                <w:rFonts w:ascii="UD デジタル 教科書体 NP-R" w:eastAsia="UD デジタル 教科書体 NP-R" w:hint="eastAsia"/>
              </w:rPr>
              <w:t>葺</w:t>
            </w:r>
          </w:p>
        </w:tc>
      </w:tr>
      <w:tr w:rsidR="007C6965" w:rsidRPr="001C745C" w:rsidTr="000E0270">
        <w:trPr>
          <w:trHeight w:val="748"/>
        </w:trPr>
        <w:tc>
          <w:tcPr>
            <w:tcW w:w="1838" w:type="dxa"/>
            <w:tcBorders>
              <w:top w:val="single" w:sz="4" w:space="0" w:color="auto"/>
              <w:left w:val="single" w:sz="4" w:space="0" w:color="auto"/>
              <w:bottom w:val="nil"/>
            </w:tcBorders>
          </w:tcPr>
          <w:p w:rsidR="007C6965" w:rsidRPr="001C745C" w:rsidRDefault="007C6965" w:rsidP="007C6965">
            <w:pPr>
              <w:rPr>
                <w:rFonts w:ascii="UD デジタル 教科書体 NP-R" w:eastAsia="UD デジタル 教科書体 NP-R"/>
              </w:rPr>
            </w:pPr>
            <w:r w:rsidRPr="001C745C">
              <w:rPr>
                <w:rFonts w:ascii="UD デジタル 教科書体 NP-R" w:eastAsia="UD デジタル 教科書体 NP-R" w:hint="eastAsia"/>
              </w:rPr>
              <w:t>・材料</w:t>
            </w:r>
          </w:p>
          <w:p w:rsidR="007C6965" w:rsidRPr="001C745C" w:rsidRDefault="007C6965" w:rsidP="007C6965">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1593" w:anchor="page=147" w:history="1">
              <w:r w:rsidRPr="001C745C">
                <w:rPr>
                  <w:rFonts w:ascii="UD デジタル 教科書体 NP-R" w:eastAsia="UD デジタル 教科書体 NP-R" w:hAnsi="Meiryo UI" w:hint="eastAsia"/>
                  <w:color w:val="0563C1" w:themeColor="hyperlink"/>
                  <w:szCs w:val="18"/>
                  <w:u w:val="single"/>
                </w:rPr>
                <w:t>木仕14.5.2</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nil"/>
            </w:tcBorders>
          </w:tcPr>
          <w:p w:rsidR="007C6965" w:rsidRPr="001C745C" w:rsidRDefault="007C6965" w:rsidP="007C6965">
            <w:pPr>
              <w:contextualSpacing/>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・（1）粘土瓦　</w:t>
            </w:r>
            <w:hyperlink r:id="rId1594" w:history="1">
              <w:r w:rsidRPr="001C745C">
                <w:rPr>
                  <w:rFonts w:ascii="UD デジタル 教科書体 NP-R" w:eastAsia="UD デジタル 教科書体 NP-R" w:hint="eastAsia"/>
                  <w:color w:val="0563C1" w:themeColor="hyperlink"/>
                  <w:szCs w:val="18"/>
                  <w:u w:val="single"/>
                </w:rPr>
                <w:t>JIS A 5208</w:t>
              </w:r>
            </w:hyperlink>
            <w:r w:rsidRPr="001C745C">
              <w:rPr>
                <w:rFonts w:ascii="UD デジタル 教科書体 NP-R" w:eastAsia="UD デジタル 教科書体 NP-R" w:hint="eastAsia"/>
                <w:szCs w:val="18"/>
              </w:rPr>
              <w:t>（粘土がわら）</w:t>
            </w:r>
          </w:p>
          <w:p w:rsidR="007C6965" w:rsidRPr="001C745C" w:rsidRDefault="007C6965" w:rsidP="007C6965">
            <w:pPr>
              <w:ind w:leftChars="150" w:left="270"/>
              <w:rPr>
                <w:rFonts w:ascii="UD デジタル 教科書体 NP-R" w:eastAsia="UD デジタル 教科書体 NP-R"/>
              </w:rPr>
            </w:pPr>
            <w:r w:rsidRPr="001C745C">
              <w:rPr>
                <w:rFonts w:ascii="UD デジタル 教科書体 NP-R" w:eastAsia="UD デジタル 教科書体 NP-R" w:hint="eastAsia"/>
              </w:rPr>
              <w:t>(ｱ)製法（・ゆう薬がわら・いぶしがわら　　・無ゆうがわら　　・塩焼がわら　）</w:t>
            </w:r>
          </w:p>
          <w:p w:rsidR="007C6965" w:rsidRPr="001C745C" w:rsidRDefault="007C6965" w:rsidP="007C6965">
            <w:pPr>
              <w:ind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形状・寸法：</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※S形（・49A</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・49B）</w:t>
            </w:r>
          </w:p>
          <w:p w:rsidR="007C6965" w:rsidRPr="001C745C" w:rsidRDefault="007C6965" w:rsidP="007C6965">
            <w:pPr>
              <w:ind w:leftChars="700" w:left="1260"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・J形（・49A</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・49B</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p>
          <w:p w:rsidR="007C6965" w:rsidRPr="001C745C" w:rsidRDefault="007C6965" w:rsidP="007C6965">
            <w:pPr>
              <w:ind w:leftChars="700" w:left="1260"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・F形（・40</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p>
          <w:p w:rsidR="007C6965" w:rsidRPr="001C745C" w:rsidRDefault="007C6965" w:rsidP="007C6965">
            <w:pPr>
              <w:ind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産地：</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(ｲ)役物瓦：</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・軒がわら</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・そでがわら</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・のしがわら</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・かんむりがわら</w:t>
            </w:r>
          </w:p>
          <w:p w:rsidR="007C6965" w:rsidRPr="001C745C" w:rsidRDefault="007C6965" w:rsidP="007C6965">
            <w:pPr>
              <w:ind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雪止め瓦：</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・使用する</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 xml:space="preserve">・使用しない　</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(ｳ)凍害試験：</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・行う</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・行わない</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・(2)瓦桟木：</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材質</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※杉</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、寸法：</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幅・高さ(㎜)</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※21×15以上</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・(3)棟補強用心材：</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材質</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※杉</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、寸法</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幅・高さ(㎜)</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※40×30以上</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・(4)(ｱ)瓦緊結用釘、ねじ：</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種類：</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、径：</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、長さ：</w:t>
            </w:r>
            <w:r w:rsidRPr="001C745C">
              <w:rPr>
                <w:rFonts w:ascii="UD デジタル 教科書体 NP-R" w:eastAsia="UD デジタル 教科書体 NP-R" w:hint="eastAsia"/>
              </w:rPr>
              <w:t xml:space="preserve">　　</w:t>
            </w:r>
          </w:p>
          <w:p w:rsidR="007C6965" w:rsidRPr="001C745C" w:rsidRDefault="007C6965" w:rsidP="007C6965">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(ｴ)棟補強等の金物</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材質、形状、寸法、留付け方法</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※図示</w:t>
            </w:r>
          </w:p>
        </w:tc>
      </w:tr>
      <w:tr w:rsidR="007C6965" w:rsidRPr="001C745C" w:rsidTr="000E0270">
        <w:trPr>
          <w:trHeight w:val="222"/>
        </w:trPr>
        <w:tc>
          <w:tcPr>
            <w:tcW w:w="1838" w:type="dxa"/>
            <w:tcBorders>
              <w:top w:val="single" w:sz="4" w:space="0" w:color="auto"/>
              <w:left w:val="single" w:sz="4" w:space="0" w:color="auto"/>
              <w:bottom w:val="single" w:sz="4" w:space="0" w:color="auto"/>
            </w:tcBorders>
          </w:tcPr>
          <w:p w:rsidR="007C6965" w:rsidRPr="001C745C" w:rsidRDefault="007C6965" w:rsidP="007C6965">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lastRenderedPageBreak/>
              <w:t>・工法</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hyperlink r:id="rId1595" w:anchor="page=148" w:history="1">
              <w:r w:rsidRPr="001C745C">
                <w:rPr>
                  <w:rFonts w:ascii="UD デジタル 教科書体 NP-R" w:eastAsia="UD デジタル 教科書体 NP-R" w:hAnsi="Meiryo UI" w:hint="eastAsia"/>
                  <w:color w:val="0563C1" w:themeColor="hyperlink"/>
                  <w:szCs w:val="18"/>
                  <w:u w:val="single"/>
                </w:rPr>
                <w:t>木仕14.5.3</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single" w:sz="4" w:space="0" w:color="auto"/>
            </w:tcBorders>
          </w:tcPr>
          <w:p w:rsidR="007C6965" w:rsidRPr="001C745C" w:rsidRDefault="007C6965" w:rsidP="007C696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b/>
                <w:i/>
                <w:szCs w:val="18"/>
              </w:rPr>
              <w:t>※</w:t>
            </w:r>
            <w:hyperlink r:id="rId1596" w:history="1">
              <w:r w:rsidRPr="001C745C">
                <w:rPr>
                  <w:rFonts w:ascii="UD デジタル 教科書体 NP-R" w:eastAsia="UD デジタル 教科書体 NP-R" w:hAnsi="Arial" w:cs="Arial" w:hint="eastAsia"/>
                  <w:bCs/>
                  <w:color w:val="0563C1" w:themeColor="hyperlink"/>
                  <w:szCs w:val="21"/>
                  <w:u w:val="single"/>
                  <w:shd w:val="clear" w:color="auto" w:fill="FFFFFF"/>
                </w:rPr>
                <w:t>昭和46年建設省告示第109号（R4.1.1施行）</w:t>
              </w:r>
            </w:hyperlink>
            <w:r w:rsidRPr="001C745C">
              <w:rPr>
                <w:rFonts w:ascii="UD デジタル 教科書体 NP-R" w:eastAsia="UD デジタル 教科書体 NP-R" w:hAnsi="Arial" w:cs="Arial" w:hint="eastAsia"/>
                <w:bCs/>
                <w:iCs/>
                <w:szCs w:val="21"/>
                <w:shd w:val="clear" w:color="auto" w:fill="FFFFFF"/>
              </w:rPr>
              <w:t>により</w:t>
            </w:r>
            <w:r w:rsidRPr="001C745C">
              <w:rPr>
                <w:rFonts w:ascii="UD デジタル 教科書体 NP-R" w:eastAsia="UD デジタル 教科書体 NP-R" w:hAnsi="Arial" w:cs="Arial" w:hint="eastAsia"/>
                <w:b/>
                <w:bCs/>
                <w:i/>
                <w:iCs/>
                <w:szCs w:val="21"/>
                <w:shd w:val="clear" w:color="auto" w:fill="FFFFFF"/>
              </w:rPr>
              <w:t>、</w:t>
            </w:r>
            <w:hyperlink r:id="rId1597" w:history="1">
              <w:r w:rsidRPr="001C745C">
                <w:rPr>
                  <w:rFonts w:ascii="UD デジタル 教科書体 NP-R" w:eastAsia="UD デジタル 教科書体 NP-R" w:hint="eastAsia"/>
                  <w:color w:val="0563C1" w:themeColor="hyperlink"/>
                  <w:szCs w:val="18"/>
                  <w:u w:val="single"/>
                </w:rPr>
                <w:t>2021年改定版　瓦屋根標準設計・施工ガイドライン（全日本瓦工事業連盟）</w:t>
              </w:r>
            </w:hyperlink>
            <w:r w:rsidRPr="001C745C">
              <w:rPr>
                <w:rFonts w:ascii="UD デジタル 教科書体 NP-R" w:eastAsia="UD デジタル 教科書体 NP-R" w:hint="eastAsia"/>
                <w:szCs w:val="18"/>
              </w:rPr>
              <w:t>の仕様に適合すること。</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・(1)建築基準法に基づく風圧力又は地震力に対応した緊結方法等の工法</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7C6965" w:rsidRPr="001C745C" w:rsidRDefault="007C6965" w:rsidP="007C696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・瓦緊結用釘又はねじ</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有効長さの最小値：</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※図示</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・(3)瓦桟木留付け工法</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※図示</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・(4)棟の工法</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・(ｱ)冠瓦伏せ棟</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・(a)冠瓦：</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Ansi="__Inter_Fallback_f367f3" w:hint="eastAsia"/>
                <w:shd w:val="clear" w:color="auto" w:fill="FFFFFF"/>
              </w:rPr>
              <w:t>7寸丸伏せ棟</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Ansi="__Inter_Fallback_f367f3" w:hint="eastAsia"/>
                <w:shd w:val="clear" w:color="auto" w:fill="FFFFFF"/>
              </w:rPr>
              <w:t>・F型用冠瓦伏せ棟</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Ansi="__Inter_Fallback_f367f3" w:hint="eastAsia"/>
                <w:shd w:val="clear" w:color="auto" w:fill="FFFFFF"/>
              </w:rPr>
              <w:t>・のし積み棟</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・(f)露出する瓦接合部の仕上げ：</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・行う（・モルタル</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・瓦葺き用しっくい）</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・行わない</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・(5)その他</w:t>
            </w:r>
          </w:p>
          <w:p w:rsidR="007C6965" w:rsidRPr="001C745C" w:rsidRDefault="007C6965" w:rsidP="007C696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・谷縁の瓦は1枚毎になじみモルタルを飼い、釘又は緊結線2条ずつで止め付ける。</w:t>
            </w:r>
          </w:p>
          <w:p w:rsidR="007C6965" w:rsidRPr="001C745C" w:rsidRDefault="007C6965" w:rsidP="007C696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・棟瓦はモルタルを飼い、なじみよく伏せわたし、1枚毎に地棟に取り付けた緊結線２条ずつで締結し、モルタル詰めとする。</w:t>
            </w:r>
          </w:p>
          <w:p w:rsidR="007C6965" w:rsidRPr="001C745C" w:rsidRDefault="007C6965" w:rsidP="007C696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・下葺、谷葺を行った後、平瓦は1枚毎に釘又は緊結線で止め、縦横をよく引通す。</w:t>
            </w:r>
          </w:p>
          <w:p w:rsidR="007C6965" w:rsidRPr="001C745C" w:rsidRDefault="007C6965" w:rsidP="007C6965">
            <w:pPr>
              <w:spacing w:afterLines="20" w:after="72"/>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・強風地域、高所、急勾配屋根の特殊工法</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・図示</w:t>
            </w:r>
          </w:p>
        </w:tc>
      </w:tr>
      <w:tr w:rsidR="007C6965" w:rsidRPr="001C745C" w:rsidTr="000E0270">
        <w:trPr>
          <w:trHeight w:val="222"/>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tcPr>
          <w:p w:rsidR="007C6965" w:rsidRPr="001C745C" w:rsidRDefault="007C6965" w:rsidP="007C696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６節　スレート葺</w:t>
            </w:r>
          </w:p>
        </w:tc>
      </w:tr>
      <w:tr w:rsidR="007C6965" w:rsidRPr="001C745C" w:rsidTr="000E0270">
        <w:trPr>
          <w:trHeight w:val="222"/>
        </w:trPr>
        <w:tc>
          <w:tcPr>
            <w:tcW w:w="1838" w:type="dxa"/>
            <w:tcBorders>
              <w:top w:val="single" w:sz="4" w:space="0" w:color="auto"/>
              <w:left w:val="single" w:sz="4" w:space="0" w:color="auto"/>
              <w:bottom w:val="single" w:sz="4" w:space="0" w:color="auto"/>
            </w:tcBorders>
          </w:tcPr>
          <w:p w:rsidR="007C6965" w:rsidRPr="001C745C" w:rsidRDefault="007C6965" w:rsidP="007C6965">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7C6965" w:rsidRPr="001C745C" w:rsidRDefault="007C6965" w:rsidP="007C6965">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98" w:anchor="page=150" w:history="1">
              <w:r w:rsidRPr="001C745C">
                <w:rPr>
                  <w:rFonts w:ascii="UD デジタル 教科書体 NP-R" w:eastAsia="UD デジタル 教科書体 NP-R" w:hAnsi="Meiryo UI" w:hint="eastAsia"/>
                  <w:color w:val="0563C1" w:themeColor="hyperlink"/>
                  <w:szCs w:val="18"/>
                  <w:u w:val="single"/>
                </w:rPr>
                <w:t>木仕14.6.2</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single" w:sz="4" w:space="0" w:color="auto"/>
            </w:tcBorders>
          </w:tcPr>
          <w:p w:rsidR="007C6965" w:rsidRPr="001C745C" w:rsidRDefault="00C15E51" w:rsidP="007C6965">
            <w:pPr>
              <w:ind w:leftChars="100" w:left="180"/>
              <w:rPr>
                <w:rFonts w:ascii="UD デジタル 教科書体 NP-R" w:eastAsia="UD デジタル 教科書体 NP-R"/>
                <w:szCs w:val="18"/>
              </w:rPr>
            </w:pPr>
            <w:hyperlink r:id="rId1599" w:anchor=":~:text=A%C2%A05423%EF%BC%9A2013-,%E4%BD%8F%E5%AE%85%E5%B1%8B%E6%A0%B9%E7%94%A8%E5%8C%96%E7%B2%A7%E3%82%B9%E3%83%AC%E3%83%BC%E3%83%88,-Decorated%C2%A0cement%C2%A0shingles" w:history="1">
              <w:r w:rsidR="007C6965" w:rsidRPr="001C745C">
                <w:rPr>
                  <w:rFonts w:ascii="UD デジタル 教科書体 NP-R" w:eastAsia="UD デジタル 教科書体 NP-R" w:hint="eastAsia"/>
                  <w:color w:val="0563C1" w:themeColor="hyperlink"/>
                  <w:u w:val="single"/>
                </w:rPr>
                <w:t>JIS A 5423</w:t>
              </w:r>
            </w:hyperlink>
            <w:r w:rsidR="007C6965" w:rsidRPr="001C745C">
              <w:rPr>
                <w:rFonts w:ascii="UD デジタル 教科書体 NP-R" w:eastAsia="UD デジタル 教科書体 NP-R" w:hint="eastAsia"/>
              </w:rPr>
              <w:t xml:space="preserve"> (住宅屋根用化粧スレート)</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・(1)下葺材料　</w:t>
            </w:r>
            <w:hyperlink r:id="rId1600" w:anchor=":~:text=A%C2%A06005%EF%BC%9A2005-,%E3%82%A2%E3%82%B9%E3%83%95%E3%82%A1%E3%83%AB%E3%83%88%E3%83%AB%E3%83%BC%E3%83%95%E3%82%A3%E3%83%B3%E3%82%B0%E3%83%95%E3%82%A7%E3%83%AB%E3%83%88,-Asphalt%C2%A0roofing%C2%A0felts" w:history="1">
              <w:r w:rsidRPr="001C745C">
                <w:rPr>
                  <w:rFonts w:ascii="UD デジタル 教科書体 NP-R" w:eastAsia="UD デジタル 教科書体 NP-R" w:hint="eastAsia"/>
                  <w:color w:val="0563C1" w:themeColor="hyperlink"/>
                  <w:u w:val="single"/>
                </w:rPr>
                <w:t>JIS A 6005</w:t>
              </w:r>
            </w:hyperlink>
            <w:r w:rsidRPr="001C745C">
              <w:rPr>
                <w:rFonts w:ascii="UD デジタル 教科書体 NP-R" w:eastAsia="UD デジタル 教科書体 NP-R" w:hint="eastAsia"/>
              </w:rPr>
              <w:t xml:space="preserve"> (アスファルトルーフィングフェルト)</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・アスファルトルーフィング940</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・改質アスファルトルーフィング下葺材（※</w:t>
            </w:r>
            <w:r w:rsidRPr="001C745C">
              <w:rPr>
                <w:rFonts w:ascii="UD デジタル 教科書体 NP-R" w:eastAsia="UD デジタル 教科書体 NP-R" w:hint="eastAsia"/>
              </w:rPr>
              <w:t>一般タイプ　　・複層基材タイプ　　・粘着層付タイプ</w:t>
            </w:r>
            <w:r w:rsidRPr="001C745C">
              <w:rPr>
                <w:rFonts w:ascii="UD デジタル 教科書体 NP-R" w:eastAsia="UD デジタル 教科書体 NP-R" w:hint="eastAsia"/>
                <w:szCs w:val="18"/>
              </w:rPr>
              <w:t>）</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・(2)屋根スレートの種類、寸法、形状、棟・けらば等の役物、色彩等</w:t>
            </w:r>
          </w:p>
          <w:p w:rsidR="007C6965" w:rsidRPr="001C745C" w:rsidRDefault="007C6965" w:rsidP="007C696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7C6965" w:rsidRPr="001C745C" w:rsidTr="000E0270">
        <w:trPr>
          <w:trHeight w:val="222"/>
        </w:trPr>
        <w:tc>
          <w:tcPr>
            <w:tcW w:w="1838" w:type="dxa"/>
            <w:tcBorders>
              <w:top w:val="single" w:sz="4" w:space="0" w:color="auto"/>
              <w:left w:val="single" w:sz="4" w:space="0" w:color="auto"/>
              <w:bottom w:val="single" w:sz="4" w:space="0" w:color="auto"/>
            </w:tcBorders>
          </w:tcPr>
          <w:p w:rsidR="007C6965" w:rsidRPr="001C745C" w:rsidRDefault="007C6965" w:rsidP="007C6965">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・工法</w:t>
            </w:r>
          </w:p>
          <w:p w:rsidR="007C6965" w:rsidRPr="001C745C" w:rsidRDefault="007C6965" w:rsidP="007C6965">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601" w:anchor="page=150" w:history="1">
              <w:r w:rsidRPr="001C745C">
                <w:rPr>
                  <w:rFonts w:ascii="UD デジタル 教科書体 NP-R" w:eastAsia="UD デジタル 教科書体 NP-R" w:hAnsi="Meiryo UI" w:hint="eastAsia"/>
                  <w:color w:val="0563C1" w:themeColor="hyperlink"/>
                  <w:szCs w:val="18"/>
                  <w:u w:val="single"/>
                </w:rPr>
                <w:t>木仕14.6.3</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single" w:sz="4" w:space="0" w:color="auto"/>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・(1)建築基準法に基づく風圧力に対応した工法：　　※図示　　　・</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7C6965" w:rsidRPr="001C745C" w:rsidRDefault="007C6965" w:rsidP="007C696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［参考：</w:t>
            </w:r>
            <w:hyperlink r:id="rId1602" w:history="1">
              <w:r w:rsidRPr="001C745C">
                <w:rPr>
                  <w:rFonts w:ascii="UD デジタル 教科書体 NP-R" w:eastAsia="UD デジタル 教科書体 NP-R" w:hint="eastAsia"/>
                  <w:color w:val="0563C1" w:themeColor="hyperlink"/>
                  <w:szCs w:val="18"/>
                  <w:u w:val="single"/>
                </w:rPr>
                <w:t>（一社）日本窯業外装材協会　耐風圧性能関係の書類</w:t>
              </w:r>
            </w:hyperlink>
            <w:r w:rsidRPr="001C745C">
              <w:rPr>
                <w:rFonts w:ascii="UD デジタル 教科書体 NP-R" w:eastAsia="UD デジタル 教科書体 NP-R" w:hint="eastAsia"/>
                <w:szCs w:val="18"/>
              </w:rPr>
              <w:t>］</w:t>
            </w:r>
          </w:p>
          <w:p w:rsidR="007C6965" w:rsidRPr="001C745C" w:rsidRDefault="007C6965" w:rsidP="007C696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・(7)雪止め：　※設けない　　　・設ける</w:t>
            </w:r>
          </w:p>
        </w:tc>
      </w:tr>
      <w:tr w:rsidR="007C6965" w:rsidRPr="001C745C" w:rsidTr="000E0270">
        <w:trPr>
          <w:trHeight w:val="222"/>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tcPr>
          <w:p w:rsidR="007C6965" w:rsidRPr="001C745C" w:rsidRDefault="007C6965" w:rsidP="007C696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７節　アスファルトシングル葺</w:t>
            </w:r>
          </w:p>
        </w:tc>
      </w:tr>
      <w:tr w:rsidR="007C6965" w:rsidRPr="001C745C" w:rsidTr="000E0270">
        <w:trPr>
          <w:trHeight w:val="222"/>
        </w:trPr>
        <w:tc>
          <w:tcPr>
            <w:tcW w:w="1838" w:type="dxa"/>
            <w:tcBorders>
              <w:top w:val="single" w:sz="4" w:space="0" w:color="auto"/>
              <w:left w:val="single" w:sz="4" w:space="0" w:color="auto"/>
              <w:bottom w:val="single" w:sz="4" w:space="0" w:color="auto"/>
            </w:tcBorders>
          </w:tcPr>
          <w:p w:rsidR="007C6965" w:rsidRPr="001C745C" w:rsidRDefault="007C6965" w:rsidP="007C6965">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7C6965" w:rsidRPr="001C745C" w:rsidRDefault="007C6965" w:rsidP="007C6965">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603" w:anchor="page=150" w:history="1">
              <w:r w:rsidRPr="001C745C">
                <w:rPr>
                  <w:rFonts w:ascii="UD デジタル 教科書体 NP-R" w:eastAsia="UD デジタル 教科書体 NP-R" w:hAnsi="Meiryo UI" w:hint="eastAsia"/>
                  <w:color w:val="0563C1" w:themeColor="hyperlink"/>
                  <w:szCs w:val="18"/>
                  <w:u w:val="single"/>
                </w:rPr>
                <w:t>木仕14.7.2</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single" w:sz="4" w:space="0" w:color="auto"/>
            </w:tcBorders>
          </w:tcPr>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アスファルトシングルは製造所の仕様による</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・(1)下葺材料　</w:t>
            </w:r>
            <w:hyperlink r:id="rId1604" w:anchor=":~:text=A%C2%A06005%EF%BC%9A2005-,%E3%82%A2%E3%82%B9%E3%83%95%E3%82%A1%E3%83%AB%E3%83%88%E3%83%AB%E3%83%BC%E3%83%95%E3%82%A3%E3%83%B3%E3%82%B0%E3%83%95%E3%82%A7%E3%83%AB%E3%83%88,-Asphalt%C2%A0roofing%C2%A0felts" w:history="1">
              <w:r w:rsidRPr="001C745C">
                <w:rPr>
                  <w:rFonts w:ascii="UD デジタル 教科書体 NP-R" w:eastAsia="UD デジタル 教科書体 NP-R" w:hint="eastAsia"/>
                  <w:color w:val="0563C1" w:themeColor="hyperlink"/>
                  <w:u w:val="single"/>
                </w:rPr>
                <w:t>JIS A 6005</w:t>
              </w:r>
            </w:hyperlink>
            <w:r w:rsidRPr="001C745C">
              <w:rPr>
                <w:rFonts w:ascii="UD デジタル 教科書体 NP-R" w:eastAsia="UD デジタル 教科書体 NP-R" w:hint="eastAsia"/>
              </w:rPr>
              <w:t xml:space="preserve"> (アスファルトルーフィングフェルト)</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・アスファルトルーフィング940</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・改質アスファルトルーフィング下葺材（※</w:t>
            </w:r>
            <w:r w:rsidRPr="001C745C">
              <w:rPr>
                <w:rFonts w:ascii="UD デジタル 教科書体 NP-R" w:eastAsia="UD デジタル 教科書体 NP-R" w:hint="eastAsia"/>
              </w:rPr>
              <w:t>一般タイプ　　・複層基材タイプ　　・粘着層付タイプ</w:t>
            </w:r>
            <w:r w:rsidRPr="001C745C">
              <w:rPr>
                <w:rFonts w:ascii="UD デジタル 教科書体 NP-R" w:eastAsia="UD デジタル 教科書体 NP-R" w:hint="eastAsia"/>
                <w:szCs w:val="18"/>
              </w:rPr>
              <w:t>）</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・(2)アスファルトシングルの品質、形状、色調、寸法</w:t>
            </w:r>
          </w:p>
          <w:p w:rsidR="007C6965" w:rsidRPr="001C745C" w:rsidRDefault="007C6965" w:rsidP="007C6965">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7C6965" w:rsidRPr="001C745C" w:rsidTr="000E0270">
        <w:trPr>
          <w:trHeight w:val="222"/>
        </w:trPr>
        <w:tc>
          <w:tcPr>
            <w:tcW w:w="1838" w:type="dxa"/>
            <w:tcBorders>
              <w:top w:val="single" w:sz="4" w:space="0" w:color="auto"/>
              <w:left w:val="single" w:sz="4" w:space="0" w:color="auto"/>
              <w:bottom w:val="single" w:sz="4" w:space="0" w:color="auto"/>
            </w:tcBorders>
          </w:tcPr>
          <w:p w:rsidR="007C6965" w:rsidRPr="001C745C" w:rsidRDefault="007C6965" w:rsidP="007C6965">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・工法</w:t>
            </w:r>
          </w:p>
          <w:p w:rsidR="007C6965" w:rsidRPr="001C745C" w:rsidRDefault="007C6965" w:rsidP="007C6965">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605" w:anchor="page=150" w:history="1">
              <w:r w:rsidRPr="001C745C">
                <w:rPr>
                  <w:rFonts w:ascii="UD デジタル 教科書体 NP-R" w:eastAsia="UD デジタル 教科書体 NP-R" w:hAnsi="Meiryo UI" w:hint="eastAsia"/>
                  <w:color w:val="0563C1" w:themeColor="hyperlink"/>
                  <w:szCs w:val="18"/>
                  <w:u w:val="single"/>
                </w:rPr>
                <w:t>木仕14.7.3</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single" w:sz="4" w:space="0" w:color="auto"/>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・(1)建築基準法に基づく風圧力に対応した工法</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※図示　　　・釘打ち工法　　　・接着工法R1　　　・接着工法R2</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7C6965" w:rsidRPr="001C745C" w:rsidRDefault="007C6965" w:rsidP="007C696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・(4)軒先、けらば等の曲面：　※図示　　　・</w:t>
            </w:r>
          </w:p>
          <w:p w:rsidR="007C6965" w:rsidRPr="001C745C" w:rsidRDefault="007C6965" w:rsidP="007C696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・(7)雪止め：　※設けない　　　・設ける</w:t>
            </w:r>
          </w:p>
        </w:tc>
      </w:tr>
      <w:tr w:rsidR="007C6965" w:rsidRPr="001C745C" w:rsidTr="000E0270">
        <w:trPr>
          <w:trHeight w:val="283"/>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7C6965" w:rsidRPr="001C745C" w:rsidRDefault="007C6965" w:rsidP="007C6965">
            <w:pPr>
              <w:jc w:val="both"/>
              <w:rPr>
                <w:rFonts w:ascii="UD デジタル 教科書体 NP-R" w:eastAsia="UD デジタル 教科書体 NP-R"/>
                <w:sz w:val="20"/>
                <w:szCs w:val="20"/>
              </w:rPr>
            </w:pPr>
            <w:r w:rsidRPr="001C745C">
              <w:rPr>
                <w:rFonts w:ascii="UD デジタル 教科書体 NP-R" w:eastAsia="UD デジタル 教科書体 NP-R" w:hint="eastAsia"/>
                <w:szCs w:val="18"/>
              </w:rPr>
              <w:t>８節　とい</w:t>
            </w:r>
          </w:p>
        </w:tc>
      </w:tr>
      <w:tr w:rsidR="007C6965" w:rsidRPr="001C745C" w:rsidTr="000E0270">
        <w:tc>
          <w:tcPr>
            <w:tcW w:w="1838" w:type="dxa"/>
            <w:tcBorders>
              <w:top w:val="single" w:sz="4" w:space="0" w:color="auto"/>
              <w:left w:val="single" w:sz="4" w:space="0" w:color="auto"/>
              <w:bottom w:val="nil"/>
            </w:tcBorders>
          </w:tcPr>
          <w:p w:rsidR="007C6965" w:rsidRPr="001C745C" w:rsidRDefault="007C6965" w:rsidP="007C6965">
            <w:pPr>
              <w:rPr>
                <w:rFonts w:ascii="UD デジタル 教科書体 NP-R" w:eastAsia="UD デジタル 教科書体 NP-R"/>
              </w:rPr>
            </w:pPr>
            <w:r w:rsidRPr="001C745C">
              <w:rPr>
                <w:rFonts w:ascii="UD デジタル 教科書体 NP-R" w:eastAsia="UD デジタル 教科書体 NP-R" w:hint="eastAsia"/>
              </w:rPr>
              <w:t>・材料</w:t>
            </w:r>
          </w:p>
          <w:p w:rsidR="007C6965" w:rsidRPr="001C745C" w:rsidRDefault="007C6965" w:rsidP="007C6965">
            <w:pPr>
              <w:rPr>
                <w:rFonts w:ascii="UD デジタル 教科書体 NP-R" w:eastAsia="UD デジタル 教科書体 NP-R"/>
              </w:rPr>
            </w:pPr>
            <w:r w:rsidRPr="001C745C">
              <w:rPr>
                <w:rFonts w:ascii="UD デジタル 教科書体 NP-R" w:eastAsia="UD デジタル 教科書体 NP-R" w:hAnsi="Meiryo UI" w:hint="eastAsia"/>
                <w:szCs w:val="18"/>
              </w:rPr>
              <w:t>（</w:t>
            </w:r>
            <w:hyperlink r:id="rId1606" w:anchor="page=151" w:history="1">
              <w:r w:rsidRPr="001C745C">
                <w:rPr>
                  <w:rFonts w:ascii="UD デジタル 教科書体 NP-R" w:eastAsia="UD デジタル 教科書体 NP-R" w:hAnsi="Meiryo UI" w:hint="eastAsia"/>
                  <w:color w:val="0563C1" w:themeColor="hyperlink"/>
                  <w:szCs w:val="18"/>
                  <w:u w:val="single"/>
                </w:rPr>
                <w:t>木仕14.8.2</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・(1)といその他</w:t>
            </w:r>
            <w:r w:rsidRPr="001C745C">
              <w:rPr>
                <w:rFonts w:ascii="UD デジタル 教科書体 NP-R" w:eastAsia="UD デジタル 教科書体 NP-R" w:hint="eastAsia"/>
              </w:rPr>
              <w:t xml:space="preserve">　</w:t>
            </w:r>
            <w:hyperlink r:id="rId1607" w:anchor="page=152" w:history="1">
              <w:r w:rsidRPr="001C745C">
                <w:rPr>
                  <w:rFonts w:ascii="UD デジタル 教科書体 NP-R" w:eastAsia="UD デジタル 教科書体 NP-R" w:hint="eastAsia"/>
                  <w:color w:val="0563C1" w:themeColor="hyperlink"/>
                  <w:szCs w:val="18"/>
                  <w:u w:val="single"/>
                </w:rPr>
                <w:t>木仕 表14.8.1</w:t>
              </w:r>
            </w:hyperlink>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縦どい：・図示</w:t>
            </w:r>
          </w:p>
          <w:p w:rsidR="007C6965" w:rsidRPr="001C745C" w:rsidRDefault="007C6965" w:rsidP="007C6965">
            <w:pPr>
              <w:ind w:leftChars="500" w:left="90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08" w:history="1">
              <w:r w:rsidRPr="001C745C">
                <w:rPr>
                  <w:rFonts w:ascii="UD デジタル 教科書体 NP-R" w:eastAsia="UD デジタル 教科書体 NP-R" w:hint="eastAsia"/>
                  <w:color w:val="0563C1" w:themeColor="hyperlink"/>
                  <w:szCs w:val="18"/>
                  <w:u w:val="single"/>
                </w:rPr>
                <w:t>JIS G 3452</w:t>
              </w:r>
            </w:hyperlink>
            <w:r w:rsidRPr="001C745C">
              <w:rPr>
                <w:rFonts w:ascii="UD デジタル 教科書体 NP-R" w:eastAsia="UD デジタル 教科書体 NP-R" w:hint="eastAsia"/>
                <w:szCs w:val="18"/>
              </w:rPr>
              <w:t>（配管用鋼管）</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（※白管</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p>
          <w:p w:rsidR="007C6965" w:rsidRPr="001C745C" w:rsidRDefault="007C6965" w:rsidP="007C6965">
            <w:pPr>
              <w:ind w:leftChars="200" w:left="360" w:firstLineChars="400" w:firstLine="72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09" w:history="1">
              <w:r w:rsidRPr="001C745C">
                <w:rPr>
                  <w:rFonts w:ascii="UD デジタル 教科書体 NP-R" w:eastAsia="UD デジタル 教科書体 NP-R" w:hint="eastAsia"/>
                  <w:color w:val="0563C1" w:themeColor="hyperlink"/>
                  <w:szCs w:val="18"/>
                  <w:u w:val="single"/>
                </w:rPr>
                <w:t>JIS K 6741</w:t>
              </w:r>
            </w:hyperlink>
            <w:r w:rsidRPr="001C745C">
              <w:rPr>
                <w:rFonts w:ascii="UD デジタル 教科書体 NP-R" w:eastAsia="UD デジタル 教科書体 NP-R" w:hint="eastAsia"/>
                <w:szCs w:val="18"/>
              </w:rPr>
              <w:t>（硬質塩化ビニル管）</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（※VP（カラー）</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p>
          <w:p w:rsidR="007C6965" w:rsidRPr="001C745C" w:rsidRDefault="007C6965" w:rsidP="007C6965">
            <w:pPr>
              <w:ind w:leftChars="600" w:left="10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10" w:history="1">
              <w:r w:rsidRPr="001C745C">
                <w:rPr>
                  <w:rFonts w:ascii="UD デジタル 教科書体 NP-R" w:eastAsia="UD デジタル 教科書体 NP-R" w:hint="eastAsia"/>
                  <w:color w:val="0563C1" w:themeColor="hyperlink"/>
                  <w:szCs w:val="18"/>
                  <w:u w:val="single"/>
                </w:rPr>
                <w:t>JIS A 5706</w:t>
              </w:r>
            </w:hyperlink>
            <w:r w:rsidRPr="001C745C">
              <w:rPr>
                <w:rFonts w:ascii="UD デジタル 教科書体 NP-R" w:eastAsia="UD デジタル 教科書体 NP-R" w:hint="eastAsia"/>
                <w:szCs w:val="18"/>
              </w:rPr>
              <w:t>（硬質塩化ビニル雨どい）</w:t>
            </w:r>
          </w:p>
          <w:p w:rsidR="007C6965" w:rsidRPr="001C745C" w:rsidRDefault="007C6965" w:rsidP="007C6965">
            <w:pPr>
              <w:ind w:leftChars="100" w:left="180" w:rightChars="-35" w:right="-63"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軒どい：・図示　　・耐酸被覆鋼板　　・</w:t>
            </w:r>
          </w:p>
          <w:p w:rsidR="007C6965" w:rsidRPr="001C745C" w:rsidRDefault="007C6965" w:rsidP="007C6965">
            <w:pPr>
              <w:ind w:leftChars="500" w:left="900" w:rightChars="-35" w:right="-63"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11" w:history="1">
              <w:r w:rsidRPr="001C745C">
                <w:rPr>
                  <w:rFonts w:ascii="UD デジタル 教科書体 NP-R" w:eastAsia="UD デジタル 教科書体 NP-R" w:hint="eastAsia"/>
                  <w:color w:val="0563C1" w:themeColor="hyperlink"/>
                  <w:szCs w:val="18"/>
                  <w:u w:val="single"/>
                </w:rPr>
                <w:t>JIS G 3322</w:t>
              </w:r>
            </w:hyperlink>
            <w:r w:rsidRPr="001C745C">
              <w:rPr>
                <w:rFonts w:ascii="UD デジタル 教科書体 NP-R" w:eastAsia="UD デジタル 教科書体 NP-R" w:hint="eastAsia"/>
                <w:szCs w:val="18"/>
              </w:rPr>
              <w:t>（塗装溶融55%アルミニウム－亜鉛合金めっき鋼板及び鋼帯）</w:t>
            </w:r>
          </w:p>
          <w:p w:rsidR="007C6965" w:rsidRPr="001C745C" w:rsidRDefault="007C6965" w:rsidP="007C6965">
            <w:pPr>
              <w:ind w:leftChars="100" w:left="180" w:rightChars="-35" w:right="-63" w:firstLineChars="500" w:firstLine="90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12" w:history="1">
              <w:r w:rsidRPr="001C745C">
                <w:rPr>
                  <w:rFonts w:ascii="UD デジタル 教科書体 NP-R" w:eastAsia="UD デジタル 教科書体 NP-R" w:hint="eastAsia"/>
                  <w:color w:val="0563C1" w:themeColor="hyperlink"/>
                  <w:szCs w:val="18"/>
                  <w:u w:val="single"/>
                </w:rPr>
                <w:t>JIS A 5706</w:t>
              </w:r>
            </w:hyperlink>
            <w:r w:rsidRPr="001C745C">
              <w:rPr>
                <w:rFonts w:ascii="UD デジタル 教科書体 NP-R" w:eastAsia="UD デジタル 教科書体 NP-R" w:hint="eastAsia"/>
                <w:szCs w:val="18"/>
              </w:rPr>
              <w:t>（硬質塩化ビニル雨どい）</w:t>
            </w:r>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ルーフドレイン（</w:t>
            </w:r>
            <w:hyperlink r:id="rId1613" w:history="1">
              <w:r w:rsidRPr="001C745C">
                <w:rPr>
                  <w:rFonts w:ascii="UD デジタル 教科書体 NP-R" w:eastAsia="UD デジタル 教科書体 NP-R" w:hint="eastAsia"/>
                  <w:color w:val="0563C1" w:themeColor="hyperlink"/>
                  <w:szCs w:val="18"/>
                  <w:u w:val="single"/>
                </w:rPr>
                <w:t>JCW301</w:t>
              </w:r>
            </w:hyperlink>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・ステンレス製（・プレス製　・鋳鋼製）　・鋳鉄製</w:t>
            </w:r>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掃除口：</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・有</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・無</w:t>
            </w:r>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飾ります：</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※塩ビ</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・銅板</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とい受け金物：　※ステンレス製</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・亜鉛めっき鋼板製</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・(2)とい受け金物及び取付間隔</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hyperlink r:id="rId1614" w:anchor="page=169" w:history="1">
              <w:r w:rsidRPr="001C745C">
                <w:rPr>
                  <w:rFonts w:ascii="UD デジタル 教科書体 NP-R" w:eastAsia="UD デジタル 教科書体 NP-R" w:hint="eastAsia"/>
                  <w:color w:val="0563C1" w:themeColor="hyperlink"/>
                  <w:szCs w:val="18"/>
                  <w:u w:val="single"/>
                </w:rPr>
                <w:t>標仕 表13.５.２</w:t>
              </w:r>
            </w:hyperlink>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・軒どいの取付間隔（多雪地域）</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※0.5ｍ以下</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(3)防露材のホルムアルデヒド放散量</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※F☆☆☆☆</w:t>
            </w:r>
          </w:p>
          <w:p w:rsidR="007C6965" w:rsidRPr="001C745C" w:rsidRDefault="007C6965" w:rsidP="007C696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7C6965" w:rsidRPr="001C745C" w:rsidTr="000E0270">
        <w:trPr>
          <w:trHeight w:val="612"/>
        </w:trPr>
        <w:tc>
          <w:tcPr>
            <w:tcW w:w="1838" w:type="dxa"/>
            <w:tcBorders>
              <w:top w:val="single" w:sz="4" w:space="0" w:color="auto"/>
              <w:left w:val="single" w:sz="4" w:space="0" w:color="auto"/>
              <w:bottom w:val="single" w:sz="4" w:space="0" w:color="auto"/>
            </w:tcBorders>
          </w:tcPr>
          <w:p w:rsidR="007C6965" w:rsidRPr="001C745C" w:rsidRDefault="007C6965" w:rsidP="007C696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・といの加工及び取付け</w:t>
            </w:r>
          </w:p>
          <w:p w:rsidR="007C6965" w:rsidRPr="001C745C" w:rsidRDefault="007C6965" w:rsidP="007C6965">
            <w:pPr>
              <w:rPr>
                <w:rFonts w:ascii="UD デジタル 教科書体 NP-R" w:eastAsia="UD デジタル 教科書体 NP-R"/>
              </w:rPr>
            </w:pPr>
            <w:r w:rsidRPr="001C745C">
              <w:rPr>
                <w:rFonts w:ascii="UD デジタル 教科書体 NP-R" w:eastAsia="UD デジタル 教科書体 NP-R" w:hint="eastAsia"/>
              </w:rPr>
              <w:t>（</w:t>
            </w:r>
            <w:hyperlink r:id="rId1615" w:anchor="page=153" w:history="1">
              <w:r w:rsidRPr="001C745C">
                <w:rPr>
                  <w:rFonts w:ascii="UD デジタル 教科書体 NP-R" w:eastAsia="UD デジタル 教科書体 NP-R" w:hint="eastAsia"/>
                  <w:color w:val="0563C1" w:themeColor="hyperlink"/>
                  <w:u w:val="single"/>
                </w:rPr>
                <w:t>木仕14.8.3</w:t>
              </w:r>
            </w:hyperlink>
            <w:r w:rsidRPr="001C745C">
              <w:rPr>
                <w:rFonts w:ascii="UD デジタル 教科書体 NP-R" w:eastAsia="UD デジタル 教科書体 NP-R" w:hint="eastAsia"/>
              </w:rPr>
              <w:t>）</w:t>
            </w:r>
          </w:p>
        </w:tc>
        <w:tc>
          <w:tcPr>
            <w:tcW w:w="8694" w:type="dxa"/>
            <w:tcBorders>
              <w:top w:val="single" w:sz="4" w:space="0" w:color="auto"/>
              <w:bottom w:val="single" w:sz="4" w:space="0" w:color="auto"/>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・(3)集水器及びあんこう</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(ｳ)形等の指定：　※図示　　・</w:t>
            </w:r>
          </w:p>
        </w:tc>
      </w:tr>
    </w:tbl>
    <w:p w:rsidR="007C6965" w:rsidRPr="001C745C" w:rsidRDefault="007C6965" w:rsidP="000E0270">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0E0270" w:rsidRPr="001C745C" w:rsidRDefault="000E0270" w:rsidP="000E0270">
      <w:pPr>
        <w:pStyle w:val="1"/>
      </w:pPr>
      <w:bookmarkStart w:id="32" w:name="_Toc233206464"/>
      <w:r w:rsidRPr="001C745C">
        <w:rPr>
          <w:rFonts w:hint="eastAsia"/>
        </w:rPr>
        <w:t>15章　金属工事</w:t>
      </w:r>
      <w:bookmarkEnd w:id="32"/>
    </w:p>
    <w:tbl>
      <w:tblPr>
        <w:tblStyle w:val="13"/>
        <w:tblW w:w="10943" w:type="dxa"/>
        <w:tblLayout w:type="fixed"/>
        <w:tblLook w:val="04A0" w:firstRow="1" w:lastRow="0" w:firstColumn="1" w:lastColumn="0" w:noHBand="0" w:noVBand="1"/>
      </w:tblPr>
      <w:tblGrid>
        <w:gridCol w:w="1838"/>
        <w:gridCol w:w="9105"/>
      </w:tblGrid>
      <w:tr w:rsidR="000E0270" w:rsidRPr="001C745C" w:rsidTr="000E0270">
        <w:trPr>
          <w:trHeight w:val="283"/>
          <w:tblHeader/>
        </w:trPr>
        <w:tc>
          <w:tcPr>
            <w:tcW w:w="1838" w:type="dxa"/>
            <w:shd w:val="clear" w:color="auto" w:fill="000000" w:themeFill="text1"/>
            <w:tcMar>
              <w:right w:w="57" w:type="dxa"/>
            </w:tcMar>
            <w:vAlign w:val="center"/>
          </w:tcPr>
          <w:p w:rsidR="000E0270" w:rsidRPr="001C745C" w:rsidRDefault="000E0270" w:rsidP="000E0270">
            <w:pPr>
              <w:tabs>
                <w:tab w:val="center" w:pos="661"/>
                <w:tab w:val="center" w:pos="1321"/>
              </w:tabs>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項目</w:t>
            </w:r>
          </w:p>
        </w:tc>
        <w:tc>
          <w:tcPr>
            <w:tcW w:w="9105" w:type="dxa"/>
            <w:shd w:val="clear" w:color="auto" w:fill="000000" w:themeFill="text1"/>
            <w:vAlign w:val="center"/>
          </w:tcPr>
          <w:p w:rsidR="000E0270" w:rsidRPr="001C745C" w:rsidRDefault="000E0270" w:rsidP="000E0270">
            <w:pPr>
              <w:ind w:right="9"/>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特記事項</w:t>
            </w:r>
          </w:p>
        </w:tc>
      </w:tr>
      <w:tr w:rsidR="000E0270" w:rsidRPr="001C745C" w:rsidTr="000E0270">
        <w:trPr>
          <w:trHeight w:val="283"/>
        </w:trPr>
        <w:tc>
          <w:tcPr>
            <w:tcW w:w="10943" w:type="dxa"/>
            <w:gridSpan w:val="2"/>
            <w:shd w:val="clear" w:color="auto" w:fill="D9D9D9" w:themeFill="background1" w:themeFillShade="D9"/>
            <w:tcMar>
              <w:right w:w="57" w:type="dxa"/>
            </w:tcMar>
            <w:vAlign w:val="center"/>
          </w:tcPr>
          <w:p w:rsidR="000E0270" w:rsidRPr="001C745C" w:rsidRDefault="000E0270"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1節　共通事項</w:t>
            </w:r>
          </w:p>
        </w:tc>
      </w:tr>
      <w:tr w:rsidR="000E0270" w:rsidRPr="001C745C" w:rsidTr="000E0270">
        <w:tc>
          <w:tcPr>
            <w:tcW w:w="1838" w:type="dxa"/>
            <w:tcMar>
              <w:right w:w="57" w:type="dxa"/>
            </w:tcMar>
          </w:tcPr>
          <w:p w:rsidR="000E0270" w:rsidRPr="001C745C" w:rsidRDefault="000E0270"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※共通事項</w:t>
            </w:r>
          </w:p>
        </w:tc>
        <w:tc>
          <w:tcPr>
            <w:tcW w:w="9105" w:type="dxa"/>
          </w:tcPr>
          <w:p w:rsidR="000E0270" w:rsidRPr="001C745C" w:rsidRDefault="000E0270"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※見切縁、水切等のステンレス、鉄及びアルミの切断面部分は、サンダー掛けにより丸面に仕上げる。</w:t>
            </w:r>
          </w:p>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rPr>
              <w:t>・</w:t>
            </w:r>
            <w:hyperlink r:id="rId1616" w:anchor="page=171" w:history="1">
              <w:r w:rsidRPr="001C745C">
                <w:rPr>
                  <w:rFonts w:ascii="UD デジタル 教科書体 NP-R" w:eastAsia="UD デジタル 教科書体 NP-R" w:hint="eastAsia"/>
                  <w:color w:val="0563C1" w:themeColor="hyperlink"/>
                  <w:szCs w:val="18"/>
                  <w:u w:val="single"/>
                </w:rPr>
                <w:t>あと施工アンカーの施工後の確認の「引張試験</w:t>
              </w:r>
            </w:hyperlink>
            <w:r w:rsidRPr="001C745C">
              <w:rPr>
                <w:rFonts w:ascii="UD デジタル 教科書体 NP-R" w:eastAsia="UD デジタル 教科書体 NP-R" w:hint="eastAsia"/>
                <w:color w:val="0563C1" w:themeColor="hyperlink"/>
                <w:szCs w:val="18"/>
                <w:u w:val="single"/>
              </w:rPr>
              <w:t>」</w:t>
            </w:r>
          </w:p>
          <w:p w:rsidR="000E0270" w:rsidRPr="001C745C" w:rsidRDefault="000E0270" w:rsidP="000E027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※行う　　・省略する（軽易な場合）</w:t>
            </w:r>
          </w:p>
        </w:tc>
      </w:tr>
      <w:tr w:rsidR="000E0270" w:rsidRPr="001C745C" w:rsidTr="000E0270">
        <w:trPr>
          <w:trHeight w:val="283"/>
        </w:trPr>
        <w:tc>
          <w:tcPr>
            <w:tcW w:w="10943" w:type="dxa"/>
            <w:gridSpan w:val="2"/>
            <w:shd w:val="clear" w:color="auto" w:fill="D9D9D9" w:themeFill="background1" w:themeFillShade="D9"/>
            <w:tcMar>
              <w:right w:w="57" w:type="dxa"/>
            </w:tcMar>
            <w:vAlign w:val="center"/>
          </w:tcPr>
          <w:p w:rsidR="000E0270" w:rsidRPr="001C745C" w:rsidRDefault="000E0270"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2節　表面処理</w:t>
            </w:r>
          </w:p>
        </w:tc>
      </w:tr>
      <w:tr w:rsidR="000E0270" w:rsidRPr="001C745C" w:rsidTr="000E0270">
        <w:trPr>
          <w:trHeight w:val="1601"/>
        </w:trPr>
        <w:tc>
          <w:tcPr>
            <w:tcW w:w="1838" w:type="dxa"/>
            <w:tcMar>
              <w:right w:w="57" w:type="dxa"/>
            </w:tcMar>
          </w:tcPr>
          <w:p w:rsidR="000E0270" w:rsidRPr="001C745C" w:rsidRDefault="000E0270" w:rsidP="000E0270">
            <w:pPr>
              <w:ind w:left="180" w:hangingChars="100" w:hanging="180"/>
              <w:rPr>
                <w:rFonts w:ascii="UD デジタル 教科書体 NP-R" w:eastAsia="UD デジタル 教科書体 NP-R" w:hAnsi="Meiryo UI"/>
              </w:rPr>
            </w:pPr>
            <w:r w:rsidRPr="001C745C">
              <w:rPr>
                <w:rFonts w:ascii="UD デジタル 教科書体 NP-R" w:eastAsia="UD デジタル 教科書体 NP-R" w:hAnsi="Meiryo UI" w:hint="eastAsia"/>
              </w:rPr>
              <w:t>・</w:t>
            </w:r>
            <w:r w:rsidRPr="001C745C">
              <w:rPr>
                <w:rFonts w:ascii="UD デジタル 教科書体 NP-R" w:eastAsia="UD デジタル 教科書体 NP-R" w:hint="eastAsia"/>
              </w:rPr>
              <w:t>ステンレスの材質及び表面仕上げ</w:t>
            </w:r>
          </w:p>
        </w:tc>
        <w:tc>
          <w:tcPr>
            <w:tcW w:w="9105"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※SUS304　　・</w:t>
            </w:r>
          </w:p>
          <w:tbl>
            <w:tblPr>
              <w:tblStyle w:val="13"/>
              <w:tblW w:w="0" w:type="auto"/>
              <w:tblBorders>
                <w:left w:val="none" w:sz="0" w:space="0" w:color="auto"/>
                <w:right w:val="none" w:sz="0" w:space="0" w:color="auto"/>
              </w:tblBorders>
              <w:tblLayout w:type="fixed"/>
              <w:tblLook w:val="04A0" w:firstRow="1" w:lastRow="0" w:firstColumn="1" w:lastColumn="0" w:noHBand="0" w:noVBand="1"/>
            </w:tblPr>
            <w:tblGrid>
              <w:gridCol w:w="426"/>
              <w:gridCol w:w="1837"/>
              <w:gridCol w:w="3890"/>
            </w:tblGrid>
            <w:tr w:rsidR="000E0270" w:rsidRPr="001C745C" w:rsidTr="000E0270">
              <w:tc>
                <w:tcPr>
                  <w:tcW w:w="426" w:type="dxa"/>
                  <w:tcBorders>
                    <w:left w:val="single" w:sz="4" w:space="0" w:color="auto"/>
                  </w:tcBorders>
                  <w:shd w:val="clear" w:color="auto" w:fill="D0CECE" w:themeFill="background2" w:themeFillShade="E6"/>
                  <w:vAlign w:val="center"/>
                </w:tcPr>
                <w:p w:rsidR="000E0270" w:rsidRPr="001C745C" w:rsidRDefault="000E0270" w:rsidP="000E0270">
                  <w:pPr>
                    <w:jc w:val="center"/>
                    <w:rPr>
                      <w:rFonts w:ascii="UD デジタル 教科書体 NP-R" w:eastAsia="UD デジタル 教科書体 NP-R"/>
                      <w:szCs w:val="18"/>
                    </w:rPr>
                  </w:pPr>
                </w:p>
              </w:tc>
              <w:tc>
                <w:tcPr>
                  <w:tcW w:w="1837" w:type="dxa"/>
                  <w:shd w:val="clear" w:color="auto" w:fill="D0CECE" w:themeFill="background2" w:themeFillShade="E6"/>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3890" w:type="dxa"/>
                  <w:tcBorders>
                    <w:right w:val="single" w:sz="4" w:space="0" w:color="auto"/>
                  </w:tcBorders>
                  <w:shd w:val="clear" w:color="auto" w:fill="D0CECE" w:themeFill="background2" w:themeFillShade="E6"/>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r>
            <w:tr w:rsidR="000E0270" w:rsidRPr="001C745C" w:rsidTr="000E0270">
              <w:tc>
                <w:tcPr>
                  <w:tcW w:w="426" w:type="dxa"/>
                  <w:tcBorders>
                    <w:lef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37" w:type="dxa"/>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No.2B</w:t>
                  </w:r>
                </w:p>
              </w:tc>
              <w:tc>
                <w:tcPr>
                  <w:tcW w:w="3890" w:type="dxa"/>
                  <w:tcBorders>
                    <w:righ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p>
              </w:tc>
            </w:tr>
            <w:tr w:rsidR="000E0270" w:rsidRPr="001C745C" w:rsidTr="000E0270">
              <w:tc>
                <w:tcPr>
                  <w:tcW w:w="426" w:type="dxa"/>
                  <w:tcBorders>
                    <w:lef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37" w:type="dxa"/>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HL</w:t>
                  </w:r>
                </w:p>
              </w:tc>
              <w:tc>
                <w:tcPr>
                  <w:tcW w:w="3890" w:type="dxa"/>
                  <w:tcBorders>
                    <w:righ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p>
              </w:tc>
            </w:tr>
            <w:tr w:rsidR="000E0270" w:rsidRPr="001C745C" w:rsidTr="000E0270">
              <w:tc>
                <w:tcPr>
                  <w:tcW w:w="426" w:type="dxa"/>
                  <w:tcBorders>
                    <w:lef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37" w:type="dxa"/>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バフ（#400）</w:t>
                  </w:r>
                </w:p>
              </w:tc>
              <w:tc>
                <w:tcPr>
                  <w:tcW w:w="3890" w:type="dxa"/>
                  <w:tcBorders>
                    <w:righ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p>
              </w:tc>
            </w:tr>
            <w:tr w:rsidR="000E0270" w:rsidRPr="001C745C" w:rsidTr="000E0270">
              <w:tc>
                <w:tcPr>
                  <w:tcW w:w="426" w:type="dxa"/>
                  <w:tcBorders>
                    <w:lef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37" w:type="dxa"/>
                  <w:vAlign w:val="center"/>
                </w:tcPr>
                <w:p w:rsidR="000E0270" w:rsidRPr="001C745C" w:rsidRDefault="000E0270" w:rsidP="000E0270">
                  <w:pPr>
                    <w:jc w:val="center"/>
                    <w:rPr>
                      <w:rFonts w:ascii="UD デジタル 教科書体 NP-R" w:eastAsia="UD デジタル 教科書体 NP-R"/>
                      <w:szCs w:val="18"/>
                    </w:rPr>
                  </w:pPr>
                </w:p>
              </w:tc>
              <w:tc>
                <w:tcPr>
                  <w:tcW w:w="3890" w:type="dxa"/>
                  <w:tcBorders>
                    <w:righ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p>
              </w:tc>
            </w:tr>
          </w:tbl>
          <w:p w:rsidR="000E0270" w:rsidRPr="001C745C" w:rsidRDefault="000E0270" w:rsidP="000E0270">
            <w:pPr>
              <w:rPr>
                <w:rFonts w:ascii="UD デジタル 教科書体 NP-R" w:eastAsia="UD デジタル 教科書体 NP-R"/>
                <w:szCs w:val="18"/>
              </w:rPr>
            </w:pPr>
          </w:p>
        </w:tc>
      </w:tr>
      <w:tr w:rsidR="000E0270" w:rsidRPr="001C745C" w:rsidTr="000E0270">
        <w:trPr>
          <w:trHeight w:val="4119"/>
        </w:trPr>
        <w:tc>
          <w:tcPr>
            <w:tcW w:w="1838" w:type="dxa"/>
            <w:tcMar>
              <w:right w:w="57" w:type="dxa"/>
            </w:tcMar>
          </w:tcPr>
          <w:p w:rsidR="000E0270" w:rsidRPr="001C745C" w:rsidRDefault="000E0270" w:rsidP="000E0270">
            <w:pPr>
              <w:ind w:left="180" w:hangingChars="100" w:hanging="180"/>
              <w:rPr>
                <w:rFonts w:ascii="UD デジタル 教科書体 NP-R" w:eastAsia="UD デジタル 教科書体 NP-R"/>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アルミニウム及びアルミニウム合金の表面処理</w:t>
            </w:r>
          </w:p>
          <w:p w:rsidR="000E0270" w:rsidRPr="001C745C" w:rsidRDefault="000E0270"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int="eastAsia"/>
              </w:rPr>
              <w:t>（</w:t>
            </w:r>
            <w:hyperlink r:id="rId1617" w:anchor="page=172" w:history="1">
              <w:r w:rsidRPr="001C745C">
                <w:rPr>
                  <w:rFonts w:ascii="UD デジタル 教科書体 NP-R" w:eastAsia="UD デジタル 教科書体 NP-R" w:hint="eastAsia"/>
                  <w:color w:val="0563C1" w:themeColor="hyperlink"/>
                  <w:u w:val="single"/>
                </w:rPr>
                <w:t>標仕14.2.1</w:t>
              </w:r>
            </w:hyperlink>
            <w:r w:rsidRPr="001C745C">
              <w:rPr>
                <w:rFonts w:ascii="UD デジタル 教科書体 NP-R" w:eastAsia="UD デジタル 教科書体 NP-R" w:hint="eastAsia"/>
              </w:rPr>
              <w:t>）</w:t>
            </w:r>
          </w:p>
        </w:tc>
        <w:tc>
          <w:tcPr>
            <w:tcW w:w="9105"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・(1)表面処理</w:t>
            </w:r>
          </w:p>
          <w:tbl>
            <w:tblPr>
              <w:tblStyle w:val="13"/>
              <w:tblW w:w="0" w:type="auto"/>
              <w:tblBorders>
                <w:left w:val="none" w:sz="0" w:space="0" w:color="auto"/>
                <w:right w:val="none" w:sz="0" w:space="0" w:color="auto"/>
              </w:tblBorders>
              <w:tblLayout w:type="fixed"/>
              <w:tblLook w:val="04A0" w:firstRow="1" w:lastRow="0" w:firstColumn="1" w:lastColumn="0" w:noHBand="0" w:noVBand="1"/>
            </w:tblPr>
            <w:tblGrid>
              <w:gridCol w:w="426"/>
              <w:gridCol w:w="1128"/>
              <w:gridCol w:w="2740"/>
              <w:gridCol w:w="1338"/>
              <w:gridCol w:w="2976"/>
            </w:tblGrid>
            <w:tr w:rsidR="000E0270" w:rsidRPr="001C745C" w:rsidTr="000E0270">
              <w:tc>
                <w:tcPr>
                  <w:tcW w:w="426" w:type="dxa"/>
                  <w:tcBorders>
                    <w:left w:val="single" w:sz="4" w:space="0" w:color="auto"/>
                  </w:tcBorders>
                  <w:shd w:val="clear" w:color="auto" w:fill="D0CECE" w:themeFill="background2" w:themeFillShade="E6"/>
                </w:tcPr>
                <w:p w:rsidR="000E0270" w:rsidRPr="001C745C" w:rsidRDefault="000E0270" w:rsidP="000E0270">
                  <w:pPr>
                    <w:jc w:val="center"/>
                    <w:rPr>
                      <w:rFonts w:ascii="UD デジタル 教科書体 NP-R" w:eastAsia="UD デジタル 教科書体 NP-R"/>
                      <w:szCs w:val="18"/>
                    </w:rPr>
                  </w:pPr>
                </w:p>
              </w:tc>
              <w:tc>
                <w:tcPr>
                  <w:tcW w:w="1128" w:type="dxa"/>
                  <w:shd w:val="clear" w:color="auto" w:fill="D0CECE" w:themeFill="background2" w:themeFillShade="E6"/>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2740" w:type="dxa"/>
                  <w:shd w:val="clear" w:color="auto" w:fill="D0CECE" w:themeFill="background2" w:themeFillShade="E6"/>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p>
              </w:tc>
              <w:tc>
                <w:tcPr>
                  <w:tcW w:w="1338" w:type="dxa"/>
                  <w:tcBorders>
                    <w:right w:val="single" w:sz="4" w:space="0" w:color="auto"/>
                  </w:tcBorders>
                  <w:shd w:val="clear" w:color="auto" w:fill="D0CECE" w:themeFill="background2" w:themeFillShade="E6"/>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2976" w:type="dxa"/>
                  <w:tcBorders>
                    <w:right w:val="single" w:sz="4" w:space="0" w:color="auto"/>
                  </w:tcBorders>
                  <w:shd w:val="clear" w:color="auto" w:fill="D0CECE" w:themeFill="background2" w:themeFillShade="E6"/>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備考</w:t>
                  </w: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AB－1種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無着色陽極酸化被膜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笠木</w:t>
                  </w:r>
                </w:p>
              </w:tc>
              <w:tc>
                <w:tcPr>
                  <w:tcW w:w="2976" w:type="dxa"/>
                  <w:vMerge w:val="restart"/>
                  <w:tcBorders>
                    <w:right w:val="single" w:sz="4" w:space="0" w:color="auto"/>
                  </w:tcBorders>
                </w:tcPr>
                <w:p w:rsidR="000E0270" w:rsidRPr="001C745C" w:rsidRDefault="00C15E51" w:rsidP="000E0270">
                  <w:pPr>
                    <w:rPr>
                      <w:rFonts w:ascii="UD デジタル 教科書体 NP-R" w:eastAsia="UD デジタル 教科書体 NP-R"/>
                      <w:szCs w:val="18"/>
                    </w:rPr>
                  </w:pPr>
                  <w:hyperlink r:id="rId1618" w:anchor=":~:text=%E3%82%A2%E3%83%AB%E3%83%9F%E3%83%8B%E3%82%A6%E3%83%A0%E5%8F%8A%E3%81%B3%E3%82%A2%E3%83%AB%E3%83%9F%E3%83%8B%E3%82%A6%E3%83%A0%E5%90%88%E9%87%91%E3%81%AE%C2%A0,%E9%99%BD%E6%A5%B5%E9%85%B8%E5%8C%96%E7%9A%AE%E8%86%9C" w:history="1">
                    <w:r w:rsidR="000E0270" w:rsidRPr="001C745C">
                      <w:rPr>
                        <w:rFonts w:ascii="UD デジタル 教科書体 NP-R" w:eastAsia="UD デジタル 教科書体 NP-R" w:hint="eastAsia"/>
                        <w:color w:val="0563C1" w:themeColor="hyperlink"/>
                        <w:szCs w:val="18"/>
                        <w:u w:val="single"/>
                      </w:rPr>
                      <w:t>JIS H 8601</w:t>
                    </w:r>
                  </w:hyperlink>
                  <w:r w:rsidR="000E0270" w:rsidRPr="001C745C">
                    <w:rPr>
                      <w:rFonts w:ascii="UD デジタル 教科書体 NP-R" w:eastAsia="UD デジタル 教科書体 NP-R" w:hint="eastAsia"/>
                      <w:szCs w:val="18"/>
                    </w:rPr>
                    <w:t>（アルミニウム及びアルミニウム合金の陽極酸化被膜）</w:t>
                  </w: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AB－2種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着色陽極酸化被膜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vMerge/>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AC－1種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無着色陽極酸化被膜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vMerge/>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AC－2種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着色陽極酸化被膜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vMerge/>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BA－1種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無着色陽極酸化塗装複合皮膜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vMerge w:val="restart"/>
                  <w:tcBorders>
                    <w:right w:val="single" w:sz="4" w:space="0" w:color="auto"/>
                  </w:tcBorders>
                </w:tcPr>
                <w:p w:rsidR="000E0270" w:rsidRPr="001C745C" w:rsidRDefault="00C15E51" w:rsidP="000E0270">
                  <w:pPr>
                    <w:rPr>
                      <w:rFonts w:ascii="UD デジタル 教科書体 NP-R" w:eastAsia="UD デジタル 教科書体 NP-R"/>
                      <w:szCs w:val="18"/>
                    </w:rPr>
                  </w:pPr>
                  <w:hyperlink r:id="rId1619" w:anchor=":~:text=%E3%82%A2%E3%83%AB%E3%83%9F%E3%83%8B%E3%82%A6%E3%83%A0%E5%8F%8A%E3%81%B3%E3%82%A2%E3%83%AB%E3%83%9F%E3%83%8B%E3%82%A6%E3%83%A0%E5%90%88%E9%87%91%E3%81%AE%C2%A0,%E9%99%BD%E6%A5%B5%E9%85%B8%E5%8C%96%E5%A1%97%E8%A3%85%E8%A4%87%E5%90%88%E7%9A%AE%E8%86%9C" w:history="1">
                    <w:r w:rsidR="000E0270" w:rsidRPr="001C745C">
                      <w:rPr>
                        <w:rFonts w:ascii="UD デジタル 教科書体 NP-R" w:eastAsia="UD デジタル 教科書体 NP-R" w:hint="eastAsia"/>
                        <w:color w:val="0563C1" w:themeColor="hyperlink"/>
                        <w:szCs w:val="18"/>
                        <w:u w:val="single"/>
                      </w:rPr>
                      <w:t>JIS H 8602</w:t>
                    </w:r>
                  </w:hyperlink>
                  <w:r w:rsidR="000E0270" w:rsidRPr="001C745C">
                    <w:rPr>
                      <w:rFonts w:ascii="UD デジタル 教科書体 NP-R" w:eastAsia="UD デジタル 教科書体 NP-R" w:hint="eastAsia"/>
                      <w:szCs w:val="18"/>
                    </w:rPr>
                    <w:t>（アルミニウム及びアルミニウム合金の陽極酸化塗装複合皮膜）</w:t>
                  </w: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BA－2種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着色陽極酸化塗装複合皮膜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vMerge/>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BB－1種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無着色陽極酸化塗装複合皮膜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笠木</w:t>
                  </w:r>
                </w:p>
              </w:tc>
              <w:tc>
                <w:tcPr>
                  <w:tcW w:w="2976" w:type="dxa"/>
                  <w:vMerge/>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BB－2種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着色陽極酸化塗装複合皮膜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vMerge/>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BC－1種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無着色陽極酸化塗装複合皮膜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vMerge/>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BC－2種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着色陽極酸化塗装複合皮膜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vMerge/>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C 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化成皮膜の上に塗装 （注）</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tcBorders>
                    <w:right w:val="single" w:sz="4" w:space="0" w:color="auto"/>
                  </w:tcBorders>
                </w:tcPr>
                <w:p w:rsidR="000E0270" w:rsidRPr="001C745C" w:rsidRDefault="00C15E51" w:rsidP="000E0270">
                  <w:pPr>
                    <w:rPr>
                      <w:rFonts w:ascii="UD デジタル 教科書体 NP-R" w:eastAsia="UD デジタル 教科書体 NP-R"/>
                      <w:szCs w:val="18"/>
                    </w:rPr>
                  </w:pPr>
                  <w:hyperlink r:id="rId1620" w:anchor=":~:text=%E3%82%A2%E3%83%AB%E3%83%9F%E3%83%8B%E3%82%A6%E3%83%A0%E5%8F%8A%E3%81%B3%E3%82%A2%E3%83%AB%E3%83%9F%E3%83%8B%E3%82%A6%E3%83%A0%E5%90%88%E9%87%91%E3%81%AE%E7%84%BC%E4%BB%98%E3%81%91%E5%A1%97%E8%A3%85%E6%9D%BF,%E5%8F%8A%E3%81%B3%E6%9D%A1" w:history="1">
                    <w:r w:rsidR="000E0270" w:rsidRPr="001C745C">
                      <w:rPr>
                        <w:rFonts w:ascii="UD デジタル 教科書体 NP-R" w:eastAsia="UD デジタル 教科書体 NP-R" w:hint="eastAsia"/>
                        <w:color w:val="0563C1" w:themeColor="hyperlink"/>
                        <w:szCs w:val="18"/>
                        <w:u w:val="single"/>
                      </w:rPr>
                      <w:t>JIS H 4001</w:t>
                    </w:r>
                  </w:hyperlink>
                  <w:r w:rsidR="000E0270" w:rsidRPr="001C745C">
                    <w:rPr>
                      <w:rFonts w:ascii="UD デジタル 教科書体 NP-R" w:eastAsia="UD デジタル 教科書体 NP-R" w:hint="eastAsia"/>
                      <w:szCs w:val="18"/>
                    </w:rPr>
                    <w:t>（アルミニウム及びアルミニウム合金の焼付け塗装板及び条）</w:t>
                  </w: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p>
              </w:tc>
              <w:tc>
                <w:tcPr>
                  <w:tcW w:w="2740" w:type="dxa"/>
                </w:tcPr>
                <w:p w:rsidR="000E0270" w:rsidRPr="001C745C" w:rsidRDefault="000E0270" w:rsidP="000E0270">
                  <w:pPr>
                    <w:rPr>
                      <w:rFonts w:ascii="UD デジタル 教科書体 NP-R" w:eastAsia="UD デジタル 教科書体 NP-R"/>
                      <w:szCs w:val="18"/>
                    </w:rPr>
                  </w:pP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r>
          </w:tbl>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（注）常温乾燥形の塗装　・行う　　　・行わない</w:t>
            </w:r>
          </w:p>
          <w:p w:rsidR="000E0270" w:rsidRPr="001C745C" w:rsidRDefault="000E0270"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AnsiTheme="minorEastAsia" w:hint="eastAsia"/>
                <w:szCs w:val="18"/>
              </w:rPr>
              <w:t>※ア</w:t>
            </w:r>
            <w:r w:rsidRPr="001C745C">
              <w:rPr>
                <w:rFonts w:ascii="UD デジタル 教科書体 NP-R" w:eastAsia="UD デジタル 教科書体 NP-R" w:hint="eastAsia"/>
                <w:szCs w:val="18"/>
              </w:rPr>
              <w:t>ルカリ樹脂焼付塗装、フッ素樹脂焼付塗装は2コート、2ベークとする</w:t>
            </w:r>
          </w:p>
          <w:p w:rsidR="000E0270" w:rsidRPr="001C745C" w:rsidRDefault="000E0270" w:rsidP="000E0270">
            <w:pPr>
              <w:tabs>
                <w:tab w:val="left" w:pos="7755"/>
              </w:tabs>
              <w:rPr>
                <w:rFonts w:ascii="UD デジタル 教科書体 NP-R" w:eastAsia="UD デジタル 教科書体 NP-R"/>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陽極酸化皮膜の着色方法</w:t>
            </w:r>
            <w:r w:rsidRPr="001C745C">
              <w:rPr>
                <w:rFonts w:ascii="UD デジタル 教科書体 NP-R" w:eastAsia="UD デジタル 教科書体 NP-R" w:hint="eastAsia"/>
              </w:rPr>
              <w:tab/>
            </w:r>
          </w:p>
          <w:p w:rsidR="000E0270" w:rsidRPr="001C745C" w:rsidRDefault="000E0270" w:rsidP="000E0270">
            <w:pPr>
              <w:ind w:leftChars="100" w:left="180"/>
              <w:rPr>
                <w:rFonts w:ascii="UD デジタル 教科書体 NP-R" w:eastAsia="UD デジタル 教科書体 NP-R"/>
              </w:rPr>
            </w:pPr>
            <w:r w:rsidRPr="001C745C">
              <w:rPr>
                <w:rFonts w:ascii="UD デジタル 教科書体 NP-R" w:eastAsia="UD デジタル 教科書体 NP-R" w:hint="eastAsia"/>
              </w:rPr>
              <w:t>※二次電解着色　　　・</w:t>
            </w:r>
          </w:p>
          <w:p w:rsidR="000E0270" w:rsidRPr="001C745C" w:rsidRDefault="000E0270" w:rsidP="000E0270">
            <w:pPr>
              <w:spacing w:afterLines="20" w:after="72"/>
              <w:ind w:leftChars="100" w:left="180"/>
              <w:rPr>
                <w:rFonts w:ascii="UD デジタル 教科書体 NP-R" w:eastAsia="UD デジタル 教科書体 NP-R"/>
              </w:rPr>
            </w:pPr>
            <w:r w:rsidRPr="001C745C">
              <w:rPr>
                <w:rFonts w:ascii="UD デジタル 教科書体 NP-R" w:eastAsia="UD デジタル 教科書体 NP-R" w:hint="eastAsia"/>
              </w:rPr>
              <w:t>色合い：　・図示　　・</w:t>
            </w:r>
          </w:p>
        </w:tc>
      </w:tr>
      <w:tr w:rsidR="000E0270" w:rsidRPr="001C745C" w:rsidTr="000E0270">
        <w:trPr>
          <w:trHeight w:val="2172"/>
        </w:trPr>
        <w:tc>
          <w:tcPr>
            <w:tcW w:w="1838" w:type="dxa"/>
            <w:tcMar>
              <w:right w:w="57" w:type="dxa"/>
            </w:tcMar>
          </w:tcPr>
          <w:p w:rsidR="000E0270" w:rsidRPr="001C745C" w:rsidRDefault="000E0270"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・鉄鋼の亜鉛めっき</w:t>
            </w:r>
          </w:p>
          <w:p w:rsidR="000E0270" w:rsidRPr="001C745C" w:rsidRDefault="000E0270"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int="eastAsia"/>
              </w:rPr>
              <w:t>（</w:t>
            </w:r>
            <w:hyperlink r:id="rId1621" w:anchor="page=173" w:history="1">
              <w:r w:rsidRPr="001C745C">
                <w:rPr>
                  <w:rFonts w:ascii="UD デジタル 教科書体 NP-R" w:eastAsia="UD デジタル 教科書体 NP-R" w:hint="eastAsia"/>
                  <w:color w:val="0563C1" w:themeColor="hyperlink"/>
                  <w:u w:val="single"/>
                </w:rPr>
                <w:t>標仕14.2.2</w:t>
              </w:r>
            </w:hyperlink>
            <w:r w:rsidRPr="001C745C">
              <w:rPr>
                <w:rFonts w:ascii="UD デジタル 教科書体 NP-R" w:eastAsia="UD デジタル 教科書体 NP-R" w:hint="eastAsia"/>
              </w:rPr>
              <w:t>）</w:t>
            </w:r>
          </w:p>
        </w:tc>
        <w:tc>
          <w:tcPr>
            <w:tcW w:w="9105"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(1)亜鉛めっきの種別</w:t>
            </w:r>
          </w:p>
          <w:tbl>
            <w:tblPr>
              <w:tblStyle w:val="13"/>
              <w:tblW w:w="0" w:type="auto"/>
              <w:tblBorders>
                <w:left w:val="none" w:sz="0" w:space="0" w:color="auto"/>
                <w:right w:val="none" w:sz="0" w:space="0" w:color="auto"/>
              </w:tblBorders>
              <w:tblLayout w:type="fixed"/>
              <w:tblLook w:val="04A0" w:firstRow="1" w:lastRow="0" w:firstColumn="1" w:lastColumn="0" w:noHBand="0" w:noVBand="1"/>
            </w:tblPr>
            <w:tblGrid>
              <w:gridCol w:w="2023"/>
              <w:gridCol w:w="993"/>
              <w:gridCol w:w="1275"/>
              <w:gridCol w:w="1986"/>
            </w:tblGrid>
            <w:tr w:rsidR="000E0270" w:rsidRPr="001C745C" w:rsidTr="000E0270">
              <w:tc>
                <w:tcPr>
                  <w:tcW w:w="2023" w:type="dxa"/>
                  <w:tcBorders>
                    <w:left w:val="single" w:sz="4" w:space="0" w:color="auto"/>
                  </w:tcBorders>
                  <w:shd w:val="clear" w:color="auto" w:fill="D0CECE" w:themeFill="background2" w:themeFillShade="E6"/>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表面処理方法</w:t>
                  </w:r>
                </w:p>
              </w:tc>
              <w:tc>
                <w:tcPr>
                  <w:tcW w:w="993" w:type="dxa"/>
                  <w:tcBorders>
                    <w:right w:val="single" w:sz="4" w:space="0" w:color="auto"/>
                  </w:tcBorders>
                  <w:shd w:val="clear" w:color="auto" w:fill="D0CECE" w:themeFill="background2" w:themeFillShade="E6"/>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275" w:type="dxa"/>
                  <w:tcBorders>
                    <w:right w:val="single" w:sz="4" w:space="0" w:color="auto"/>
                  </w:tcBorders>
                  <w:shd w:val="clear" w:color="auto" w:fill="D0CECE" w:themeFill="background2" w:themeFillShade="E6"/>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板厚（㎜）</w:t>
                  </w:r>
                </w:p>
              </w:tc>
              <w:tc>
                <w:tcPr>
                  <w:tcW w:w="1986" w:type="dxa"/>
                  <w:tcBorders>
                    <w:right w:val="single" w:sz="4" w:space="0" w:color="auto"/>
                  </w:tcBorders>
                  <w:shd w:val="clear" w:color="auto" w:fill="D0CECE" w:themeFill="background2" w:themeFillShade="E6"/>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r>
            <w:tr w:rsidR="000E0270" w:rsidRPr="001C745C" w:rsidTr="000E0270">
              <w:tc>
                <w:tcPr>
                  <w:tcW w:w="2023" w:type="dxa"/>
                  <w:vMerge w:val="restart"/>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溶融亜鉛めっき</w:t>
                  </w:r>
                </w:p>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22" w:history="1">
                    <w:r w:rsidRPr="001C745C">
                      <w:rPr>
                        <w:rFonts w:ascii="UD デジタル 教科書体 NP-R" w:eastAsia="UD デジタル 教科書体 NP-R" w:hint="eastAsia"/>
                        <w:color w:val="0563C1" w:themeColor="hyperlink"/>
                        <w:szCs w:val="18"/>
                        <w:u w:val="single"/>
                      </w:rPr>
                      <w:t>JIS H 8641</w:t>
                    </w:r>
                  </w:hyperlink>
                  <w:r w:rsidRPr="001C745C">
                    <w:rPr>
                      <w:rFonts w:ascii="UD デジタル 教科書体 NP-R" w:eastAsia="UD デジタル 教科書体 NP-R" w:hint="eastAsia"/>
                      <w:szCs w:val="18"/>
                    </w:rPr>
                    <w:t>）</w:t>
                  </w:r>
                </w:p>
              </w:tc>
              <w:tc>
                <w:tcPr>
                  <w:tcW w:w="993" w:type="dxa"/>
                  <w:tcBorders>
                    <w:right w:val="single" w:sz="4" w:space="0" w:color="auto"/>
                  </w:tcBorders>
                  <w:vAlign w:val="center"/>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・A種</w:t>
                  </w:r>
                </w:p>
              </w:tc>
              <w:tc>
                <w:tcPr>
                  <w:tcW w:w="1275" w:type="dxa"/>
                  <w:tcBorders>
                    <w:right w:val="single" w:sz="4" w:space="0" w:color="auto"/>
                  </w:tcBorders>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6以上</w:t>
                  </w:r>
                </w:p>
              </w:tc>
              <w:tc>
                <w:tcPr>
                  <w:tcW w:w="1986"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2023" w:type="dxa"/>
                  <w:vMerge/>
                  <w:tcBorders>
                    <w:lef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p>
              </w:tc>
              <w:tc>
                <w:tcPr>
                  <w:tcW w:w="993" w:type="dxa"/>
                  <w:tcBorders>
                    <w:right w:val="single" w:sz="4" w:space="0" w:color="auto"/>
                  </w:tcBorders>
                  <w:vAlign w:val="center"/>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・B種</w:t>
                  </w:r>
                </w:p>
              </w:tc>
              <w:tc>
                <w:tcPr>
                  <w:tcW w:w="1275" w:type="dxa"/>
                  <w:tcBorders>
                    <w:right w:val="single" w:sz="4" w:space="0" w:color="auto"/>
                  </w:tcBorders>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3.2以上</w:t>
                  </w:r>
                </w:p>
              </w:tc>
              <w:tc>
                <w:tcPr>
                  <w:tcW w:w="1986"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2023" w:type="dxa"/>
                  <w:vMerge/>
                  <w:tcBorders>
                    <w:lef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p>
              </w:tc>
              <w:tc>
                <w:tcPr>
                  <w:tcW w:w="993" w:type="dxa"/>
                  <w:tcBorders>
                    <w:right w:val="single" w:sz="4" w:space="0" w:color="auto"/>
                  </w:tcBorders>
                  <w:vAlign w:val="center"/>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・C種</w:t>
                  </w:r>
                </w:p>
              </w:tc>
              <w:tc>
                <w:tcPr>
                  <w:tcW w:w="1275" w:type="dxa"/>
                  <w:tcBorders>
                    <w:right w:val="single" w:sz="4" w:space="0" w:color="auto"/>
                  </w:tcBorders>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1.6以上</w:t>
                  </w:r>
                </w:p>
              </w:tc>
              <w:tc>
                <w:tcPr>
                  <w:tcW w:w="1986"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2023" w:type="dxa"/>
                  <w:vMerge w:val="restart"/>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電気亜鉛めっき</w:t>
                  </w:r>
                </w:p>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23" w:history="1">
                    <w:r w:rsidRPr="001C745C">
                      <w:rPr>
                        <w:rFonts w:ascii="UD デジタル 教科書体 NP-R" w:eastAsia="UD デジタル 教科書体 NP-R" w:hint="eastAsia"/>
                        <w:color w:val="0563C1" w:themeColor="hyperlink"/>
                        <w:szCs w:val="18"/>
                        <w:u w:val="single"/>
                      </w:rPr>
                      <w:t>JIS H 8610</w:t>
                    </w:r>
                  </w:hyperlink>
                  <w:r w:rsidRPr="001C745C">
                    <w:rPr>
                      <w:rFonts w:ascii="UD デジタル 教科書体 NP-R" w:eastAsia="UD デジタル 教科書体 NP-R" w:hint="eastAsia"/>
                      <w:szCs w:val="18"/>
                    </w:rPr>
                    <w:t>）</w:t>
                  </w:r>
                </w:p>
              </w:tc>
              <w:tc>
                <w:tcPr>
                  <w:tcW w:w="993" w:type="dxa"/>
                  <w:tcBorders>
                    <w:right w:val="single" w:sz="4" w:space="0" w:color="auto"/>
                  </w:tcBorders>
                  <w:vAlign w:val="center"/>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・D種</w:t>
                  </w:r>
                </w:p>
              </w:tc>
              <w:tc>
                <w:tcPr>
                  <w:tcW w:w="1275" w:type="dxa"/>
                  <w:tcBorders>
                    <w:right w:val="single" w:sz="4" w:space="0" w:color="auto"/>
                  </w:tcBorders>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86"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2023" w:type="dxa"/>
                  <w:vMerge/>
                  <w:tcBorders>
                    <w:lef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p>
              </w:tc>
              <w:tc>
                <w:tcPr>
                  <w:tcW w:w="993" w:type="dxa"/>
                  <w:tcBorders>
                    <w:right w:val="single" w:sz="4" w:space="0" w:color="auto"/>
                  </w:tcBorders>
                  <w:vAlign w:val="center"/>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・E種</w:t>
                  </w:r>
                </w:p>
              </w:tc>
              <w:tc>
                <w:tcPr>
                  <w:tcW w:w="1275" w:type="dxa"/>
                  <w:tcBorders>
                    <w:right w:val="single" w:sz="4" w:space="0" w:color="auto"/>
                  </w:tcBorders>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86"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2023" w:type="dxa"/>
                  <w:vMerge/>
                  <w:tcBorders>
                    <w:lef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p>
              </w:tc>
              <w:tc>
                <w:tcPr>
                  <w:tcW w:w="993" w:type="dxa"/>
                  <w:tcBorders>
                    <w:right w:val="single" w:sz="4" w:space="0" w:color="auto"/>
                  </w:tcBorders>
                  <w:vAlign w:val="center"/>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・F種</w:t>
                  </w:r>
                </w:p>
              </w:tc>
              <w:tc>
                <w:tcPr>
                  <w:tcW w:w="1275" w:type="dxa"/>
                  <w:tcBorders>
                    <w:right w:val="single" w:sz="4" w:space="0" w:color="auto"/>
                  </w:tcBorders>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86"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r>
          </w:tbl>
          <w:p w:rsidR="000E0270" w:rsidRPr="001C745C" w:rsidRDefault="000E0270" w:rsidP="000E0270">
            <w:pPr>
              <w:rPr>
                <w:rFonts w:ascii="UD デジタル 教科書体 NP-R" w:eastAsia="UD デジタル 教科書体 NP-R"/>
                <w:szCs w:val="18"/>
              </w:rPr>
            </w:pPr>
          </w:p>
        </w:tc>
      </w:tr>
    </w:tbl>
    <w:p w:rsidR="000E0270" w:rsidRPr="001C745C" w:rsidRDefault="000E0270" w:rsidP="000E0270">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0E0270" w:rsidRPr="001C745C" w:rsidRDefault="000E0270" w:rsidP="000E0270">
      <w:pPr>
        <w:pStyle w:val="1"/>
      </w:pPr>
      <w:bookmarkStart w:id="33" w:name="_Toc233206465"/>
      <w:r w:rsidRPr="001C745C">
        <w:rPr>
          <w:rFonts w:hint="eastAsia"/>
        </w:rPr>
        <w:t>16章　左官工事</w:t>
      </w:r>
      <w:bookmarkEnd w:id="33"/>
    </w:p>
    <w:tbl>
      <w:tblPr>
        <w:tblStyle w:val="51"/>
        <w:tblW w:w="10943" w:type="dxa"/>
        <w:tblLayout w:type="fixed"/>
        <w:tblLook w:val="04A0" w:firstRow="1" w:lastRow="0" w:firstColumn="1" w:lastColumn="0" w:noHBand="0" w:noVBand="1"/>
      </w:tblPr>
      <w:tblGrid>
        <w:gridCol w:w="1838"/>
        <w:gridCol w:w="9105"/>
      </w:tblGrid>
      <w:tr w:rsidR="00E85FF4" w:rsidRPr="001C745C" w:rsidTr="00211548">
        <w:trPr>
          <w:trHeight w:val="283"/>
          <w:tblHeader/>
        </w:trPr>
        <w:tc>
          <w:tcPr>
            <w:tcW w:w="1838" w:type="dxa"/>
            <w:shd w:val="clear" w:color="auto" w:fill="000000" w:themeFill="text1"/>
            <w:tcMar>
              <w:right w:w="57" w:type="dxa"/>
            </w:tcMar>
            <w:vAlign w:val="center"/>
          </w:tcPr>
          <w:p w:rsidR="00E85FF4" w:rsidRPr="001C745C" w:rsidRDefault="00E85FF4" w:rsidP="00211548">
            <w:pPr>
              <w:tabs>
                <w:tab w:val="center" w:pos="661"/>
                <w:tab w:val="center" w:pos="1321"/>
              </w:tabs>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項目</w:t>
            </w:r>
          </w:p>
        </w:tc>
        <w:tc>
          <w:tcPr>
            <w:tcW w:w="9105" w:type="dxa"/>
            <w:shd w:val="clear" w:color="auto" w:fill="000000" w:themeFill="text1"/>
            <w:vAlign w:val="center"/>
          </w:tcPr>
          <w:p w:rsidR="00E85FF4" w:rsidRPr="001C745C" w:rsidRDefault="00E85FF4" w:rsidP="00211548">
            <w:pPr>
              <w:ind w:right="9"/>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特記事項</w:t>
            </w:r>
          </w:p>
        </w:tc>
      </w:tr>
      <w:tr w:rsidR="00E85FF4" w:rsidRPr="001C745C" w:rsidTr="00211548">
        <w:trPr>
          <w:trHeight w:val="283"/>
        </w:trPr>
        <w:tc>
          <w:tcPr>
            <w:tcW w:w="10943" w:type="dxa"/>
            <w:gridSpan w:val="2"/>
            <w:shd w:val="clear" w:color="auto" w:fill="D9D9D9" w:themeFill="background1" w:themeFillShade="D9"/>
            <w:tcMar>
              <w:right w:w="57" w:type="dxa"/>
            </w:tcMar>
            <w:vAlign w:val="center"/>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2節　下地</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・ラス系下地</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24" w:anchor="page=180" w:history="1">
              <w:r w:rsidRPr="001C745C">
                <w:rPr>
                  <w:rFonts w:ascii="UD デジタル 教科書体 NP-R" w:eastAsia="UD デジタル 教科書体 NP-R" w:hint="eastAsia"/>
                  <w:color w:val="0563C1" w:themeColor="hyperlink"/>
                  <w:u w:val="single"/>
                </w:rPr>
                <w:t>標仕15.2.4</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(2)(ｱ)施工一般</w:t>
            </w:r>
          </w:p>
          <w:p w:rsidR="00E85FF4" w:rsidRPr="001C745C" w:rsidRDefault="00E85FF4" w:rsidP="00211548">
            <w:pPr>
              <w:ind w:leftChars="46" w:left="83"/>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25" w:anchor="page=111" w:history="1">
              <w:r w:rsidRPr="001C745C">
                <w:rPr>
                  <w:rFonts w:ascii="UD デジタル 教科書体 NP-R" w:eastAsia="UD デジタル 教科書体 NP-R" w:hint="eastAsia"/>
                  <w:color w:val="0563C1" w:themeColor="hyperlink"/>
                  <w:szCs w:val="18"/>
                  <w:u w:val="single"/>
                </w:rPr>
                <w:t>通気構法</w:t>
              </w:r>
            </w:hyperlink>
            <w:r w:rsidRPr="001C745C">
              <w:rPr>
                <w:rFonts w:ascii="UD デジタル 教科書体 NP-R" w:eastAsia="UD デジタル 教科書体 NP-R" w:hint="eastAsia"/>
                <w:szCs w:val="18"/>
              </w:rPr>
              <w:t>の場合</w:t>
            </w:r>
          </w:p>
          <w:p w:rsidR="00E85FF4" w:rsidRPr="001C745C" w:rsidRDefault="00E85FF4" w:rsidP="00211548">
            <w:pPr>
              <w:ind w:leftChars="246" w:left="443"/>
              <w:rPr>
                <w:rFonts w:ascii="UD デジタル 教科書体 NP-R" w:eastAsia="UD デジタル 教科書体 NP-R"/>
                <w:szCs w:val="18"/>
              </w:rPr>
            </w:pPr>
            <w:r w:rsidRPr="001C745C">
              <w:rPr>
                <w:rFonts w:ascii="UD デジタル 教科書体 NP-R" w:eastAsia="UD デジタル 教科書体 NP-R" w:hint="eastAsia"/>
                <w:szCs w:val="18"/>
              </w:rPr>
              <w:t>・二層下地　　　・単層下地</w:t>
            </w:r>
          </w:p>
          <w:p w:rsidR="00E85FF4" w:rsidRPr="001C745C" w:rsidRDefault="00E85FF4" w:rsidP="00211548">
            <w:pPr>
              <w:ind w:leftChars="46" w:left="83"/>
              <w:rPr>
                <w:rFonts w:ascii="UD デジタル 教科書体 NP-R" w:eastAsia="UD デジタル 教科書体 NP-R"/>
                <w:szCs w:val="18"/>
              </w:rPr>
            </w:pPr>
            <w:r w:rsidRPr="001C745C">
              <w:rPr>
                <w:rFonts w:ascii="UD デジタル 教科書体 NP-R" w:eastAsia="UD デジタル 教科書体 NP-R" w:hint="eastAsia"/>
                <w:szCs w:val="18"/>
              </w:rPr>
              <w:t>・直張り工法の場合</w:t>
            </w:r>
          </w:p>
          <w:p w:rsidR="00E85FF4" w:rsidRPr="001C745C" w:rsidRDefault="00E85FF4" w:rsidP="00211548">
            <w:pPr>
              <w:ind w:leftChars="246" w:left="443"/>
              <w:rPr>
                <w:rFonts w:ascii="UD デジタル 教科書体 NP-R" w:eastAsia="UD デジタル 教科書体 NP-R"/>
                <w:szCs w:val="18"/>
              </w:rPr>
            </w:pPr>
            <w:r w:rsidRPr="001C745C">
              <w:rPr>
                <w:rFonts w:ascii="UD デジタル 教科書体 NP-R" w:eastAsia="UD デジタル 教科書体 NP-R" w:hint="eastAsia"/>
                <w:szCs w:val="18"/>
              </w:rPr>
              <w:t>・ラスモルタル下地　　　・ラスシートモルタル下地</w:t>
            </w:r>
          </w:p>
          <w:p w:rsidR="00E85FF4" w:rsidRPr="001C745C" w:rsidRDefault="00E85FF4" w:rsidP="00211548">
            <w:pPr>
              <w:ind w:leftChars="46" w:left="83"/>
              <w:rPr>
                <w:rFonts w:ascii="UD デジタル 教科書体 NP-R" w:eastAsia="UD デジタル 教科書体 NP-R"/>
                <w:szCs w:val="18"/>
              </w:rPr>
            </w:pPr>
            <w:r w:rsidRPr="001C745C">
              <w:rPr>
                <w:rFonts w:ascii="UD デジタル 教科書体 NP-R" w:eastAsia="UD デジタル 教科書体 NP-R" w:hint="eastAsia"/>
              </w:rPr>
              <w:t>・外張断熱工法で断熱材の外側に胴縁を施工する形式の通気構法</w:t>
            </w:r>
          </w:p>
          <w:p w:rsidR="00E85FF4" w:rsidRPr="001C745C" w:rsidRDefault="00E85FF4" w:rsidP="00211548">
            <w:pPr>
              <w:ind w:leftChars="246" w:left="443"/>
              <w:rPr>
                <w:rFonts w:ascii="UD デジタル 教科書体 NP-R" w:eastAsia="UD デジタル 教科書体 NP-R"/>
                <w:szCs w:val="18"/>
              </w:rPr>
            </w:pPr>
            <w:r w:rsidRPr="001C745C">
              <w:rPr>
                <w:rFonts w:ascii="UD デジタル 教科書体 NP-R" w:eastAsia="UD デジタル 教科書体 NP-R" w:hint="eastAsia"/>
                <w:szCs w:val="18"/>
              </w:rPr>
              <w:t>・行わない　　　・行う</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(3)材料　　</w:t>
            </w:r>
            <w:hyperlink r:id="rId1626" w:history="1">
              <w:r w:rsidRPr="001C745C">
                <w:rPr>
                  <w:rFonts w:ascii="UD デジタル 教科書体 NP-R" w:eastAsia="UD デジタル 教科書体 NP-R" w:hint="eastAsia"/>
                  <w:color w:val="0563C1" w:themeColor="hyperlink"/>
                  <w:szCs w:val="18"/>
                  <w:u w:val="single"/>
                </w:rPr>
                <w:t>JIS A 5505</w:t>
              </w:r>
            </w:hyperlink>
            <w:r w:rsidRPr="001C745C">
              <w:rPr>
                <w:rFonts w:ascii="UD デジタル 教科書体 NP-R" w:eastAsia="UD デジタル 教科書体 NP-R" w:hint="eastAsia"/>
                <w:szCs w:val="18"/>
              </w:rPr>
              <w:t>（メタルラス）</w:t>
            </w:r>
          </w:p>
          <w:p w:rsidR="00E85FF4" w:rsidRPr="001C745C" w:rsidRDefault="00E85FF4" w:rsidP="00211548">
            <w:pPr>
              <w:ind w:leftChars="46" w:left="83"/>
              <w:rPr>
                <w:rFonts w:ascii="UD デジタル 教科書体 NP-R" w:eastAsia="UD デジタル 教科書体 NP-R"/>
                <w:szCs w:val="18"/>
              </w:rPr>
            </w:pPr>
            <w:r w:rsidRPr="001C745C">
              <w:rPr>
                <w:rFonts w:ascii="UD デジタル 教科書体 NP-R" w:eastAsia="UD デジタル 教科書体 NP-R" w:hint="eastAsia"/>
                <w:szCs w:val="18"/>
              </w:rPr>
              <w:t>・ラス及び補強用平ラス</w:t>
            </w:r>
          </w:p>
          <w:p w:rsidR="00E85FF4" w:rsidRPr="001C745C" w:rsidRDefault="00E85FF4" w:rsidP="00211548">
            <w:pPr>
              <w:ind w:leftChars="146" w:left="263"/>
              <w:rPr>
                <w:rFonts w:ascii="UD デジタル 教科書体 NP-R" w:eastAsia="UD デジタル 教科書体 NP-R"/>
                <w:szCs w:val="18"/>
              </w:rPr>
            </w:pPr>
            <w:r w:rsidRPr="001C745C">
              <w:rPr>
                <w:rFonts w:ascii="UD デジタル 教科書体 NP-R" w:eastAsia="UD デジタル 教科書体 NP-R" w:hint="eastAsia"/>
                <w:szCs w:val="18"/>
              </w:rPr>
              <w:t>・二層下地通気構法の場合</w:t>
            </w:r>
          </w:p>
          <w:p w:rsidR="00E85FF4" w:rsidRPr="001C745C" w:rsidRDefault="00E85FF4" w:rsidP="00211548">
            <w:pPr>
              <w:ind w:leftChars="246" w:left="443"/>
              <w:rPr>
                <w:rFonts w:ascii="UD デジタル 教科書体 NP-R" w:eastAsia="UD デジタル 教科書体 NP-R"/>
                <w:szCs w:val="18"/>
              </w:rPr>
            </w:pPr>
            <w:r w:rsidRPr="001C745C">
              <w:rPr>
                <w:rFonts w:ascii="UD デジタル 教科書体 NP-R" w:eastAsia="UD デジタル 教科書体 NP-R" w:hint="eastAsia"/>
                <w:szCs w:val="18"/>
              </w:rPr>
              <w:t>・波型ラス（W700）　・こぶラス（K800）　・力骨付きラス（BP700）　・図示</w:t>
            </w:r>
          </w:p>
          <w:p w:rsidR="00E85FF4" w:rsidRPr="001C745C" w:rsidRDefault="00E85FF4" w:rsidP="00211548">
            <w:pPr>
              <w:ind w:leftChars="146" w:left="263"/>
              <w:rPr>
                <w:rFonts w:ascii="UD デジタル 教科書体 NP-R" w:eastAsia="UD デジタル 教科書体 NP-R"/>
                <w:szCs w:val="18"/>
              </w:rPr>
            </w:pPr>
            <w:r w:rsidRPr="001C745C">
              <w:rPr>
                <w:rFonts w:ascii="UD デジタル 教科書体 NP-R" w:eastAsia="UD デジタル 教科書体 NP-R" w:hint="eastAsia"/>
                <w:szCs w:val="18"/>
              </w:rPr>
              <w:t>・単層下地通気構法の場合</w:t>
            </w:r>
          </w:p>
          <w:p w:rsidR="00E85FF4" w:rsidRPr="001C745C" w:rsidRDefault="00E85FF4" w:rsidP="00211548">
            <w:pPr>
              <w:ind w:leftChars="246" w:left="443"/>
              <w:rPr>
                <w:rFonts w:ascii="UD デジタル 教科書体 NP-R" w:eastAsia="UD デジタル 教科書体 NP-R"/>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リブラス C（RC800）に裏打ち材と一体化したラス　　・図示</w:t>
            </w:r>
          </w:p>
          <w:p w:rsidR="00E85FF4" w:rsidRPr="001C745C" w:rsidRDefault="00E85FF4" w:rsidP="00211548">
            <w:pPr>
              <w:ind w:leftChars="46" w:left="83"/>
              <w:rPr>
                <w:rFonts w:ascii="UD デジタル 教科書体 NP-R" w:eastAsia="UD デジタル 教科書体 NP-R"/>
                <w:szCs w:val="18"/>
              </w:rPr>
            </w:pPr>
            <w:r w:rsidRPr="001C745C">
              <w:rPr>
                <w:rFonts w:ascii="UD デジタル 教科書体 NP-R" w:eastAsia="UD デジタル 教科書体 NP-R" w:hint="eastAsia"/>
              </w:rPr>
              <w:t xml:space="preserve">・ラスシート　</w:t>
            </w:r>
            <w:hyperlink r:id="rId1627" w:history="1">
              <w:r w:rsidRPr="001C745C">
                <w:rPr>
                  <w:rFonts w:ascii="UD デジタル 教科書体 NP-R" w:eastAsia="UD デジタル 教科書体 NP-R" w:hint="eastAsia"/>
                  <w:color w:val="0563C1" w:themeColor="hyperlink"/>
                  <w:u w:val="single"/>
                </w:rPr>
                <w:t>JIS A 5524</w:t>
              </w:r>
            </w:hyperlink>
            <w:r w:rsidRPr="001C745C">
              <w:rPr>
                <w:rFonts w:ascii="UD デジタル 教科書体 NP-R" w:eastAsia="UD デジタル 教科書体 NP-R" w:hint="eastAsia"/>
              </w:rPr>
              <w:t>（ラスシート（角波亜鉛鉄板ラス））</w:t>
            </w:r>
          </w:p>
          <w:p w:rsidR="00E85FF4" w:rsidRPr="001C745C" w:rsidRDefault="00E85FF4" w:rsidP="00211548">
            <w:pPr>
              <w:tabs>
                <w:tab w:val="left" w:pos="3469"/>
              </w:tabs>
              <w:ind w:leftChars="146" w:left="263"/>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山高、山ピッチ、質量及び溶接ピッチによる区分</w:t>
            </w:r>
          </w:p>
          <w:p w:rsidR="00E85FF4" w:rsidRPr="001C745C" w:rsidRDefault="00E85FF4" w:rsidP="00211548">
            <w:pPr>
              <w:ind w:leftChars="246" w:left="443"/>
              <w:rPr>
                <w:rFonts w:ascii="UD デジタル 教科書体 NP-R" w:eastAsia="UD デジタル 教科書体 NP-R"/>
                <w:szCs w:val="18"/>
              </w:rPr>
            </w:pPr>
            <w:r w:rsidRPr="001C745C">
              <w:rPr>
                <w:rFonts w:ascii="UD デジタル 教科書体 NP-R" w:eastAsia="UD デジタル 教科書体 NP-R" w:hint="eastAsia"/>
                <w:szCs w:val="18"/>
              </w:rPr>
              <w:t>・LS1　　　・LS2　　　・LS3　　　・LS4（建築基準法に基づく耐力壁）</w:t>
            </w:r>
          </w:p>
          <w:p w:rsidR="00E85FF4" w:rsidRPr="001C745C" w:rsidRDefault="00E85FF4" w:rsidP="00211548">
            <w:pPr>
              <w:ind w:leftChars="46" w:left="83"/>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・ステープル　</w:t>
            </w:r>
            <w:hyperlink r:id="rId1628" w:history="1">
              <w:r w:rsidRPr="001C745C">
                <w:rPr>
                  <w:rFonts w:ascii="UD デジタル 教科書体 NP-R" w:eastAsia="UD デジタル 教科書体 NP-R" w:hint="eastAsia"/>
                  <w:color w:val="0563C1" w:themeColor="hyperlink"/>
                  <w:szCs w:val="18"/>
                  <w:u w:val="single"/>
                </w:rPr>
                <w:t>JIS A 5556</w:t>
              </w:r>
            </w:hyperlink>
            <w:r w:rsidRPr="001C745C">
              <w:rPr>
                <w:rFonts w:ascii="UD デジタル 教科書体 NP-R" w:eastAsia="UD デジタル 教科書体 NP-R" w:hint="eastAsia"/>
                <w:szCs w:val="18"/>
              </w:rPr>
              <w:t xml:space="preserve"> (工業用ステープル)</w:t>
            </w:r>
          </w:p>
          <w:p w:rsidR="00E85FF4" w:rsidRPr="001C745C" w:rsidRDefault="00E85FF4" w:rsidP="00211548">
            <w:pPr>
              <w:spacing w:afterLines="50" w:after="180"/>
              <w:ind w:leftChars="246" w:left="443"/>
              <w:rPr>
                <w:rFonts w:ascii="UD デジタル 教科書体 NP-R" w:eastAsia="UD デジタル 教科書体 NP-R"/>
              </w:rPr>
            </w:pPr>
            <w:r w:rsidRPr="001C745C">
              <w:rPr>
                <w:rFonts w:ascii="UD デジタル 教科書体 NP-R" w:eastAsia="UD デジタル 教科書体 NP-R" w:hint="eastAsia"/>
                <w:szCs w:val="18"/>
              </w:rPr>
              <w:t>部位（　　　　）　・</w:t>
            </w:r>
            <w:r w:rsidRPr="001C745C">
              <w:rPr>
                <w:rFonts w:ascii="UD デジタル 教科書体 NP-R" w:eastAsia="UD デジタル 教科書体 NP-R" w:hint="eastAsia"/>
              </w:rPr>
              <w:t>L925TS以上(RC800の場合)　　　・L1019JS以上（W700の場合）</w:t>
            </w:r>
          </w:p>
          <w:p w:rsidR="00E85FF4" w:rsidRPr="001C745C" w:rsidRDefault="00E85FF4" w:rsidP="00211548">
            <w:pPr>
              <w:ind w:leftChars="300" w:left="540"/>
              <w:rPr>
                <w:rFonts w:ascii="UD デジタル 教科書体 NP-R" w:eastAsia="UD デジタル 教科書体 NP-R"/>
              </w:rPr>
            </w:pPr>
            <w:r w:rsidRPr="001C745C">
              <w:rPr>
                <w:rFonts w:ascii="UD デジタル 教科書体 NP-R" w:eastAsia="UD デジタル 教科書体 NP-R" w:hint="eastAsia"/>
              </w:rPr>
              <w:t>建築工事監理指針　表15.2.1　ラス、ラスシートと下地の組み合わせ及び適合する接合具</w:t>
            </w:r>
          </w:p>
          <w:tbl>
            <w:tblPr>
              <w:tblStyle w:val="af5"/>
              <w:tblW w:w="0" w:type="auto"/>
              <w:tblInd w:w="630" w:type="dxa"/>
              <w:tblLayout w:type="fixed"/>
              <w:tblLook w:val="04A0" w:firstRow="1" w:lastRow="0" w:firstColumn="1" w:lastColumn="0" w:noHBand="0" w:noVBand="1"/>
            </w:tblPr>
            <w:tblGrid>
              <w:gridCol w:w="3159"/>
              <w:gridCol w:w="2395"/>
              <w:gridCol w:w="2396"/>
            </w:tblGrid>
            <w:tr w:rsidR="00E85FF4" w:rsidRPr="001C745C" w:rsidTr="00211548">
              <w:trPr>
                <w:trHeight w:val="240"/>
              </w:trPr>
              <w:tc>
                <w:tcPr>
                  <w:tcW w:w="3159" w:type="dxa"/>
                  <w:vMerge w:val="restart"/>
                  <w:tcBorders>
                    <w:tl2br w:val="single" w:sz="4" w:space="0" w:color="auto"/>
                  </w:tcBorders>
                  <w:shd w:val="clear" w:color="auto" w:fill="D9D9D9" w:themeFill="background1" w:themeFillShade="D9"/>
                </w:tcPr>
                <w:p w:rsidR="00E85FF4" w:rsidRPr="001C745C" w:rsidRDefault="00E85FF4" w:rsidP="00211548">
                  <w:pPr>
                    <w:jc w:val="right"/>
                    <w:rPr>
                      <w:rFonts w:ascii="UD デジタル 教科書体 NP-R" w:eastAsia="UD デジタル 教科書体 NP-R"/>
                    </w:rPr>
                  </w:pPr>
                  <w:r w:rsidRPr="001C745C">
                    <w:rPr>
                      <w:rFonts w:ascii="UD デジタル 教科書体 NP-R" w:eastAsia="UD デジタル 教科書体 NP-R" w:hint="eastAsia"/>
                    </w:rPr>
                    <w:t>躯体</w:t>
                  </w:r>
                </w:p>
                <w:p w:rsidR="00E85FF4" w:rsidRPr="001C745C" w:rsidRDefault="00E85FF4" w:rsidP="00211548">
                  <w:pPr>
                    <w:jc w:val="right"/>
                    <w:rPr>
                      <w:rFonts w:ascii="UD デジタル 教科書体 NP-R" w:eastAsia="UD デジタル 教科書体 NP-R"/>
                    </w:rPr>
                  </w:pPr>
                  <w:r w:rsidRPr="001C745C">
                    <w:rPr>
                      <w:rFonts w:ascii="UD デジタル 教科書体 NP-R" w:eastAsia="UD デジタル 教科書体 NP-R" w:hint="eastAsia"/>
                    </w:rPr>
                    <w:t>部位</w:t>
                  </w:r>
                </w:p>
                <w:p w:rsidR="00E85FF4" w:rsidRPr="001C745C" w:rsidRDefault="00E85FF4" w:rsidP="00211548">
                  <w:pPr>
                    <w:jc w:val="right"/>
                    <w:rPr>
                      <w:rFonts w:ascii="UD デジタル 教科書体 NP-R" w:eastAsia="UD デジタル 教科書体 NP-R"/>
                    </w:rPr>
                  </w:pPr>
                  <w:r w:rsidRPr="001C745C">
                    <w:rPr>
                      <w:rFonts w:ascii="UD デジタル 教科書体 NP-R" w:eastAsia="UD デジタル 教科書体 NP-R" w:hint="eastAsia"/>
                    </w:rPr>
                    <w:t>下地</w:t>
                  </w:r>
                </w:p>
                <w:p w:rsidR="00E85FF4" w:rsidRPr="001C745C" w:rsidRDefault="00E85FF4" w:rsidP="00211548">
                  <w:pPr>
                    <w:rPr>
                      <w:rFonts w:ascii="UD デジタル 教科書体 NP-R" w:eastAsia="UD デジタル 教科書体 NP-R"/>
                    </w:rPr>
                  </w:pPr>
                  <w:r w:rsidRPr="001C745C">
                    <w:rPr>
                      <w:rFonts w:ascii="UD デジタル 教科書体 NP-R" w:eastAsia="UD デジタル 教科書体 NP-R" w:hint="eastAsia"/>
                    </w:rPr>
                    <w:t>ラス、ラスシート</w:t>
                  </w:r>
                </w:p>
              </w:tc>
              <w:tc>
                <w:tcPr>
                  <w:tcW w:w="4791" w:type="dxa"/>
                  <w:gridSpan w:val="2"/>
                  <w:shd w:val="clear" w:color="auto" w:fill="D9D9D9" w:themeFill="background1" w:themeFillShade="D9"/>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木下地</w:t>
                  </w:r>
                </w:p>
              </w:tc>
            </w:tr>
            <w:tr w:rsidR="00E85FF4" w:rsidRPr="001C745C" w:rsidTr="00211548">
              <w:trPr>
                <w:trHeight w:val="225"/>
              </w:trPr>
              <w:tc>
                <w:tcPr>
                  <w:tcW w:w="3159" w:type="dxa"/>
                  <w:vMerge/>
                  <w:tcBorders>
                    <w:tl2br w:val="single" w:sz="4" w:space="0" w:color="auto"/>
                  </w:tcBorders>
                  <w:shd w:val="clear" w:color="auto" w:fill="D9D9D9" w:themeFill="background1" w:themeFillShade="D9"/>
                </w:tcPr>
                <w:p w:rsidR="00E85FF4" w:rsidRPr="001C745C" w:rsidRDefault="00E85FF4" w:rsidP="00211548">
                  <w:pPr>
                    <w:rPr>
                      <w:rFonts w:ascii="UD デジタル 教科書体 NP-R" w:eastAsia="UD デジタル 教科書体 NP-R"/>
                    </w:rPr>
                  </w:pPr>
                </w:p>
              </w:tc>
              <w:tc>
                <w:tcPr>
                  <w:tcW w:w="4791" w:type="dxa"/>
                  <w:gridSpan w:val="2"/>
                  <w:shd w:val="clear" w:color="auto" w:fill="D9D9D9" w:themeFill="background1" w:themeFillShade="D9"/>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外壁</w:t>
                  </w:r>
                </w:p>
              </w:tc>
            </w:tr>
            <w:tr w:rsidR="00E85FF4" w:rsidRPr="001C745C" w:rsidTr="00211548">
              <w:trPr>
                <w:trHeight w:val="490"/>
              </w:trPr>
              <w:tc>
                <w:tcPr>
                  <w:tcW w:w="3159" w:type="dxa"/>
                  <w:vMerge/>
                  <w:tcBorders>
                    <w:tl2br w:val="single" w:sz="4" w:space="0" w:color="auto"/>
                  </w:tcBorders>
                  <w:shd w:val="clear" w:color="auto" w:fill="D9D9D9" w:themeFill="background1" w:themeFillShade="D9"/>
                </w:tcPr>
                <w:p w:rsidR="00E85FF4" w:rsidRPr="001C745C" w:rsidRDefault="00E85FF4" w:rsidP="00211548">
                  <w:pPr>
                    <w:rPr>
                      <w:rFonts w:ascii="UD デジタル 教科書体 NP-R" w:eastAsia="UD デジタル 教科書体 NP-R"/>
                    </w:rPr>
                  </w:pPr>
                </w:p>
              </w:tc>
              <w:tc>
                <w:tcPr>
                  <w:tcW w:w="2395" w:type="dxa"/>
                  <w:shd w:val="clear" w:color="auto" w:fill="D9D9D9" w:themeFill="background1" w:themeFillShade="D9"/>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通気構法二層下地 又は</w:t>
                  </w:r>
                </w:p>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非通気構法直張り工事</w:t>
                  </w:r>
                </w:p>
              </w:tc>
              <w:tc>
                <w:tcPr>
                  <w:tcW w:w="2396" w:type="dxa"/>
                  <w:shd w:val="clear" w:color="auto" w:fill="D9D9D9" w:themeFill="background1" w:themeFillShade="D9"/>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通気構法単層下地</w:t>
                  </w:r>
                </w:p>
              </w:tc>
            </w:tr>
            <w:tr w:rsidR="00E85FF4" w:rsidRPr="001C745C" w:rsidTr="00211548">
              <w:trPr>
                <w:trHeight w:val="225"/>
              </w:trPr>
              <w:tc>
                <w:tcPr>
                  <w:tcW w:w="3159" w:type="dxa"/>
                </w:tcPr>
                <w:p w:rsidR="00E85FF4" w:rsidRPr="001C745C" w:rsidRDefault="00E85FF4" w:rsidP="00211548">
                  <w:pPr>
                    <w:ind w:firstLineChars="50" w:firstLine="90"/>
                    <w:rPr>
                      <w:rFonts w:ascii="UD デジタル 教科書体 NP-R" w:eastAsia="UD デジタル 教科書体 NP-R"/>
                    </w:rPr>
                  </w:pPr>
                  <w:r w:rsidRPr="001C745C">
                    <w:rPr>
                      <w:rFonts w:ascii="UD デジタル 教科書体 NP-R" w:eastAsia="UD デジタル 教科書体 NP-R" w:hint="eastAsia"/>
                      <w:szCs w:val="18"/>
                    </w:rPr>
                    <w:t>波型ラス（W700）</w:t>
                  </w:r>
                </w:p>
              </w:tc>
              <w:tc>
                <w:tcPr>
                  <w:tcW w:w="2395"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①</w:t>
                  </w:r>
                </w:p>
              </w:tc>
              <w:tc>
                <w:tcPr>
                  <w:tcW w:w="2396"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w:t>
                  </w:r>
                </w:p>
              </w:tc>
            </w:tr>
            <w:tr w:rsidR="00E85FF4" w:rsidRPr="001C745C" w:rsidTr="00211548">
              <w:trPr>
                <w:trHeight w:val="240"/>
              </w:trPr>
              <w:tc>
                <w:tcPr>
                  <w:tcW w:w="3159" w:type="dxa"/>
                </w:tcPr>
                <w:p w:rsidR="00E85FF4" w:rsidRPr="001C745C" w:rsidRDefault="00E85FF4" w:rsidP="00211548">
                  <w:pPr>
                    <w:ind w:firstLineChars="50" w:firstLine="90"/>
                    <w:rPr>
                      <w:rFonts w:ascii="UD デジタル 教科書体 NP-R" w:eastAsia="UD デジタル 教科書体 NP-R"/>
                    </w:rPr>
                  </w:pPr>
                  <w:r w:rsidRPr="001C745C">
                    <w:rPr>
                      <w:rFonts w:ascii="UD デジタル 教科書体 NP-R" w:eastAsia="UD デジタル 教科書体 NP-R" w:hint="eastAsia"/>
                      <w:szCs w:val="18"/>
                    </w:rPr>
                    <w:t>こぶラス（K800）</w:t>
                  </w:r>
                </w:p>
              </w:tc>
              <w:tc>
                <w:tcPr>
                  <w:tcW w:w="2395"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②</w:t>
                  </w:r>
                </w:p>
              </w:tc>
              <w:tc>
                <w:tcPr>
                  <w:tcW w:w="2396"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w:t>
                  </w:r>
                </w:p>
              </w:tc>
            </w:tr>
            <w:tr w:rsidR="00E85FF4" w:rsidRPr="001C745C" w:rsidTr="00211548">
              <w:trPr>
                <w:trHeight w:val="240"/>
              </w:trPr>
              <w:tc>
                <w:tcPr>
                  <w:tcW w:w="3159" w:type="dxa"/>
                </w:tcPr>
                <w:p w:rsidR="00E85FF4" w:rsidRPr="001C745C" w:rsidRDefault="00E85FF4" w:rsidP="00211548">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力骨付きラス（BP700）</w:t>
                  </w:r>
                </w:p>
              </w:tc>
              <w:tc>
                <w:tcPr>
                  <w:tcW w:w="2395"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③</w:t>
                  </w:r>
                </w:p>
              </w:tc>
              <w:tc>
                <w:tcPr>
                  <w:tcW w:w="2396"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w:t>
                  </w:r>
                </w:p>
              </w:tc>
            </w:tr>
            <w:tr w:rsidR="00E85FF4" w:rsidRPr="001C745C" w:rsidTr="00211548">
              <w:trPr>
                <w:trHeight w:val="240"/>
              </w:trPr>
              <w:tc>
                <w:tcPr>
                  <w:tcW w:w="3159" w:type="dxa"/>
                </w:tcPr>
                <w:p w:rsidR="00E85FF4" w:rsidRPr="001C745C" w:rsidRDefault="00E85FF4" w:rsidP="00211548">
                  <w:pPr>
                    <w:ind w:firstLineChars="50" w:firstLine="90"/>
                    <w:rPr>
                      <w:rFonts w:ascii="UD デジタル 教科書体 NP-R" w:eastAsia="UD デジタル 教科書体 NP-R"/>
                    </w:rPr>
                  </w:pPr>
                  <w:r w:rsidRPr="001C745C">
                    <w:rPr>
                      <w:rFonts w:ascii="UD デジタル 教科書体 NP-R" w:eastAsia="UD デジタル 教科書体 NP-R" w:hint="eastAsia"/>
                    </w:rPr>
                    <w:t>リブラス C（RC800）</w:t>
                  </w:r>
                </w:p>
              </w:tc>
              <w:tc>
                <w:tcPr>
                  <w:tcW w:w="2395"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w:t>
                  </w:r>
                </w:p>
              </w:tc>
              <w:tc>
                <w:tcPr>
                  <w:tcW w:w="2396"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④</w:t>
                  </w:r>
                </w:p>
              </w:tc>
            </w:tr>
            <w:tr w:rsidR="00E85FF4" w:rsidRPr="001C745C" w:rsidTr="00211548">
              <w:trPr>
                <w:trHeight w:val="240"/>
              </w:trPr>
              <w:tc>
                <w:tcPr>
                  <w:tcW w:w="3159" w:type="dxa"/>
                </w:tcPr>
                <w:p w:rsidR="00E85FF4" w:rsidRPr="001C745C" w:rsidRDefault="00E85FF4" w:rsidP="00211548">
                  <w:pPr>
                    <w:ind w:firstLineChars="50" w:firstLine="90"/>
                    <w:rPr>
                      <w:rFonts w:ascii="UD デジタル 教科書体 NP-R" w:eastAsia="UD デジタル 教科書体 NP-R"/>
                    </w:rPr>
                  </w:pPr>
                  <w:r w:rsidRPr="001C745C">
                    <w:rPr>
                      <w:rFonts w:ascii="UD デジタル 教科書体 NP-R" w:eastAsia="UD デジタル 教科書体 NP-R" w:hint="eastAsia"/>
                    </w:rPr>
                    <w:t xml:space="preserve">ラスシート </w:t>
                  </w:r>
                  <w:r w:rsidRPr="001C745C">
                    <w:rPr>
                      <w:rFonts w:ascii="UD デジタル 教科書体 NP-R" w:eastAsia="UD デジタル 教科書体 NP-R" w:hint="eastAsia"/>
                      <w:szCs w:val="18"/>
                    </w:rPr>
                    <w:t>LS1</w:t>
                  </w:r>
                </w:p>
              </w:tc>
              <w:tc>
                <w:tcPr>
                  <w:tcW w:w="2395"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w:t>
                  </w:r>
                </w:p>
              </w:tc>
              <w:tc>
                <w:tcPr>
                  <w:tcW w:w="2396"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w:t>
                  </w:r>
                </w:p>
              </w:tc>
            </w:tr>
            <w:tr w:rsidR="00E85FF4" w:rsidRPr="001C745C" w:rsidTr="00211548">
              <w:trPr>
                <w:trHeight w:val="225"/>
              </w:trPr>
              <w:tc>
                <w:tcPr>
                  <w:tcW w:w="3159" w:type="dxa"/>
                </w:tcPr>
                <w:p w:rsidR="00E85FF4" w:rsidRPr="001C745C" w:rsidRDefault="00E85FF4" w:rsidP="00211548">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rPr>
                    <w:t xml:space="preserve">ラスシート </w:t>
                  </w:r>
                  <w:r w:rsidRPr="001C745C">
                    <w:rPr>
                      <w:rFonts w:ascii="UD デジタル 教科書体 NP-R" w:eastAsia="UD デジタル 教科書体 NP-R" w:hint="eastAsia"/>
                      <w:szCs w:val="18"/>
                    </w:rPr>
                    <w:t>LS2、LS4</w:t>
                  </w:r>
                </w:p>
                <w:p w:rsidR="00E85FF4" w:rsidRPr="001C745C" w:rsidRDefault="00E85FF4" w:rsidP="00211548">
                  <w:pPr>
                    <w:spacing w:afterLines="20" w:after="72"/>
                    <w:ind w:firstLineChars="50" w:firstLine="90"/>
                    <w:rPr>
                      <w:rFonts w:ascii="UD デジタル 教科書体 NP-R" w:eastAsia="UD デジタル 教科書体 NP-R"/>
                    </w:rPr>
                  </w:pPr>
                  <w:r w:rsidRPr="001C745C">
                    <w:rPr>
                      <w:rFonts w:ascii="UD デジタル 教科書体 NP-R" w:eastAsia="UD デジタル 教科書体 NP-R" w:hint="eastAsia"/>
                      <w:szCs w:val="18"/>
                    </w:rPr>
                    <w:t>鋼板の板厚0.4㎜、防錆処理Z12</w:t>
                  </w:r>
                </w:p>
              </w:tc>
              <w:tc>
                <w:tcPr>
                  <w:tcW w:w="2395"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w:t>
                  </w:r>
                </w:p>
              </w:tc>
              <w:tc>
                <w:tcPr>
                  <w:tcW w:w="2396"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w:t>
                  </w:r>
                </w:p>
              </w:tc>
            </w:tr>
          </w:tbl>
          <w:p w:rsidR="00E85FF4" w:rsidRPr="001C745C" w:rsidRDefault="00E85FF4" w:rsidP="00211548">
            <w:pPr>
              <w:ind w:left="840"/>
              <w:rPr>
                <w:rFonts w:ascii="UD デジタル 教科書体 NP-R" w:eastAsia="UD デジタル 教科書体 NP-R"/>
              </w:rPr>
            </w:pPr>
            <w:r w:rsidRPr="001C745C">
              <w:rPr>
                <w:rFonts w:ascii="UD デジタル 教科書体 NP-R" w:eastAsia="UD デジタル 教科書体 NP-R" w:hint="eastAsia"/>
              </w:rPr>
              <w:t>①：線径J線、足の長さ19㎜のステープルを用い、縦横100㎜以内に留め付けてあること</w:t>
            </w:r>
          </w:p>
          <w:p w:rsidR="00E85FF4" w:rsidRPr="001C745C" w:rsidRDefault="00E85FF4" w:rsidP="00211548">
            <w:pPr>
              <w:ind w:leftChars="400" w:left="720"/>
              <w:rPr>
                <w:rFonts w:ascii="UD デジタル 教科書体 NP-R" w:eastAsia="UD デジタル 教科書体 NP-R"/>
              </w:rPr>
            </w:pPr>
            <w:r w:rsidRPr="001C745C">
              <w:rPr>
                <w:rFonts w:ascii="UD デジタル 教科書体 NP-R" w:eastAsia="UD デジタル 教科書体 NP-R" w:hint="eastAsia"/>
              </w:rPr>
              <w:t>②：線形M線、足の長さ19㎜のステープルを用い、全てのこぶの谷部を留め付けてあること</w:t>
            </w:r>
          </w:p>
          <w:p w:rsidR="00E85FF4" w:rsidRPr="001C745C" w:rsidRDefault="00E85FF4" w:rsidP="00211548">
            <w:pPr>
              <w:ind w:leftChars="400" w:left="720"/>
              <w:rPr>
                <w:rFonts w:ascii="UD デジタル 教科書体 NP-R" w:eastAsia="UD デジタル 教科書体 NP-R"/>
              </w:rPr>
            </w:pPr>
            <w:r w:rsidRPr="001C745C">
              <w:rPr>
                <w:rFonts w:ascii="UD デジタル 教科書体 NP-R" w:eastAsia="UD デジタル 教科書体 NP-R" w:hint="eastAsia"/>
              </w:rPr>
              <w:t>③：線形M線、足の長さ19㎜のステープルを用い、力骨の交点を留め付けてあること</w:t>
            </w:r>
          </w:p>
          <w:p w:rsidR="00E85FF4" w:rsidRPr="001C745C" w:rsidRDefault="00E85FF4" w:rsidP="00211548">
            <w:pPr>
              <w:ind w:leftChars="400" w:left="1080" w:hangingChars="200" w:hanging="360"/>
              <w:rPr>
                <w:rFonts w:ascii="UD デジタル 教科書体 NP-R" w:eastAsia="UD デジタル 教科書体 NP-R"/>
              </w:rPr>
            </w:pPr>
            <w:r w:rsidRPr="001C745C">
              <w:rPr>
                <w:rFonts w:ascii="UD デジタル 教科書体 NP-R" w:eastAsia="UD デジタル 教科書体 NP-R" w:hint="eastAsia"/>
              </w:rPr>
              <w:t>④：ステープルは、線径T線、足の長さ25㎜以上、かつ、通気胴縁を貫通し構造躯体に留め付けられる長さものを用い、縦155㎜以内にリブと通気胴縁の交点を留め付けてあること</w:t>
            </w:r>
          </w:p>
          <w:p w:rsidR="00E85FF4" w:rsidRPr="001C745C" w:rsidRDefault="00E85FF4" w:rsidP="00211548">
            <w:pPr>
              <w:ind w:leftChars="400" w:left="720"/>
              <w:rPr>
                <w:rFonts w:ascii="UD デジタル 教科書体 NP-R" w:eastAsia="UD デジタル 教科書体 NP-R"/>
              </w:rPr>
            </w:pPr>
            <w:r w:rsidRPr="001C745C">
              <w:rPr>
                <w:rFonts w:ascii="UD デジタル 教科書体 NP-R" w:eastAsia="UD デジタル 教科書体 NP-R" w:hint="eastAsia"/>
              </w:rPr>
              <w:t>－：対象外</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(4)施工</w:t>
            </w:r>
          </w:p>
          <w:p w:rsidR="00E85FF4" w:rsidRPr="001C745C" w:rsidRDefault="00E85FF4" w:rsidP="00211548">
            <w:pPr>
              <w:ind w:leftChars="46" w:left="83"/>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(ｱ)③</w:t>
            </w: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1"/>
                <w:sz w:val="12"/>
              </w:rPr>
              <w:instrText>オ</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 xml:space="preserve"> 二層下地通気構法　ラスの施工　換気口部の措置</w:t>
            </w:r>
          </w:p>
          <w:p w:rsidR="00E85FF4" w:rsidRPr="001C745C" w:rsidRDefault="00E85FF4" w:rsidP="00211548">
            <w:pPr>
              <w:ind w:leftChars="246" w:left="443"/>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29" w:anchor="page=135" w:history="1">
              <w:r w:rsidRPr="001C745C">
                <w:rPr>
                  <w:rFonts w:ascii="UD デジタル 教科書体 NP-R" w:eastAsia="UD デジタル 教科書体 NP-R" w:hint="eastAsia"/>
                  <w:color w:val="0563C1" w:themeColor="hyperlink"/>
                  <w:szCs w:val="18"/>
                  <w:u w:val="single"/>
                </w:rPr>
                <w:t>木仕</w:t>
              </w:r>
              <w:r w:rsidRPr="001C745C">
                <w:rPr>
                  <w:rFonts w:ascii="UD デジタル 教科書体 NP-R" w:eastAsia="UD デジタル 教科書体 NP-R" w:hint="eastAsia"/>
                  <w:color w:val="0563C1" w:themeColor="hyperlink"/>
                  <w:u w:val="single"/>
                </w:rPr>
                <w:t>11.4.3</w:t>
              </w:r>
            </w:hyperlink>
            <w:r w:rsidRPr="001C745C">
              <w:rPr>
                <w:rFonts w:ascii="UD デジタル 教科書体 NP-R" w:eastAsia="UD デジタル 教科書体 NP-R" w:hint="eastAsia"/>
              </w:rPr>
              <w:t>）［施工］(2)(ｸ)による　　・図示　　　・</w:t>
            </w:r>
          </w:p>
          <w:p w:rsidR="00E85FF4" w:rsidRPr="001C745C" w:rsidRDefault="00E85FF4" w:rsidP="00211548">
            <w:pPr>
              <w:ind w:leftChars="46" w:left="83"/>
              <w:rPr>
                <w:rFonts w:ascii="UD デジタル 教科書体 NP-R" w:eastAsia="UD デジタル 教科書体 NP-R"/>
              </w:rPr>
            </w:pPr>
            <w:r w:rsidRPr="001C745C">
              <w:rPr>
                <w:rFonts w:ascii="UD デジタル 教科書体 NP-R" w:eastAsia="UD デジタル 教科書体 NP-R" w:hint="eastAsia"/>
                <w:szCs w:val="18"/>
              </w:rPr>
              <w:t>・(ｴ)</w:t>
            </w:r>
            <w:r w:rsidRPr="001C745C">
              <w:rPr>
                <w:rFonts w:ascii="UD デジタル 教科書体 NP-R" w:eastAsia="UD デジタル 教科書体 NP-R" w:hint="eastAsia"/>
              </w:rPr>
              <w:t>直張り工法のラスシートモルタル下地</w:t>
            </w:r>
          </w:p>
          <w:p w:rsidR="00E85FF4" w:rsidRPr="001C745C" w:rsidRDefault="00E85FF4" w:rsidP="00211548">
            <w:pPr>
              <w:spacing w:afterLines="20" w:after="72"/>
              <w:ind w:leftChars="246" w:left="443"/>
              <w:rPr>
                <w:rFonts w:ascii="UD デジタル 教科書体 NP-R" w:eastAsia="UD デジタル 教科書体 NP-R"/>
                <w:szCs w:val="18"/>
              </w:rPr>
            </w:pPr>
            <w:r w:rsidRPr="001C745C">
              <w:rPr>
                <w:rFonts w:ascii="UD デジタル 教科書体 NP-R" w:eastAsia="UD デジタル 教科書体 NP-R" w:hint="eastAsia"/>
              </w:rPr>
              <w:t>建築基準法に基づく耐力壁として使用する場合：　※図示　　　・</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・せっこうボードその他のボード下地</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30" w:anchor="page=182" w:history="1">
              <w:r w:rsidRPr="001C745C">
                <w:rPr>
                  <w:rFonts w:ascii="UD デジタル 教科書体 NP-R" w:eastAsia="UD デジタル 教科書体 NP-R" w:hint="eastAsia"/>
                  <w:color w:val="0563C1" w:themeColor="hyperlink"/>
                  <w:u w:val="single"/>
                </w:rPr>
                <w:t>標仕15.2.5</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(2)材料　</w:t>
            </w:r>
          </w:p>
          <w:p w:rsidR="00E85FF4" w:rsidRPr="001C745C" w:rsidRDefault="00E85FF4" w:rsidP="00211548">
            <w:pPr>
              <w:ind w:leftChars="46" w:left="83"/>
              <w:rPr>
                <w:rFonts w:ascii="UD デジタル 教科書体 NP-R" w:eastAsia="UD デジタル 教科書体 NP-R"/>
              </w:rPr>
            </w:pPr>
            <w:r w:rsidRPr="001C745C">
              <w:rPr>
                <w:rFonts w:ascii="UD デジタル 教科書体 NP-R" w:eastAsia="UD デジタル 教科書体 NP-R" w:hint="eastAsia"/>
                <w:szCs w:val="18"/>
              </w:rPr>
              <w:t>・(ｱ)</w:t>
            </w:r>
            <w:r w:rsidRPr="001C745C">
              <w:rPr>
                <w:rFonts w:ascii="UD デジタル 教科書体 NP-R" w:eastAsia="UD デジタル 教科書体 NP-R" w:hint="eastAsia"/>
              </w:rPr>
              <w:t xml:space="preserve">せっこうボード及びせっこうラスボード　</w:t>
            </w:r>
            <w:hyperlink r:id="rId1631" w:history="1">
              <w:r w:rsidRPr="001C745C">
                <w:rPr>
                  <w:rFonts w:ascii="UD デジタル 教科書体 NP-R" w:eastAsia="UD デジタル 教科書体 NP-R" w:hint="eastAsia"/>
                  <w:color w:val="0563C1" w:themeColor="hyperlink"/>
                  <w:szCs w:val="18"/>
                  <w:u w:val="single"/>
                </w:rPr>
                <w:t>JIS A 6901</w:t>
              </w:r>
            </w:hyperlink>
            <w:r w:rsidRPr="001C745C">
              <w:rPr>
                <w:rFonts w:ascii="UD デジタル 教科書体 NP-R" w:eastAsia="UD デジタル 教科書体 NP-R" w:hint="eastAsia"/>
                <w:szCs w:val="18"/>
              </w:rPr>
              <w:t>（せっこうボード製品）</w:t>
            </w:r>
          </w:p>
          <w:p w:rsidR="00E85FF4" w:rsidRPr="001C745C" w:rsidRDefault="00E85FF4" w:rsidP="00211548">
            <w:pPr>
              <w:ind w:leftChars="246" w:left="443"/>
              <w:rPr>
                <w:rFonts w:ascii="UD デジタル 教科書体 NP-R" w:eastAsia="UD デジタル 教科書体 NP-R"/>
              </w:rPr>
            </w:pPr>
            <w:r w:rsidRPr="001C745C">
              <w:rPr>
                <w:rFonts w:ascii="UD デジタル 教科書体 NP-R" w:eastAsia="UD デジタル 教科書体 NP-R" w:hint="eastAsia"/>
              </w:rPr>
              <w:t>種類・厚さ：　※図示　　　・</w:t>
            </w:r>
          </w:p>
          <w:p w:rsidR="00E85FF4" w:rsidRPr="001C745C" w:rsidRDefault="00E85FF4" w:rsidP="00211548">
            <w:pPr>
              <w:ind w:leftChars="46" w:left="83"/>
              <w:rPr>
                <w:rFonts w:ascii="UD デジタル 教科書体 NP-R" w:eastAsia="UD デジタル 教科書体 NP-R"/>
              </w:rPr>
            </w:pPr>
            <w:r w:rsidRPr="001C745C">
              <w:rPr>
                <w:rFonts w:ascii="UD デジタル 教科書体 NP-R" w:eastAsia="UD デジタル 教科書体 NP-R" w:hint="eastAsia"/>
              </w:rPr>
              <w:t xml:space="preserve">・(ｲ)木質系セメント板　</w:t>
            </w:r>
            <w:hyperlink r:id="rId1632" w:history="1">
              <w:r w:rsidRPr="001C745C">
                <w:rPr>
                  <w:rFonts w:ascii="UD デジタル 教科書体 NP-R" w:eastAsia="UD デジタル 教科書体 NP-R" w:hint="eastAsia"/>
                  <w:color w:val="0563C1" w:themeColor="hyperlink"/>
                  <w:u w:val="single"/>
                </w:rPr>
                <w:t>JIS A 5404</w:t>
              </w:r>
            </w:hyperlink>
            <w:r w:rsidRPr="001C745C">
              <w:rPr>
                <w:rFonts w:ascii="UD デジタル 教科書体 NP-R" w:eastAsia="UD デジタル 教科書体 NP-R" w:hint="eastAsia"/>
              </w:rPr>
              <w:t>（木質系セメント板）</w:t>
            </w:r>
          </w:p>
          <w:p w:rsidR="00E85FF4" w:rsidRPr="001C745C" w:rsidRDefault="00E85FF4" w:rsidP="00211548">
            <w:pPr>
              <w:spacing w:afterLines="20" w:after="72"/>
              <w:ind w:leftChars="246" w:left="443"/>
              <w:rPr>
                <w:rFonts w:ascii="UD デジタル 教科書体 NP-R" w:eastAsia="UD デジタル 教科書体 NP-R"/>
              </w:rPr>
            </w:pPr>
            <w:r w:rsidRPr="001C745C">
              <w:rPr>
                <w:rFonts w:ascii="UD デジタル 教科書体 NP-R" w:eastAsia="UD デジタル 教科書体 NP-R" w:hint="eastAsia"/>
              </w:rPr>
              <w:t>種類・厚さ：　※図示　　　・</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・こまい下地</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33" w:anchor="page=182" w:history="1">
              <w:r w:rsidRPr="001C745C">
                <w:rPr>
                  <w:rFonts w:ascii="UD デジタル 教科書体 NP-R" w:eastAsia="UD デジタル 教科書体 NP-R" w:hint="eastAsia"/>
                  <w:color w:val="0563C1" w:themeColor="hyperlink"/>
                  <w:u w:val="single"/>
                </w:rPr>
                <w:t>標仕15.2.6</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rPr>
            </w:pPr>
            <w:r w:rsidRPr="001C745C">
              <w:rPr>
                <w:rFonts w:ascii="UD デジタル 教科書体 NP-R" w:eastAsia="UD デジタル 教科書体 NP-R" w:hint="eastAsia"/>
                <w:szCs w:val="18"/>
              </w:rPr>
              <w:t>(1)</w:t>
            </w:r>
            <w:r w:rsidRPr="001C745C">
              <w:rPr>
                <w:rFonts w:ascii="UD デジタル 教科書体 NP-R" w:eastAsia="UD デジタル 教科書体 NP-R" w:hint="eastAsia"/>
              </w:rPr>
              <w:t>建築基準法に基づく耐力壁の指定がある場合</w:t>
            </w:r>
          </w:p>
          <w:p w:rsidR="00E85FF4" w:rsidRPr="001C745C" w:rsidRDefault="00E85FF4" w:rsidP="00211548">
            <w:pPr>
              <w:ind w:leftChars="46" w:left="83"/>
              <w:rPr>
                <w:rFonts w:ascii="UD デジタル 教科書体 NP-R" w:eastAsia="UD デジタル 教科書体 NP-R"/>
              </w:rPr>
            </w:pPr>
            <w:r w:rsidRPr="001C745C">
              <w:rPr>
                <w:rFonts w:ascii="UD デジタル 教科書体 NP-R" w:eastAsia="UD デジタル 教科書体 NP-R" w:hint="eastAsia"/>
              </w:rPr>
              <w:t>※図示　　　・</w:t>
            </w:r>
          </w:p>
          <w:p w:rsidR="00E85FF4" w:rsidRPr="001C745C" w:rsidRDefault="00E85FF4" w:rsidP="00211548">
            <w:pPr>
              <w:spacing w:afterLines="20" w:after="72"/>
              <w:ind w:leftChars="46" w:left="263"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634" w:history="1">
              <w:r w:rsidRPr="001C745C">
                <w:rPr>
                  <w:rFonts w:ascii="UD デジタル 教科書体 NP-R" w:eastAsia="UD デジタル 教科書体 NP-R" w:hint="eastAsia"/>
                  <w:color w:val="0563C1" w:themeColor="hyperlink"/>
                  <w:u w:val="single"/>
                </w:rPr>
                <w:t>（公社）日本住宅・木材技術センター</w:t>
              </w:r>
            </w:hyperlink>
            <w:r w:rsidRPr="001C745C">
              <w:rPr>
                <w:rFonts w:ascii="UD デジタル 教科書体 NP-R" w:eastAsia="UD デジタル 教科書体 NP-R" w:hint="eastAsia"/>
              </w:rPr>
              <w:t>発行「</w:t>
            </w:r>
            <w:hyperlink r:id="rId1635" w:history="1">
              <w:r w:rsidRPr="001C745C">
                <w:rPr>
                  <w:rFonts w:ascii="UD デジタル 教科書体 NP-R" w:eastAsia="UD デジタル 教科書体 NP-R" w:hint="eastAsia"/>
                  <w:color w:val="0563C1" w:themeColor="hyperlink"/>
                  <w:u w:val="single"/>
                </w:rPr>
                <w:t>土塗壁・面格子壁・落とし込み板壁の壁倍率に係る技術解説書</w:t>
              </w:r>
            </w:hyperlink>
            <w:r w:rsidRPr="001C745C">
              <w:rPr>
                <w:rFonts w:ascii="UD デジタル 教科書体 NP-R" w:eastAsia="UD デジタル 教科書体 NP-R" w:hint="eastAsia"/>
              </w:rPr>
              <w:t>」を参照）</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・木ずり下地</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36" w:anchor="page=182" w:history="1">
              <w:r w:rsidRPr="001C745C">
                <w:rPr>
                  <w:rFonts w:ascii="UD デジタル 教科書体 NP-R" w:eastAsia="UD デジタル 教科書体 NP-R" w:hint="eastAsia"/>
                  <w:color w:val="0563C1" w:themeColor="hyperlink"/>
                  <w:u w:val="single"/>
                </w:rPr>
                <w:t>標仕15.2.7</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(2)(ｱ)木ずり用小幅板の樹種</w:t>
            </w:r>
          </w:p>
          <w:p w:rsidR="00E85FF4" w:rsidRPr="001C745C" w:rsidRDefault="00E85FF4" w:rsidP="00211548">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※杉（心去り材）　　・図示　　　・</w:t>
            </w:r>
          </w:p>
        </w:tc>
      </w:tr>
      <w:tr w:rsidR="00E85FF4" w:rsidRPr="001C745C" w:rsidTr="00211548">
        <w:trPr>
          <w:trHeight w:val="283"/>
        </w:trPr>
        <w:tc>
          <w:tcPr>
            <w:tcW w:w="10943" w:type="dxa"/>
            <w:gridSpan w:val="2"/>
            <w:shd w:val="clear" w:color="auto" w:fill="D9D9D9" w:themeFill="background1" w:themeFillShade="D9"/>
            <w:tcMar>
              <w:right w:w="57" w:type="dxa"/>
            </w:tcMar>
            <w:vAlign w:val="center"/>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3節　モルタル塗り</w:t>
            </w:r>
          </w:p>
        </w:tc>
      </w:tr>
      <w:tr w:rsidR="00E85FF4" w:rsidRPr="001C745C" w:rsidTr="00211548">
        <w:tc>
          <w:tcPr>
            <w:tcW w:w="1838" w:type="dxa"/>
            <w:tcBorders>
              <w:bottom w:val="single" w:sz="4" w:space="0" w:color="auto"/>
            </w:tcBorders>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E85FF4" w:rsidRPr="001C745C" w:rsidRDefault="00E85FF4" w:rsidP="0021154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637" w:anchor="page=183" w:history="1">
              <w:r w:rsidRPr="001C745C">
                <w:rPr>
                  <w:rFonts w:ascii="UD デジタル 教科書体 NP-R" w:eastAsia="UD デジタル 教科書体 NP-R" w:hint="eastAsia"/>
                  <w:color w:val="0563C1" w:themeColor="hyperlink"/>
                  <w:u w:val="single"/>
                </w:rPr>
                <w:t>標仕15.3.2</w:t>
              </w:r>
            </w:hyperlink>
            <w:r w:rsidRPr="001C745C">
              <w:rPr>
                <w:rFonts w:ascii="UD デジタル 教科書体 NP-R" w:eastAsia="UD デジタル 教科書体 NP-R" w:hint="eastAsia"/>
              </w:rPr>
              <w:t>）</w:t>
            </w:r>
          </w:p>
        </w:tc>
        <w:tc>
          <w:tcPr>
            <w:tcW w:w="9105" w:type="dxa"/>
            <w:tcBorders>
              <w:bottom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(1)モルタル　</w:t>
            </w:r>
            <w:hyperlink r:id="rId1638" w:history="1">
              <w:r w:rsidRPr="001C745C">
                <w:rPr>
                  <w:rFonts w:ascii="UD デジタル 教科書体 NP-R" w:eastAsia="UD デジタル 教科書体 NP-R" w:hint="eastAsia"/>
                  <w:color w:val="0563C1" w:themeColor="hyperlink"/>
                  <w:szCs w:val="18"/>
                  <w:u w:val="single"/>
                </w:rPr>
                <w:t>JIS A 6916</w:t>
              </w:r>
            </w:hyperlink>
            <w:r w:rsidRPr="001C745C">
              <w:rPr>
                <w:rFonts w:ascii="UD デジタル 教科書体 NP-R" w:eastAsia="UD デジタル 教科書体 NP-R" w:hint="eastAsia"/>
                <w:szCs w:val="18"/>
              </w:rPr>
              <w:t>（建築用下地調整塗材）</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部位（　　　　）　・現場調合材料　　　・既調合材料（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(6)既製目地材</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・用いない　　　・用いる（形状：※図示　　　・　　　　　　）</w:t>
            </w:r>
          </w:p>
        </w:tc>
      </w:tr>
      <w:tr w:rsidR="00E85FF4" w:rsidRPr="001C745C" w:rsidTr="00211548">
        <w:tc>
          <w:tcPr>
            <w:tcW w:w="1838" w:type="dxa"/>
            <w:tcBorders>
              <w:bottom w:val="dotted" w:sz="4" w:space="0" w:color="auto"/>
            </w:tcBorders>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lastRenderedPageBreak/>
              <w:t>・工法</w:t>
            </w:r>
          </w:p>
          <w:p w:rsidR="00E85FF4" w:rsidRPr="001C745C" w:rsidRDefault="00E85FF4" w:rsidP="0021154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639" w:anchor="page=186" w:history="1">
              <w:r w:rsidRPr="001C745C">
                <w:rPr>
                  <w:rFonts w:ascii="UD デジタル 教科書体 NP-R" w:eastAsia="UD デジタル 教科書体 NP-R" w:hint="eastAsia"/>
                  <w:color w:val="0563C1" w:themeColor="hyperlink"/>
                  <w:u w:val="single"/>
                </w:rPr>
                <w:t>標仕15.3.5</w:t>
              </w:r>
            </w:hyperlink>
            <w:r w:rsidRPr="001C745C">
              <w:rPr>
                <w:rFonts w:ascii="UD デジタル 教科書体 NP-R" w:eastAsia="UD デジタル 教科書体 NP-R" w:hint="eastAsia"/>
              </w:rPr>
              <w:t>）</w:t>
            </w:r>
          </w:p>
        </w:tc>
        <w:tc>
          <w:tcPr>
            <w:tcW w:w="9105" w:type="dxa"/>
            <w:tcBorders>
              <w:bottom w:val="dotted" w:sz="4" w:space="0" w:color="auto"/>
            </w:tcBorders>
          </w:tcPr>
          <w:p w:rsidR="00E85FF4" w:rsidRPr="001C745C" w:rsidRDefault="00E85FF4" w:rsidP="00211548">
            <w:pPr>
              <w:rPr>
                <w:rFonts w:ascii="UD デジタル 教科書体 NP-R" w:eastAsia="UD デジタル 教科書体 NP-R"/>
              </w:rPr>
            </w:pPr>
            <w:r w:rsidRPr="001C745C">
              <w:rPr>
                <w:rFonts w:ascii="UD デジタル 教科書体 NP-R" w:eastAsia="UD デジタル 教科書体 NP-R" w:hint="eastAsia"/>
                <w:szCs w:val="18"/>
              </w:rPr>
              <w:t>(2)(ｳ)</w:t>
            </w:r>
            <w:r w:rsidRPr="001C745C">
              <w:rPr>
                <w:rFonts w:ascii="UD デジタル 教科書体 NP-R" w:eastAsia="UD デジタル 教科書体 NP-R" w:hint="eastAsia"/>
              </w:rPr>
              <w:t>床の目地の目地割り及び種類</w:t>
            </w:r>
          </w:p>
          <w:p w:rsidR="00E85FF4" w:rsidRPr="001C745C" w:rsidRDefault="00E85FF4" w:rsidP="00211548">
            <w:pPr>
              <w:ind w:leftChars="100" w:left="180"/>
              <w:rPr>
                <w:rFonts w:ascii="UD デジタル 教科書体 NP-R" w:eastAsia="UD デジタル 教科書体 NP-R"/>
              </w:rPr>
            </w:pPr>
            <w:r w:rsidRPr="001C745C">
              <w:rPr>
                <w:rFonts w:ascii="UD デジタル 教科書体 NP-R" w:eastAsia="UD デジタル 教科書体 NP-R" w:hint="eastAsia"/>
              </w:rPr>
              <w:t>目地割り：　※</w:t>
            </w:r>
            <w:r w:rsidRPr="001C745C">
              <w:rPr>
                <w:rFonts w:ascii="UD デジタル 教科書体 NP-R" w:eastAsia="UD デジタル 教科書体 NP-R" w:hint="eastAsia"/>
                <w:szCs w:val="18"/>
              </w:rPr>
              <w:t>2㎡程度（最大目地間隔3m程度）　　　　・</w:t>
            </w:r>
            <w:r w:rsidRPr="001C745C">
              <w:rPr>
                <w:rFonts w:ascii="UD デジタル 教科書体 NP-R" w:eastAsia="UD デジタル 教科書体 NP-R" w:hint="eastAsia"/>
              </w:rPr>
              <w:t>図示</w:t>
            </w:r>
          </w:p>
          <w:p w:rsidR="00E85FF4" w:rsidRPr="001C745C" w:rsidRDefault="00E85FF4" w:rsidP="00211548">
            <w:pPr>
              <w:ind w:leftChars="100" w:left="180"/>
              <w:rPr>
                <w:rFonts w:ascii="UD デジタル 教科書体 NP-R" w:eastAsia="UD デジタル 教科書体 NP-R"/>
              </w:rPr>
            </w:pPr>
            <w:r w:rsidRPr="001C745C">
              <w:rPr>
                <w:rFonts w:ascii="UD デジタル 教科書体 NP-R" w:eastAsia="UD デジタル 教科書体 NP-R" w:hint="eastAsia"/>
              </w:rPr>
              <w:t>種類：　※押し目地　　　・目地棒伏せ込みモルタル　　　・</w:t>
            </w:r>
          </w:p>
          <w:p w:rsidR="00E85FF4" w:rsidRPr="001C745C" w:rsidRDefault="00E85FF4" w:rsidP="00211548">
            <w:pPr>
              <w:rPr>
                <w:rFonts w:ascii="UD デジタル 教科書体 NP-R" w:eastAsia="UD デジタル 教科書体 NP-R"/>
              </w:rPr>
            </w:pPr>
            <w:r w:rsidRPr="001C745C">
              <w:rPr>
                <w:rFonts w:ascii="UD デジタル 教科書体 NP-R" w:eastAsia="UD デジタル 教科書体 NP-R" w:hint="eastAsia"/>
              </w:rPr>
              <w:t>(4)タイル張り下地等の下地モルタル塗り及び下地調整塗材塗り</w:t>
            </w:r>
          </w:p>
          <w:p w:rsidR="00E85FF4" w:rsidRPr="001C745C" w:rsidRDefault="00E85FF4" w:rsidP="00211548">
            <w:pPr>
              <w:spacing w:afterLines="50" w:after="180"/>
              <w:rPr>
                <w:rFonts w:ascii="UD デジタル 教科書体 NP-R" w:eastAsia="UD デジタル 教科書体 NP-R"/>
                <w:szCs w:val="18"/>
              </w:rPr>
            </w:pPr>
            <w:r w:rsidRPr="001C745C">
              <w:rPr>
                <w:rFonts w:ascii="UD デジタル 教科書体 NP-R" w:eastAsia="UD デジタル 教科書体 NP-R" w:hint="eastAsia"/>
              </w:rPr>
              <w:t>(c)(3)接着力試験：　・行う　　　・行わない</w:t>
            </w:r>
          </w:p>
        </w:tc>
      </w:tr>
      <w:tr w:rsidR="00E85FF4" w:rsidRPr="001C745C" w:rsidTr="00211548">
        <w:tc>
          <w:tcPr>
            <w:tcW w:w="1838" w:type="dxa"/>
            <w:tcBorders>
              <w:top w:val="dotted" w:sz="4" w:space="0" w:color="auto"/>
            </w:tcBorders>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・モルタルポンプ工法</w:t>
            </w:r>
          </w:p>
        </w:tc>
        <w:tc>
          <w:tcPr>
            <w:tcW w:w="9105" w:type="dxa"/>
            <w:tcBorders>
              <w:top w:val="dotted"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材料</w:t>
            </w:r>
          </w:p>
          <w:p w:rsidR="00E85FF4" w:rsidRPr="001C745C" w:rsidRDefault="00E85FF4" w:rsidP="00CB0DF8">
            <w:pPr>
              <w:widowControl w:val="0"/>
              <w:numPr>
                <w:ilvl w:val="0"/>
                <w:numId w:val="4"/>
              </w:num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セメント、砂及び水は、標仕15.3.2［モルタル塗り　材料］による。</w:t>
            </w:r>
          </w:p>
          <w:p w:rsidR="00E85FF4" w:rsidRPr="001C745C" w:rsidRDefault="00E85FF4" w:rsidP="00CB0DF8">
            <w:pPr>
              <w:widowControl w:val="0"/>
              <w:numPr>
                <w:ilvl w:val="0"/>
                <w:numId w:val="4"/>
              </w:num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パーライト、バーミキュライト及び混和剤を使用する場合は監督員の承諾を受ける。</w:t>
            </w:r>
          </w:p>
          <w:p w:rsidR="00E85FF4" w:rsidRPr="001C745C" w:rsidRDefault="00E85FF4" w:rsidP="00211548">
            <w:pPr>
              <w:spacing w:beforeLines="20" w:before="72"/>
              <w:rPr>
                <w:rFonts w:ascii="UD デジタル 教科書体 NP-R" w:eastAsia="UD デジタル 教科書体 NP-R"/>
                <w:szCs w:val="18"/>
              </w:rPr>
            </w:pPr>
            <w:r w:rsidRPr="001C745C">
              <w:rPr>
                <w:rFonts w:ascii="UD デジタル 教科書体 NP-R" w:eastAsia="UD デジタル 教科書体 NP-R" w:hAnsi="ＭＳ 明朝" w:cs="ＭＳ 明朝" w:hint="eastAsia"/>
                <w:szCs w:val="18"/>
              </w:rPr>
              <w:t xml:space="preserve">※ </w:t>
            </w:r>
            <w:r w:rsidRPr="001C745C">
              <w:rPr>
                <w:rFonts w:ascii="UD デジタル 教科書体 NP-R" w:eastAsia="UD デジタル 教科書体 NP-R" w:hint="eastAsia"/>
                <w:szCs w:val="18"/>
              </w:rPr>
              <w:t>調合</w:t>
            </w:r>
          </w:p>
          <w:p w:rsidR="00E85FF4" w:rsidRPr="001C745C" w:rsidRDefault="00E85FF4" w:rsidP="00CB0DF8">
            <w:pPr>
              <w:widowControl w:val="0"/>
              <w:numPr>
                <w:ilvl w:val="0"/>
                <w:numId w:val="1"/>
              </w:numPr>
              <w:ind w:left="644"/>
              <w:rPr>
                <w:rFonts w:ascii="UD デジタル 教科書体 NP-R" w:eastAsia="UD デジタル 教科書体 NP-R"/>
                <w:szCs w:val="18"/>
              </w:rPr>
            </w:pPr>
            <w:r w:rsidRPr="001C745C">
              <w:rPr>
                <w:rFonts w:ascii="UD デジタル 教科書体 NP-R" w:eastAsia="UD デジタル 教科書体 NP-R" w:hint="eastAsia"/>
                <w:szCs w:val="18"/>
              </w:rPr>
              <w:t>モルタルの場合は標仕表15.3.3［調合（容積比）及び塗厚の標準］を標準とする。</w:t>
            </w:r>
          </w:p>
          <w:p w:rsidR="00E85FF4" w:rsidRPr="001C745C" w:rsidRDefault="00E85FF4" w:rsidP="00CB0DF8">
            <w:pPr>
              <w:widowControl w:val="0"/>
              <w:numPr>
                <w:ilvl w:val="0"/>
                <w:numId w:val="1"/>
              </w:numPr>
              <w:ind w:left="650" w:hanging="426"/>
              <w:rPr>
                <w:rFonts w:ascii="UD デジタル 教科書体 NP-R" w:eastAsia="UD デジタル 教科書体 NP-R"/>
                <w:szCs w:val="18"/>
              </w:rPr>
            </w:pPr>
            <w:r w:rsidRPr="001C745C">
              <w:rPr>
                <w:rFonts w:ascii="UD デジタル 教科書体 NP-R" w:eastAsia="UD デジタル 教科書体 NP-R" w:hint="eastAsia"/>
                <w:szCs w:val="18"/>
              </w:rPr>
              <w:t>スランプはモルタルが圧送可能な範囲で、できるだけ小さくなるよう水量を定める。</w:t>
            </w:r>
          </w:p>
          <w:p w:rsidR="00E85FF4" w:rsidRPr="001C745C" w:rsidRDefault="00E85FF4" w:rsidP="00CB0DF8">
            <w:pPr>
              <w:widowControl w:val="0"/>
              <w:numPr>
                <w:ilvl w:val="0"/>
                <w:numId w:val="1"/>
              </w:numPr>
              <w:ind w:left="650" w:hanging="426"/>
              <w:rPr>
                <w:rFonts w:ascii="UD デジタル 教科書体 NP-R" w:eastAsia="UD デジタル 教科書体 NP-R"/>
                <w:szCs w:val="18"/>
              </w:rPr>
            </w:pPr>
            <w:r w:rsidRPr="001C745C">
              <w:rPr>
                <w:rFonts w:ascii="UD デジタル 教科書体 NP-R" w:eastAsia="UD デジタル 教科書体 NP-R" w:hint="eastAsia"/>
                <w:szCs w:val="18"/>
              </w:rPr>
              <w:t>レディーミクストモルタルを使う場合は、調合及びスランプの指定は、監督員の指示による。</w:t>
            </w:r>
          </w:p>
          <w:p w:rsidR="00E85FF4" w:rsidRPr="001C745C" w:rsidRDefault="00E85FF4" w:rsidP="00CB0DF8">
            <w:pPr>
              <w:widowControl w:val="0"/>
              <w:numPr>
                <w:ilvl w:val="0"/>
                <w:numId w:val="1"/>
              </w:numPr>
              <w:ind w:left="650" w:hanging="426"/>
              <w:rPr>
                <w:rFonts w:ascii="UD デジタル 教科書体 NP-R" w:eastAsia="UD デジタル 教科書体 NP-R"/>
                <w:szCs w:val="18"/>
              </w:rPr>
            </w:pPr>
            <w:r w:rsidRPr="001C745C">
              <w:rPr>
                <w:rFonts w:ascii="UD デジタル 教科書体 NP-R" w:eastAsia="UD デジタル 教科書体 NP-R" w:hint="eastAsia"/>
                <w:szCs w:val="18"/>
              </w:rPr>
              <w:t>ひび割れの発生をさせないよう調合において配慮すること。</w:t>
            </w:r>
          </w:p>
          <w:p w:rsidR="00E85FF4" w:rsidRPr="001C745C" w:rsidRDefault="00E85FF4" w:rsidP="00211548">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 工法　・こて押え仕上げ　　　・吹付け仕上げ（　　回吹付　　　㎜厚）</w:t>
            </w:r>
          </w:p>
          <w:p w:rsidR="00E85FF4" w:rsidRPr="001C745C" w:rsidRDefault="00E85FF4" w:rsidP="00CB0DF8">
            <w:pPr>
              <w:widowControl w:val="0"/>
              <w:numPr>
                <w:ilvl w:val="0"/>
                <w:numId w:val="2"/>
              </w:numPr>
              <w:ind w:hanging="406"/>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建築物の規模、立地条件、施工面積、工事工程等を考慮し、モルタルポンプの機種（型式、最大吐出量）、台数及び関連機械を定める。</w:t>
            </w:r>
          </w:p>
          <w:p w:rsidR="00E85FF4" w:rsidRPr="001C745C" w:rsidRDefault="00E85FF4" w:rsidP="00CB0DF8">
            <w:pPr>
              <w:widowControl w:val="0"/>
              <w:numPr>
                <w:ilvl w:val="0"/>
                <w:numId w:val="2"/>
              </w:numPr>
              <w:ind w:hanging="406"/>
              <w:jc w:val="both"/>
              <w:rPr>
                <w:rFonts w:ascii="UD デジタル 教科書体 NP-R" w:eastAsia="UD デジタル 教科書体 NP-R"/>
                <w:szCs w:val="18"/>
              </w:rPr>
            </w:pPr>
            <w:r w:rsidRPr="001C745C">
              <w:rPr>
                <w:rFonts w:ascii="UD デジタル 教科書体 NP-R" w:eastAsia="UD デジタル 教科書体 NP-R" w:hint="eastAsia"/>
                <w:szCs w:val="18"/>
              </w:rPr>
              <w:t>輸送管は、使用するモルタルポンプの最大吐出圧力を上まわる耐力のものを使用する。</w:t>
            </w:r>
          </w:p>
          <w:p w:rsidR="00E85FF4" w:rsidRPr="001C745C" w:rsidRDefault="00E85FF4" w:rsidP="00CB0DF8">
            <w:pPr>
              <w:widowControl w:val="0"/>
              <w:numPr>
                <w:ilvl w:val="0"/>
                <w:numId w:val="2"/>
              </w:numPr>
              <w:ind w:hanging="406"/>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圧送開始時は運転速度を小さくし、圧送が順調に行われてから正常な運転速度とし、中断しないで行う。 </w:t>
            </w:r>
          </w:p>
          <w:p w:rsidR="00E85FF4" w:rsidRPr="001C745C" w:rsidRDefault="00E85FF4" w:rsidP="00211548">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※仕上げ</w:t>
            </w:r>
          </w:p>
          <w:p w:rsidR="00E85FF4" w:rsidRPr="001C745C" w:rsidRDefault="00E85FF4" w:rsidP="00CB0DF8">
            <w:pPr>
              <w:widowControl w:val="0"/>
              <w:numPr>
                <w:ilvl w:val="0"/>
                <w:numId w:val="3"/>
              </w:num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こて押え仕上げの場合は、標仕書15.4.3により平滑に仕上げる。</w:t>
            </w:r>
          </w:p>
          <w:p w:rsidR="00E85FF4" w:rsidRPr="001C745C" w:rsidRDefault="00E85FF4" w:rsidP="00211548">
            <w:pPr>
              <w:spacing w:afterLines="50" w:after="180"/>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吹付け仕上げの場合は吹付け厚さ及び吹付け回数は特記による。なお、吹付けは、下地表面処理を行って、吹きむらのないよう均一に表面仕上げを行い、下吹付けの放置期間は１４日以上とする。ただし、気象条件等により監督員の承諾を受けてその期間を短縮することができる。</w:t>
            </w:r>
          </w:p>
        </w:tc>
      </w:tr>
      <w:tr w:rsidR="00E85FF4" w:rsidRPr="001C745C" w:rsidTr="00211548">
        <w:trPr>
          <w:trHeight w:val="283"/>
        </w:trPr>
        <w:tc>
          <w:tcPr>
            <w:tcW w:w="10943" w:type="dxa"/>
            <w:gridSpan w:val="2"/>
            <w:shd w:val="clear" w:color="auto" w:fill="D9D9D9" w:themeFill="background1" w:themeFillShade="D9"/>
            <w:tcMar>
              <w:right w:w="57" w:type="dxa"/>
            </w:tcMar>
            <w:vAlign w:val="center"/>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６節　仕上げ塗材仕上げ</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40" w:anchor="page=190" w:history="1">
              <w:r w:rsidRPr="001C745C">
                <w:rPr>
                  <w:rFonts w:ascii="UD デジタル 教科書体 NP-R" w:eastAsia="UD デジタル 教科書体 NP-R" w:hint="eastAsia"/>
                  <w:color w:val="0563C1" w:themeColor="hyperlink"/>
                  <w:u w:val="single"/>
                </w:rPr>
                <w:t>標仕15.6.2</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(1)仕上塗材　</w:t>
            </w:r>
            <w:hyperlink r:id="rId1641" w:history="1">
              <w:r w:rsidRPr="001C745C">
                <w:rPr>
                  <w:rFonts w:ascii="UD デジタル 教科書体 NP-R" w:eastAsia="UD デジタル 教科書体 NP-R" w:hint="eastAsia"/>
                  <w:color w:val="0563C1" w:themeColor="hyperlink"/>
                  <w:szCs w:val="18"/>
                  <w:u w:val="single"/>
                </w:rPr>
                <w:t>JIS A 6909</w:t>
              </w:r>
            </w:hyperlink>
            <w:r w:rsidRPr="001C745C">
              <w:rPr>
                <w:rFonts w:ascii="UD デジタル 教科書体 NP-R" w:eastAsia="UD デジタル 教科書体 NP-R" w:hint="eastAsia"/>
                <w:szCs w:val="18"/>
              </w:rPr>
              <w:t>（建築用仕上塗材）</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・(ｱ)ホルムアルデヒド放散量：　※F☆☆☆☆　　　・図示　　　・</w:t>
            </w:r>
          </w:p>
          <w:p w:rsidR="00E85FF4" w:rsidRPr="001C745C" w:rsidRDefault="00E85FF4" w:rsidP="00211548">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種類（呼び名）、仕上げの形状及び工法</w:t>
            </w:r>
          </w:p>
          <w:p w:rsidR="00E85FF4" w:rsidRPr="001C745C" w:rsidRDefault="00E85FF4" w:rsidP="00211548">
            <w:pPr>
              <w:spacing w:beforeLines="50" w:before="180"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・薄付け仕上塗材の種類（呼び名）、仕上げの形状及び工法　</w:t>
            </w:r>
            <w:hyperlink r:id="rId1642" w:anchor="page=191" w:history="1">
              <w:r w:rsidRPr="001C745C">
                <w:rPr>
                  <w:rFonts w:ascii="UD デジタル 教科書体 NP-R" w:eastAsia="UD デジタル 教科書体 NP-R" w:hint="eastAsia"/>
                  <w:color w:val="0563C1" w:themeColor="hyperlink"/>
                  <w:szCs w:val="18"/>
                  <w:u w:val="single"/>
                </w:rPr>
                <w:t>標仕 表15.6.1（その１）</w:t>
              </w:r>
            </w:hyperlink>
          </w:p>
          <w:tbl>
            <w:tblPr>
              <w:tblStyle w:val="71"/>
              <w:tblW w:w="0" w:type="auto"/>
              <w:tblBorders>
                <w:left w:val="none" w:sz="0" w:space="0" w:color="auto"/>
                <w:right w:val="none" w:sz="0" w:space="0" w:color="auto"/>
              </w:tblBorders>
              <w:tblLayout w:type="fixed"/>
              <w:tblLook w:val="04A0" w:firstRow="1" w:lastRow="0" w:firstColumn="1" w:lastColumn="0" w:noHBand="0" w:noVBand="1"/>
            </w:tblPr>
            <w:tblGrid>
              <w:gridCol w:w="2688"/>
              <w:gridCol w:w="2977"/>
              <w:gridCol w:w="1843"/>
            </w:tblGrid>
            <w:tr w:rsidR="00E85FF4" w:rsidRPr="001C745C" w:rsidTr="00211548">
              <w:tc>
                <w:tcPr>
                  <w:tcW w:w="2688" w:type="dxa"/>
                  <w:tcBorders>
                    <w:left w:val="single" w:sz="4" w:space="0" w:color="auto"/>
                  </w:tcBorders>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呼び名</w:t>
                  </w:r>
                </w:p>
              </w:tc>
              <w:tc>
                <w:tcPr>
                  <w:tcW w:w="2977" w:type="dxa"/>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仕上げの形状</w:t>
                  </w:r>
                </w:p>
              </w:tc>
              <w:tc>
                <w:tcPr>
                  <w:tcW w:w="1843" w:type="dxa"/>
                  <w:tcBorders>
                    <w:right w:val="single" w:sz="4" w:space="0" w:color="auto"/>
                  </w:tcBorders>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工法</w:t>
                  </w:r>
                </w:p>
              </w:tc>
            </w:tr>
            <w:tr w:rsidR="00E85FF4" w:rsidRPr="001C745C" w:rsidTr="00211548">
              <w:tc>
                <w:tcPr>
                  <w:tcW w:w="2688" w:type="dxa"/>
                  <w:tcBorders>
                    <w:lef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外装薄塗材Si</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可とう形外装薄塗材Si</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外装薄塗材E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可とう形外装薄塗材E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防水形外装薄塗材E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外装薄塗材S</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内装薄塗材C</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内装薄塗材L</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内装薄塗材Si</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noProof/>
                      <w:szCs w:val="18"/>
                    </w:rPr>
                    <mc:AlternateContent>
                      <mc:Choice Requires="wpg">
                        <w:drawing>
                          <wp:anchor distT="0" distB="0" distL="114300" distR="114300" simplePos="0" relativeHeight="251679744" behindDoc="0" locked="0" layoutInCell="1" allowOverlap="1" wp14:anchorId="0DFE51ED" wp14:editId="7099A1E0">
                            <wp:simplePos x="0" y="0"/>
                            <wp:positionH relativeFrom="column">
                              <wp:posOffset>991093</wp:posOffset>
                            </wp:positionH>
                            <wp:positionV relativeFrom="paragraph">
                              <wp:posOffset>88736</wp:posOffset>
                            </wp:positionV>
                            <wp:extent cx="762000" cy="142975"/>
                            <wp:effectExtent l="0" t="38100" r="38100" b="28575"/>
                            <wp:wrapNone/>
                            <wp:docPr id="2816" name="グループ化 2816"/>
                            <wp:cNvGraphicFramePr/>
                            <a:graphic xmlns:a="http://schemas.openxmlformats.org/drawingml/2006/main">
                              <a:graphicData uri="http://schemas.microsoft.com/office/word/2010/wordprocessingGroup">
                                <wpg:wgp>
                                  <wpg:cNvGrpSpPr/>
                                  <wpg:grpSpPr>
                                    <a:xfrm>
                                      <a:off x="0" y="0"/>
                                      <a:ext cx="762000" cy="142975"/>
                                      <a:chOff x="0" y="0"/>
                                      <a:chExt cx="762000" cy="142975"/>
                                    </a:xfrm>
                                  </wpg:grpSpPr>
                                  <wps:wsp>
                                    <wps:cNvPr id="2817" name="カギ線コネクタ 2817"/>
                                    <wps:cNvCnPr/>
                                    <wps:spPr>
                                      <a:xfrm>
                                        <a:off x="0" y="0"/>
                                        <a:ext cx="762000" cy="62491"/>
                                      </a:xfrm>
                                      <a:prstGeom prst="bentConnector3">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818" name="カギ線コネクタ 2818"/>
                                    <wps:cNvCnPr/>
                                    <wps:spPr>
                                      <a:xfrm flipV="1">
                                        <a:off x="0" y="62495"/>
                                        <a:ext cx="375274" cy="80480"/>
                                      </a:xfrm>
                                      <a:prstGeom prst="bentConnector3">
                                        <a:avLst>
                                          <a:gd name="adj1" fmla="val 101859"/>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5916DCA1" id="グループ化 2816" o:spid="_x0000_s1026" style="position:absolute;left:0;text-align:left;margin-left:78.05pt;margin-top:7pt;width:60pt;height:11.25pt;z-index:251679744" coordsize="7620,1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カギ線コネクタ 2817" o:spid="_x0000_s1027" type="#_x0000_t34" style="position:absolute;width:7620;height:62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" strokecolor="black [3213]" strokeweight=".5pt">
                              <v:stroke endarrow="open"/>
                            </v:shape>
                            <v:shape id="カギ線コネクタ 2818" o:spid="_x0000_s1028" type="#_x0000_t34" style="position:absolute;top:624;width:3752;height:80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" adj="22002" strokecolor="black [3200]" strokeweight=".5pt"/>
                          </v:group>
                        </w:pict>
                      </mc:Fallback>
                    </mc:AlternateContent>
                  </w:r>
                  <w:r w:rsidRPr="001C745C">
                    <w:rPr>
                      <w:rFonts w:ascii="UD デジタル 教科書体 NP-R" w:eastAsia="UD デジタル 教科書体 NP-R" w:hint="eastAsia"/>
                      <w:szCs w:val="18"/>
                    </w:rPr>
                    <w:t>・ 内装薄塗材E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内装薄塗材W</w:t>
                  </w:r>
                </w:p>
              </w:tc>
              <w:tc>
                <w:tcPr>
                  <w:tcW w:w="2977"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・砂壁状</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・ゆず肌状</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・さざ波状</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・平たん状</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・凹凸状</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・着色骨材砂壁状</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・砂壁状じゅらく</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・京壁状じゅらく</w:t>
                  </w:r>
                </w:p>
              </w:tc>
              <w:tc>
                <w:tcPr>
                  <w:tcW w:w="1843" w:type="dxa"/>
                  <w:tcBorders>
                    <w:righ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・吹付け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・こて塗り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noProof/>
                      <w:szCs w:val="18"/>
                    </w:rPr>
                    <mc:AlternateContent>
                      <mc:Choice Requires="wps">
                        <w:drawing>
                          <wp:anchor distT="45720" distB="45720" distL="114300" distR="114300" simplePos="0" relativeHeight="251678720" behindDoc="0" locked="0" layoutInCell="1" allowOverlap="1" wp14:anchorId="50E3F1BB" wp14:editId="53BD6760">
                            <wp:simplePos x="0" y="0"/>
                            <wp:positionH relativeFrom="column">
                              <wp:posOffset>-1845425</wp:posOffset>
                            </wp:positionH>
                            <wp:positionV relativeFrom="paragraph">
                              <wp:posOffset>1112491</wp:posOffset>
                            </wp:positionV>
                            <wp:extent cx="2478923" cy="216000"/>
                            <wp:effectExtent l="0" t="0" r="17145" b="12700"/>
                            <wp:wrapNone/>
                            <wp:docPr id="2819" name="テキスト ボックス 2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8923" cy="216000"/>
                                    </a:xfrm>
                                    <a:prstGeom prst="rect">
                                      <a:avLst/>
                                    </a:prstGeom>
                                    <a:solidFill>
                                      <a:srgbClr val="FFFFFF"/>
                                    </a:solidFill>
                                    <a:ln w="6350">
                                      <a:solidFill>
                                        <a:srgbClr val="000000"/>
                                      </a:solidFill>
                                      <a:prstDash val="dash"/>
                                      <a:miter lim="800000"/>
                                      <a:headEnd/>
                                      <a:tailEnd/>
                                    </a:ln>
                                  </wps:spPr>
                                  <wps:txbx>
                                    <w:txbxContent>
                                      <w:p w:rsidR="00553D43" w:rsidRPr="00B50FD3" w:rsidRDefault="00553D43" w:rsidP="00E85FF4">
                                        <w:pPr>
                                          <w:rPr>
                                            <w:szCs w:val="18"/>
                                          </w:rPr>
                                        </w:pPr>
                                        <w:r w:rsidRPr="00B50FD3">
                                          <w:rPr>
                                            <w:rFonts w:hint="eastAsia"/>
                                            <w:szCs w:val="18"/>
                                          </w:rPr>
                                          <w:t>・</w:t>
                                        </w:r>
                                        <w:r>
                                          <w:rPr>
                                            <w:rFonts w:hint="eastAsia"/>
                                            <w:szCs w:val="18"/>
                                          </w:rPr>
                                          <w:t>(ｴ)</w:t>
                                        </w:r>
                                        <w:r w:rsidRPr="00B50FD3">
                                          <w:rPr>
                                            <w:rFonts w:hint="eastAsia"/>
                                            <w:szCs w:val="18"/>
                                          </w:rPr>
                                          <w:t>内装に吸放湿</w:t>
                                        </w:r>
                                        <w:r w:rsidRPr="00B50FD3">
                                          <w:rPr>
                                            <w:szCs w:val="18"/>
                                          </w:rPr>
                                          <w:t>性</w:t>
                                        </w:r>
                                        <w:r w:rsidRPr="00B50FD3">
                                          <w:rPr>
                                            <w:rFonts w:hint="eastAsia"/>
                                            <w:szCs w:val="18"/>
                                          </w:rPr>
                                          <w:t>を</w:t>
                                        </w:r>
                                        <w:r w:rsidRPr="00B50FD3">
                                          <w:rPr>
                                            <w:szCs w:val="18"/>
                                          </w:rPr>
                                          <w:t>有する塗材</w:t>
                                        </w:r>
                                        <w:r w:rsidRPr="00B50FD3">
                                          <w:rPr>
                                            <w:rFonts w:hint="eastAsia"/>
                                            <w:szCs w:val="18"/>
                                          </w:rPr>
                                          <w:t>を用いる</w:t>
                                        </w:r>
                                      </w:p>
                                    </w:txbxContent>
                                  </wps:txbx>
                                  <wps:bodyPr rot="0" vert="horz" wrap="square" lIns="91440" tIns="0" rIns="9144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0E3F1BB" id="テキスト ボックス 2819" o:spid="_x0000_s1030" type="#_x0000_t202" style="position:absolute;margin-left:-145.3pt;margin-top:87.6pt;width:195.2pt;height:17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" strokeweight=".5pt">
                            <v:stroke dashstyle="dash"/>
                            <v:textbox inset=",0,,0">
                              <w:txbxContent>
                                <w:p w:rsidR="00553D43" w:rsidRPr="00B50FD3" w:rsidRDefault="00553D43" w:rsidP="00E85FF4">
                                  <w:pPr>
                                    <w:rPr>
                                      <w:szCs w:val="18"/>
                                    </w:rPr>
                                  </w:pPr>
                                  <w:r w:rsidRPr="00B50FD3">
                                    <w:rPr>
                                      <w:rFonts w:hint="eastAsia"/>
                                      <w:szCs w:val="18"/>
                                    </w:rPr>
                                    <w:t>・</w:t>
                                  </w:r>
                                  <w:r>
                                    <w:rPr>
                                      <w:rFonts w:hint="eastAsia"/>
                                      <w:szCs w:val="18"/>
                                    </w:rPr>
                                    <w:t>(ｴ)</w:t>
                                  </w:r>
                                  <w:r w:rsidRPr="00B50FD3">
                                    <w:rPr>
                                      <w:rFonts w:hint="eastAsia"/>
                                      <w:szCs w:val="18"/>
                                    </w:rPr>
                                    <w:t>内装に吸放湿</w:t>
                                  </w:r>
                                  <w:r w:rsidRPr="00B50FD3">
                                    <w:rPr>
                                      <w:szCs w:val="18"/>
                                    </w:rPr>
                                    <w:t>性</w:t>
                                  </w:r>
                                  <w:r w:rsidRPr="00B50FD3">
                                    <w:rPr>
                                      <w:rFonts w:hint="eastAsia"/>
                                      <w:szCs w:val="18"/>
                                    </w:rPr>
                                    <w:t>を</w:t>
                                  </w:r>
                                  <w:r w:rsidRPr="00B50FD3">
                                    <w:rPr>
                                      <w:szCs w:val="18"/>
                                    </w:rPr>
                                    <w:t>有する塗材</w:t>
                                  </w:r>
                                  <w:r w:rsidRPr="00B50FD3">
                                    <w:rPr>
                                      <w:rFonts w:hint="eastAsia"/>
                                      <w:szCs w:val="18"/>
                                    </w:rPr>
                                    <w:t>を用いる</w:t>
                                  </w:r>
                                </w:p>
                              </w:txbxContent>
                            </v:textbox>
                          </v:shape>
                        </w:pict>
                      </mc:Fallback>
                    </mc:AlternateContent>
                  </w:r>
                  <w:r w:rsidRPr="001C745C">
                    <w:rPr>
                      <w:rFonts w:ascii="UD デジタル 教科書体 NP-R" w:eastAsia="UD デジタル 教科書体 NP-R" w:hint="eastAsia"/>
                      <w:szCs w:val="18"/>
                    </w:rPr>
                    <w:t>・ローラー塗り</w:t>
                  </w:r>
                </w:p>
              </w:tc>
            </w:tr>
          </w:tbl>
          <w:p w:rsidR="00E85FF4" w:rsidRPr="001C745C" w:rsidRDefault="00E85FF4" w:rsidP="00211548">
            <w:pPr>
              <w:spacing w:beforeLines="50" w:before="180"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・厚付け仕上塗材の種類（呼び名）、仕上げの形状及び工法　</w:t>
            </w:r>
            <w:hyperlink r:id="rId1643" w:anchor="page=192" w:history="1">
              <w:r w:rsidRPr="001C745C">
                <w:rPr>
                  <w:rFonts w:ascii="UD デジタル 教科書体 NP-R" w:eastAsia="UD デジタル 教科書体 NP-R" w:hint="eastAsia"/>
                  <w:color w:val="0563C1" w:themeColor="hyperlink"/>
                  <w:szCs w:val="18"/>
                  <w:u w:val="single"/>
                </w:rPr>
                <w:t>標仕 表15.6.1（その２）</w:t>
              </w:r>
            </w:hyperlink>
          </w:p>
          <w:tbl>
            <w:tblPr>
              <w:tblStyle w:val="71"/>
              <w:tblW w:w="0" w:type="auto"/>
              <w:tblBorders>
                <w:left w:val="none" w:sz="0" w:space="0" w:color="auto"/>
                <w:right w:val="none" w:sz="0" w:space="0" w:color="auto"/>
              </w:tblBorders>
              <w:tblLayout w:type="fixed"/>
              <w:tblLook w:val="04A0" w:firstRow="1" w:lastRow="0" w:firstColumn="1" w:lastColumn="0" w:noHBand="0" w:noVBand="1"/>
            </w:tblPr>
            <w:tblGrid>
              <w:gridCol w:w="2688"/>
              <w:gridCol w:w="2977"/>
              <w:gridCol w:w="1843"/>
            </w:tblGrid>
            <w:tr w:rsidR="00E85FF4" w:rsidRPr="001C745C" w:rsidTr="00211548">
              <w:tc>
                <w:tcPr>
                  <w:tcW w:w="2688" w:type="dxa"/>
                  <w:tcBorders>
                    <w:left w:val="single" w:sz="4" w:space="0" w:color="auto"/>
                  </w:tcBorders>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呼び名</w:t>
                  </w:r>
                </w:p>
              </w:tc>
              <w:tc>
                <w:tcPr>
                  <w:tcW w:w="2977" w:type="dxa"/>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仕上げの形状</w:t>
                  </w:r>
                </w:p>
              </w:tc>
              <w:tc>
                <w:tcPr>
                  <w:tcW w:w="1843" w:type="dxa"/>
                  <w:tcBorders>
                    <w:right w:val="single" w:sz="4" w:space="0" w:color="auto"/>
                  </w:tcBorders>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工法</w:t>
                  </w:r>
                </w:p>
              </w:tc>
            </w:tr>
            <w:tr w:rsidR="00E85FF4" w:rsidRPr="001C745C" w:rsidTr="00211548">
              <w:trPr>
                <w:trHeight w:val="1886"/>
              </w:trPr>
              <w:tc>
                <w:tcPr>
                  <w:tcW w:w="2688" w:type="dxa"/>
                  <w:tcBorders>
                    <w:lef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外装厚塗材C　（注３）</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外装厚塗材Si　（注２）</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外装厚塗材E　（注２）</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内装厚塗材C</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内装厚塗材L</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内装厚塗材G</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noProof/>
                      <w:szCs w:val="18"/>
                    </w:rPr>
                    <mc:AlternateContent>
                      <mc:Choice Requires="wpg">
                        <w:drawing>
                          <wp:anchor distT="0" distB="0" distL="114300" distR="114300" simplePos="0" relativeHeight="251680768" behindDoc="0" locked="0" layoutInCell="1" allowOverlap="1" wp14:anchorId="2433C2EA" wp14:editId="70C95A34">
                            <wp:simplePos x="0" y="0"/>
                            <wp:positionH relativeFrom="column">
                              <wp:posOffset>989868</wp:posOffset>
                            </wp:positionH>
                            <wp:positionV relativeFrom="paragraph">
                              <wp:posOffset>95467</wp:posOffset>
                            </wp:positionV>
                            <wp:extent cx="762000" cy="142975"/>
                            <wp:effectExtent l="0" t="38100" r="38100" b="28575"/>
                            <wp:wrapNone/>
                            <wp:docPr id="2820" name="グループ化 2820"/>
                            <wp:cNvGraphicFramePr/>
                            <a:graphic xmlns:a="http://schemas.openxmlformats.org/drawingml/2006/main">
                              <a:graphicData uri="http://schemas.microsoft.com/office/word/2010/wordprocessingGroup">
                                <wpg:wgp>
                                  <wpg:cNvGrpSpPr/>
                                  <wpg:grpSpPr>
                                    <a:xfrm>
                                      <a:off x="0" y="0"/>
                                      <a:ext cx="762000" cy="142975"/>
                                      <a:chOff x="0" y="0"/>
                                      <a:chExt cx="762000" cy="142975"/>
                                    </a:xfrm>
                                  </wpg:grpSpPr>
                                  <wps:wsp>
                                    <wps:cNvPr id="2821" name="カギ線コネクタ 2821"/>
                                    <wps:cNvCnPr/>
                                    <wps:spPr>
                                      <a:xfrm>
                                        <a:off x="0" y="0"/>
                                        <a:ext cx="762000" cy="62491"/>
                                      </a:xfrm>
                                      <a:prstGeom prst="bentConnector3">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822" name="カギ線コネクタ 2822"/>
                                    <wps:cNvCnPr/>
                                    <wps:spPr>
                                      <a:xfrm flipV="1">
                                        <a:off x="0" y="62495"/>
                                        <a:ext cx="375274" cy="80480"/>
                                      </a:xfrm>
                                      <a:prstGeom prst="bentConnector3">
                                        <a:avLst>
                                          <a:gd name="adj1" fmla="val 101859"/>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28AE661D" id="グループ化 2820" o:spid="_x0000_s1026" style="position:absolute;left:0;text-align:left;margin-left:77.95pt;margin-top:7.5pt;width:60pt;height:11.25pt;z-index:251680768" coordsize="7620,1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">
                            <v:shape id="カギ線コネクタ 2821" o:spid="_x0000_s1027" type="#_x0000_t34" style="position:absolute;width:7620;height:62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" strokecolor="black [3213]" strokeweight=".5pt">
                              <v:stroke endarrow="open"/>
                            </v:shape>
                            <v:shape id="カギ線コネクタ 2822" o:spid="_x0000_s1028" type="#_x0000_t34" style="position:absolute;top:624;width:3752;height:80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" adj="22002" strokecolor="black [3200]" strokeweight=".5pt"/>
                          </v:group>
                        </w:pict>
                      </mc:Fallback>
                    </mc:AlternateContent>
                  </w:r>
                  <w:r w:rsidRPr="001C745C">
                    <w:rPr>
                      <w:rFonts w:ascii="UD デジタル 教科書体 NP-R" w:eastAsia="UD デジタル 教科書体 NP-R" w:hint="eastAsia"/>
                      <w:szCs w:val="18"/>
                    </w:rPr>
                    <w:t>・ 内装厚塗材Si</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内装厚塗材E</w:t>
                  </w:r>
                </w:p>
              </w:tc>
              <w:tc>
                <w:tcPr>
                  <w:tcW w:w="2977"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・吹放し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・凸部処理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・平たん状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・凹凸状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・ひき起こし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・かき落し</w:t>
                  </w:r>
                </w:p>
              </w:tc>
              <w:tc>
                <w:tcPr>
                  <w:tcW w:w="1843" w:type="dxa"/>
                  <w:tcBorders>
                    <w:righ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・吹付け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・こて塗り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noProof/>
                      <w:szCs w:val="18"/>
                    </w:rPr>
                    <mc:AlternateContent>
                      <mc:Choice Requires="wps">
                        <w:drawing>
                          <wp:anchor distT="45720" distB="45720" distL="114300" distR="114300" simplePos="0" relativeHeight="251677696" behindDoc="0" locked="0" layoutInCell="1" allowOverlap="1" wp14:anchorId="77967CDD" wp14:editId="634133C7">
                            <wp:simplePos x="0" y="0"/>
                            <wp:positionH relativeFrom="column">
                              <wp:posOffset>-1845424</wp:posOffset>
                            </wp:positionH>
                            <wp:positionV relativeFrom="paragraph">
                              <wp:posOffset>659321</wp:posOffset>
                            </wp:positionV>
                            <wp:extent cx="2478405" cy="216000"/>
                            <wp:effectExtent l="0" t="0" r="17145" b="12700"/>
                            <wp:wrapNone/>
                            <wp:docPr id="2823" name="テキスト ボックス 28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8405" cy="216000"/>
                                    </a:xfrm>
                                    <a:prstGeom prst="rect">
                                      <a:avLst/>
                                    </a:prstGeom>
                                    <a:solidFill>
                                      <a:srgbClr val="FFFFFF"/>
                                    </a:solidFill>
                                    <a:ln w="6350">
                                      <a:solidFill>
                                        <a:srgbClr val="000000"/>
                                      </a:solidFill>
                                      <a:prstDash val="dash"/>
                                      <a:miter lim="800000"/>
                                      <a:headEnd/>
                                      <a:tailEnd/>
                                    </a:ln>
                                  </wps:spPr>
                                  <wps:txbx>
                                    <w:txbxContent>
                                      <w:p w:rsidR="00553D43" w:rsidRPr="00B50FD3" w:rsidRDefault="00553D43" w:rsidP="00E85FF4">
                                        <w:pPr>
                                          <w:rPr>
                                            <w:szCs w:val="18"/>
                                          </w:rPr>
                                        </w:pPr>
                                        <w:r w:rsidRPr="00B50FD3">
                                          <w:rPr>
                                            <w:rFonts w:hint="eastAsia"/>
                                            <w:szCs w:val="18"/>
                                          </w:rPr>
                                          <w:t>・</w:t>
                                        </w:r>
                                        <w:r>
                                          <w:rPr>
                                            <w:rFonts w:hint="eastAsia"/>
                                            <w:szCs w:val="18"/>
                                          </w:rPr>
                                          <w:t>(ｴ)</w:t>
                                        </w:r>
                                        <w:r w:rsidRPr="00B50FD3">
                                          <w:rPr>
                                            <w:rFonts w:hint="eastAsia"/>
                                            <w:szCs w:val="18"/>
                                          </w:rPr>
                                          <w:t>内装に吸放湿</w:t>
                                        </w:r>
                                        <w:r w:rsidRPr="00B50FD3">
                                          <w:rPr>
                                            <w:szCs w:val="18"/>
                                          </w:rPr>
                                          <w:t>性</w:t>
                                        </w:r>
                                        <w:r w:rsidRPr="00B50FD3">
                                          <w:rPr>
                                            <w:rFonts w:hint="eastAsia"/>
                                            <w:szCs w:val="18"/>
                                          </w:rPr>
                                          <w:t>を</w:t>
                                        </w:r>
                                        <w:r w:rsidRPr="00B50FD3">
                                          <w:rPr>
                                            <w:szCs w:val="18"/>
                                          </w:rPr>
                                          <w:t>有する塗材</w:t>
                                        </w:r>
                                        <w:r w:rsidRPr="00B50FD3">
                                          <w:rPr>
                                            <w:rFonts w:hint="eastAsia"/>
                                            <w:szCs w:val="18"/>
                                          </w:rPr>
                                          <w:t>を</w:t>
                                        </w:r>
                                        <w:r w:rsidRPr="00B50FD3">
                                          <w:rPr>
                                            <w:szCs w:val="18"/>
                                          </w:rPr>
                                          <w:t>用いる</w:t>
                                        </w:r>
                                      </w:p>
                                    </w:txbxContent>
                                  </wps:txbx>
                                  <wps:bodyPr rot="0" vert="horz" wrap="square" lIns="91440" tIns="0" rIns="9144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7967CDD" id="テキスト ボックス 2823" o:spid="_x0000_s1031" type="#_x0000_t202" style="position:absolute;margin-left:-145.3pt;margin-top:51.9pt;width:195.15pt;height:17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" strokeweight=".5pt">
                            <v:stroke dashstyle="dash"/>
                            <v:textbox inset=",0,,0">
                              <w:txbxContent>
                                <w:p w:rsidR="00553D43" w:rsidRPr="00B50FD3" w:rsidRDefault="00553D43" w:rsidP="00E85FF4">
                                  <w:pPr>
                                    <w:rPr>
                                      <w:szCs w:val="18"/>
                                    </w:rPr>
                                  </w:pPr>
                                  <w:r w:rsidRPr="00B50FD3">
                                    <w:rPr>
                                      <w:rFonts w:hint="eastAsia"/>
                                      <w:szCs w:val="18"/>
                                    </w:rPr>
                                    <w:t>・</w:t>
                                  </w:r>
                                  <w:r>
                                    <w:rPr>
                                      <w:rFonts w:hint="eastAsia"/>
                                      <w:szCs w:val="18"/>
                                    </w:rPr>
                                    <w:t>(ｴ)</w:t>
                                  </w:r>
                                  <w:r w:rsidRPr="00B50FD3">
                                    <w:rPr>
                                      <w:rFonts w:hint="eastAsia"/>
                                      <w:szCs w:val="18"/>
                                    </w:rPr>
                                    <w:t>内装に吸放湿</w:t>
                                  </w:r>
                                  <w:r w:rsidRPr="00B50FD3">
                                    <w:rPr>
                                      <w:szCs w:val="18"/>
                                    </w:rPr>
                                    <w:t>性</w:t>
                                  </w:r>
                                  <w:r w:rsidRPr="00B50FD3">
                                    <w:rPr>
                                      <w:rFonts w:hint="eastAsia"/>
                                      <w:szCs w:val="18"/>
                                    </w:rPr>
                                    <w:t>を</w:t>
                                  </w:r>
                                  <w:r w:rsidRPr="00B50FD3">
                                    <w:rPr>
                                      <w:szCs w:val="18"/>
                                    </w:rPr>
                                    <w:t>有する塗材</w:t>
                                  </w:r>
                                  <w:r w:rsidRPr="00B50FD3">
                                    <w:rPr>
                                      <w:rFonts w:hint="eastAsia"/>
                                      <w:szCs w:val="18"/>
                                    </w:rPr>
                                    <w:t>を</w:t>
                                  </w:r>
                                  <w:r w:rsidRPr="00B50FD3">
                                    <w:rPr>
                                      <w:szCs w:val="18"/>
                                    </w:rPr>
                                    <w:t>用いる</w:t>
                                  </w:r>
                                </w:p>
                              </w:txbxContent>
                            </v:textbox>
                          </v:shape>
                        </w:pict>
                      </mc:Fallback>
                    </mc:AlternateContent>
                  </w:r>
                  <w:r w:rsidRPr="001C745C">
                    <w:rPr>
                      <w:rFonts w:ascii="UD デジタル 教科書体 NP-R" w:eastAsia="UD デジタル 教科書体 NP-R" w:hint="eastAsia"/>
                      <w:szCs w:val="18"/>
                    </w:rPr>
                    <w:t>・ローラー塗り</w:t>
                  </w:r>
                </w:p>
              </w:tc>
            </w:tr>
          </w:tbl>
          <w:p w:rsidR="00E85FF4" w:rsidRPr="001C745C" w:rsidRDefault="00E85FF4" w:rsidP="00211548">
            <w:pPr>
              <w:spacing w:beforeLines="20" w:before="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注２：上塗材の適用：　・する　　　　・しない　</w:t>
            </w:r>
          </w:p>
          <w:p w:rsidR="00E85FF4" w:rsidRPr="001C745C" w:rsidRDefault="00E85FF4"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注３：上塗材：※セメントスタッコ　　・</w:t>
            </w:r>
          </w:p>
          <w:p w:rsidR="00E85FF4" w:rsidRPr="001C745C" w:rsidRDefault="00E85FF4" w:rsidP="00211548">
            <w:pPr>
              <w:spacing w:beforeLines="50" w:before="180"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・複層仕上塗材の種類（呼び名）、仕上げの形状及び工法　</w:t>
            </w:r>
            <w:hyperlink r:id="rId1644" w:anchor="page=193" w:history="1">
              <w:r w:rsidRPr="001C745C">
                <w:rPr>
                  <w:rFonts w:ascii="UD デジタル 教科書体 NP-R" w:eastAsia="UD デジタル 教科書体 NP-R" w:hint="eastAsia"/>
                  <w:color w:val="0563C1" w:themeColor="hyperlink"/>
                  <w:szCs w:val="18"/>
                  <w:u w:val="single"/>
                </w:rPr>
                <w:t>標仕 表15.6.1（その３）</w:t>
              </w:r>
            </w:hyperlink>
          </w:p>
          <w:tbl>
            <w:tblPr>
              <w:tblStyle w:val="71"/>
              <w:tblW w:w="0" w:type="auto"/>
              <w:tblBorders>
                <w:left w:val="none" w:sz="0" w:space="0" w:color="auto"/>
                <w:right w:val="none" w:sz="0" w:space="0" w:color="auto"/>
              </w:tblBorders>
              <w:tblLayout w:type="fixed"/>
              <w:tblLook w:val="04A0" w:firstRow="1" w:lastRow="0" w:firstColumn="1" w:lastColumn="0" w:noHBand="0" w:noVBand="1"/>
            </w:tblPr>
            <w:tblGrid>
              <w:gridCol w:w="2688"/>
              <w:gridCol w:w="4820"/>
            </w:tblGrid>
            <w:tr w:rsidR="00E85FF4" w:rsidRPr="001C745C" w:rsidTr="00211548">
              <w:tc>
                <w:tcPr>
                  <w:tcW w:w="2688" w:type="dxa"/>
                  <w:tcBorders>
                    <w:left w:val="single" w:sz="4" w:space="0" w:color="auto"/>
                  </w:tcBorders>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呼び名</w:t>
                  </w:r>
                </w:p>
              </w:tc>
              <w:tc>
                <w:tcPr>
                  <w:tcW w:w="4820" w:type="dxa"/>
                  <w:tcBorders>
                    <w:right w:val="single" w:sz="4" w:space="0" w:color="auto"/>
                  </w:tcBorders>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仕上げの形状等</w:t>
                  </w:r>
                </w:p>
              </w:tc>
            </w:tr>
            <w:tr w:rsidR="00E85FF4" w:rsidRPr="001C745C" w:rsidTr="00211548">
              <w:trPr>
                <w:trHeight w:val="1886"/>
              </w:trPr>
              <w:tc>
                <w:tcPr>
                  <w:tcW w:w="2688" w:type="dxa"/>
                  <w:tcBorders>
                    <w:lef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・複層塗材CE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・複層塗材RE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・複層塗材Si</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・複層塗材E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・可とう形複層塗材CE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・防水形複層塗材CE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・防水形複層塗材RE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・防水形複層塗材E</w:t>
                  </w:r>
                </w:p>
              </w:tc>
              <w:tc>
                <w:tcPr>
                  <w:tcW w:w="4820" w:type="dxa"/>
                  <w:tcBorders>
                    <w:righ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仕上げの形状</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・ゆず肌状　・凸部処理　・凹凸状</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仕上げの工法</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・吹付け　　・ローラー塗り</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(ｷ)耐候性　　※耐候形3種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(ｸ)上塗材（</w:t>
                  </w:r>
                  <w:hyperlink r:id="rId1645" w:anchor="page=193https://www.mlit.go.jp/gobuild/content/001888816.pdf" w:history="1">
                    <w:r w:rsidRPr="001C745C">
                      <w:rPr>
                        <w:rFonts w:ascii="UD デジタル 教科書体 NP-R" w:eastAsia="UD デジタル 教科書体 NP-R" w:hint="eastAsia"/>
                        <w:color w:val="0563C1" w:themeColor="hyperlink"/>
                        <w:szCs w:val="18"/>
                        <w:u w:val="single"/>
                      </w:rPr>
                      <w:t>標仕 表15.6.2</w:t>
                    </w:r>
                  </w:hyperlink>
                  <w:r w:rsidRPr="001C745C">
                    <w:rPr>
                      <w:rFonts w:ascii="UD デジタル 教科書体 NP-R" w:eastAsia="UD デジタル 教科書体 NP-R" w:hint="eastAsia"/>
                      <w:szCs w:val="18"/>
                    </w:rPr>
                    <w:t xml:space="preserve">による） </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溶媒　　※水系　　　　・溶剤系　　　・弱溶剤系</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樹脂　　※アクリル系　・アクリルシリコン系</w:t>
                  </w:r>
                </w:p>
                <w:p w:rsidR="00E85FF4" w:rsidRPr="001C745C" w:rsidRDefault="00E85FF4" w:rsidP="00211548">
                  <w:pPr>
                    <w:ind w:leftChars="450" w:left="810"/>
                    <w:rPr>
                      <w:rFonts w:ascii="UD デジタル 教科書体 NP-R" w:eastAsia="UD デジタル 教科書体 NP-R"/>
                      <w:szCs w:val="18"/>
                    </w:rPr>
                  </w:pPr>
                  <w:r w:rsidRPr="001C745C">
                    <w:rPr>
                      <w:rFonts w:ascii="UD デジタル 教科書体 NP-R" w:eastAsia="UD デジタル 教科書体 NP-R" w:hint="eastAsia"/>
                      <w:szCs w:val="18"/>
                    </w:rPr>
                    <w:t>・シリカ系　・ポリウレタン系　・ふっ素系</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外観　　※つやあり　　・つやなし　　・メタリック</w:t>
                  </w:r>
                </w:p>
              </w:tc>
            </w:tr>
          </w:tbl>
          <w:p w:rsidR="00E85FF4" w:rsidRPr="001C745C" w:rsidRDefault="00E85FF4" w:rsidP="00211548">
            <w:pPr>
              <w:spacing w:beforeLines="50" w:before="180"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・軽量骨材仕上塗材の種類（呼び名）、仕上げの形状及び工法　</w:t>
            </w:r>
            <w:hyperlink r:id="rId1646" w:anchor="page=188" w:history="1">
              <w:r w:rsidRPr="001C745C">
                <w:rPr>
                  <w:rFonts w:ascii="UD デジタル 教科書体 NP-R" w:eastAsia="UD デジタル 教科書体 NP-R" w:hint="eastAsia"/>
                  <w:color w:val="0563C1" w:themeColor="hyperlink"/>
                  <w:szCs w:val="18"/>
                  <w:u w:val="single"/>
                </w:rPr>
                <w:t>標仕 表15.6.1（その３）</w:t>
              </w:r>
            </w:hyperlink>
          </w:p>
          <w:tbl>
            <w:tblPr>
              <w:tblStyle w:val="71"/>
              <w:tblW w:w="0" w:type="auto"/>
              <w:tblInd w:w="5" w:type="dxa"/>
              <w:tblBorders>
                <w:left w:val="none" w:sz="0" w:space="0" w:color="auto"/>
                <w:right w:val="none" w:sz="0" w:space="0" w:color="auto"/>
              </w:tblBorders>
              <w:tblLayout w:type="fixed"/>
              <w:tblLook w:val="04A0" w:firstRow="1" w:lastRow="0" w:firstColumn="1" w:lastColumn="0" w:noHBand="0" w:noVBand="1"/>
            </w:tblPr>
            <w:tblGrid>
              <w:gridCol w:w="2732"/>
              <w:gridCol w:w="2995"/>
            </w:tblGrid>
            <w:tr w:rsidR="00E85FF4" w:rsidRPr="001C745C" w:rsidTr="00211548">
              <w:tc>
                <w:tcPr>
                  <w:tcW w:w="2732" w:type="dxa"/>
                  <w:tcBorders>
                    <w:left w:val="single" w:sz="4" w:space="0" w:color="auto"/>
                  </w:tcBorders>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呼び名</w:t>
                  </w:r>
                </w:p>
              </w:tc>
              <w:tc>
                <w:tcPr>
                  <w:tcW w:w="2995" w:type="dxa"/>
                  <w:tcBorders>
                    <w:right w:val="single" w:sz="4" w:space="0" w:color="auto"/>
                  </w:tcBorders>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仕上の形状</w:t>
                  </w:r>
                </w:p>
              </w:tc>
            </w:tr>
            <w:tr w:rsidR="00E85FF4" w:rsidRPr="001C745C" w:rsidTr="00211548">
              <w:tc>
                <w:tcPr>
                  <w:tcW w:w="2732" w:type="dxa"/>
                  <w:tcBorders>
                    <w:lef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・吹付用軽量塗材</w:t>
                  </w:r>
                </w:p>
              </w:tc>
              <w:tc>
                <w:tcPr>
                  <w:tcW w:w="2995" w:type="dxa"/>
                  <w:tcBorders>
                    <w:righ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砂壁状</w:t>
                  </w:r>
                </w:p>
              </w:tc>
            </w:tr>
            <w:tr w:rsidR="00E85FF4" w:rsidRPr="001C745C" w:rsidTr="00211548">
              <w:tc>
                <w:tcPr>
                  <w:tcW w:w="2732" w:type="dxa"/>
                  <w:tcBorders>
                    <w:lef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・こて塗用軽量塗材</w:t>
                  </w:r>
                </w:p>
              </w:tc>
              <w:tc>
                <w:tcPr>
                  <w:tcW w:w="2995" w:type="dxa"/>
                  <w:tcBorders>
                    <w:righ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平たん状</w:t>
                  </w:r>
                </w:p>
              </w:tc>
            </w:tr>
          </w:tbl>
          <w:p w:rsidR="00E85FF4" w:rsidRPr="001C745C" w:rsidRDefault="00E85FF4" w:rsidP="00211548">
            <w:pPr>
              <w:rPr>
                <w:rFonts w:ascii="UD デジタル 教科書体 NP-R" w:eastAsia="UD デジタル 教科書体 NP-R"/>
                <w:szCs w:val="18"/>
              </w:rPr>
            </w:pPr>
          </w:p>
        </w:tc>
      </w:tr>
      <w:tr w:rsidR="00E85FF4" w:rsidRPr="001C745C" w:rsidTr="00211548">
        <w:trPr>
          <w:trHeight w:val="283"/>
        </w:trPr>
        <w:tc>
          <w:tcPr>
            <w:tcW w:w="10943" w:type="dxa"/>
            <w:gridSpan w:val="2"/>
            <w:shd w:val="clear" w:color="auto" w:fill="D9D9D9" w:themeFill="background1" w:themeFillShade="D9"/>
            <w:tcMar>
              <w:right w:w="57" w:type="dxa"/>
            </w:tcMar>
            <w:vAlign w:val="center"/>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rPr>
              <w:t>10節　しっくい塗り</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・一般事項</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47" w:anchor="page=202" w:history="1">
              <w:r w:rsidRPr="001C745C">
                <w:rPr>
                  <w:rFonts w:ascii="UD デジタル 教科書体 NP-R" w:eastAsia="UD デジタル 教科書体 NP-R" w:hint="eastAsia"/>
                  <w:color w:val="0563C1" w:themeColor="hyperlink"/>
                  <w:u w:val="single"/>
                </w:rPr>
                <w:t>標仕15.10.1</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※下地</w:t>
            </w:r>
          </w:p>
          <w:p w:rsidR="00E85FF4" w:rsidRPr="001C745C" w:rsidRDefault="00E85FF4" w:rsidP="00211548">
            <w:pPr>
              <w:ind w:leftChars="200" w:left="360"/>
              <w:rPr>
                <w:rFonts w:ascii="UD デジタル 教科書体 NP-R" w:eastAsia="UD デジタル 教科書体 NP-R"/>
              </w:rPr>
            </w:pPr>
            <w:r w:rsidRPr="001C745C">
              <w:rPr>
                <w:rFonts w:ascii="UD デジタル 教科書体 NP-R" w:eastAsia="UD デジタル 教科書体 NP-R" w:hint="eastAsia"/>
              </w:rPr>
              <w:t>・せっこうボード　　・せっこうラスボード　　・モルタル塗り　　・木ずり</w:t>
            </w:r>
          </w:p>
          <w:p w:rsidR="00E85FF4" w:rsidRPr="001C745C" w:rsidRDefault="00E85FF4"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・こまい土壁塗り　　・せっこうプラスター塗り（下塗り）　・図示　　・</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48" w:anchor="page=202" w:history="1">
              <w:r w:rsidRPr="001C745C">
                <w:rPr>
                  <w:rFonts w:ascii="UD デジタル 教科書体 NP-R" w:eastAsia="UD デジタル 教科書体 NP-R" w:hint="eastAsia"/>
                  <w:color w:val="0563C1" w:themeColor="hyperlink"/>
                  <w:u w:val="single"/>
                </w:rPr>
                <w:t>標仕15.10.2</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(1)(ｱ)既調合しっくい材料</w:t>
            </w:r>
          </w:p>
          <w:p w:rsidR="00E85FF4" w:rsidRPr="001C745C" w:rsidRDefault="00E85FF4"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・色しっくい：・用いない　　・用いる</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・調合及び塗厚</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49" w:anchor="page=203" w:history="1">
              <w:r w:rsidRPr="001C745C">
                <w:rPr>
                  <w:rFonts w:ascii="UD デジタル 教科書体 NP-R" w:eastAsia="UD デジタル 教科書体 NP-R" w:hint="eastAsia"/>
                  <w:color w:val="0563C1" w:themeColor="hyperlink"/>
                  <w:u w:val="single"/>
                </w:rPr>
                <w:t>標仕15.10.3</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w:t>
            </w:r>
            <w:r w:rsidRPr="001C745C">
              <w:rPr>
                <w:rFonts w:ascii="UD デジタル 教科書体 NP-R" w:eastAsia="UD デジタル 教科書体 NP-R" w:hint="eastAsia"/>
              </w:rPr>
              <w:t>既調合しっくいの調合、塗厚等</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・(ｱ)せっこうボード下地：　・図示　　・</w:t>
            </w:r>
            <w:hyperlink r:id="rId1650" w:anchor="page=203" w:history="1">
              <w:r w:rsidRPr="001C745C">
                <w:rPr>
                  <w:rFonts w:ascii="UD デジタル 教科書体 NP-R" w:eastAsia="UD デジタル 教科書体 NP-R" w:hint="eastAsia"/>
                  <w:color w:val="0563C1" w:themeColor="hyperlink"/>
                  <w:u w:val="single"/>
                </w:rPr>
                <w:t>標仕 表15.10.1</w:t>
              </w:r>
            </w:hyperlink>
            <w:r w:rsidRPr="001C745C">
              <w:rPr>
                <w:rFonts w:ascii="UD デジタル 教科書体 NP-R" w:eastAsia="UD デジタル 教科書体 NP-R" w:hint="eastAsia"/>
              </w:rPr>
              <w:t>による</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・(ｲ)モルタル塗り下地：　・図示　　・</w:t>
            </w:r>
            <w:hyperlink r:id="rId1651" w:anchor="page=203" w:history="1">
              <w:r w:rsidRPr="001C745C">
                <w:rPr>
                  <w:rFonts w:ascii="UD デジタル 教科書体 NP-R" w:eastAsia="UD デジタル 教科書体 NP-R" w:hint="eastAsia"/>
                  <w:color w:val="0563C1" w:themeColor="hyperlink"/>
                  <w:u w:val="single"/>
                </w:rPr>
                <w:t>標仕 表15.10.2</w:t>
              </w:r>
            </w:hyperlink>
            <w:r w:rsidRPr="001C745C">
              <w:rPr>
                <w:rFonts w:ascii="UD デジタル 教科書体 NP-R" w:eastAsia="UD デジタル 教科書体 NP-R" w:hint="eastAsia"/>
              </w:rPr>
              <w:t>による</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現場調合しっくいの調合及び各層の塗厚</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・木ずり下地：　・図示　　・</w:t>
            </w:r>
            <w:hyperlink r:id="rId1652" w:anchor="page=204" w:history="1">
              <w:r w:rsidRPr="001C745C">
                <w:rPr>
                  <w:rFonts w:ascii="UD デジタル 教科書体 NP-R" w:eastAsia="UD デジタル 教科書体 NP-R" w:hint="eastAsia"/>
                  <w:color w:val="0563C1" w:themeColor="hyperlink"/>
                  <w:u w:val="single"/>
                </w:rPr>
                <w:t>標仕 表15.10.3</w:t>
              </w:r>
            </w:hyperlink>
            <w:r w:rsidRPr="001C745C">
              <w:rPr>
                <w:rFonts w:ascii="UD デジタル 教科書体 NP-R" w:eastAsia="UD デジタル 教科書体 NP-R" w:hint="eastAsia"/>
              </w:rPr>
              <w:t>による</w:t>
            </w:r>
          </w:p>
          <w:p w:rsidR="00E85FF4" w:rsidRPr="001C745C" w:rsidRDefault="00E85FF4"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・せっこうプラスター下地及びこまい土壁下地：　・図示　　・</w:t>
            </w:r>
            <w:hyperlink r:id="rId1653" w:anchor="page=204" w:history="1">
              <w:r w:rsidRPr="001C745C">
                <w:rPr>
                  <w:rFonts w:ascii="UD デジタル 教科書体 NP-R" w:eastAsia="UD デジタル 教科書体 NP-R" w:hint="eastAsia"/>
                  <w:color w:val="0563C1" w:themeColor="hyperlink"/>
                  <w:u w:val="single"/>
                </w:rPr>
                <w:t>標仕 表15.10.4</w:t>
              </w:r>
            </w:hyperlink>
            <w:r w:rsidRPr="001C745C">
              <w:rPr>
                <w:rFonts w:ascii="UD デジタル 教科書体 NP-R" w:eastAsia="UD デジタル 教科書体 NP-R" w:hint="eastAsia"/>
              </w:rPr>
              <w:t>による</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・工法</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54" w:anchor="page=205" w:history="1">
              <w:r w:rsidRPr="001C745C">
                <w:rPr>
                  <w:rFonts w:ascii="UD デジタル 教科書体 NP-R" w:eastAsia="UD デジタル 教科書体 NP-R" w:hint="eastAsia"/>
                  <w:color w:val="0563C1" w:themeColor="hyperlink"/>
                  <w:u w:val="single"/>
                </w:rPr>
                <w:t>標仕15.10.4</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rPr>
            </w:pPr>
            <w:r w:rsidRPr="001C745C">
              <w:rPr>
                <w:rFonts w:ascii="UD デジタル 教科書体 NP-R" w:eastAsia="UD デジタル 教科書体 NP-R" w:hint="eastAsia"/>
                <w:szCs w:val="18"/>
              </w:rPr>
              <w:t>(2)(ｴ)</w:t>
            </w:r>
            <w:r w:rsidRPr="001C745C">
              <w:rPr>
                <w:rFonts w:ascii="UD デジタル 教科書体 NP-R" w:eastAsia="UD デジタル 教科書体 NP-R" w:hint="eastAsia"/>
              </w:rPr>
              <w:t xml:space="preserve">既調合しっくいの上塗りの仕上げ工法　　</w:t>
            </w:r>
            <w:hyperlink r:id="rId1655" w:anchor="page=205" w:history="1">
              <w:r w:rsidRPr="001C745C">
                <w:rPr>
                  <w:rFonts w:ascii="UD デジタル 教科書体 NP-R" w:eastAsia="UD デジタル 教科書体 NP-R" w:hint="eastAsia"/>
                  <w:color w:val="0563C1" w:themeColor="hyperlink"/>
                  <w:u w:val="single"/>
                </w:rPr>
                <w:t>標仕 表15.10.5</w:t>
              </w:r>
            </w:hyperlink>
          </w:p>
          <w:p w:rsidR="00E85FF4" w:rsidRPr="001C745C" w:rsidRDefault="00E85FF4"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・抑え仕上げ　　・なで切り仕上げ　　・パターン仕上げ</w:t>
            </w:r>
          </w:p>
        </w:tc>
      </w:tr>
      <w:tr w:rsidR="00E85FF4" w:rsidRPr="001C745C" w:rsidTr="00211548">
        <w:trPr>
          <w:trHeight w:val="283"/>
        </w:trPr>
        <w:tc>
          <w:tcPr>
            <w:tcW w:w="10943" w:type="dxa"/>
            <w:gridSpan w:val="2"/>
            <w:shd w:val="clear" w:color="auto" w:fill="D9D9D9" w:themeFill="background1" w:themeFillShade="D9"/>
            <w:tcMar>
              <w:right w:w="57" w:type="dxa"/>
            </w:tcMar>
            <w:vAlign w:val="center"/>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11節　こまい壁塗り</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56" w:anchor="page=206" w:history="1">
              <w:r w:rsidRPr="001C745C">
                <w:rPr>
                  <w:rFonts w:ascii="UD デジタル 教科書体 NP-R" w:eastAsia="UD デジタル 教科書体 NP-R" w:hint="eastAsia"/>
                  <w:color w:val="0563C1" w:themeColor="hyperlink"/>
                  <w:u w:val="single"/>
                </w:rPr>
                <w:t>標仕15.11.2</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(5)のり</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・土壁用</w:t>
            </w:r>
          </w:p>
          <w:p w:rsidR="00E85FF4" w:rsidRPr="001C745C" w:rsidRDefault="00E85FF4"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・ふのり　　※つのまた　　・ぎんなんそう　　・粉末海藻</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・砂壁用</w:t>
            </w:r>
          </w:p>
          <w:p w:rsidR="00E85FF4" w:rsidRPr="001C745C" w:rsidRDefault="00E85FF4"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※ふのり　　・つのまた　　・こんにゃくのり　・にかわ　　・合成高分子系混和材</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(6)色土</w:t>
            </w:r>
          </w:p>
          <w:p w:rsidR="00E85FF4" w:rsidRPr="001C745C" w:rsidRDefault="00E85FF4" w:rsidP="00211548">
            <w:pPr>
              <w:ind w:leftChars="100" w:left="180"/>
              <w:rPr>
                <w:rFonts w:ascii="UD デジタル 教科書体 NP-R" w:eastAsia="UD デジタル 教科書体 NP-R"/>
              </w:rPr>
            </w:pPr>
            <w:r w:rsidRPr="001C745C">
              <w:rPr>
                <w:rFonts w:ascii="UD デジタル 教科書体 NP-R" w:eastAsia="UD デジタル 教科書体 NP-R" w:hint="eastAsia"/>
              </w:rPr>
              <w:t>・(ｱ)土物仕上げに用いる色土：　※図示　　　・</w:t>
            </w:r>
          </w:p>
          <w:p w:rsidR="00E85FF4" w:rsidRPr="001C745C" w:rsidRDefault="00E85FF4" w:rsidP="00211548">
            <w:pPr>
              <w:ind w:leftChars="100" w:left="180"/>
              <w:rPr>
                <w:rFonts w:ascii="UD デジタル 教科書体 NP-R" w:eastAsia="UD デジタル 教科書体 NP-R"/>
              </w:rPr>
            </w:pPr>
            <w:r w:rsidRPr="001C745C">
              <w:rPr>
                <w:rFonts w:ascii="UD デジタル 教科書体 NP-R" w:eastAsia="UD デジタル 教科書体 NP-R" w:hint="eastAsia"/>
              </w:rPr>
              <w:t>・(ｲ)大津仕上げに用いる色土：　※図示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(8)色砂</w:t>
            </w:r>
          </w:p>
          <w:p w:rsidR="00E85FF4" w:rsidRPr="001C745C" w:rsidRDefault="00E85FF4"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・種類：　※図示　　・</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・調合</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57" w:anchor="page=207" w:history="1">
              <w:r w:rsidRPr="001C745C">
                <w:rPr>
                  <w:rFonts w:ascii="UD デジタル 教科書体 NP-R" w:eastAsia="UD デジタル 教科書体 NP-R" w:hint="eastAsia"/>
                  <w:color w:val="0563C1" w:themeColor="hyperlink"/>
                  <w:u w:val="single"/>
                </w:rPr>
                <w:t>標仕15.11.3</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・(1)下塗りの調合</w:t>
            </w:r>
          </w:p>
          <w:p w:rsidR="00E85FF4" w:rsidRPr="001C745C" w:rsidRDefault="00E85FF4"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58" w:anchor="page=207" w:history="1">
              <w:r w:rsidRPr="001C745C">
                <w:rPr>
                  <w:rFonts w:ascii="UD デジタル 教科書体 NP-R" w:eastAsia="UD デジタル 教科書体 NP-R" w:hint="eastAsia"/>
                  <w:color w:val="0563C1" w:themeColor="hyperlink"/>
                  <w:u w:val="single"/>
                </w:rPr>
                <w:t>標仕 表15.11.2</w:t>
              </w:r>
            </w:hyperlink>
            <w:r w:rsidRPr="001C745C">
              <w:rPr>
                <w:rFonts w:ascii="UD デジタル 教科書体 NP-R" w:eastAsia="UD デジタル 教科書体 NP-R" w:hint="eastAsia"/>
              </w:rPr>
              <w:t>による　　　・図示</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・塗厚</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59" w:anchor="page=209" w:history="1">
              <w:r w:rsidRPr="001C745C">
                <w:rPr>
                  <w:rFonts w:ascii="UD デジタル 教科書体 NP-R" w:eastAsia="UD デジタル 教科書体 NP-R" w:hint="eastAsia"/>
                  <w:color w:val="0563C1" w:themeColor="hyperlink"/>
                  <w:u w:val="single"/>
                </w:rPr>
                <w:t>標仕15.11.4</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・(1)塗厚</w:t>
            </w:r>
          </w:p>
          <w:p w:rsidR="00E85FF4" w:rsidRPr="001C745C" w:rsidRDefault="00E85FF4" w:rsidP="00211548">
            <w:pPr>
              <w:ind w:leftChars="200" w:left="360"/>
              <w:rPr>
                <w:rFonts w:ascii="UD デジタル 教科書体 NP-R" w:eastAsia="UD デジタル 教科書体 NP-R"/>
              </w:rPr>
            </w:pPr>
            <w:r w:rsidRPr="001C745C">
              <w:rPr>
                <w:rFonts w:ascii="UD デジタル 教科書体 NP-R" w:eastAsia="UD デジタル 教科書体 NP-R" w:hint="eastAsia"/>
                <w:szCs w:val="18"/>
              </w:rPr>
              <w:t>※</w:t>
            </w:r>
            <w:hyperlink r:id="rId1660" w:anchor="page=208" w:history="1">
              <w:r w:rsidRPr="001C745C">
                <w:rPr>
                  <w:rFonts w:ascii="UD デジタル 教科書体 NP-R" w:eastAsia="UD デジタル 教科書体 NP-R" w:hint="eastAsia"/>
                  <w:color w:val="0563C1" w:themeColor="hyperlink"/>
                  <w:u w:val="single"/>
                </w:rPr>
                <w:t>標仕 表15.11.8</w:t>
              </w:r>
            </w:hyperlink>
            <w:r w:rsidRPr="001C745C">
              <w:rPr>
                <w:rFonts w:ascii="UD デジタル 教科書体 NP-R" w:eastAsia="UD デジタル 教科書体 NP-R" w:hint="eastAsia"/>
              </w:rPr>
              <w:t>による　　　・図示</w:t>
            </w:r>
          </w:p>
          <w:p w:rsidR="00E85FF4" w:rsidRPr="001C745C" w:rsidRDefault="00E85FF4" w:rsidP="00211548">
            <w:pPr>
              <w:rPr>
                <w:rFonts w:ascii="UD デジタル 教科書体 NP-R" w:eastAsia="UD デジタル 教科書体 NP-R"/>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建築基準法に基づく耐力壁の指定がある場合</w:t>
            </w:r>
          </w:p>
          <w:p w:rsidR="00E85FF4" w:rsidRPr="001C745C" w:rsidRDefault="00E85FF4" w:rsidP="00211548">
            <w:pPr>
              <w:ind w:leftChars="100" w:left="180"/>
              <w:rPr>
                <w:rFonts w:ascii="UD デジタル 教科書体 NP-R" w:eastAsia="UD デジタル 教科書体 NP-R"/>
              </w:rPr>
            </w:pPr>
            <w:r w:rsidRPr="001C745C">
              <w:rPr>
                <w:rFonts w:ascii="UD デジタル 教科書体 NP-R" w:eastAsia="UD デジタル 教科書体 NP-R" w:hint="eastAsia"/>
              </w:rPr>
              <w:t>※図示　　　・</w:t>
            </w:r>
          </w:p>
          <w:p w:rsidR="00E85FF4" w:rsidRPr="001C745C" w:rsidRDefault="00E85FF4"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（（公社）日本住宅・木材技術センター発行「土塗壁・面格子壁・落とし込み板壁の壁倍率に係る技術解説書」を参照）</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・工程</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61" w:anchor="page=209" w:history="1">
              <w:r w:rsidRPr="001C745C">
                <w:rPr>
                  <w:rFonts w:ascii="UD デジタル 教科書体 NP-R" w:eastAsia="UD デジタル 教科書体 NP-R" w:hint="eastAsia"/>
                  <w:color w:val="0563C1" w:themeColor="hyperlink"/>
                  <w:u w:val="single"/>
                </w:rPr>
                <w:t>標仕15.11.5</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(1)こまい壁の工程　</w:t>
            </w:r>
            <w:hyperlink r:id="rId1662" w:anchor="page=209" w:history="1">
              <w:r w:rsidRPr="001C745C">
                <w:rPr>
                  <w:rFonts w:ascii="UD デジタル 教科書体 NP-R" w:eastAsia="UD デジタル 教科書体 NP-R" w:hint="eastAsia"/>
                  <w:color w:val="0563C1" w:themeColor="hyperlink"/>
                  <w:szCs w:val="18"/>
                  <w:u w:val="single"/>
                </w:rPr>
                <w:t>標仕 表15.11.9</w:t>
              </w:r>
            </w:hyperlink>
          </w:p>
          <w:p w:rsidR="00E85FF4" w:rsidRPr="001C745C" w:rsidRDefault="00E85FF4"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・土物仕上げ</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63" w:anchor="page=212" w:history="1">
              <w:r w:rsidRPr="001C745C">
                <w:rPr>
                  <w:rFonts w:ascii="UD デジタル 教科書体 NP-R" w:eastAsia="UD デジタル 教科書体 NP-R" w:hint="eastAsia"/>
                  <w:color w:val="0563C1" w:themeColor="hyperlink"/>
                  <w:u w:val="single"/>
                </w:rPr>
                <w:t>標仕15.11.7</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(1)工法の種類</w:t>
            </w:r>
          </w:p>
          <w:p w:rsidR="00E85FF4" w:rsidRPr="001C745C" w:rsidRDefault="00E85FF4" w:rsidP="00211548">
            <w:pPr>
              <w:ind w:leftChars="146" w:left="263"/>
              <w:rPr>
                <w:rFonts w:ascii="UD デジタル 教科書体 NP-R" w:eastAsia="UD デジタル 教科書体 NP-R"/>
              </w:rPr>
            </w:pPr>
            <w:r w:rsidRPr="001C745C">
              <w:rPr>
                <w:rFonts w:ascii="UD デジタル 教科書体 NP-R" w:eastAsia="UD デジタル 教科書体 NP-R" w:hint="eastAsia"/>
              </w:rPr>
              <w:t>・(ｱ)土物仕上げ工法</w:t>
            </w:r>
          </w:p>
          <w:p w:rsidR="00E85FF4" w:rsidRPr="001C745C" w:rsidRDefault="00E85FF4" w:rsidP="00211548">
            <w:pPr>
              <w:ind w:leftChars="246" w:left="443"/>
              <w:rPr>
                <w:rFonts w:ascii="UD デジタル 教科書体 NP-R" w:eastAsia="UD デジタル 教科書体 NP-R"/>
              </w:rPr>
            </w:pPr>
            <w:r w:rsidRPr="001C745C">
              <w:rPr>
                <w:rFonts w:ascii="UD デジタル 教科書体 NP-R" w:eastAsia="UD デジタル 教科書体 NP-R" w:hint="eastAsia"/>
              </w:rPr>
              <w:t xml:space="preserve">・(a)水ごね土物１工法　　　・(b)水ごね土物２工法 </w:t>
            </w:r>
          </w:p>
          <w:p w:rsidR="00E85FF4" w:rsidRPr="001C745C" w:rsidRDefault="00E85FF4" w:rsidP="00211548">
            <w:pPr>
              <w:ind w:leftChars="246" w:left="443"/>
              <w:rPr>
                <w:rFonts w:ascii="UD デジタル 教科書体 NP-R" w:eastAsia="UD デジタル 教科書体 NP-R"/>
              </w:rPr>
            </w:pPr>
            <w:r w:rsidRPr="001C745C">
              <w:rPr>
                <w:rFonts w:ascii="UD デジタル 教科書体 NP-R" w:eastAsia="UD デジタル 教科書体 NP-R" w:hint="eastAsia"/>
              </w:rPr>
              <w:t xml:space="preserve">・(c)のりさし土物工法 　　 ・(d)のりごね土物工法 </w:t>
            </w:r>
          </w:p>
          <w:p w:rsidR="00E85FF4" w:rsidRPr="001C745C" w:rsidRDefault="00E85FF4" w:rsidP="00211548">
            <w:pPr>
              <w:ind w:leftChars="146" w:left="263"/>
              <w:rPr>
                <w:rFonts w:ascii="UD デジタル 教科書体 NP-R" w:eastAsia="UD デジタル 教科書体 NP-R"/>
              </w:rPr>
            </w:pPr>
            <w:r w:rsidRPr="001C745C">
              <w:rPr>
                <w:rFonts w:ascii="UD デジタル 教科書体 NP-R" w:eastAsia="UD デジタル 教科書体 NP-R" w:hint="eastAsia"/>
              </w:rPr>
              <w:t>・(ｲ)砂壁仕上げ工法</w:t>
            </w:r>
          </w:p>
          <w:p w:rsidR="00E85FF4" w:rsidRPr="001C745C" w:rsidRDefault="00E85FF4" w:rsidP="00211548">
            <w:pPr>
              <w:ind w:leftChars="146" w:left="263"/>
              <w:rPr>
                <w:rFonts w:ascii="UD デジタル 教科書体 NP-R" w:eastAsia="UD デジタル 教科書体 NP-R"/>
                <w:szCs w:val="18"/>
              </w:rPr>
            </w:pPr>
            <w:r w:rsidRPr="001C745C">
              <w:rPr>
                <w:rFonts w:ascii="UD デジタル 教科書体 NP-R" w:eastAsia="UD デジタル 教科書体 NP-R" w:hint="eastAsia"/>
              </w:rPr>
              <w:t>・(ｳ)切返し仕上げ工法</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(3)ちりじゃくり</w:t>
            </w:r>
          </w:p>
          <w:p w:rsidR="00E85FF4" w:rsidRPr="001C745C" w:rsidRDefault="00E85FF4"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lastRenderedPageBreak/>
              <w:t>・大津仕上げ</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64" w:anchor="page=212" w:history="1">
              <w:r w:rsidRPr="001C745C">
                <w:rPr>
                  <w:rFonts w:ascii="UD デジタル 教科書体 NP-R" w:eastAsia="UD デジタル 教科書体 NP-R" w:hint="eastAsia"/>
                  <w:color w:val="0563C1" w:themeColor="hyperlink"/>
                  <w:u w:val="single"/>
                </w:rPr>
                <w:t>標仕15.11.8</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(1)工法の種類</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・(ｱ)普通大津仕上げ工法</w:t>
            </w:r>
          </w:p>
          <w:p w:rsidR="00E85FF4" w:rsidRPr="001C745C" w:rsidRDefault="00E85FF4"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・(ｲ)大津みがき仕上げ工法</w:t>
            </w:r>
          </w:p>
        </w:tc>
      </w:tr>
      <w:tr w:rsidR="00E85FF4" w:rsidRPr="001C745C" w:rsidTr="00211548">
        <w:trPr>
          <w:trHeight w:val="283"/>
        </w:trPr>
        <w:tc>
          <w:tcPr>
            <w:tcW w:w="10943" w:type="dxa"/>
            <w:gridSpan w:val="2"/>
            <w:shd w:val="clear" w:color="auto" w:fill="D9D9D9" w:themeFill="background1" w:themeFillShade="D9"/>
            <w:tcMar>
              <w:right w:w="57" w:type="dxa"/>
            </w:tcMar>
            <w:vAlign w:val="center"/>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12節　ロックウール吹付け（</w:t>
            </w:r>
            <w:r w:rsidRPr="001C745C">
              <w:rPr>
                <w:rFonts w:ascii="UD デジタル 教科書体 NP-R" w:eastAsia="UD デジタル 教科書体 NP-R" w:hint="eastAsia"/>
              </w:rPr>
              <w:t>半乾式工法及び乾式工法によるロックウール吹付け</w:t>
            </w:r>
            <w:r w:rsidRPr="001C745C">
              <w:rPr>
                <w:rFonts w:ascii="UD デジタル 教科書体 NP-R" w:eastAsia="UD デジタル 教科書体 NP-R" w:hint="eastAsia"/>
                <w:szCs w:val="18"/>
              </w:rPr>
              <w:t>）</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65" w:anchor="page=213" w:history="1">
              <w:r w:rsidRPr="001C745C">
                <w:rPr>
                  <w:rFonts w:ascii="UD デジタル 教科書体 NP-R" w:eastAsia="UD デジタル 教科書体 NP-R" w:hint="eastAsia"/>
                  <w:color w:val="0563C1" w:themeColor="hyperlink"/>
                  <w:u w:val="single"/>
                </w:rPr>
                <w:t>標仕15.12.2</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材料：</w:t>
            </w:r>
            <w:hyperlink r:id="rId1666" w:history="1">
              <w:r w:rsidRPr="001C745C">
                <w:rPr>
                  <w:rFonts w:ascii="UD デジタル 教科書体 NP-R" w:eastAsia="UD デジタル 教科書体 NP-R" w:hint="eastAsia"/>
                  <w:color w:val="0563C1" w:themeColor="hyperlink"/>
                  <w:szCs w:val="18"/>
                  <w:u w:val="single"/>
                </w:rPr>
                <w:t>JIS A 9504</w:t>
              </w:r>
            </w:hyperlink>
            <w:r w:rsidRPr="001C745C">
              <w:rPr>
                <w:rFonts w:ascii="UD デジタル 教科書体 NP-R" w:eastAsia="UD デジタル 教科書体 NP-R" w:hint="eastAsia"/>
                <w:szCs w:val="18"/>
              </w:rPr>
              <w:t>（人造鉱物繊維保温材）</w:t>
            </w:r>
          </w:p>
          <w:p w:rsidR="00E85FF4" w:rsidRPr="001C745C" w:rsidRDefault="00E85FF4" w:rsidP="00211548">
            <w:pPr>
              <w:rPr>
                <w:rFonts w:ascii="UD デジタル 教科書体 NP-R" w:eastAsia="UD デジタル 教科書体 NP-R"/>
              </w:rPr>
            </w:pPr>
            <w:r w:rsidRPr="001C745C">
              <w:rPr>
                <w:rFonts w:ascii="UD デジタル 教科書体 NP-R" w:eastAsia="UD デジタル 教科書体 NP-R" w:hint="eastAsia"/>
                <w:szCs w:val="18"/>
              </w:rPr>
              <w:t>(1)</w:t>
            </w:r>
            <w:r w:rsidRPr="001C745C">
              <w:rPr>
                <w:rFonts w:ascii="UD デジタル 教科書体 NP-R" w:eastAsia="UD デジタル 教科書体 NP-R" w:hint="eastAsia"/>
              </w:rPr>
              <w:t>ロックウールのホルムアルデヒド放散量</w:t>
            </w:r>
          </w:p>
          <w:p w:rsidR="00E85FF4" w:rsidRPr="001C745C" w:rsidRDefault="00E85FF4"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※F☆☆☆☆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(4)合成樹脂系接着剤の</w:t>
            </w:r>
            <w:r w:rsidRPr="001C745C">
              <w:rPr>
                <w:rFonts w:ascii="UD デジタル 教科書体 NP-R" w:eastAsia="UD デジタル 教科書体 NP-R" w:hint="eastAsia"/>
              </w:rPr>
              <w:t>ホルムアルデヒド放散量</w:t>
            </w:r>
          </w:p>
          <w:p w:rsidR="00E85FF4" w:rsidRPr="001C745C" w:rsidRDefault="00E85FF4"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Ｆ☆☆☆☆規格品又は同等以上とし、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・配合及び密度等</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67" w:anchor="page=213" w:history="1">
              <w:r w:rsidRPr="001C745C">
                <w:rPr>
                  <w:rFonts w:ascii="UD デジタル 教科書体 NP-R" w:eastAsia="UD デジタル 教科書体 NP-R" w:hint="eastAsia"/>
                  <w:color w:val="0563C1" w:themeColor="hyperlink"/>
                  <w:u w:val="single"/>
                </w:rPr>
                <w:t>標仕15.12.3</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仕上げ吹付け厚さ</w:t>
            </w:r>
          </w:p>
          <w:p w:rsidR="00E85FF4" w:rsidRPr="001C745C" w:rsidRDefault="00E85FF4"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※図示　　　・</w:t>
            </w:r>
          </w:p>
        </w:tc>
      </w:tr>
    </w:tbl>
    <w:p w:rsidR="00E85FF4" w:rsidRPr="001C745C" w:rsidRDefault="00E85FF4" w:rsidP="00211548">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E85FF4" w:rsidRPr="001C745C" w:rsidRDefault="00211548" w:rsidP="00211548">
      <w:pPr>
        <w:pStyle w:val="1"/>
      </w:pPr>
      <w:bookmarkStart w:id="34" w:name="_Toc233206466"/>
      <w:r w:rsidRPr="001C745C">
        <w:rPr>
          <w:rFonts w:hint="eastAsia"/>
        </w:rPr>
        <w:t>17章　建具工事</w:t>
      </w:r>
      <w:bookmarkEnd w:id="34"/>
    </w:p>
    <w:tbl>
      <w:tblPr>
        <w:tblStyle w:val="af5"/>
        <w:tblW w:w="10943" w:type="dxa"/>
        <w:tblLayout w:type="fixed"/>
        <w:tblLook w:val="04A0" w:firstRow="1" w:lastRow="0" w:firstColumn="1" w:lastColumn="0" w:noHBand="0" w:noVBand="1"/>
      </w:tblPr>
      <w:tblGrid>
        <w:gridCol w:w="1838"/>
        <w:gridCol w:w="9105"/>
      </w:tblGrid>
      <w:tr w:rsidR="00211548" w:rsidRPr="001C745C" w:rsidTr="00211548">
        <w:trPr>
          <w:trHeight w:val="283"/>
          <w:tblHeader/>
        </w:trPr>
        <w:tc>
          <w:tcPr>
            <w:tcW w:w="1838" w:type="dxa"/>
            <w:shd w:val="clear" w:color="auto" w:fill="000000" w:themeFill="text1"/>
            <w:tcMar>
              <w:right w:w="57" w:type="dxa"/>
            </w:tcMar>
            <w:vAlign w:val="center"/>
          </w:tcPr>
          <w:p w:rsidR="00211548" w:rsidRPr="001C745C" w:rsidRDefault="00211548" w:rsidP="00211548">
            <w:pPr>
              <w:tabs>
                <w:tab w:val="center" w:pos="661"/>
                <w:tab w:val="center" w:pos="1321"/>
              </w:tabs>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項目</w:t>
            </w:r>
          </w:p>
        </w:tc>
        <w:tc>
          <w:tcPr>
            <w:tcW w:w="9105" w:type="dxa"/>
            <w:shd w:val="clear" w:color="auto" w:fill="000000" w:themeFill="text1"/>
            <w:vAlign w:val="center"/>
          </w:tcPr>
          <w:p w:rsidR="00211548" w:rsidRPr="001C745C" w:rsidRDefault="00211548" w:rsidP="00211548">
            <w:pPr>
              <w:ind w:right="9"/>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特記事項</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１節　共通事項</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※一般事項</w:t>
            </w:r>
          </w:p>
        </w:tc>
        <w:tc>
          <w:tcPr>
            <w:tcW w:w="9105" w:type="dxa"/>
          </w:tcPr>
          <w:p w:rsidR="00211548" w:rsidRPr="001C745C" w:rsidRDefault="00211548" w:rsidP="0021154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※本章で用いるステンレス鋼は特記なき限り材質は、SUS304とし、表面仕上げは｢建具のくつずり： 2B、その他：#400｣とする。</w:t>
            </w:r>
          </w:p>
          <w:p w:rsidR="00211548" w:rsidRPr="001C745C" w:rsidRDefault="00211548" w:rsidP="0021154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※防音・断熱・耐震ドアセット・サッシは、性能による種類が定められていない場合、同等以上の性能を有する製品を採用する。</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Ansi="ＭＳ 明朝" w:cs="ＭＳ 明朝" w:hint="eastAsia"/>
                <w:szCs w:val="18"/>
              </w:rPr>
              <w:t>※</w:t>
            </w:r>
            <w:r w:rsidRPr="001C745C">
              <w:rPr>
                <w:rFonts w:ascii="UD デジタル 教科書体 NP-R" w:eastAsia="UD デジタル 教科書体 NP-R" w:hint="eastAsia"/>
              </w:rPr>
              <w:t>電気配管などは、国土交通省大臣官房官庁営繕部監修の公共建築工事標準仕様書（電気設備工事編）による。</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※引違い建具落下防止機構</w:t>
            </w:r>
          </w:p>
          <w:p w:rsidR="00211548" w:rsidRPr="001C745C" w:rsidRDefault="00211548" w:rsidP="0021154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・神戸市型　　　・建具製造所の仕様による</w:t>
            </w:r>
          </w:p>
          <w:p w:rsidR="00211548" w:rsidRPr="001C745C" w:rsidRDefault="00211548" w:rsidP="00211548">
            <w:pPr>
              <w:ind w:leftChars="50" w:left="27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上部と下部にメーカー仕様の落下防止機構があるものとし、下部の落下防止機構は金属製のフック状のものとする。上部の落下防止機構は素手では簡単に解除できないもので、ドライバー等を用いて解除できるものとする。</w:t>
            </w:r>
          </w:p>
          <w:p w:rsidR="00211548" w:rsidRPr="001C745C" w:rsidRDefault="00211548" w:rsidP="00211548">
            <w:pPr>
              <w:ind w:leftChars="50" w:left="630" w:hangingChars="300" w:hanging="540"/>
              <w:rPr>
                <w:rFonts w:ascii="UD デジタル 教科書体 NP-R" w:eastAsia="UD デジタル 教科書体 NP-R"/>
              </w:rPr>
            </w:pPr>
            <w:r w:rsidRPr="001C745C">
              <w:rPr>
                <w:rFonts w:ascii="UD デジタル 教科書体 NP-R" w:eastAsia="UD デジタル 教科書体 NP-R" w:hint="eastAsia"/>
              </w:rPr>
              <w:t>（a）神戸市型の障子の落下防止機構を設ける場合は特記による。特記がなければ建具製造所の仕様による。</w:t>
            </w:r>
          </w:p>
          <w:p w:rsidR="00211548" w:rsidRPr="001C745C" w:rsidRDefault="00211548" w:rsidP="00211548">
            <w:pPr>
              <w:ind w:leftChars="50" w:left="540" w:hangingChars="250" w:hanging="450"/>
              <w:rPr>
                <w:rFonts w:ascii="UD デジタル 教科書体 NP-R" w:eastAsia="UD デジタル 教科書体 NP-R"/>
              </w:rPr>
            </w:pPr>
            <w:r w:rsidRPr="001C745C">
              <w:rPr>
                <w:rFonts w:ascii="UD デジタル 教科書体 NP-R" w:eastAsia="UD デジタル 教科書体 NP-R" w:hint="eastAsia"/>
              </w:rPr>
              <w:t>（b）神戸市型の障子の落下防止機構は、下記の機能を備えた特記製造所の製品とし、外側の障子の上かまちに内蔵する。</w:t>
            </w:r>
          </w:p>
          <w:p w:rsidR="00211548" w:rsidRPr="001C745C" w:rsidRDefault="00211548" w:rsidP="00211548">
            <w:pPr>
              <w:ind w:leftChars="150" w:left="270"/>
              <w:rPr>
                <w:rFonts w:ascii="UD デジタル 教科書体 NP-R" w:eastAsia="UD デジタル 教科書体 NP-R"/>
              </w:rPr>
            </w:pPr>
            <w:r w:rsidRPr="001C745C">
              <w:rPr>
                <w:rFonts w:ascii="UD デジタル 教科書体 NP-R" w:eastAsia="UD デジタル 教科書体 NP-R" w:hint="eastAsia"/>
              </w:rPr>
              <w:t>（1）バネ等の弾性にたよらず、はずれ止めが作動すること。</w:t>
            </w:r>
          </w:p>
          <w:p w:rsidR="00211548" w:rsidRPr="001C745C" w:rsidRDefault="00211548" w:rsidP="00211548">
            <w:pPr>
              <w:ind w:leftChars="150" w:left="810" w:hangingChars="300" w:hanging="540"/>
              <w:rPr>
                <w:rFonts w:ascii="UD デジタル 教科書体 NP-R" w:eastAsia="UD デジタル 教科書体 NP-R"/>
              </w:rPr>
            </w:pPr>
            <w:r w:rsidRPr="001C745C">
              <w:rPr>
                <w:rFonts w:ascii="UD デジタル 教科書体 NP-R" w:eastAsia="UD デジタル 教科書体 NP-R" w:hint="eastAsia"/>
              </w:rPr>
              <w:t>（2）素手では簡単に解除できないもので、ドライバー等を用いて解除できるもの。</w:t>
            </w:r>
          </w:p>
          <w:p w:rsidR="00211548" w:rsidRPr="001C745C" w:rsidRDefault="00211548" w:rsidP="00211548">
            <w:pPr>
              <w:spacing w:afterLines="20" w:after="72"/>
              <w:ind w:leftChars="150" w:left="45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（3）障子を閉めることによって自動的にロックできるもの。</w:t>
            </w:r>
          </w:p>
        </w:tc>
      </w:tr>
      <w:tr w:rsidR="00211548" w:rsidRPr="001C745C" w:rsidTr="00211548">
        <w:tc>
          <w:tcPr>
            <w:tcW w:w="1838" w:type="dxa"/>
            <w:tcMar>
              <w:right w:w="28"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・防火戸、防火シャッター及び防煙シャッター</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68" w:anchor="page=215" w:history="1">
              <w:r w:rsidRPr="001C745C">
                <w:rPr>
                  <w:rStyle w:val="af6"/>
                  <w:rFonts w:ascii="UD デジタル 教科書体 NP-R" w:eastAsia="UD デジタル 教科書体 NP-R" w:hint="eastAsia"/>
                </w:rPr>
                <w:t>標仕16.1.3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(1)防火戸の適用：　※建具表及び建具キープランによる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(3)連動機能</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※建具表及び建具キープランによる</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・煙感知器　　・熱感知器　　・ヒューズ装置</w:t>
            </w:r>
          </w:p>
          <w:p w:rsidR="00211548" w:rsidRPr="001C745C" w:rsidRDefault="00211548"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防火戸等の自動閉鎖装置は、国土交通大臣が定めた構造方法又は、認定品とする。</w:t>
            </w:r>
          </w:p>
        </w:tc>
      </w:tr>
      <w:tr w:rsidR="00211548" w:rsidRPr="001C745C" w:rsidTr="00211548">
        <w:tc>
          <w:tcPr>
            <w:tcW w:w="1838" w:type="dxa"/>
            <w:tcMar>
              <w:right w:w="57" w:type="dxa"/>
            </w:tcMar>
          </w:tcPr>
          <w:p w:rsidR="00211548" w:rsidRPr="001C745C" w:rsidRDefault="00211548" w:rsidP="00211548">
            <w:pPr>
              <w:ind w:left="180" w:hangingChars="100" w:hanging="180"/>
              <w:rPr>
                <w:rStyle w:val="af6"/>
                <w:rFonts w:ascii="UD デジタル 教科書体 NP-R" w:eastAsia="UD デジタル 教科書体 NP-R" w:hAnsiTheme="majorEastAsia"/>
              </w:rPr>
            </w:pPr>
            <w:r w:rsidRPr="001C745C">
              <w:rPr>
                <w:rFonts w:ascii="UD デジタル 教科書体 NP-R" w:eastAsia="UD デジタル 教科書体 NP-R" w:hAnsiTheme="majorEastAsia" w:hint="eastAsia"/>
                <w:szCs w:val="18"/>
              </w:rPr>
              <w:t>・建具見本の制作</w:t>
            </w:r>
          </w:p>
          <w:p w:rsidR="00211548" w:rsidRPr="001C745C" w:rsidRDefault="00211548" w:rsidP="00211548">
            <w:pPr>
              <w:ind w:left="180" w:hangingChars="100" w:hanging="180"/>
              <w:rPr>
                <w:rFonts w:ascii="UD デジタル 教科書体 NP-R" w:eastAsia="UD デジタル 教科書体 NP-R"/>
                <w:b/>
              </w:rPr>
            </w:pPr>
            <w:r w:rsidRPr="001C745C">
              <w:rPr>
                <w:rFonts w:ascii="UD デジタル 教科書体 NP-R" w:eastAsia="UD デジタル 教科書体 NP-R" w:hint="eastAsia"/>
              </w:rPr>
              <w:t>（</w:t>
            </w:r>
            <w:hyperlink r:id="rId1669" w:anchor="page=215" w:history="1">
              <w:r w:rsidRPr="001C745C">
                <w:rPr>
                  <w:rStyle w:val="af6"/>
                  <w:rFonts w:ascii="UD デジタル 教科書体 NP-R" w:eastAsia="UD デジタル 教科書体 NP-R" w:hint="eastAsia"/>
                </w:rPr>
                <w:t>標仕16.1.4</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(1)建具見本の製作　・不要　　　・要（　　　　　　　　　　　　）</w:t>
            </w:r>
          </w:p>
          <w:p w:rsidR="00211548" w:rsidRPr="001C745C" w:rsidRDefault="00211548" w:rsidP="00211548">
            <w:pPr>
              <w:spacing w:afterLines="25" w:after="90"/>
              <w:rPr>
                <w:rFonts w:ascii="UD デジタル 教科書体 NP-R" w:eastAsia="UD デジタル 教科書体 NP-R"/>
                <w:szCs w:val="18"/>
              </w:rPr>
            </w:pPr>
            <w:r w:rsidRPr="001C745C">
              <w:rPr>
                <w:rFonts w:ascii="UD デジタル 教科書体 NP-R" w:eastAsia="UD デジタル 教科書体 NP-R" w:hint="eastAsia"/>
                <w:szCs w:val="18"/>
              </w:rPr>
              <w:t>(2)(ｱ)特殊な建具の仮組：　・不要　　　・要（※図示　　　　　　　　　　　　）</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・防犯建物部品の適用</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70" w:anchor="page=215" w:history="1">
              <w:r w:rsidRPr="001C745C">
                <w:rPr>
                  <w:rStyle w:val="af6"/>
                  <w:rFonts w:ascii="UD デジタル 教科書体 NP-R" w:eastAsia="UD デジタル 教科書体 NP-R" w:hint="eastAsia"/>
                </w:rPr>
                <w:t>標仕16.1.6</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(2)防犯建物部品の適用</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指定建物錠の</w:t>
            </w:r>
            <w:hyperlink r:id="rId1671" w:history="1">
              <w:r w:rsidRPr="001C745C">
                <w:rPr>
                  <w:rStyle w:val="af6"/>
                  <w:rFonts w:ascii="UD デジタル 教科書体 NP-R" w:eastAsia="UD デジタル 教科書体 NP-R" w:hint="eastAsia"/>
                </w:rPr>
                <w:t>防犯性能</w:t>
              </w:r>
            </w:hyperlink>
            <w:r w:rsidRPr="001C745C">
              <w:rPr>
                <w:rFonts w:ascii="UD デジタル 教科書体 NP-R" w:eastAsia="UD デジタル 教科書体 NP-R" w:hint="eastAsia"/>
                <w:szCs w:val="18"/>
              </w:rPr>
              <w:t>の適用   ※する（建具表による）　・しない</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耐ピッキング性能　  ・5分未満　・5分以上　※10分以上</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耐鍵穴壊し性能　　　・5分未満　・5分以上　※10分以上</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耐サムターン回し性能・なし（5分未満）　※あり（5分以上）</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耐カム送り解錠性能  ・なし（5分未満）　※あり（5分以上）</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耐こじ破り性能 　   ・なし（5分未満）　※あり（5分以上）</w:t>
            </w:r>
          </w:p>
          <w:p w:rsidR="00211548" w:rsidRPr="001C745C" w:rsidRDefault="00211548" w:rsidP="00211548">
            <w:pPr>
              <w:spacing w:beforeLines="25" w:before="90" w:afterLines="25" w:after="90"/>
              <w:rPr>
                <w:rFonts w:ascii="UD デジタル 教科書体 NP-R" w:eastAsia="UD デジタル 教科書体 NP-R"/>
                <w:szCs w:val="18"/>
              </w:rPr>
            </w:pPr>
            <w:r w:rsidRPr="001C745C">
              <w:rPr>
                <w:rFonts w:ascii="UD デジタル 教科書体 NP-R" w:eastAsia="UD デジタル 教科書体 NP-R" w:hint="eastAsia"/>
                <w:szCs w:val="18"/>
              </w:rPr>
              <w:t>指定建物錠とは、建物の外部出入口用に用いるシリンダー錠・シリンダー・サムターンが該当</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2節　アルミニウム製建具</w:t>
            </w:r>
          </w:p>
        </w:tc>
      </w:tr>
      <w:tr w:rsidR="00211548" w:rsidRPr="001C745C" w:rsidTr="00211548">
        <w:tc>
          <w:tcPr>
            <w:tcW w:w="1838" w:type="dxa"/>
            <w:tcMar>
              <w:right w:w="57" w:type="dxa"/>
            </w:tcMar>
          </w:tcPr>
          <w:p w:rsidR="00211548" w:rsidRPr="001C745C" w:rsidRDefault="00211548" w:rsidP="00211548">
            <w:pPr>
              <w:ind w:left="180" w:hangingChars="100" w:hanging="180"/>
              <w:rPr>
                <w:rStyle w:val="af6"/>
                <w:rFonts w:ascii="UD デジタル 教科書体 NP-R" w:eastAsia="UD デジタル 教科書体 NP-R" w:hAnsiTheme="majorEastAsia"/>
              </w:rPr>
            </w:pPr>
            <w:r w:rsidRPr="001C745C">
              <w:rPr>
                <w:rFonts w:ascii="UD デジタル 教科書体 NP-R" w:eastAsia="UD デジタル 教科書体 NP-R" w:hint="eastAsia"/>
              </w:rPr>
              <w:t>・</w:t>
            </w:r>
            <w:r w:rsidRPr="001C745C">
              <w:rPr>
                <w:rFonts w:ascii="UD デジタル 教科書体 NP-R" w:eastAsia="UD デジタル 教科書体 NP-R" w:hAnsiTheme="majorEastAsia" w:hint="eastAsia"/>
                <w:szCs w:val="18"/>
              </w:rPr>
              <w:t>性能及び構造</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72" w:anchor="page=215" w:history="1">
              <w:r w:rsidRPr="001C745C">
                <w:rPr>
                  <w:rStyle w:val="af6"/>
                  <w:rFonts w:ascii="UD デジタル 教科書体 NP-R" w:eastAsia="UD デジタル 教科書体 NP-R" w:hint="eastAsia"/>
                </w:rPr>
                <w:t>標仕16.2.2</w:t>
              </w:r>
            </w:hyperlink>
            <w:r w:rsidRPr="001C745C">
              <w:rPr>
                <w:rFonts w:ascii="UD デジタル 教科書体 NP-R" w:eastAsia="UD デジタル 教科書体 NP-R" w:hint="eastAsia"/>
              </w:rPr>
              <w:t>）</w:t>
            </w:r>
          </w:p>
          <w:p w:rsidR="00211548" w:rsidRPr="001C745C" w:rsidRDefault="00211548" w:rsidP="00211548">
            <w:pPr>
              <w:ind w:left="180" w:hangingChars="100" w:hanging="180"/>
              <w:rPr>
                <w:rFonts w:ascii="UD デジタル 教科書体 NP-R" w:eastAsia="UD デジタル 教科書体 NP-R"/>
              </w:rPr>
            </w:pPr>
          </w:p>
          <w:p w:rsidR="00211548" w:rsidRPr="001C745C" w:rsidRDefault="00211548" w:rsidP="00211548">
            <w:pPr>
              <w:ind w:left="180" w:hangingChars="100" w:hanging="180"/>
              <w:rPr>
                <w:rFonts w:ascii="UD デジタル 教科書体 NP-R" w:eastAsia="UD デジタル 教科書体 NP-R"/>
              </w:rPr>
            </w:pP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(1)性能及び構造　　※JIS規格による　</w:t>
            </w:r>
            <w:hyperlink r:id="rId1673" w:anchor=":~:text=A%C2%A04706%EF%BC%9A2015-,%E3%82%B5%E3%83%83%E3%82%B7,-Windows%C2%A0" w:history="1">
              <w:r w:rsidRPr="001C745C">
                <w:rPr>
                  <w:rStyle w:val="af6"/>
                  <w:rFonts w:ascii="UD デジタル 教科書体 NP-R" w:eastAsia="UD デジタル 教科書体 NP-R" w:hint="eastAsia"/>
                </w:rPr>
                <w:t>JIS A 4706</w:t>
              </w:r>
            </w:hyperlink>
            <w:r w:rsidRPr="001C745C">
              <w:rPr>
                <w:rFonts w:ascii="UD デジタル 教科書体 NP-R" w:eastAsia="UD デジタル 教科書体 NP-R" w:hint="eastAsia"/>
                <w:szCs w:val="18"/>
              </w:rPr>
              <w:t xml:space="preserve">（サッシ）　</w:t>
            </w:r>
            <w:hyperlink r:id="rId1674" w:anchor=":~:text=A%C2%A04702%EF%BC%9A2015-,%E3%83%89%E3%82%A2%E3%82%BB%E3%83%83%E3%83%88,-Doorsets%C2%A0" w:history="1">
              <w:r w:rsidRPr="001C745C">
                <w:rPr>
                  <w:rStyle w:val="af6"/>
                  <w:rFonts w:ascii="UD デジタル 教科書体 NP-R" w:eastAsia="UD デジタル 教科書体 NP-R" w:hint="eastAsia"/>
                </w:rPr>
                <w:t>JIS A 4702</w:t>
              </w:r>
            </w:hyperlink>
            <w:r w:rsidRPr="001C745C">
              <w:rPr>
                <w:rFonts w:ascii="UD デジタル 教科書体 NP-R" w:eastAsia="UD デジタル 教科書体 NP-R" w:hint="eastAsia"/>
                <w:szCs w:val="18"/>
              </w:rPr>
              <w:t>（ドアセット）</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(2)性能値等</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※(ｱ)耐風圧性、気密性及び水密性並びに枠の見込み寸法</w:t>
            </w:r>
          </w:p>
          <w:p w:rsidR="00211548" w:rsidRPr="001C745C" w:rsidRDefault="00211548" w:rsidP="0021154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種別　　</w:t>
            </w:r>
            <w:hyperlink r:id="rId1675" w:anchor="page=216" w:history="1">
              <w:r w:rsidRPr="001C745C">
                <w:rPr>
                  <w:rStyle w:val="af6"/>
                  <w:rFonts w:ascii="UD デジタル 教科書体 NP-R" w:eastAsia="UD デジタル 教科書体 NP-R" w:hint="eastAsia"/>
                </w:rPr>
                <w:t>コンクリート系下地及び鉄骨下地</w:t>
              </w:r>
            </w:hyperlink>
            <w:hyperlink r:id="rId1676" w:anchor="page=216" w:history="1">
              <w:r w:rsidRPr="001C745C">
                <w:rPr>
                  <w:rStyle w:val="af6"/>
                  <w:rFonts w:ascii="UD デジタル 教科書体 NP-R" w:eastAsia="UD デジタル 教科書体 NP-R" w:hint="eastAsia"/>
                </w:rPr>
                <w:t>標仕（標仕 表16.2.1）</w:t>
              </w:r>
            </w:hyperlink>
            <w:r w:rsidRPr="001C745C">
              <w:rPr>
                <w:rFonts w:ascii="UD デジタル 教科書体 NP-R" w:eastAsia="UD デジタル 教科書体 NP-R" w:hint="eastAsia"/>
                <w:szCs w:val="18"/>
              </w:rPr>
              <w:t>：　・A種　　・B種　　・C種</w:t>
            </w:r>
          </w:p>
          <w:p w:rsidR="00211548" w:rsidRPr="001C745C" w:rsidRDefault="00C15E51" w:rsidP="00211548">
            <w:pPr>
              <w:ind w:leftChars="600" w:left="1080" w:firstLineChars="100" w:firstLine="180"/>
              <w:rPr>
                <w:rFonts w:ascii="UD デジタル 教科書体 NP-R" w:eastAsia="UD デジタル 教科書体 NP-R"/>
                <w:szCs w:val="18"/>
              </w:rPr>
            </w:pPr>
            <w:hyperlink r:id="rId1677" w:anchor="page=216" w:history="1">
              <w:r w:rsidR="00211548" w:rsidRPr="001C745C">
                <w:rPr>
                  <w:rStyle w:val="af6"/>
                  <w:rFonts w:ascii="UD デジタル 教科書体 NP-R" w:eastAsia="UD デジタル 教科書体 NP-R" w:hint="eastAsia"/>
                </w:rPr>
                <w:t>木下地</w:t>
              </w:r>
            </w:hyperlink>
            <w:r w:rsidR="00211548" w:rsidRPr="001C745C">
              <w:rPr>
                <w:rStyle w:val="af6"/>
                <w:rFonts w:ascii="UD デジタル 教科書体 NP-R" w:eastAsia="UD デジタル 教科書体 NP-R" w:hint="eastAsia"/>
              </w:rPr>
              <w:t>（</w:t>
            </w:r>
            <w:hyperlink r:id="rId1678" w:anchor="page=216" w:history="1">
              <w:r w:rsidR="00211548" w:rsidRPr="001C745C">
                <w:rPr>
                  <w:rStyle w:val="af6"/>
                  <w:rFonts w:ascii="UD デジタル 教科書体 NP-R" w:eastAsia="UD デジタル 教科書体 NP-R" w:hint="eastAsia"/>
                </w:rPr>
                <w:t>標仕 表16.2.2</w:t>
              </w:r>
            </w:hyperlink>
            <w:r w:rsidR="00211548" w:rsidRPr="001C745C">
              <w:rPr>
                <w:rStyle w:val="af6"/>
                <w:rFonts w:ascii="UD デジタル 教科書体 NP-R" w:eastAsia="UD デジタル 教科書体 NP-R" w:hint="eastAsia"/>
                <w:szCs w:val="18"/>
              </w:rPr>
              <w:t>）</w:t>
            </w:r>
            <w:r w:rsidR="00211548" w:rsidRPr="001C745C">
              <w:rPr>
                <w:rFonts w:ascii="UD デジタル 教科書体 NP-R" w:eastAsia="UD デジタル 教科書体 NP-R" w:hint="eastAsia"/>
                <w:szCs w:val="18"/>
              </w:rPr>
              <w:t xml:space="preserve">　：　・D種　　・E種</w:t>
            </w:r>
          </w:p>
          <w:p w:rsidR="00211548" w:rsidRPr="001C745C" w:rsidRDefault="00211548" w:rsidP="00211548">
            <w:pPr>
              <w:ind w:leftChars="700" w:left="1260"/>
              <w:rPr>
                <w:rFonts w:ascii="UD デジタル 教科書体 NP-R" w:eastAsia="UD デジタル 教科書体 NP-R"/>
                <w:szCs w:val="18"/>
              </w:rPr>
            </w:pPr>
            <w:r w:rsidRPr="001C745C">
              <w:rPr>
                <w:rFonts w:ascii="UD デジタル 教科書体 NP-R" w:eastAsia="UD デジタル 教科書体 NP-R" w:hint="eastAsia"/>
                <w:szCs w:val="18"/>
              </w:rPr>
              <w:t>枠の見込み寸法：　※建具表による　　・70㎜　　・100㎜</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・(ｲ)防音ドア、防音サッシ（</w:t>
            </w:r>
            <w:hyperlink r:id="rId1679" w:anchor=":~:text=9.6-,%E9%81%AE%E9%9F%B3%E6%80%A7,-%E7%AD%89%E7%B4%9A%C2%A0" w:history="1">
              <w:r w:rsidRPr="001C745C">
                <w:rPr>
                  <w:rStyle w:val="af6"/>
                  <w:rFonts w:ascii="UD デジタル 教科書体 NP-R" w:eastAsia="UD デジタル 教科書体 NP-R" w:hint="eastAsia"/>
                </w:rPr>
                <w:t>遮音性の等級</w:t>
              </w:r>
            </w:hyperlink>
            <w:r w:rsidRPr="001C745C">
              <w:rPr>
                <w:rFonts w:ascii="UD デジタル 教科書体 NP-R" w:eastAsia="UD デジタル 教科書体 NP-R" w:hint="eastAsia"/>
                <w:szCs w:val="18"/>
              </w:rPr>
              <w:t>）</w:t>
            </w:r>
          </w:p>
          <w:p w:rsidR="00211548" w:rsidRPr="001C745C" w:rsidRDefault="00211548" w:rsidP="00211548">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・T－1　・T－2　・T－3　・T－4</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・(ｳ)断熱ドア、断熱サッシ（</w:t>
            </w:r>
            <w:hyperlink r:id="rId1680" w:anchor=":~:text=%E7%AD%89%E7%B4%9A%E3%81%A8%E3%81%99%E3%82%8B%E3%80%82-,%E6%96%AD%E7%86%B1%E6%80%A7%C2%A0,-%E7%AD%89%E7%B4%9A%C2%A0" w:history="1">
              <w:r w:rsidRPr="001C745C">
                <w:rPr>
                  <w:rStyle w:val="af6"/>
                  <w:rFonts w:ascii="UD デジタル 教科書体 NP-R" w:eastAsia="UD デジタル 教科書体 NP-R" w:hint="eastAsia"/>
                </w:rPr>
                <w:t>断熱性の等級</w:t>
              </w:r>
            </w:hyperlink>
            <w:r w:rsidRPr="001C745C">
              <w:rPr>
                <w:rFonts w:ascii="UD デジタル 教科書体 NP-R" w:eastAsia="UD デジタル 教科書体 NP-R" w:hint="eastAsia"/>
                <w:szCs w:val="18"/>
              </w:rPr>
              <w:t>）</w:t>
            </w:r>
          </w:p>
          <w:p w:rsidR="00211548" w:rsidRPr="001C745C" w:rsidRDefault="00211548" w:rsidP="00211548">
            <w:pPr>
              <w:spacing w:afterLines="20" w:after="72"/>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・H－1　・H－2　・H－3　・H－4　・H－5</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81" w:anchor="page=216" w:history="1">
              <w:r w:rsidRPr="001C745C">
                <w:rPr>
                  <w:rStyle w:val="af6"/>
                  <w:rFonts w:ascii="UD デジタル 教科書体 NP-R" w:eastAsia="UD デジタル 教科書体 NP-R" w:hint="eastAsia"/>
                </w:rPr>
                <w:t>標仕16.2.3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rPr>
              <w:t>(5)(ｲ)</w:t>
            </w:r>
            <w:hyperlink r:id="rId1682" w:anchor="page=216" w:history="1">
              <w:r w:rsidRPr="001C745C">
                <w:rPr>
                  <w:rStyle w:val="af6"/>
                  <w:rFonts w:ascii="UD デジタル 教科書体 NP-R" w:eastAsia="UD デジタル 教科書体 NP-R" w:hint="eastAsia"/>
                </w:rPr>
                <w:t>網戸等</w:t>
              </w:r>
            </w:hyperlink>
            <w:r w:rsidRPr="001C745C">
              <w:rPr>
                <w:rStyle w:val="af6"/>
                <w:rFonts w:ascii="UD デジタル 教科書体 NP-R" w:eastAsia="UD デジタル 教科書体 NP-R" w:hint="eastAsia"/>
              </w:rPr>
              <w:t>の防虫網</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形式：　・外面納まり可動式　　・外面納まり固定式</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網の材質：　※合成樹脂製　　・ステンレス製（SUS316）　　・ガラス繊維入り合成樹脂製</w:t>
            </w:r>
          </w:p>
          <w:p w:rsidR="00211548" w:rsidRPr="001C745C" w:rsidRDefault="00211548" w:rsidP="00211548">
            <w:pPr>
              <w:ind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線径：　※0.25㎜以上　　・</w:t>
            </w:r>
          </w:p>
          <w:p w:rsidR="00211548" w:rsidRPr="001C745C" w:rsidRDefault="00211548" w:rsidP="00211548">
            <w:pPr>
              <w:spacing w:afterLines="20" w:after="72"/>
              <w:ind w:leftChars="200" w:left="36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網目：　※16～18メッシュ　 ・</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・形状及び仕上げ</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83" w:anchor="page=217" w:history="1">
              <w:r w:rsidRPr="001C745C">
                <w:rPr>
                  <w:rStyle w:val="af6"/>
                  <w:rFonts w:ascii="UD デジタル 教科書体 NP-R" w:eastAsia="UD デジタル 教科書体 NP-R" w:hint="eastAsia"/>
                </w:rPr>
                <w:t>標仕16.2.4</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rPr>
              <w:t>(3)</w:t>
            </w:r>
            <w:hyperlink r:id="rId1684" w:anchor="page=167" w:history="1">
              <w:r w:rsidRPr="001C745C">
                <w:rPr>
                  <w:rStyle w:val="af6"/>
                  <w:rFonts w:ascii="UD デジタル 教科書体 NP-R" w:eastAsia="UD デジタル 教科書体 NP-R" w:hint="eastAsia"/>
                </w:rPr>
                <w:t>表面処理</w:t>
              </w:r>
            </w:hyperlink>
            <w:r w:rsidRPr="001C745C">
              <w:rPr>
                <w:rStyle w:val="af6"/>
                <w:rFonts w:ascii="UD デジタル 教科書体 NP-R" w:eastAsia="UD デジタル 教科書体 NP-R" w:hint="eastAsia"/>
              </w:rPr>
              <w:t xml:space="preserve">　（標仕</w:t>
            </w:r>
            <w:hyperlink r:id="rId1685" w:anchor="page=172" w:history="1">
              <w:r w:rsidRPr="001C745C">
                <w:rPr>
                  <w:rStyle w:val="af6"/>
                  <w:rFonts w:ascii="UD デジタル 教科書体 NP-R" w:eastAsia="UD デジタル 教科書体 NP-R" w:hint="eastAsia"/>
                </w:rPr>
                <w:t>14</w:t>
              </w:r>
            </w:hyperlink>
            <w:r w:rsidRPr="001C745C">
              <w:rPr>
                <w:rStyle w:val="af6"/>
                <w:rFonts w:ascii="UD デジタル 教科書体 NP-R" w:eastAsia="UD デジタル 教科書体 NP-R" w:hint="eastAsia"/>
              </w:rPr>
              <w:t>.2.1［アルミニウム及びアルミニウム合金の表面処理］ ）</w:t>
            </w:r>
          </w:p>
          <w:p w:rsidR="00211548" w:rsidRPr="001C745C" w:rsidRDefault="00211548" w:rsidP="00211548">
            <w:pPr>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標仕14.2.1(1)表面処理</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色　：・標準色（色合い：※図示　）　　・特注色（色合い：※図示　）</w:t>
            </w:r>
          </w:p>
          <w:p w:rsidR="00211548" w:rsidRPr="001C745C" w:rsidRDefault="00211548" w:rsidP="00211548">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種別：・図示　　・AB-1種　　・AB-2種　　・AC-1種　　・AC-2種　　・C種</w:t>
            </w:r>
          </w:p>
          <w:p w:rsidR="00211548" w:rsidRPr="001C745C" w:rsidRDefault="00211548" w:rsidP="00211548">
            <w:pPr>
              <w:ind w:leftChars="100" w:left="180"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・過酷な環境の屋外：・BA-1種　　・BA-2種</w:t>
            </w:r>
          </w:p>
          <w:p w:rsidR="00211548" w:rsidRPr="001C745C" w:rsidRDefault="00211548" w:rsidP="00211548">
            <w:pPr>
              <w:ind w:leftChars="100" w:left="180"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・一般的な環境の屋外：※BB-1種　　・BB-2種</w:t>
            </w:r>
          </w:p>
          <w:p w:rsidR="00211548" w:rsidRPr="001C745C" w:rsidRDefault="00211548" w:rsidP="00211548">
            <w:pPr>
              <w:ind w:leftChars="100" w:left="180"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・屋内：※BC-1種　　・BC-2種　　</w:t>
            </w:r>
          </w:p>
          <w:p w:rsidR="00211548" w:rsidRPr="001C745C" w:rsidRDefault="00211548" w:rsidP="00211548">
            <w:pPr>
              <w:ind w:leftChars="100" w:left="180"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・常温乾燥型の塗装：・図示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(4)ステンレス製くつずりの仕上げ：　※2B　　・HL　　・図示</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(6)結露水の処理方法　※製造所の指定とする</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lastRenderedPageBreak/>
              <w:t>・工法</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86" w:anchor="page=217" w:history="1">
              <w:r w:rsidRPr="001C745C">
                <w:rPr>
                  <w:rStyle w:val="af6"/>
                  <w:rFonts w:ascii="UD デジタル 教科書体 NP-R" w:eastAsia="UD デジタル 教科書体 NP-R" w:hint="eastAsia"/>
                </w:rPr>
                <w:t>標仕16.2.5</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(1)加工及び組立</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(ｳ)水切り板　・取付ける　　・取付けない</w:t>
            </w:r>
          </w:p>
          <w:p w:rsidR="00211548" w:rsidRPr="001C745C" w:rsidRDefault="00211548" w:rsidP="00211548">
            <w:pPr>
              <w:ind w:firstLineChars="250" w:firstLine="450"/>
              <w:rPr>
                <w:rFonts w:ascii="UD デジタル 教科書体 NP-R" w:eastAsia="UD デジタル 教科書体 NP-R"/>
                <w:szCs w:val="18"/>
              </w:rPr>
            </w:pPr>
            <w:r w:rsidRPr="001C745C">
              <w:rPr>
                <w:rFonts w:ascii="UD デジタル 教科書体 NP-R" w:eastAsia="UD デジタル 教科書体 NP-R" w:hint="eastAsia"/>
                <w:szCs w:val="18"/>
              </w:rPr>
              <w:t>ぜん板　　・取付ける　　・取付けない</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(2)取付け</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(ｳ)(b)木下地の場合の外部に面する建具回りの止水処理</w:t>
            </w:r>
          </w:p>
          <w:p w:rsidR="00211548" w:rsidRPr="001C745C" w:rsidRDefault="00211548" w:rsidP="00211548">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④内付け建具の場合：　　・図示</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３節　樹脂製建具</w:t>
            </w:r>
          </w:p>
        </w:tc>
      </w:tr>
      <w:tr w:rsidR="00211548" w:rsidRPr="001C745C" w:rsidTr="00211548">
        <w:tc>
          <w:tcPr>
            <w:tcW w:w="1838" w:type="dxa"/>
            <w:tcMar>
              <w:right w:w="57" w:type="dxa"/>
            </w:tcMar>
          </w:tcPr>
          <w:p w:rsidR="00211548" w:rsidRPr="001C745C" w:rsidRDefault="00211548" w:rsidP="00211548">
            <w:pPr>
              <w:ind w:left="180" w:hangingChars="100" w:hanging="180"/>
              <w:rPr>
                <w:rStyle w:val="af6"/>
                <w:rFonts w:ascii="UD デジタル 教科書体 NP-R" w:eastAsia="UD デジタル 教科書体 NP-R" w:hAnsiTheme="majorEastAsia"/>
              </w:rPr>
            </w:pPr>
            <w:r w:rsidRPr="001C745C">
              <w:rPr>
                <w:rFonts w:ascii="UD デジタル 教科書体 NP-R" w:eastAsia="UD デジタル 教科書体 NP-R" w:hAnsiTheme="majorEastAsia" w:hint="eastAsia"/>
                <w:szCs w:val="18"/>
              </w:rPr>
              <w:t>・性能及び構造</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87" w:anchor="page=218" w:history="1">
              <w:r w:rsidRPr="001C745C">
                <w:rPr>
                  <w:rStyle w:val="af6"/>
                  <w:rFonts w:ascii="UD デジタル 教科書体 NP-R" w:eastAsia="UD デジタル 教科書体 NP-R" w:hint="eastAsia"/>
                </w:rPr>
                <w:t>標仕16.3.2</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(1)性能及び構造　　※JIS規格による　</w:t>
            </w:r>
            <w:hyperlink r:id="rId1688" w:anchor=":~:text=A%C2%A04706%EF%BC%9A2015-,%E3%82%B5%E3%83%83%E3%82%B7,-Windows%C2%A0" w:history="1">
              <w:r w:rsidRPr="001C745C">
                <w:rPr>
                  <w:rStyle w:val="af6"/>
                  <w:rFonts w:ascii="UD デジタル 教科書体 NP-R" w:eastAsia="UD デジタル 教科書体 NP-R" w:hint="eastAsia"/>
                </w:rPr>
                <w:t>JIS A 4706</w:t>
              </w:r>
            </w:hyperlink>
            <w:r w:rsidRPr="001C745C">
              <w:rPr>
                <w:rFonts w:ascii="UD デジタル 教科書体 NP-R" w:eastAsia="UD デジタル 教科書体 NP-R" w:hint="eastAsia"/>
                <w:szCs w:val="18"/>
              </w:rPr>
              <w:t xml:space="preserve">（サッシ）　</w:t>
            </w:r>
            <w:hyperlink r:id="rId1689" w:anchor=":~:text=A%C2%A04702%EF%BC%9A2015-,%E3%83%89%E3%82%A2%E3%82%BB%E3%83%83%E3%83%88,-Doorsets%C2%A0" w:history="1">
              <w:r w:rsidRPr="001C745C">
                <w:rPr>
                  <w:rStyle w:val="af6"/>
                  <w:rFonts w:ascii="UD デジタル 教科書体 NP-R" w:eastAsia="UD デジタル 教科書体 NP-R" w:hint="eastAsia"/>
                </w:rPr>
                <w:t>JIS A 4702</w:t>
              </w:r>
            </w:hyperlink>
            <w:r w:rsidRPr="001C745C">
              <w:rPr>
                <w:rFonts w:ascii="UD デジタル 教科書体 NP-R" w:eastAsia="UD デジタル 教科書体 NP-R" w:hint="eastAsia"/>
                <w:szCs w:val="18"/>
              </w:rPr>
              <w:t>（ドアセット）</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(2)性能値等</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※(ｱ)耐風圧性、気密性及び水密性並びに枠の見込み寸法</w:t>
            </w:r>
          </w:p>
          <w:p w:rsidR="00211548" w:rsidRPr="001C745C" w:rsidRDefault="00211548" w:rsidP="0021154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種別　　</w:t>
            </w:r>
            <w:hyperlink r:id="rId1690" w:anchor="page=218" w:history="1">
              <w:r w:rsidRPr="001C745C">
                <w:rPr>
                  <w:rStyle w:val="af6"/>
                  <w:rFonts w:ascii="UD デジタル 教科書体 NP-R" w:eastAsia="UD デジタル 教科書体 NP-R" w:hint="eastAsia"/>
                  <w:szCs w:val="18"/>
                </w:rPr>
                <w:t>コンクリート系下地及び鉄骨下地（標仕 表16.3.1）</w:t>
              </w:r>
            </w:hyperlink>
            <w:r w:rsidRPr="001C745C">
              <w:rPr>
                <w:rFonts w:ascii="UD デジタル 教科書体 NP-R" w:eastAsia="UD デジタル 教科書体 NP-R" w:hint="eastAsia"/>
                <w:szCs w:val="18"/>
              </w:rPr>
              <w:t xml:space="preserve">　：　・A種　　・B種　　・C種</w:t>
            </w:r>
          </w:p>
          <w:p w:rsidR="00211548" w:rsidRPr="001C745C" w:rsidRDefault="00C15E51" w:rsidP="00211548">
            <w:pPr>
              <w:ind w:leftChars="700" w:left="1260"/>
              <w:rPr>
                <w:rFonts w:ascii="UD デジタル 教科書体 NP-R" w:eastAsia="UD デジタル 教科書体 NP-R"/>
                <w:szCs w:val="18"/>
              </w:rPr>
            </w:pPr>
            <w:hyperlink r:id="rId1691" w:anchor="page=218" w:history="1">
              <w:r w:rsidR="00211548" w:rsidRPr="001C745C">
                <w:rPr>
                  <w:rStyle w:val="af6"/>
                  <w:rFonts w:ascii="UD デジタル 教科書体 NP-R" w:eastAsia="UD デジタル 教科書体 NP-R" w:hint="eastAsia"/>
                  <w:szCs w:val="18"/>
                </w:rPr>
                <w:t>木下地（標仕 表16.3.1）</w:t>
              </w:r>
            </w:hyperlink>
            <w:r w:rsidR="00211548" w:rsidRPr="001C745C">
              <w:rPr>
                <w:rFonts w:ascii="UD デジタル 教科書体 NP-R" w:eastAsia="UD デジタル 教科書体 NP-R" w:hint="eastAsia"/>
                <w:szCs w:val="18"/>
              </w:rPr>
              <w:t xml:space="preserve">　：　・D種　　・E種</w:t>
            </w:r>
          </w:p>
          <w:p w:rsidR="00211548" w:rsidRPr="001C745C" w:rsidRDefault="00211548" w:rsidP="00211548">
            <w:pPr>
              <w:ind w:leftChars="700" w:left="1260"/>
              <w:rPr>
                <w:rFonts w:ascii="UD デジタル 教科書体 NP-R" w:eastAsia="UD デジタル 教科書体 NP-R"/>
                <w:szCs w:val="18"/>
              </w:rPr>
            </w:pPr>
            <w:r w:rsidRPr="001C745C">
              <w:rPr>
                <w:rFonts w:ascii="UD デジタル 教科書体 NP-R" w:eastAsia="UD デジタル 教科書体 NP-R" w:hint="eastAsia"/>
                <w:szCs w:val="18"/>
              </w:rPr>
              <w:t>枠の見込み寸法　　※図示　　・</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・(ｲ)防音ドア、防音サッシ</w:t>
            </w:r>
            <w:r w:rsidRPr="001C745C">
              <w:rPr>
                <w:rFonts w:ascii="UD デジタル 教科書体 NP-R" w:eastAsia="UD デジタル 教科書体 NP-R" w:hint="eastAsia"/>
              </w:rPr>
              <w:t>（</w:t>
            </w:r>
            <w:hyperlink r:id="rId1692" w:anchor=":~:text=9.6-,%E9%81%AE%E9%9F%B3%E6%80%A7,-%E7%AD%89%E7%B4%9A%C2%A0" w:history="1">
              <w:r w:rsidRPr="001C745C">
                <w:rPr>
                  <w:rStyle w:val="af6"/>
                  <w:rFonts w:ascii="UD デジタル 教科書体 NP-R" w:eastAsia="UD デジタル 教科書体 NP-R" w:hint="eastAsia"/>
                </w:rPr>
                <w:t>遮音性の等級</w:t>
              </w:r>
            </w:hyperlink>
            <w:r w:rsidRPr="001C745C">
              <w:rPr>
                <w:rFonts w:ascii="UD デジタル 教科書体 NP-R" w:eastAsia="UD デジタル 教科書体 NP-R" w:hint="eastAsia"/>
              </w:rPr>
              <w:t>）</w:t>
            </w:r>
          </w:p>
          <w:p w:rsidR="00211548" w:rsidRPr="001C745C" w:rsidRDefault="00211548" w:rsidP="00211548">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・T－1種　・T－2種</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・(ｳ)断熱ドア、断熱サッシ</w:t>
            </w:r>
            <w:r w:rsidRPr="001C745C">
              <w:rPr>
                <w:rFonts w:ascii="UD デジタル 教科書体 NP-R" w:eastAsia="UD デジタル 教科書体 NP-R" w:hint="eastAsia"/>
              </w:rPr>
              <w:t>（</w:t>
            </w:r>
            <w:hyperlink r:id="rId1693" w:anchor="page=219" w:history="1">
              <w:r w:rsidRPr="001C745C">
                <w:rPr>
                  <w:rStyle w:val="af6"/>
                  <w:rFonts w:ascii="UD デジタル 教科書体 NP-R" w:eastAsia="UD デジタル 教科書体 NP-R" w:hint="eastAsia"/>
                </w:rPr>
                <w:t>断熱性の等級</w:t>
              </w:r>
            </w:hyperlink>
            <w:r w:rsidRPr="001C745C">
              <w:rPr>
                <w:rFonts w:ascii="UD デジタル 教科書体 NP-R" w:eastAsia="UD デジタル 教科書体 NP-R" w:hint="eastAsia"/>
              </w:rPr>
              <w:t>）</w:t>
            </w:r>
          </w:p>
          <w:p w:rsidR="00211548" w:rsidRPr="001C745C" w:rsidRDefault="00211548" w:rsidP="00211548">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・H－4種　・H－5種　・H－6種　・H－7種　・H－8種</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・(ｴ)外部に面する建具の日射熱取得性の等級</w:t>
            </w:r>
          </w:p>
          <w:p w:rsidR="00211548" w:rsidRPr="001C745C" w:rsidRDefault="00211548" w:rsidP="00211548">
            <w:pPr>
              <w:spacing w:afterLines="20" w:after="72"/>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等級　　・N-1　　・N-2　　・N-3</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694" w:anchor="page=219" w:history="1">
              <w:r w:rsidRPr="001C745C">
                <w:rPr>
                  <w:rStyle w:val="af6"/>
                  <w:rFonts w:ascii="UD デジタル 教科書体 NP-R" w:eastAsia="UD デジタル 教科書体 NP-R" w:hint="eastAsia"/>
                </w:rPr>
                <w:t>標仕16.3.3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rPr>
              <w:t>・(5)(ｲ)</w:t>
            </w:r>
            <w:hyperlink r:id="rId1695" w:anchor="page=216" w:history="1">
              <w:r w:rsidRPr="001C745C">
                <w:rPr>
                  <w:rStyle w:val="af6"/>
                  <w:rFonts w:ascii="UD デジタル 教科書体 NP-R" w:eastAsia="UD デジタル 教科書体 NP-R" w:hint="eastAsia"/>
                </w:rPr>
                <w:t>網戸等</w:t>
              </w:r>
            </w:hyperlink>
            <w:r w:rsidRPr="001C745C">
              <w:rPr>
                <w:rStyle w:val="af6"/>
                <w:rFonts w:ascii="UD デジタル 教科書体 NP-R" w:eastAsia="UD デジタル 教科書体 NP-R" w:hint="eastAsia"/>
              </w:rPr>
              <w:t>の防虫網</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形式：　・外面納まり可動式　　・外面納まり固定式</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網の材質：　※合成樹脂製　　・ステンレス製（SUS316）　　・ガラス繊維入り合成樹脂製</w:t>
            </w:r>
          </w:p>
          <w:p w:rsidR="00211548" w:rsidRPr="001C745C" w:rsidRDefault="00211548" w:rsidP="00211548">
            <w:pPr>
              <w:ind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線径：　※0.25㎜以上　　・</w:t>
            </w:r>
          </w:p>
          <w:p w:rsidR="00211548" w:rsidRPr="001C745C" w:rsidRDefault="00211548" w:rsidP="0021154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網目：　※16～18メッシュ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※(8)ガラス　　材料は</w:t>
            </w:r>
            <w:hyperlink r:id="rId1696" w:anchor="page=244" w:history="1">
              <w:r w:rsidRPr="001C745C">
                <w:rPr>
                  <w:rStyle w:val="af6"/>
                  <w:rFonts w:ascii="UD デジタル 教科書体 NP-R" w:eastAsia="UD デジタル 教科書体 NP-R" w:hint="eastAsia"/>
                </w:rPr>
                <w:t>標仕16.14.2(1)</w:t>
              </w:r>
            </w:hyperlink>
            <w:r w:rsidRPr="001C745C">
              <w:rPr>
                <w:rFonts w:ascii="UD デジタル 教科書体 NP-R" w:eastAsia="UD デジタル 教科書体 NP-R" w:hint="eastAsia"/>
                <w:szCs w:val="18"/>
              </w:rPr>
              <w:t>による</w:t>
            </w:r>
          </w:p>
          <w:p w:rsidR="00211548" w:rsidRPr="001C745C" w:rsidRDefault="00211548"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※複層ガラス（ガラスの種類、厚さの組合せ等は建具表による）</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・形状及び仕上げ</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697" w:anchor="page=219" w:history="1">
              <w:r w:rsidRPr="001C745C">
                <w:rPr>
                  <w:rStyle w:val="af6"/>
                  <w:rFonts w:ascii="UD デジタル 教科書体 NP-R" w:eastAsia="UD デジタル 教科書体 NP-R" w:hint="eastAsia"/>
                </w:rPr>
                <w:t>標仕16.3.4</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(5)表面色：　・標準色　　・特注色</w:t>
            </w:r>
          </w:p>
          <w:p w:rsidR="00211548" w:rsidRPr="001C745C" w:rsidRDefault="00211548"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色合い：※建具表による</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・工法</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698" w:anchor="page=220" w:history="1">
              <w:r w:rsidRPr="001C745C">
                <w:rPr>
                  <w:rStyle w:val="af6"/>
                  <w:rFonts w:ascii="UD デジタル 教科書体 NP-R" w:eastAsia="UD デジタル 教科書体 NP-R" w:hint="eastAsia"/>
                </w:rPr>
                <w:t>標仕16.3.5</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rPr>
              <w:t>(1)加工及び組立　(ｲ)</w:t>
            </w:r>
            <w:hyperlink r:id="rId1699" w:anchor="page=212" w:history="1">
              <w:r w:rsidRPr="001C745C">
                <w:rPr>
                  <w:rStyle w:val="af6"/>
                  <w:rFonts w:ascii="UD デジタル 教科書体 NP-R" w:eastAsia="UD デジタル 教科書体 NP-R" w:hint="eastAsia"/>
                </w:rPr>
                <w:t>標仕16.2.5</w:t>
              </w:r>
            </w:hyperlink>
            <w:r w:rsidRPr="001C745C">
              <w:rPr>
                <w:rStyle w:val="af6"/>
                <w:rFonts w:ascii="UD デジタル 教科書体 NP-R" w:eastAsia="UD デジタル 教科書体 NP-R" w:hint="eastAsia"/>
              </w:rPr>
              <w:t>(1)</w:t>
            </w:r>
            <w:r w:rsidRPr="001C745C">
              <w:rPr>
                <w:rFonts w:ascii="UD デジタル 教科書体 NP-R" w:eastAsia="UD デジタル 教科書体 NP-R" w:hint="eastAsia"/>
                <w:szCs w:val="18"/>
              </w:rPr>
              <w:t xml:space="preserve">　（アルミニウム製建具 工法）</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(ｳ)水切り板　・取付ける　　・取付けない</w:t>
            </w:r>
          </w:p>
          <w:p w:rsidR="00211548" w:rsidRPr="001C745C" w:rsidRDefault="00211548" w:rsidP="00211548">
            <w:pPr>
              <w:ind w:firstLineChars="250" w:firstLine="450"/>
              <w:rPr>
                <w:rFonts w:ascii="UD デジタル 教科書体 NP-R" w:eastAsia="UD デジタル 教科書体 NP-R"/>
                <w:szCs w:val="18"/>
              </w:rPr>
            </w:pPr>
            <w:r w:rsidRPr="001C745C">
              <w:rPr>
                <w:rFonts w:ascii="UD デジタル 教科書体 NP-R" w:eastAsia="UD デジタル 教科書体 NP-R" w:hint="eastAsia"/>
                <w:szCs w:val="18"/>
              </w:rPr>
              <w:t>ぜん板　　・取付ける　　・取付けない</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(2)取付け</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(ｳ)(b)木下地の場合の外部に面する建具回りの止水処理</w:t>
            </w:r>
          </w:p>
          <w:p w:rsidR="00211548" w:rsidRPr="001C745C" w:rsidRDefault="00211548"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④内付け建具の場合：　　・図示</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4節　鋼製建具</w:t>
            </w:r>
          </w:p>
        </w:tc>
      </w:tr>
      <w:tr w:rsidR="00211548" w:rsidRPr="001C745C" w:rsidTr="00211548">
        <w:tc>
          <w:tcPr>
            <w:tcW w:w="1838" w:type="dxa"/>
            <w:tcMar>
              <w:right w:w="57" w:type="dxa"/>
            </w:tcMar>
          </w:tcPr>
          <w:p w:rsidR="00211548" w:rsidRPr="001C745C" w:rsidRDefault="00211548" w:rsidP="00211548">
            <w:pPr>
              <w:ind w:left="180" w:hangingChars="100" w:hanging="180"/>
              <w:rPr>
                <w:rStyle w:val="af6"/>
                <w:rFonts w:ascii="UD デジタル 教科書体 NP-R" w:eastAsia="UD デジタル 教科書体 NP-R" w:hAnsiTheme="majorEastAsia"/>
              </w:rPr>
            </w:pPr>
            <w:r w:rsidRPr="001C745C">
              <w:rPr>
                <w:rFonts w:ascii="UD デジタル 教科書体 NP-R" w:eastAsia="UD デジタル 教科書体 NP-R" w:hAnsiTheme="majorEastAsia" w:hint="eastAsia"/>
                <w:szCs w:val="18"/>
              </w:rPr>
              <w:t>・性能及び構造</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00" w:anchor="page=220" w:history="1">
              <w:r w:rsidRPr="001C745C">
                <w:rPr>
                  <w:rStyle w:val="af6"/>
                  <w:rFonts w:ascii="UD デジタル 教科書体 NP-R" w:eastAsia="UD デジタル 教科書体 NP-R" w:hint="eastAsia"/>
                </w:rPr>
                <w:t>標仕16.4.2</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(1)性能及び構造　　※JIS規格による　</w:t>
            </w:r>
            <w:hyperlink r:id="rId1701" w:anchor=":~:text=A%C2%A04706%EF%BC%9A2015-,%E3%82%B5%E3%83%83%E3%82%B7,-Windows%C2%A0" w:history="1">
              <w:r w:rsidRPr="001C745C">
                <w:rPr>
                  <w:rStyle w:val="af6"/>
                  <w:rFonts w:ascii="UD デジタル 教科書体 NP-R" w:eastAsia="UD デジタル 教科書体 NP-R" w:hint="eastAsia"/>
                </w:rPr>
                <w:t>JIS A 4706</w:t>
              </w:r>
            </w:hyperlink>
            <w:r w:rsidRPr="001C745C">
              <w:rPr>
                <w:rFonts w:ascii="UD デジタル 教科書体 NP-R" w:eastAsia="UD デジタル 教科書体 NP-R" w:hint="eastAsia"/>
                <w:szCs w:val="18"/>
              </w:rPr>
              <w:t xml:space="preserve">（サッシ）　</w:t>
            </w:r>
            <w:hyperlink r:id="rId1702" w:anchor=":~:text=A%C2%A04702%EF%BC%9A2015-,%E3%83%89%E3%82%A2%E3%82%BB%E3%83%83%E3%83%88,-Doorsets%C2%A0" w:history="1">
              <w:r w:rsidRPr="001C745C">
                <w:rPr>
                  <w:rStyle w:val="af6"/>
                  <w:rFonts w:ascii="UD デジタル 教科書体 NP-R" w:eastAsia="UD デジタル 教科書体 NP-R" w:hint="eastAsia"/>
                </w:rPr>
                <w:t>JIS A 4702</w:t>
              </w:r>
            </w:hyperlink>
            <w:r w:rsidRPr="001C745C">
              <w:rPr>
                <w:rFonts w:ascii="UD デジタル 教科書体 NP-R" w:eastAsia="UD デジタル 教科書体 NP-R" w:hint="eastAsia"/>
                <w:szCs w:val="18"/>
              </w:rPr>
              <w:t>（ドアセット）</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(2)性能値</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・(ｱ)簡易気密型ドアセット（</w:t>
            </w:r>
            <w:hyperlink r:id="rId1703" w:anchor="page=220" w:history="1">
              <w:r w:rsidRPr="001C745C">
                <w:rPr>
                  <w:rStyle w:val="af6"/>
                  <w:rFonts w:ascii="UD デジタル 教科書体 NP-R" w:eastAsia="UD デジタル 教科書体 NP-R" w:hint="eastAsia"/>
                </w:rPr>
                <w:t>標仕 表16.4.1</w:t>
              </w:r>
            </w:hyperlink>
            <w:r w:rsidRPr="001C745C">
              <w:rPr>
                <w:rFonts w:ascii="UD デジタル 教科書体 NP-R" w:eastAsia="UD デジタル 教科書体 NP-R" w:hint="eastAsia"/>
                <w:szCs w:val="18"/>
              </w:rPr>
              <w:t>）</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04" w:anchor=":~:text=3%C2%A0600%C2%A0Pa-,%E6%B0%97%E5%AF%86%E6%80%A7,-%E7%AD%89%E7%B4%9A%C2%A0" w:history="1">
              <w:r w:rsidRPr="001C745C">
                <w:rPr>
                  <w:rStyle w:val="af6"/>
                  <w:rFonts w:ascii="UD デジタル 教科書体 NP-R" w:eastAsia="UD デジタル 教科書体 NP-R" w:hint="eastAsia"/>
                </w:rPr>
                <w:t>気密性</w:t>
              </w:r>
            </w:hyperlink>
            <w:r w:rsidRPr="001C745C">
              <w:rPr>
                <w:rFonts w:ascii="UD デジタル 教科書体 NP-R" w:eastAsia="UD デジタル 教科書体 NP-R" w:hint="eastAsia"/>
                <w:szCs w:val="18"/>
              </w:rPr>
              <w:t xml:space="preserve">　：　※A－3　　・</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05" w:anchor=":~:text=4%E7%AD%89%E7%B4%9A%E7%B7%9A-,%E6%B0%B4%E5%AF%86%E6%80%A7,-%E7%AD%89%E7%B4%9A%C2%A0" w:history="1">
              <w:r w:rsidRPr="001C745C">
                <w:rPr>
                  <w:rStyle w:val="af6"/>
                  <w:rFonts w:ascii="UD デジタル 教科書体 NP-R" w:eastAsia="UD デジタル 教科書体 NP-R" w:hint="eastAsia"/>
                </w:rPr>
                <w:t>水密性</w:t>
              </w:r>
            </w:hyperlink>
            <w:r w:rsidRPr="001C745C">
              <w:rPr>
                <w:rFonts w:ascii="UD デジタル 教科書体 NP-R" w:eastAsia="UD デジタル 教科書体 NP-R" w:hint="eastAsia"/>
                <w:szCs w:val="18"/>
              </w:rPr>
              <w:t xml:space="preserve">　・　※W－1　　・</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・外部に面する鋼製建具の耐風圧性能（</w:t>
            </w:r>
            <w:hyperlink r:id="rId1706" w:anchor="page=216" w:history="1">
              <w:r w:rsidRPr="001C745C">
                <w:rPr>
                  <w:rStyle w:val="af6"/>
                  <w:rFonts w:ascii="UD デジタル 教科書体 NP-R" w:eastAsia="UD デジタル 教科書体 NP-R" w:hint="eastAsia"/>
                </w:rPr>
                <w:t>標仕 表16.2.1</w:t>
              </w:r>
            </w:hyperlink>
            <w:r w:rsidRPr="001C745C">
              <w:rPr>
                <w:rFonts w:ascii="UD デジタル 教科書体 NP-R" w:eastAsia="UD デジタル 教科書体 NP-R" w:hint="eastAsia"/>
                <w:szCs w:val="18"/>
              </w:rPr>
              <w:t>）</w:t>
            </w:r>
          </w:p>
          <w:p w:rsidR="00211548" w:rsidRPr="001C745C" w:rsidRDefault="00211548" w:rsidP="00211548">
            <w:pPr>
              <w:ind w:leftChars="200" w:left="36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・S－4　・S－5　・S－6</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・(ｲ)耐震ドアセット（</w:t>
            </w:r>
            <w:hyperlink r:id="rId1707" w:anchor=":~:text=W/%C2%A0(m2%EF%BD%A5K)-,%E9%9D%A2%E5%86%85%E5%A4%89%E5%BD%A2%E8%BF%BD%E9%9A%8F%0A%E6%80%A7,-a)%C2%A0" w:history="1">
              <w:r w:rsidRPr="001C745C">
                <w:rPr>
                  <w:rStyle w:val="af6"/>
                  <w:rFonts w:ascii="UD デジタル 教科書体 NP-R" w:eastAsia="UD デジタル 教科書体 NP-R" w:hint="eastAsia"/>
                </w:rPr>
                <w:t>面内変形追随性の等級</w:t>
              </w:r>
            </w:hyperlink>
            <w:r w:rsidRPr="001C745C">
              <w:rPr>
                <w:rFonts w:ascii="UD デジタル 教科書体 NP-R" w:eastAsia="UD デジタル 教科書体 NP-R" w:hint="eastAsia"/>
                <w:szCs w:val="18"/>
              </w:rPr>
              <w:t>）</w:t>
            </w:r>
          </w:p>
          <w:p w:rsidR="00211548" w:rsidRPr="001C745C" w:rsidRDefault="00211548" w:rsidP="00211548">
            <w:pPr>
              <w:ind w:leftChars="200" w:left="36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・D－1　・D－2　・D－3</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rPr>
              <w:t>(ｳ)</w:t>
            </w:r>
            <w:hyperlink r:id="rId1708" w:anchor="page=216" w:history="1">
              <w:r w:rsidRPr="001C745C">
                <w:rPr>
                  <w:rStyle w:val="af6"/>
                  <w:rFonts w:ascii="UD デジタル 教科書体 NP-R" w:eastAsia="UD デジタル 教科書体 NP-R" w:hint="eastAsia"/>
                </w:rPr>
                <w:t>標仕16.2.2</w:t>
              </w:r>
            </w:hyperlink>
            <w:r w:rsidRPr="001C745C">
              <w:rPr>
                <w:rStyle w:val="af6"/>
                <w:rFonts w:ascii="UD デジタル 教科書体 NP-R" w:eastAsia="UD デジタル 教科書体 NP-R" w:hint="eastAsia"/>
              </w:rPr>
              <w:t>(2)</w:t>
            </w:r>
            <w:r w:rsidRPr="001C745C">
              <w:rPr>
                <w:rFonts w:ascii="UD デジタル 教科書体 NP-R" w:eastAsia="UD デジタル 教科書体 NP-R" w:hint="eastAsia"/>
              </w:rPr>
              <w:t>による</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・(ｲ)防音ドア、防音サッシ（</w:t>
            </w:r>
            <w:hyperlink r:id="rId1709" w:anchor=":~:text=9.6-,%E9%81%AE%E9%9F%B3%E6%80%A7,-%E7%AD%89%E7%B4%9A%C2%A0" w:history="1">
              <w:r w:rsidRPr="001C745C">
                <w:rPr>
                  <w:rStyle w:val="af6"/>
                  <w:rFonts w:ascii="UD デジタル 教科書体 NP-R" w:eastAsia="UD デジタル 教科書体 NP-R" w:hint="eastAsia"/>
                </w:rPr>
                <w:t>遮音性の等級</w:t>
              </w:r>
            </w:hyperlink>
            <w:r w:rsidRPr="001C745C">
              <w:rPr>
                <w:rFonts w:ascii="UD デジタル 教科書体 NP-R" w:eastAsia="UD デジタル 教科書体 NP-R" w:hint="eastAsia"/>
                <w:szCs w:val="18"/>
              </w:rPr>
              <w:t>）</w:t>
            </w:r>
          </w:p>
          <w:p w:rsidR="00211548" w:rsidRPr="001C745C" w:rsidRDefault="00211548" w:rsidP="00211548">
            <w:pPr>
              <w:ind w:leftChars="250" w:left="45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・T－1　・T－2　・T－3　・T－4</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・(ｳ)断熱ドア、断熱サッシ（</w:t>
            </w:r>
            <w:hyperlink r:id="rId1710" w:anchor=":~:text=%E7%AD%89%E7%B4%9A%E3%81%A8%E3%81%99%E3%82%8B%E3%80%82-,%E6%96%AD%E7%86%B1%E6%80%A7%C2%A0,-%E7%AD%89%E7%B4%9A%C2%A0" w:history="1">
              <w:r w:rsidRPr="001C745C">
                <w:rPr>
                  <w:rStyle w:val="af6"/>
                  <w:rFonts w:ascii="UD デジタル 教科書体 NP-R" w:eastAsia="UD デジタル 教科書体 NP-R" w:hint="eastAsia"/>
                </w:rPr>
                <w:t>断熱性の等級</w:t>
              </w:r>
            </w:hyperlink>
            <w:r w:rsidRPr="001C745C">
              <w:rPr>
                <w:rFonts w:ascii="UD デジタル 教科書体 NP-R" w:eastAsia="UD デジタル 教科書体 NP-R" w:hint="eastAsia"/>
                <w:szCs w:val="18"/>
              </w:rPr>
              <w:t>）</w:t>
            </w:r>
          </w:p>
          <w:p w:rsidR="00211548" w:rsidRPr="001C745C" w:rsidRDefault="00211548" w:rsidP="00211548">
            <w:pPr>
              <w:spacing w:afterLines="20" w:after="72"/>
              <w:ind w:leftChars="250" w:left="45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・H－1　・H－2　・H－3　・H－4　・H－5</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11" w:anchor="page=220" w:history="1">
              <w:r w:rsidRPr="001C745C">
                <w:rPr>
                  <w:rStyle w:val="af6"/>
                  <w:rFonts w:ascii="UD デジタル 教科書体 NP-R" w:eastAsia="UD デジタル 教科書体 NP-R" w:hint="eastAsia"/>
                </w:rPr>
                <w:t>標仕16.4.3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(2)ステンレス製くつずりの仕上げ：　※2B　　・HL　　・図示</w:t>
            </w:r>
          </w:p>
          <w:p w:rsidR="00211548" w:rsidRPr="001C745C" w:rsidRDefault="00211548" w:rsidP="00211548">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点検口類のくつずり：　・建具表による　　・2B　　・HL　　</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・形状及び仕上げ</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12" w:anchor="page=221" w:history="1">
              <w:r w:rsidRPr="001C745C">
                <w:rPr>
                  <w:rStyle w:val="af6"/>
                  <w:rFonts w:ascii="UD デジタル 教科書体 NP-R" w:eastAsia="UD デジタル 教科書体 NP-R" w:hint="eastAsia"/>
                </w:rPr>
                <w:t>標仕16.4.4</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(1)鋼板の厚さ：　※</w:t>
            </w:r>
            <w:hyperlink r:id="rId1713" w:anchor="page=221" w:history="1">
              <w:r w:rsidRPr="001C745C">
                <w:rPr>
                  <w:rStyle w:val="af6"/>
                  <w:rFonts w:ascii="UD デジタル 教科書体 NP-R" w:eastAsia="UD デジタル 教科書体 NP-R" w:hint="eastAsia"/>
                </w:rPr>
                <w:t>標仕 表16.4.2</w:t>
              </w:r>
            </w:hyperlink>
            <w:r w:rsidRPr="001C745C">
              <w:rPr>
                <w:rFonts w:ascii="UD デジタル 教科書体 NP-R" w:eastAsia="UD デジタル 教科書体 NP-R" w:hint="eastAsia"/>
                <w:szCs w:val="18"/>
              </w:rPr>
              <w:t xml:space="preserve">による　　　　・図示　　</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(4)塗装：　※建具表による</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・標準型鋼製建具</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714" w:anchor="page=223" w:history="1">
              <w:r w:rsidRPr="001C745C">
                <w:rPr>
                  <w:rStyle w:val="af6"/>
                  <w:rFonts w:ascii="UD デジタル 教科書体 NP-R" w:eastAsia="UD デジタル 教科書体 NP-R" w:hint="eastAsia"/>
                </w:rPr>
                <w:t>標仕16.4.6</w:t>
              </w:r>
            </w:hyperlink>
            <w:r w:rsidRPr="001C745C">
              <w:rPr>
                <w:rFonts w:ascii="UD デジタル 教科書体 NP-R" w:eastAsia="UD デジタル 教科書体 NP-R" w:hAnsiTheme="majorEastAsia" w:hint="eastAsia"/>
                <w:szCs w:val="18"/>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(ｱ)形式・寸法</w:t>
            </w:r>
          </w:p>
          <w:p w:rsidR="00211548" w:rsidRPr="001C745C" w:rsidRDefault="00211548" w:rsidP="00211548">
            <w:pPr>
              <w:ind w:leftChars="200" w:left="36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 xml:space="preserve">有効内法寸法　</w:t>
            </w:r>
            <w:hyperlink r:id="rId1715" w:anchor="page=223" w:history="1">
              <w:r w:rsidRPr="001C745C">
                <w:rPr>
                  <w:rStyle w:val="af6"/>
                  <w:rFonts w:ascii="UD デジタル 教科書体 NP-R" w:eastAsia="UD デジタル 教科書体 NP-R" w:hint="eastAsia"/>
                </w:rPr>
                <w:t>標仕 表16.4.5</w:t>
              </w:r>
            </w:hyperlink>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形式：　・図示　　・片開き　　・親子開き　　・両開き</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・幅　　　(㎜)、高さ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(ｳ)標仕16.4.2～5までによる</w:t>
            </w:r>
          </w:p>
          <w:p w:rsidR="00211548" w:rsidRPr="001C745C" w:rsidRDefault="00C15E51" w:rsidP="00211548">
            <w:pPr>
              <w:rPr>
                <w:rFonts w:ascii="UD デジタル 教科書体 NP-R" w:eastAsia="UD デジタル 教科書体 NP-R"/>
                <w:szCs w:val="18"/>
              </w:rPr>
            </w:pPr>
            <w:hyperlink r:id="rId1716" w:anchor="page=220" w:history="1">
              <w:r w:rsidR="00211548" w:rsidRPr="001C745C">
                <w:rPr>
                  <w:rStyle w:val="af6"/>
                  <w:rFonts w:ascii="UD デジタル 教科書体 NP-R" w:eastAsia="UD デジタル 教科書体 NP-R" w:hint="eastAsia"/>
                </w:rPr>
                <w:t>標仕16.4.2</w:t>
              </w:r>
            </w:hyperlink>
            <w:r w:rsidR="00211548" w:rsidRPr="001C745C">
              <w:rPr>
                <w:rStyle w:val="af6"/>
                <w:rFonts w:ascii="UD デジタル 教科書体 NP-R" w:eastAsia="UD デジタル 教科書体 NP-R" w:hint="eastAsia"/>
              </w:rPr>
              <w:t>(2)</w:t>
            </w:r>
            <w:r w:rsidR="00211548" w:rsidRPr="001C745C">
              <w:rPr>
                <w:rFonts w:ascii="UD デジタル 教科書体 NP-R" w:eastAsia="UD デジタル 教科書体 NP-R" w:hint="eastAsia"/>
                <w:szCs w:val="18"/>
              </w:rPr>
              <w:t>［性能値］</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・(ｱ)簡易気密型ドアセット（</w:t>
            </w:r>
            <w:hyperlink r:id="rId1717" w:anchor="page=220" w:history="1">
              <w:r w:rsidRPr="001C745C">
                <w:rPr>
                  <w:rStyle w:val="af6"/>
                  <w:rFonts w:ascii="UD デジタル 教科書体 NP-R" w:eastAsia="UD デジタル 教科書体 NP-R" w:hint="eastAsia"/>
                </w:rPr>
                <w:t>標仕 表16.4.1</w:t>
              </w:r>
            </w:hyperlink>
            <w:r w:rsidRPr="001C745C">
              <w:rPr>
                <w:rFonts w:ascii="UD デジタル 教科書体 NP-R" w:eastAsia="UD デジタル 教科書体 NP-R" w:hint="eastAsia"/>
                <w:szCs w:val="18"/>
              </w:rPr>
              <w:t>）</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18" w:anchor=":~:text=3%C2%A0600%C2%A0Pa-,%E6%B0%97%E5%AF%86%E6%80%A7,-%E7%AD%89%E7%B4%9A%C2%A0" w:history="1">
              <w:r w:rsidRPr="001C745C">
                <w:rPr>
                  <w:rStyle w:val="af6"/>
                  <w:rFonts w:ascii="UD デジタル 教科書体 NP-R" w:eastAsia="UD デジタル 教科書体 NP-R" w:hint="eastAsia"/>
                </w:rPr>
                <w:t>気密性</w:t>
              </w:r>
            </w:hyperlink>
            <w:r w:rsidRPr="001C745C">
              <w:rPr>
                <w:rFonts w:ascii="UD デジタル 教科書体 NP-R" w:eastAsia="UD デジタル 教科書体 NP-R" w:hint="eastAsia"/>
                <w:szCs w:val="18"/>
              </w:rPr>
              <w:t xml:space="preserve">　：　※A－3　　・</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19" w:anchor=":~:text=4%E7%AD%89%E7%B4%9A%E7%B7%9A-,%E6%B0%B4%E5%AF%86%E6%80%A7,-%E7%AD%89%E7%B4%9A%C2%A0" w:history="1">
              <w:r w:rsidRPr="001C745C">
                <w:rPr>
                  <w:rStyle w:val="af6"/>
                  <w:rFonts w:ascii="UD デジタル 教科書体 NP-R" w:eastAsia="UD デジタル 教科書体 NP-R" w:hint="eastAsia"/>
                </w:rPr>
                <w:t>水密性</w:t>
              </w:r>
            </w:hyperlink>
            <w:r w:rsidRPr="001C745C">
              <w:rPr>
                <w:rFonts w:ascii="UD デジタル 教科書体 NP-R" w:eastAsia="UD デジタル 教科書体 NP-R" w:hint="eastAsia"/>
                <w:szCs w:val="18"/>
              </w:rPr>
              <w:t xml:space="preserve">　・　※W－1　　・</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・外部に面する鋼製建具の耐風圧性能（</w:t>
            </w:r>
            <w:hyperlink r:id="rId1720" w:anchor="page=216" w:history="1">
              <w:r w:rsidRPr="001C745C">
                <w:rPr>
                  <w:rStyle w:val="af6"/>
                  <w:rFonts w:ascii="UD デジタル 教科書体 NP-R" w:eastAsia="UD デジタル 教科書体 NP-R" w:hint="eastAsia"/>
                </w:rPr>
                <w:t>標仕 表16.2.1</w:t>
              </w:r>
            </w:hyperlink>
            <w:r w:rsidRPr="001C745C">
              <w:rPr>
                <w:rFonts w:ascii="UD デジタル 教科書体 NP-R" w:eastAsia="UD デジタル 教科書体 NP-R" w:hint="eastAsia"/>
                <w:szCs w:val="18"/>
              </w:rPr>
              <w:t>）</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・S－4　・S－5　・S－6</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・(ｲ)耐震ドアセット（</w:t>
            </w:r>
            <w:hyperlink r:id="rId1721" w:anchor=":~:text=W/%C2%A0(m2%EF%BD%A5K)-,%E9%9D%A2%E5%86%85%E5%A4%89%E5%BD%A2%E8%BF%BD%E9%9A%8F%0A%E6%80%A7,-a)%C2%A0" w:history="1">
              <w:r w:rsidRPr="001C745C">
                <w:rPr>
                  <w:rStyle w:val="af6"/>
                  <w:rFonts w:ascii="UD デジタル 教科書体 NP-R" w:eastAsia="UD デジタル 教科書体 NP-R" w:hint="eastAsia"/>
                </w:rPr>
                <w:t>面内変形追随性の等級</w:t>
              </w:r>
            </w:hyperlink>
            <w:r w:rsidRPr="001C745C">
              <w:rPr>
                <w:rFonts w:ascii="UD デジタル 教科書体 NP-R" w:eastAsia="UD デジタル 教科書体 NP-R" w:hint="eastAsia"/>
                <w:szCs w:val="18"/>
              </w:rPr>
              <w:t>）</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・D－1　・D－2　・D－3</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rPr>
              <w:t>(ｳ)</w:t>
            </w:r>
            <w:hyperlink r:id="rId1722" w:anchor="page=216" w:history="1">
              <w:r w:rsidRPr="001C745C">
                <w:rPr>
                  <w:rStyle w:val="af6"/>
                  <w:rFonts w:ascii="UD デジタル 教科書体 NP-R" w:eastAsia="UD デジタル 教科書体 NP-R" w:hint="eastAsia"/>
                </w:rPr>
                <w:t>標仕16.2.2</w:t>
              </w:r>
            </w:hyperlink>
            <w:r w:rsidRPr="001C745C">
              <w:rPr>
                <w:rStyle w:val="af6"/>
                <w:rFonts w:ascii="UD デジタル 教科書体 NP-R" w:eastAsia="UD デジタル 教科書体 NP-R" w:hint="eastAsia"/>
              </w:rPr>
              <w:t>(2)</w:t>
            </w:r>
            <w:r w:rsidRPr="001C745C">
              <w:rPr>
                <w:rFonts w:ascii="UD デジタル 教科書体 NP-R" w:eastAsia="UD デジタル 教科書体 NP-R" w:hint="eastAsia"/>
              </w:rPr>
              <w:t>による</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・(ｲ)防音ドア、防音サッシ（</w:t>
            </w:r>
            <w:hyperlink r:id="rId1723" w:anchor=":~:text=9.6-,%E9%81%AE%E9%9F%B3%E6%80%A7,-%E7%AD%89%E7%B4%9A%C2%A0" w:history="1">
              <w:r w:rsidRPr="001C745C">
                <w:rPr>
                  <w:rStyle w:val="af6"/>
                  <w:rFonts w:ascii="UD デジタル 教科書体 NP-R" w:eastAsia="UD デジタル 教科書体 NP-R" w:hint="eastAsia"/>
                </w:rPr>
                <w:t>遮音性の等級</w:t>
              </w:r>
            </w:hyperlink>
            <w:r w:rsidRPr="001C745C">
              <w:rPr>
                <w:rFonts w:ascii="UD デジタル 教科書体 NP-R" w:eastAsia="UD デジタル 教科書体 NP-R" w:hint="eastAsia"/>
                <w:szCs w:val="18"/>
              </w:rPr>
              <w:t>）</w:t>
            </w:r>
          </w:p>
          <w:p w:rsidR="00211548" w:rsidRPr="001C745C" w:rsidRDefault="00211548" w:rsidP="00211548">
            <w:pPr>
              <w:ind w:leftChars="250" w:left="45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・T－1　・T－2　・T－3　・T－4</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・(ｳ)断熱ドア、断熱サッシ（</w:t>
            </w:r>
            <w:hyperlink r:id="rId1724" w:anchor=":~:text=%E7%AD%89%E7%B4%9A%E3%81%A8%E3%81%99%E3%82%8B%E3%80%82-,%E6%96%AD%E7%86%B1%E6%80%A7%C2%A0,-%E7%AD%89%E7%B4%9A%C2%A0" w:history="1">
              <w:r w:rsidRPr="001C745C">
                <w:rPr>
                  <w:rStyle w:val="af6"/>
                  <w:rFonts w:ascii="UD デジタル 教科書体 NP-R" w:eastAsia="UD デジタル 教科書体 NP-R" w:hint="eastAsia"/>
                </w:rPr>
                <w:t>断熱性の等級</w:t>
              </w:r>
            </w:hyperlink>
            <w:r w:rsidRPr="001C745C">
              <w:rPr>
                <w:rFonts w:ascii="UD デジタル 教科書体 NP-R" w:eastAsia="UD デジタル 教科書体 NP-R" w:hint="eastAsia"/>
                <w:szCs w:val="18"/>
              </w:rPr>
              <w:t>）</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・H－1　・H－2　・H－3　・H－4　・H－5</w:t>
            </w:r>
          </w:p>
          <w:p w:rsidR="00211548" w:rsidRPr="001C745C" w:rsidRDefault="00C15E51" w:rsidP="00211548">
            <w:pPr>
              <w:spacing w:beforeLines="20" w:before="72"/>
              <w:rPr>
                <w:rFonts w:ascii="UD デジタル 教科書体 NP-R" w:eastAsia="UD デジタル 教科書体 NP-R"/>
                <w:szCs w:val="18"/>
              </w:rPr>
            </w:pPr>
            <w:hyperlink r:id="rId1725" w:anchor="page=220" w:history="1">
              <w:r w:rsidR="00211548" w:rsidRPr="001C745C">
                <w:rPr>
                  <w:rStyle w:val="af6"/>
                  <w:rFonts w:ascii="UD デジタル 教科書体 NP-R" w:eastAsia="UD デジタル 教科書体 NP-R" w:hint="eastAsia"/>
                </w:rPr>
                <w:t>標仕16.4.3</w:t>
              </w:r>
            </w:hyperlink>
            <w:r w:rsidR="00211548" w:rsidRPr="001C745C">
              <w:rPr>
                <w:rFonts w:ascii="UD デジタル 教科書体 NP-R" w:eastAsia="UD デジタル 教科書体 NP-R" w:hint="eastAsia"/>
              </w:rPr>
              <w:t>［材料］</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(2)ステンレス製くつずりの仕上げ：　※2B　　・HL　　・図示</w:t>
            </w:r>
          </w:p>
          <w:p w:rsidR="00211548" w:rsidRPr="001C745C" w:rsidRDefault="00C15E51" w:rsidP="00211548">
            <w:pPr>
              <w:spacing w:beforeLines="20" w:before="72"/>
              <w:rPr>
                <w:rFonts w:ascii="UD デジタル 教科書体 NP-R" w:eastAsia="UD デジタル 教科書体 NP-R"/>
                <w:szCs w:val="18"/>
              </w:rPr>
            </w:pPr>
            <w:hyperlink r:id="rId1726" w:anchor="page=221" w:history="1">
              <w:r w:rsidR="00211548" w:rsidRPr="001C745C">
                <w:rPr>
                  <w:rStyle w:val="af6"/>
                  <w:rFonts w:ascii="UD デジタル 教科書体 NP-R" w:eastAsia="UD デジタル 教科書体 NP-R" w:hint="eastAsia"/>
                </w:rPr>
                <w:t>標仕16.4.4</w:t>
              </w:r>
            </w:hyperlink>
            <w:r w:rsidR="00211548" w:rsidRPr="001C745C">
              <w:rPr>
                <w:rFonts w:ascii="UD デジタル 教科書体 NP-R" w:eastAsia="UD デジタル 教科書体 NP-R" w:hint="eastAsia"/>
              </w:rPr>
              <w:t>［</w:t>
            </w:r>
            <w:r w:rsidR="00211548" w:rsidRPr="001C745C">
              <w:rPr>
                <w:rFonts w:ascii="UD デジタル 教科書体 NP-R" w:eastAsia="UD デジタル 教科書体 NP-R" w:hint="eastAsia"/>
                <w:szCs w:val="18"/>
              </w:rPr>
              <w:t>形状及び仕上げ</w:t>
            </w:r>
            <w:r w:rsidR="00211548" w:rsidRPr="001C745C">
              <w:rPr>
                <w:rFonts w:ascii="UD デジタル 教科書体 NP-R" w:eastAsia="UD デジタル 教科書体 NP-R" w:hint="eastAsia"/>
              </w:rPr>
              <w:t>］</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(1)鋼板の厚さ：　・</w:t>
            </w:r>
            <w:hyperlink r:id="rId1727" w:anchor="page=221" w:history="1">
              <w:r w:rsidRPr="001C745C">
                <w:rPr>
                  <w:rStyle w:val="af6"/>
                  <w:rFonts w:ascii="UD デジタル 教科書体 NP-R" w:eastAsia="UD デジタル 教科書体 NP-R" w:hint="eastAsia"/>
                </w:rPr>
                <w:t>標仕 表16.4.2</w:t>
              </w:r>
            </w:hyperlink>
            <w:r w:rsidRPr="001C745C">
              <w:rPr>
                <w:rFonts w:ascii="UD デジタル 教科書体 NP-R" w:eastAsia="UD デジタル 教科書体 NP-R" w:hint="eastAsia"/>
                <w:szCs w:val="18"/>
              </w:rPr>
              <w:t xml:space="preserve">による　　　　・図示　　</w:t>
            </w:r>
          </w:p>
          <w:p w:rsidR="00211548" w:rsidRPr="001C745C" w:rsidRDefault="00211548" w:rsidP="00211548">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(4)塗装：　※建具表による</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5節　鋼製軽量建具</w:t>
            </w:r>
          </w:p>
        </w:tc>
      </w:tr>
      <w:tr w:rsidR="00211548" w:rsidRPr="001C745C" w:rsidTr="00211548">
        <w:tc>
          <w:tcPr>
            <w:tcW w:w="1838" w:type="dxa"/>
            <w:tcMar>
              <w:right w:w="57" w:type="dxa"/>
            </w:tcMar>
          </w:tcPr>
          <w:p w:rsidR="00211548" w:rsidRPr="001C745C" w:rsidRDefault="00211548" w:rsidP="00211548">
            <w:pPr>
              <w:ind w:left="180" w:hangingChars="100" w:hanging="180"/>
              <w:rPr>
                <w:rStyle w:val="af6"/>
                <w:rFonts w:ascii="UD デジタル 教科書体 NP-R" w:eastAsia="UD デジタル 教科書体 NP-R" w:hAnsiTheme="majorEastAsia"/>
              </w:rPr>
            </w:pPr>
            <w:r w:rsidRPr="001C745C">
              <w:rPr>
                <w:rFonts w:ascii="UD デジタル 教科書体 NP-R" w:eastAsia="UD デジタル 教科書体 NP-R" w:hAnsiTheme="majorEastAsia" w:hint="eastAsia"/>
                <w:szCs w:val="18"/>
              </w:rPr>
              <w:t>・性能及び構造</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728" w:anchor="page=223" w:history="1">
              <w:r w:rsidRPr="001C745C">
                <w:rPr>
                  <w:rStyle w:val="af6"/>
                  <w:rFonts w:ascii="UD デジタル 教科書体 NP-R" w:eastAsia="UD デジタル 教科書体 NP-R" w:hint="eastAsia"/>
                </w:rPr>
                <w:t>標仕16.5.2</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(1)性能及び構造　　※JIS規格による　</w:t>
            </w:r>
            <w:hyperlink r:id="rId1729" w:anchor=":~:text=A%C2%A04706%EF%BC%9A2015-,%E3%82%B5%E3%83%83%E3%82%B7,-Windows%C2%A0" w:history="1">
              <w:r w:rsidRPr="001C745C">
                <w:rPr>
                  <w:rStyle w:val="af6"/>
                  <w:rFonts w:ascii="UD デジタル 教科書体 NP-R" w:eastAsia="UD デジタル 教科書体 NP-R" w:hint="eastAsia"/>
                </w:rPr>
                <w:t>JIS A 4706</w:t>
              </w:r>
            </w:hyperlink>
            <w:r w:rsidRPr="001C745C">
              <w:rPr>
                <w:rFonts w:ascii="UD デジタル 教科書体 NP-R" w:eastAsia="UD デジタル 教科書体 NP-R" w:hint="eastAsia"/>
                <w:szCs w:val="18"/>
              </w:rPr>
              <w:t xml:space="preserve">（サッシ）　</w:t>
            </w:r>
            <w:hyperlink r:id="rId1730" w:anchor=":~:text=A%C2%A04702%EF%BC%9A2015-,%E3%83%89%E3%82%A2%E3%82%BB%E3%83%83%E3%83%88,-Doorsets%C2%A0" w:history="1">
              <w:r w:rsidRPr="001C745C">
                <w:rPr>
                  <w:rStyle w:val="af6"/>
                  <w:rFonts w:ascii="UD デジタル 教科書体 NP-R" w:eastAsia="UD デジタル 教科書体 NP-R" w:hint="eastAsia"/>
                </w:rPr>
                <w:t>JIS A 4702</w:t>
              </w:r>
            </w:hyperlink>
            <w:r w:rsidRPr="001C745C">
              <w:rPr>
                <w:rFonts w:ascii="UD デジタル 教科書体 NP-R" w:eastAsia="UD デジタル 教科書体 NP-R" w:hint="eastAsia"/>
                <w:szCs w:val="18"/>
              </w:rPr>
              <w:t>（ドアセット）</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(2)性能値</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・(ｱ)簡易気密型ドアセット</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31" w:anchor=":~:text=3%C2%A0600%C2%A0Pa-,%E6%B0%97%E5%AF%86%E6%80%A7,-%E7%AD%89%E7%B4%9A%C2%A0" w:history="1">
              <w:r w:rsidRPr="001C745C">
                <w:rPr>
                  <w:rStyle w:val="af6"/>
                  <w:rFonts w:ascii="UD デジタル 教科書体 NP-R" w:eastAsia="UD デジタル 教科書体 NP-R" w:hint="eastAsia"/>
                </w:rPr>
                <w:t>気密性</w:t>
              </w:r>
            </w:hyperlink>
            <w:r w:rsidRPr="001C745C">
              <w:rPr>
                <w:rFonts w:ascii="UD デジタル 教科書体 NP-R" w:eastAsia="UD デジタル 教科書体 NP-R" w:hint="eastAsia"/>
                <w:szCs w:val="18"/>
              </w:rPr>
              <w:t xml:space="preserve">　※A－3　　・</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・(ｲ)耐震ドアセット（</w:t>
            </w:r>
            <w:hyperlink r:id="rId1732" w:anchor=":~:text=W/%C2%A0(m2%EF%BD%A5K)-,%E9%9D%A2%E5%86%85%E5%A4%89%E5%BD%A2%E8%BF%BD%E9%9A%8F%0A%E6%80%A7,-a)%C2%A0" w:history="1">
              <w:r w:rsidRPr="001C745C">
                <w:rPr>
                  <w:rStyle w:val="af6"/>
                  <w:rFonts w:ascii="UD デジタル 教科書体 NP-R" w:eastAsia="UD デジタル 教科書体 NP-R" w:hint="eastAsia"/>
                </w:rPr>
                <w:t>面内変形追随性の等級</w:t>
              </w:r>
            </w:hyperlink>
            <w:r w:rsidRPr="001C745C">
              <w:rPr>
                <w:rFonts w:ascii="UD デジタル 教科書体 NP-R" w:eastAsia="UD デジタル 教科書体 NP-R" w:hint="eastAsia"/>
                <w:szCs w:val="18"/>
              </w:rPr>
              <w:t>）</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・D－1　・D－2　・D－3</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rPr>
              <w:t>(ｳ)</w:t>
            </w:r>
            <w:hyperlink r:id="rId1733" w:anchor="page=216" w:history="1">
              <w:r w:rsidRPr="001C745C">
                <w:rPr>
                  <w:rStyle w:val="af6"/>
                  <w:rFonts w:ascii="UD デジタル 教科書体 NP-R" w:eastAsia="UD デジタル 教科書体 NP-R" w:hint="eastAsia"/>
                </w:rPr>
                <w:t>標仕16.2.2</w:t>
              </w:r>
            </w:hyperlink>
            <w:r w:rsidRPr="001C745C">
              <w:rPr>
                <w:rStyle w:val="af6"/>
                <w:rFonts w:ascii="UD デジタル 教科書体 NP-R" w:eastAsia="UD デジタル 教科書体 NP-R" w:hint="eastAsia"/>
              </w:rPr>
              <w:t>(2)</w:t>
            </w:r>
            <w:r w:rsidRPr="001C745C">
              <w:rPr>
                <w:rFonts w:ascii="UD デジタル 教科書体 NP-R" w:eastAsia="UD デジタル 教科書体 NP-R" w:hint="eastAsia"/>
              </w:rPr>
              <w:t>による</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・(ｲ)防音ドア、防音サッシ（</w:t>
            </w:r>
            <w:hyperlink r:id="rId1734" w:anchor=":~:text=9.6-,%E9%81%AE%E9%9F%B3%E6%80%A7,-%E7%AD%89%E7%B4%9A%C2%A0" w:history="1">
              <w:r w:rsidRPr="001C745C">
                <w:rPr>
                  <w:rStyle w:val="af6"/>
                  <w:rFonts w:ascii="UD デジタル 教科書体 NP-R" w:eastAsia="UD デジタル 教科書体 NP-R" w:hint="eastAsia"/>
                </w:rPr>
                <w:t>遮音性の等級</w:t>
              </w:r>
            </w:hyperlink>
            <w:r w:rsidRPr="001C745C">
              <w:rPr>
                <w:rFonts w:ascii="UD デジタル 教科書体 NP-R" w:eastAsia="UD デジタル 教科書体 NP-R" w:hint="eastAsia"/>
                <w:szCs w:val="18"/>
              </w:rPr>
              <w:t>）</w:t>
            </w:r>
          </w:p>
          <w:p w:rsidR="00211548" w:rsidRPr="001C745C" w:rsidRDefault="00211548" w:rsidP="00211548">
            <w:pPr>
              <w:ind w:leftChars="250" w:left="45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・T－1　・T－2　・T－3　・T－4</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・(ｳ)断熱ドア、断熱サッシ（</w:t>
            </w:r>
            <w:hyperlink r:id="rId1735" w:anchor=":~:text=%E7%AD%89%E7%B4%9A%E3%81%A8%E3%81%99%E3%82%8B%E3%80%82-,%E6%96%AD%E7%86%B1%E6%80%A7%C2%A0,-%E7%AD%89%E7%B4%9A%C2%A0" w:history="1">
              <w:r w:rsidRPr="001C745C">
                <w:rPr>
                  <w:rStyle w:val="af6"/>
                  <w:rFonts w:ascii="UD デジタル 教科書体 NP-R" w:eastAsia="UD デジタル 教科書体 NP-R" w:hint="eastAsia"/>
                </w:rPr>
                <w:t>断熱性の等級</w:t>
              </w:r>
            </w:hyperlink>
            <w:r w:rsidRPr="001C745C">
              <w:rPr>
                <w:rFonts w:ascii="UD デジタル 教科書体 NP-R" w:eastAsia="UD デジタル 教科書体 NP-R" w:hint="eastAsia"/>
                <w:szCs w:val="18"/>
              </w:rPr>
              <w:t>）</w:t>
            </w:r>
          </w:p>
          <w:p w:rsidR="00211548" w:rsidRPr="001C745C" w:rsidRDefault="00211548" w:rsidP="00211548">
            <w:pPr>
              <w:spacing w:afterLines="20" w:after="72"/>
              <w:ind w:leftChars="200" w:left="36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・H－1　・H－2　・H－3　・H－4　・H－5</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36" w:anchor="page=223" w:history="1">
              <w:r w:rsidRPr="001C745C">
                <w:rPr>
                  <w:rStyle w:val="af6"/>
                  <w:rFonts w:ascii="UD デジタル 教科書体 NP-R" w:eastAsia="UD デジタル 教科書体 NP-R" w:hint="eastAsia"/>
                </w:rPr>
                <w:t>標仕16.5.3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(1)鋼板の種別</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・(ｱ)溶融亜鉛めっき鋼板及び鋼帯</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・(ｱ)電気亜鉛めっき鋼板及び鋼帯</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・(ｲ)ビニル被覆鋼板</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・カラー鋼板</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・ステンレス鋼板</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(5)召合わせ、縦小口包み板等の材質</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※鋼板　 ・ステンレス鋼板　 ・アルミニウム合金押出型材</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(6)防音性能を求める場合の充填材</w:t>
            </w:r>
          </w:p>
          <w:p w:rsidR="00211548" w:rsidRPr="001C745C" w:rsidRDefault="00211548" w:rsidP="00211548">
            <w:pPr>
              <w:spacing w:afterLines="20" w:after="72"/>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・グラスウール　　・ロックウール</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・形状及び仕上げ</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737" w:anchor="page=224" w:history="1">
              <w:r w:rsidRPr="001C745C">
                <w:rPr>
                  <w:rStyle w:val="af6"/>
                  <w:rFonts w:ascii="UD デジタル 教科書体 NP-R" w:eastAsia="UD デジタル 教科書体 NP-R" w:hint="eastAsia"/>
                </w:rPr>
                <w:t>標仕16.5.4</w:t>
              </w:r>
            </w:hyperlink>
            <w:r w:rsidRPr="001C745C">
              <w:rPr>
                <w:rFonts w:ascii="UD デジタル 教科書体 NP-R" w:eastAsia="UD デジタル 教科書体 NP-R" w:hAnsiTheme="majorEastAsia" w:hint="eastAsia"/>
                <w:szCs w:val="18"/>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(1)鋼板類の厚さ</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38" w:anchor="page=224" w:history="1">
              <w:r w:rsidRPr="001C745C">
                <w:rPr>
                  <w:rStyle w:val="af6"/>
                  <w:rFonts w:ascii="UD デジタル 教科書体 NP-R" w:eastAsia="UD デジタル 教科書体 NP-R" w:hint="eastAsia"/>
                </w:rPr>
                <w:t>標仕 表16.5.1</w:t>
              </w:r>
            </w:hyperlink>
            <w:r w:rsidRPr="001C745C">
              <w:rPr>
                <w:rFonts w:ascii="UD デジタル 教科書体 NP-R" w:eastAsia="UD デジタル 教科書体 NP-R" w:hint="eastAsia"/>
                <w:szCs w:val="18"/>
              </w:rPr>
              <w:t>による　　・図示　　・</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(6)</w:t>
            </w:r>
            <w:r w:rsidRPr="001C745C">
              <w:rPr>
                <w:rFonts w:ascii="UD デジタル 教科書体 NP-R" w:eastAsia="UD デジタル 教科書体 NP-R" w:hint="eastAsia"/>
              </w:rPr>
              <w:t xml:space="preserve"> 建具のくつずり：　※ステンレス製 №2B仕上げ　　・図示</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・標準型鋼製軽量建具</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739" w:anchor="page=225" w:history="1">
              <w:r w:rsidRPr="001C745C">
                <w:rPr>
                  <w:rStyle w:val="af6"/>
                  <w:rFonts w:ascii="UD デジタル 教科書体 NP-R" w:eastAsia="UD デジタル 教科書体 NP-R" w:hint="eastAsia"/>
                </w:rPr>
                <w:t>標仕16.5.6</w:t>
              </w:r>
            </w:hyperlink>
            <w:r w:rsidRPr="001C745C">
              <w:rPr>
                <w:rFonts w:ascii="UD デジタル 教科書体 NP-R" w:eastAsia="UD デジタル 教科書体 NP-R" w:hAnsiTheme="majorEastAsia" w:hint="eastAsia"/>
                <w:szCs w:val="18"/>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(ｱ)形式・寸法</w:t>
            </w:r>
          </w:p>
          <w:p w:rsidR="00211548" w:rsidRPr="001C745C" w:rsidRDefault="00211548" w:rsidP="00211548">
            <w:pPr>
              <w:ind w:leftChars="200" w:left="360"/>
              <w:rPr>
                <w:rFonts w:ascii="UD デジタル 教科書体 NP-R" w:eastAsia="UD デジタル 教科書体 NP-R"/>
                <w:color w:val="0563C1" w:themeColor="hyperlink"/>
                <w:szCs w:val="18"/>
                <w:u w:val="single"/>
              </w:rPr>
            </w:pPr>
            <w:r w:rsidRPr="001C745C">
              <w:rPr>
                <w:rFonts w:ascii="UD デジタル 教科書体 NP-R" w:eastAsia="UD デジタル 教科書体 NP-R" w:hint="eastAsia"/>
                <w:szCs w:val="18"/>
              </w:rPr>
              <w:t xml:space="preserve">有効内法寸法　</w:t>
            </w:r>
            <w:hyperlink r:id="rId1740" w:anchor="page=223" w:history="1">
              <w:r w:rsidRPr="001C745C">
                <w:rPr>
                  <w:rStyle w:val="af6"/>
                  <w:rFonts w:ascii="UD デジタル 教科書体 NP-R" w:eastAsia="UD デジタル 教科書体 NP-R" w:hint="eastAsia"/>
                </w:rPr>
                <w:t>標仕 表16.4.5</w:t>
              </w:r>
            </w:hyperlink>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形式：　・図示　　・片開き　　・親子開き　　・両開き</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・幅　　　(㎜)、高さ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(ｳ)標仕16.5.2～5までによる</w:t>
            </w:r>
          </w:p>
          <w:p w:rsidR="00211548" w:rsidRPr="001C745C" w:rsidRDefault="00C15E51" w:rsidP="00211548">
            <w:pPr>
              <w:rPr>
                <w:rFonts w:ascii="UD デジタル 教科書体 NP-R" w:eastAsia="UD デジタル 教科書体 NP-R"/>
                <w:szCs w:val="18"/>
              </w:rPr>
            </w:pPr>
            <w:hyperlink r:id="rId1741" w:anchor="page=223" w:history="1">
              <w:r w:rsidR="00211548" w:rsidRPr="001C745C">
                <w:rPr>
                  <w:rStyle w:val="af6"/>
                  <w:rFonts w:ascii="UD デジタル 教科書体 NP-R" w:eastAsia="UD デジタル 教科書体 NP-R" w:hint="eastAsia"/>
                </w:rPr>
                <w:t>標仕16.5.2</w:t>
              </w:r>
            </w:hyperlink>
            <w:r w:rsidR="00211548" w:rsidRPr="001C745C">
              <w:rPr>
                <w:rFonts w:ascii="UD デジタル 教科書体 NP-R" w:eastAsia="UD デジタル 教科書体 NP-R" w:hint="eastAsia"/>
                <w:szCs w:val="18"/>
              </w:rPr>
              <w:t>［性能及び構造］</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(2)性能値</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・(ｱ)簡易気密型ドアセット</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42" w:anchor=":~:text=3%C2%A0600%C2%A0Pa-,%E6%B0%97%E5%AF%86%E6%80%A7,-%E7%AD%89%E7%B4%9A%C2%A0" w:history="1">
              <w:r w:rsidRPr="001C745C">
                <w:rPr>
                  <w:rStyle w:val="af6"/>
                  <w:rFonts w:ascii="UD デジタル 教科書体 NP-R" w:eastAsia="UD デジタル 教科書体 NP-R" w:hint="eastAsia"/>
                </w:rPr>
                <w:t>気密性</w:t>
              </w:r>
            </w:hyperlink>
            <w:r w:rsidRPr="001C745C">
              <w:rPr>
                <w:rFonts w:ascii="UD デジタル 教科書体 NP-R" w:eastAsia="UD デジタル 教科書体 NP-R" w:hint="eastAsia"/>
                <w:szCs w:val="18"/>
              </w:rPr>
              <w:t xml:space="preserve">　※A－3　　・</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・(ｲ)耐震ドアセット（</w:t>
            </w:r>
            <w:hyperlink r:id="rId1743" w:anchor=":~:text=W/%C2%A0(m2%EF%BD%A5K)-,%E9%9D%A2%E5%86%85%E5%A4%89%E5%BD%A2%E8%BF%BD%E9%9A%8F%0A%E6%80%A7,-a)%C2%A0" w:history="1">
              <w:r w:rsidRPr="001C745C">
                <w:rPr>
                  <w:rStyle w:val="af6"/>
                  <w:rFonts w:ascii="UD デジタル 教科書体 NP-R" w:eastAsia="UD デジタル 教科書体 NP-R" w:hint="eastAsia"/>
                </w:rPr>
                <w:t>面内変形追随性の等級</w:t>
              </w:r>
            </w:hyperlink>
            <w:r w:rsidRPr="001C745C">
              <w:rPr>
                <w:rFonts w:ascii="UD デジタル 教科書体 NP-R" w:eastAsia="UD デジタル 教科書体 NP-R" w:hint="eastAsia"/>
                <w:szCs w:val="18"/>
              </w:rPr>
              <w:t>）</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・D－1　・D－2　・D－3</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rPr>
              <w:t>(ｳ)</w:t>
            </w:r>
            <w:hyperlink r:id="rId1744" w:anchor="page=216" w:history="1">
              <w:r w:rsidRPr="001C745C">
                <w:rPr>
                  <w:rStyle w:val="af6"/>
                  <w:rFonts w:ascii="UD デジタル 教科書体 NP-R" w:eastAsia="UD デジタル 教科書体 NP-R" w:hint="eastAsia"/>
                </w:rPr>
                <w:t>標仕16.2.2</w:t>
              </w:r>
            </w:hyperlink>
            <w:r w:rsidRPr="001C745C">
              <w:rPr>
                <w:rStyle w:val="af6"/>
                <w:rFonts w:ascii="UD デジタル 教科書体 NP-R" w:eastAsia="UD デジタル 教科書体 NP-R" w:hint="eastAsia"/>
              </w:rPr>
              <w:t>(2)</w:t>
            </w:r>
            <w:r w:rsidRPr="001C745C">
              <w:rPr>
                <w:rFonts w:ascii="UD デジタル 教科書体 NP-R" w:eastAsia="UD デジタル 教科書体 NP-R" w:hint="eastAsia"/>
              </w:rPr>
              <w:t>による</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・(ｲ)防音ドア、防音サッシ（</w:t>
            </w:r>
            <w:hyperlink r:id="rId1745" w:anchor=":~:text=9.6-,%E9%81%AE%E9%9F%B3%E6%80%A7,-%E7%AD%89%E7%B4%9A%C2%A0" w:history="1">
              <w:r w:rsidRPr="001C745C">
                <w:rPr>
                  <w:rStyle w:val="af6"/>
                  <w:rFonts w:ascii="UD デジタル 教科書体 NP-R" w:eastAsia="UD デジタル 教科書体 NP-R" w:hint="eastAsia"/>
                </w:rPr>
                <w:t>遮音性の等級</w:t>
              </w:r>
            </w:hyperlink>
            <w:r w:rsidRPr="001C745C">
              <w:rPr>
                <w:rFonts w:ascii="UD デジタル 教科書体 NP-R" w:eastAsia="UD デジタル 教科書体 NP-R" w:hint="eastAsia"/>
                <w:szCs w:val="18"/>
              </w:rPr>
              <w:t>）</w:t>
            </w:r>
          </w:p>
          <w:p w:rsidR="00211548" w:rsidRPr="001C745C" w:rsidRDefault="00211548" w:rsidP="00211548">
            <w:pPr>
              <w:ind w:leftChars="250" w:left="45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・T－1　・T－2　・T－3　・T－4</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・(ｳ)断熱ドア、断熱サッシ（</w:t>
            </w:r>
            <w:hyperlink r:id="rId1746" w:anchor=":~:text=%E7%AD%89%E7%B4%9A%E3%81%A8%E3%81%99%E3%82%8B%E3%80%82-,%E6%96%AD%E7%86%B1%E6%80%A7%C2%A0,-%E7%AD%89%E7%B4%9A%C2%A0" w:history="1">
              <w:r w:rsidRPr="001C745C">
                <w:rPr>
                  <w:rStyle w:val="af6"/>
                  <w:rFonts w:ascii="UD デジタル 教科書体 NP-R" w:eastAsia="UD デジタル 教科書体 NP-R" w:hint="eastAsia"/>
                </w:rPr>
                <w:t>断熱性の等級</w:t>
              </w:r>
            </w:hyperlink>
            <w:r w:rsidRPr="001C745C">
              <w:rPr>
                <w:rFonts w:ascii="UD デジタル 教科書体 NP-R" w:eastAsia="UD デジタル 教科書体 NP-R" w:hint="eastAsia"/>
                <w:szCs w:val="18"/>
              </w:rPr>
              <w:t>）</w:t>
            </w:r>
          </w:p>
          <w:p w:rsidR="00211548" w:rsidRPr="001C745C" w:rsidRDefault="00211548" w:rsidP="00211548">
            <w:pPr>
              <w:ind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・H－1　・H－2　・H－3　・H－4　・H－5</w:t>
            </w:r>
          </w:p>
          <w:p w:rsidR="00211548" w:rsidRPr="001C745C" w:rsidRDefault="00C15E51" w:rsidP="00211548">
            <w:pPr>
              <w:rPr>
                <w:rFonts w:ascii="UD デジタル 教科書体 NP-R" w:eastAsia="UD デジタル 教科書体 NP-R"/>
                <w:szCs w:val="18"/>
              </w:rPr>
            </w:pPr>
            <w:hyperlink r:id="rId1747" w:anchor="page=223" w:history="1">
              <w:r w:rsidR="00211548" w:rsidRPr="001C745C">
                <w:rPr>
                  <w:rStyle w:val="af6"/>
                  <w:rFonts w:ascii="UD デジタル 教科書体 NP-R" w:eastAsia="UD デジタル 教科書体 NP-R" w:hint="eastAsia"/>
                </w:rPr>
                <w:t>標仕16.5.3</w:t>
              </w:r>
            </w:hyperlink>
            <w:r w:rsidR="00211548" w:rsidRPr="001C745C">
              <w:rPr>
                <w:rFonts w:ascii="UD デジタル 教科書体 NP-R" w:eastAsia="UD デジタル 教科書体 NP-R" w:hint="eastAsia"/>
                <w:szCs w:val="18"/>
              </w:rPr>
              <w:t>［材料］</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(1)鋼板の種別</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・(ｱ)溶融亜鉛めっき鋼板</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・(ｱ)電気亜鉛めっき鋼板</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・(ｲ)ビニル被覆鋼板</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・カラー鋼板（・塗装溶融亜鉛めっき鋼板　　・(ｱ)の鋼板に塗装は建具製造所の仕様） </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・ステンレス鋼板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(5)召合わせ、縦小口包み板等の材質</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※鋼板　 ・ステンレス鋼板　 ・アルミニウム押出型材</w:t>
            </w:r>
          </w:p>
          <w:p w:rsidR="00211548" w:rsidRPr="001C745C" w:rsidRDefault="00C15E51" w:rsidP="00211548">
            <w:pPr>
              <w:rPr>
                <w:rFonts w:ascii="UD デジタル 教科書体 NP-R" w:eastAsia="UD デジタル 教科書体 NP-R"/>
                <w:szCs w:val="18"/>
              </w:rPr>
            </w:pPr>
            <w:hyperlink r:id="rId1748" w:anchor="page=224" w:history="1">
              <w:r w:rsidR="00211548" w:rsidRPr="001C745C">
                <w:rPr>
                  <w:rStyle w:val="af6"/>
                  <w:rFonts w:ascii="UD デジタル 教科書体 NP-R" w:eastAsia="UD デジタル 教科書体 NP-R" w:hint="eastAsia"/>
                </w:rPr>
                <w:t>標仕16.5.4</w:t>
              </w:r>
            </w:hyperlink>
            <w:r w:rsidR="00211548" w:rsidRPr="001C745C">
              <w:rPr>
                <w:rFonts w:ascii="UD デジタル 教科書体 NP-R" w:eastAsia="UD デジタル 教科書体 NP-R" w:hint="eastAsia"/>
                <w:szCs w:val="18"/>
              </w:rPr>
              <w:t>［</w:t>
            </w:r>
            <w:r w:rsidR="00211548" w:rsidRPr="001C745C">
              <w:rPr>
                <w:rFonts w:ascii="UD デジタル 教科書体 NP-R" w:eastAsia="UD デジタル 教科書体 NP-R" w:hAnsiTheme="majorEastAsia" w:hint="eastAsia"/>
                <w:szCs w:val="18"/>
              </w:rPr>
              <w:t>形状及び仕上げ</w:t>
            </w:r>
            <w:r w:rsidR="00211548" w:rsidRPr="001C745C">
              <w:rPr>
                <w:rFonts w:ascii="UD デジタル 教科書体 NP-R" w:eastAsia="UD デジタル 教科書体 NP-R" w:hint="eastAsia"/>
                <w:szCs w:val="18"/>
              </w:rPr>
              <w:t>］</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(1)鋼板類の厚さ</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49" w:anchor="page=224" w:history="1">
              <w:r w:rsidRPr="001C745C">
                <w:rPr>
                  <w:rStyle w:val="af6"/>
                  <w:rFonts w:ascii="UD デジタル 教科書体 NP-R" w:eastAsia="UD デジタル 教科書体 NP-R" w:hint="eastAsia"/>
                </w:rPr>
                <w:t>標仕 表16.5.1</w:t>
              </w:r>
            </w:hyperlink>
            <w:r w:rsidRPr="001C745C">
              <w:rPr>
                <w:rFonts w:ascii="UD デジタル 教科書体 NP-R" w:eastAsia="UD デジタル 教科書体 NP-R" w:hint="eastAsia"/>
                <w:szCs w:val="18"/>
              </w:rPr>
              <w:t>による　　・図示</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(6)</w:t>
            </w:r>
            <w:r w:rsidRPr="001C745C">
              <w:rPr>
                <w:rFonts w:ascii="UD デジタル 教科書体 NP-R" w:eastAsia="UD デジタル 教科書体 NP-R" w:hint="eastAsia"/>
              </w:rPr>
              <w:t>建具のくつずり：　※ステンレス製 №2B仕上げ　　・HL　　・図示</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6節　ステンレス製建具</w:t>
            </w:r>
          </w:p>
        </w:tc>
      </w:tr>
      <w:tr w:rsidR="00211548" w:rsidRPr="001C745C" w:rsidTr="00211548">
        <w:tc>
          <w:tcPr>
            <w:tcW w:w="1838" w:type="dxa"/>
            <w:tcMar>
              <w:right w:w="57" w:type="dxa"/>
            </w:tcMar>
          </w:tcPr>
          <w:p w:rsidR="00211548" w:rsidRPr="001C745C" w:rsidRDefault="00211548" w:rsidP="00211548">
            <w:pPr>
              <w:ind w:left="180" w:hangingChars="100" w:hanging="180"/>
              <w:rPr>
                <w:rStyle w:val="af6"/>
                <w:rFonts w:ascii="UD デジタル 教科書体 NP-R" w:eastAsia="UD デジタル 教科書体 NP-R" w:hAnsiTheme="majorEastAsia"/>
              </w:rPr>
            </w:pPr>
            <w:r w:rsidRPr="001C745C">
              <w:rPr>
                <w:rFonts w:ascii="UD デジタル 教科書体 NP-R" w:eastAsia="UD デジタル 教科書体 NP-R" w:hAnsiTheme="majorEastAsia" w:hint="eastAsia"/>
                <w:szCs w:val="18"/>
              </w:rPr>
              <w:t>・性能及び構造</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750" w:anchor="page=226" w:history="1">
              <w:r w:rsidRPr="001C745C">
                <w:rPr>
                  <w:rStyle w:val="af6"/>
                  <w:rFonts w:ascii="UD デジタル 教科書体 NP-R" w:eastAsia="UD デジタル 教科書体 NP-R" w:hint="eastAsia"/>
                </w:rPr>
                <w:t>標仕16.6.2</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(1)性能及び構造　　※JIS規格による　</w:t>
            </w:r>
            <w:hyperlink r:id="rId1751" w:anchor=":~:text=A%C2%A04706%EF%BC%9A2015-,%E3%82%B5%E3%83%83%E3%82%B7,-Windows%C2%A0" w:history="1">
              <w:r w:rsidRPr="001C745C">
                <w:rPr>
                  <w:rStyle w:val="af6"/>
                  <w:rFonts w:ascii="UD デジタル 教科書体 NP-R" w:eastAsia="UD デジタル 教科書体 NP-R" w:hint="eastAsia"/>
                </w:rPr>
                <w:t>JIS A 4706</w:t>
              </w:r>
            </w:hyperlink>
            <w:r w:rsidRPr="001C745C">
              <w:rPr>
                <w:rFonts w:ascii="UD デジタル 教科書体 NP-R" w:eastAsia="UD デジタル 教科書体 NP-R" w:hint="eastAsia"/>
                <w:szCs w:val="18"/>
              </w:rPr>
              <w:t xml:space="preserve">（サッシ）　</w:t>
            </w:r>
            <w:hyperlink r:id="rId1752" w:anchor=":~:text=A%C2%A04702%EF%BC%9A2015-,%E3%83%89%E3%82%A2%E3%82%BB%E3%83%83%E3%83%88,-Doorsets%C2%A0" w:history="1">
              <w:r w:rsidRPr="001C745C">
                <w:rPr>
                  <w:rStyle w:val="af6"/>
                  <w:rFonts w:ascii="UD デジタル 教科書体 NP-R" w:eastAsia="UD デジタル 教科書体 NP-R" w:hint="eastAsia"/>
                </w:rPr>
                <w:t>JIS A 4702</w:t>
              </w:r>
            </w:hyperlink>
            <w:r w:rsidRPr="001C745C">
              <w:rPr>
                <w:rFonts w:ascii="UD デジタル 教科書体 NP-R" w:eastAsia="UD デジタル 教科書体 NP-R" w:hint="eastAsia"/>
                <w:szCs w:val="18"/>
              </w:rPr>
              <w:t>（ドアセット）</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(2)性能値</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・(ｱ)簡易気密型ドアセット（</w:t>
            </w:r>
            <w:hyperlink r:id="rId1753" w:anchor="page=220" w:history="1">
              <w:r w:rsidRPr="001C745C">
                <w:rPr>
                  <w:rStyle w:val="af6"/>
                  <w:rFonts w:ascii="UD デジタル 教科書体 NP-R" w:eastAsia="UD デジタル 教科書体 NP-R" w:hint="eastAsia"/>
                </w:rPr>
                <w:t>標仕 表16.4.1</w:t>
              </w:r>
            </w:hyperlink>
            <w:r w:rsidRPr="001C745C">
              <w:rPr>
                <w:rFonts w:ascii="UD デジタル 教科書体 NP-R" w:eastAsia="UD デジタル 教科書体 NP-R" w:hint="eastAsia"/>
                <w:szCs w:val="18"/>
              </w:rPr>
              <w:t>）</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54" w:anchor=":~:text=3%C2%A0600%C2%A0Pa-,%E6%B0%97%E5%AF%86%E6%80%A7,-%E7%AD%89%E7%B4%9A%C2%A0" w:history="1">
              <w:r w:rsidRPr="001C745C">
                <w:rPr>
                  <w:rStyle w:val="af6"/>
                  <w:rFonts w:ascii="UD デジタル 教科書体 NP-R" w:eastAsia="UD デジタル 教科書体 NP-R" w:hint="eastAsia"/>
                </w:rPr>
                <w:t>気密性</w:t>
              </w:r>
            </w:hyperlink>
            <w:r w:rsidRPr="001C745C">
              <w:rPr>
                <w:rFonts w:ascii="UD デジタル 教科書体 NP-R" w:eastAsia="UD デジタル 教科書体 NP-R" w:hint="eastAsia"/>
                <w:szCs w:val="18"/>
              </w:rPr>
              <w:t xml:space="preserve">　A－3　　・</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55" w:anchor=":~:text=4%E7%AD%89%E7%B4%9A%E7%B7%9A-,%E6%B0%B4%E5%AF%86%E6%80%A7,-%E7%AD%89%E7%B4%9A%C2%A0" w:history="1">
              <w:r w:rsidRPr="001C745C">
                <w:rPr>
                  <w:rStyle w:val="af6"/>
                  <w:rFonts w:ascii="UD デジタル 教科書体 NP-R" w:eastAsia="UD デジタル 教科書体 NP-R" w:hint="eastAsia"/>
                </w:rPr>
                <w:t>水密性</w:t>
              </w:r>
            </w:hyperlink>
            <w:r w:rsidRPr="001C745C">
              <w:rPr>
                <w:rFonts w:ascii="UD デジタル 教科書体 NP-R" w:eastAsia="UD デジタル 教科書体 NP-R" w:hint="eastAsia"/>
                <w:szCs w:val="18"/>
              </w:rPr>
              <w:t xml:space="preserve">　W－1　　・</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外部に面するステンレス製鋼製建具の耐風圧性能（</w:t>
            </w:r>
            <w:hyperlink r:id="rId1756" w:anchor="page=216" w:history="1">
              <w:r w:rsidRPr="001C745C">
                <w:rPr>
                  <w:rStyle w:val="af6"/>
                  <w:rFonts w:ascii="UD デジタル 教科書体 NP-R" w:eastAsia="UD デジタル 教科書体 NP-R" w:hint="eastAsia"/>
                </w:rPr>
                <w:t>標仕 表16.2.1</w:t>
              </w:r>
            </w:hyperlink>
            <w:r w:rsidRPr="001C745C">
              <w:rPr>
                <w:rFonts w:ascii="UD デジタル 教科書体 NP-R" w:eastAsia="UD デジタル 教科書体 NP-R" w:hint="eastAsia"/>
                <w:szCs w:val="18"/>
              </w:rPr>
              <w:t>）</w:t>
            </w:r>
          </w:p>
          <w:p w:rsidR="00211548" w:rsidRPr="001C745C" w:rsidRDefault="00211548" w:rsidP="00211548">
            <w:pPr>
              <w:ind w:leftChars="200" w:left="36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・S－4　・S－5　・S－6</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・(ｲ)耐震ドアの面内変形追随性（</w:t>
            </w:r>
            <w:hyperlink r:id="rId1757" w:anchor=":~:text=W/%C2%A0(m2%EF%BD%A5K)-,%E9%9D%A2%E5%86%85%E5%A4%89%E5%BD%A2%E8%BF%BD%E9%9A%8F%0A%E6%80%A7,-a)%C2%A0" w:history="1">
              <w:r w:rsidRPr="001C745C">
                <w:rPr>
                  <w:rStyle w:val="af6"/>
                  <w:rFonts w:ascii="UD デジタル 教科書体 NP-R" w:eastAsia="UD デジタル 教科書体 NP-R" w:hint="eastAsia"/>
                </w:rPr>
                <w:t>面内変形追随性の等級</w:t>
              </w:r>
            </w:hyperlink>
            <w:r w:rsidRPr="001C745C">
              <w:rPr>
                <w:rFonts w:ascii="UD デジタル 教科書体 NP-R" w:eastAsia="UD デジタル 教科書体 NP-R" w:hint="eastAsia"/>
                <w:szCs w:val="18"/>
              </w:rPr>
              <w:t>）</w:t>
            </w:r>
          </w:p>
          <w:p w:rsidR="00211548" w:rsidRPr="001C745C" w:rsidRDefault="00211548" w:rsidP="00211548">
            <w:pPr>
              <w:spacing w:afterLines="20" w:after="72"/>
              <w:ind w:leftChars="200" w:left="36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・D－1　・D－2　・D－3</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w:t>
            </w:r>
            <w:hyperlink r:id="rId1758" w:anchor="page=215" w:history="1">
              <w:r w:rsidRPr="001C745C">
                <w:rPr>
                  <w:rStyle w:val="af6"/>
                  <w:rFonts w:ascii="UD デジタル 教科書体 NP-R" w:eastAsia="UD デジタル 教科書体 NP-R" w:hint="eastAsia"/>
                  <w:szCs w:val="18"/>
                </w:rPr>
                <w:t>標仕16.2.2(2)</w:t>
              </w:r>
            </w:hyperlink>
            <w:r w:rsidRPr="001C745C">
              <w:rPr>
                <w:rFonts w:ascii="UD デジタル 教科書体 NP-R" w:eastAsia="UD デジタル 教科書体 NP-R" w:hint="eastAsia"/>
                <w:szCs w:val="18"/>
              </w:rPr>
              <w:t xml:space="preserve"> (ｲ)及び(ｳ)による</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・(ｲ)防音ドア、防音サッシ（</w:t>
            </w:r>
            <w:hyperlink r:id="rId1759" w:anchor=":~:text=9.6-,%E9%81%AE%E9%9F%B3%E6%80%A7,-%E7%AD%89%E7%B4%9A%C2%A0" w:history="1">
              <w:r w:rsidRPr="001C745C">
                <w:rPr>
                  <w:rStyle w:val="af6"/>
                  <w:rFonts w:ascii="UD デジタル 教科書体 NP-R" w:eastAsia="UD デジタル 教科書体 NP-R" w:hint="eastAsia"/>
                </w:rPr>
                <w:t>遮音性の等級</w:t>
              </w:r>
            </w:hyperlink>
            <w:r w:rsidRPr="001C745C">
              <w:rPr>
                <w:rFonts w:ascii="UD デジタル 教科書体 NP-R" w:eastAsia="UD デジタル 教科書体 NP-R" w:hint="eastAsia"/>
                <w:szCs w:val="18"/>
              </w:rPr>
              <w:t>）</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・T－1　・T－2　・T－3　・T－4</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・(ｳ)断熱ドア、断熱サッシ（</w:t>
            </w:r>
            <w:hyperlink r:id="rId1760" w:anchor=":~:text=%E7%AD%89%E7%B4%9A%E3%81%A8%E3%81%99%E3%82%8B%E3%80%82-,%E6%96%AD%E7%86%B1%E6%80%A7%C2%A0,-%E7%AD%89%E7%B4%9A%C2%A0" w:history="1">
              <w:r w:rsidRPr="001C745C">
                <w:rPr>
                  <w:rStyle w:val="af6"/>
                  <w:rFonts w:ascii="UD デジタル 教科書体 NP-R" w:eastAsia="UD デジタル 教科書体 NP-R" w:hint="eastAsia"/>
                </w:rPr>
                <w:t>断熱性の等級</w:t>
              </w:r>
            </w:hyperlink>
            <w:r w:rsidRPr="001C745C">
              <w:rPr>
                <w:rFonts w:ascii="UD デジタル 教科書体 NP-R" w:eastAsia="UD デジタル 教科書体 NP-R" w:hint="eastAsia"/>
                <w:szCs w:val="18"/>
              </w:rPr>
              <w:t>）</w:t>
            </w:r>
          </w:p>
          <w:p w:rsidR="00211548" w:rsidRPr="001C745C" w:rsidRDefault="00211548" w:rsidP="00211548">
            <w:pPr>
              <w:spacing w:afterLines="20" w:after="72"/>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・H－1　・H－2　・H－3　・H－4　・H－5</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61" w:anchor="page=226" w:history="1">
              <w:r w:rsidRPr="001C745C">
                <w:rPr>
                  <w:rStyle w:val="af6"/>
                  <w:rFonts w:ascii="UD デジタル 教科書体 NP-R" w:eastAsia="UD デジタル 教科書体 NP-R" w:hint="eastAsia"/>
                </w:rPr>
                <w:t>標仕16.6.3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(1)ステンレス鋼板　</w:t>
            </w:r>
            <w:hyperlink r:id="rId1762" w:history="1">
              <w:r w:rsidRPr="001C745C">
                <w:rPr>
                  <w:rStyle w:val="af6"/>
                  <w:rFonts w:ascii="UD デジタル 教科書体 NP-R" w:eastAsia="UD デジタル 教科書体 NP-R" w:hint="eastAsia"/>
                </w:rPr>
                <w:t>JIS G 4305</w:t>
              </w:r>
            </w:hyperlink>
            <w:r w:rsidRPr="001C745C">
              <w:rPr>
                <w:rFonts w:ascii="UD デジタル 教科書体 NP-R" w:eastAsia="UD デジタル 教科書体 NP-R" w:hint="eastAsia"/>
              </w:rPr>
              <w:t>（冷間圧延ステンレス鋼板及び鋼帯）による</w:t>
            </w:r>
          </w:p>
          <w:p w:rsidR="00211548" w:rsidRPr="001C745C" w:rsidRDefault="00211548"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・SUS304　　・SUS430J1L　　・SUS443J1</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・形状及び仕上げ</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63" w:anchor="page=226" w:history="1">
              <w:r w:rsidRPr="001C745C">
                <w:rPr>
                  <w:rStyle w:val="af6"/>
                  <w:rFonts w:ascii="UD デジタル 教科書体 NP-R" w:eastAsia="UD デジタル 教科書体 NP-R" w:hint="eastAsia"/>
                </w:rPr>
                <w:t>標仕16.6.4</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(4)表面仕上げ　　・図示　　・鏡面　　・バフ（　　）　※HL</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(6)</w:t>
            </w:r>
            <w:r w:rsidRPr="001C745C">
              <w:rPr>
                <w:rFonts w:ascii="UD デジタル 教科書体 NP-R" w:eastAsia="UD デジタル 教科書体 NP-R" w:hint="eastAsia"/>
              </w:rPr>
              <w:t>建具のくつずり：　※ステンレス製 №2B仕上げ　　・HL　　・図示</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・工法</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64" w:anchor="page=227" w:history="1">
              <w:r w:rsidRPr="001C745C">
                <w:rPr>
                  <w:rStyle w:val="af6"/>
                  <w:rFonts w:ascii="UD デジタル 教科書体 NP-R" w:eastAsia="UD デジタル 教科書体 NP-R" w:hint="eastAsia"/>
                </w:rPr>
                <w:t>標仕16.6.5</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(1)曲げ加工　　・図示　　※普通曲げ　　・角出し曲げ</w:t>
            </w:r>
          </w:p>
          <w:p w:rsidR="00211548" w:rsidRPr="001C745C" w:rsidRDefault="00211548" w:rsidP="00211548">
            <w:pPr>
              <w:rPr>
                <w:rFonts w:ascii="UD デジタル 教科書体 NP-R" w:eastAsia="UD デジタル 教科書体 NP-R"/>
                <w:szCs w:val="18"/>
              </w:rPr>
            </w:pP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rPr>
            </w:pPr>
            <w:r w:rsidRPr="001C745C">
              <w:rPr>
                <w:rFonts w:ascii="UD デジタル 教科書体 NP-R" w:eastAsia="UD デジタル 教科書体 NP-R" w:hint="eastAsia"/>
              </w:rPr>
              <w:t>7節　木製建具</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765" w:anchor="page=227" w:history="1">
              <w:r w:rsidRPr="001C745C">
                <w:rPr>
                  <w:rStyle w:val="af6"/>
                  <w:rFonts w:ascii="UD デジタル 教科書体 NP-R" w:eastAsia="UD デジタル 教科書体 NP-R" w:hint="eastAsia"/>
                </w:rPr>
                <w:t>標仕16.7.2</w:t>
              </w:r>
            </w:hyperlink>
            <w:r w:rsidRPr="001C745C">
              <w:rPr>
                <w:rFonts w:ascii="UD デジタル 教科書体 NP-R" w:eastAsia="UD デジタル 教科書体 NP-R" w:hint="eastAsia"/>
              </w:rPr>
              <w:t>）</w:t>
            </w:r>
          </w:p>
          <w:p w:rsidR="00211548" w:rsidRPr="001C745C" w:rsidRDefault="00211548" w:rsidP="00211548">
            <w:pPr>
              <w:ind w:left="180" w:hangingChars="100" w:hanging="180"/>
              <w:rPr>
                <w:rFonts w:ascii="UD デジタル 教科書体 NP-R" w:eastAsia="UD デジタル 教科書体 NP-R"/>
              </w:rPr>
            </w:pP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rPr>
              <w:t>(1)</w:t>
            </w:r>
            <w:r w:rsidRPr="001C745C">
              <w:rPr>
                <w:rFonts w:ascii="UD デジタル 教科書体 NP-R" w:eastAsia="UD デジタル 教科書体 NP-R" w:hint="eastAsia"/>
                <w:szCs w:val="18"/>
              </w:rPr>
              <w:t>建具材の加工、組立て時の含水率の種別（</w:t>
            </w:r>
            <w:hyperlink r:id="rId1766" w:anchor="page=227" w:history="1">
              <w:r w:rsidRPr="001C745C">
                <w:rPr>
                  <w:rStyle w:val="af6"/>
                  <w:rFonts w:ascii="UD デジタル 教科書体 NP-R" w:eastAsia="UD デジタル 教科書体 NP-R" w:hint="eastAsia"/>
                </w:rPr>
                <w:t>標仕 表16.7.1</w:t>
              </w:r>
            </w:hyperlink>
            <w:r w:rsidRPr="001C745C">
              <w:rPr>
                <w:rFonts w:ascii="UD デジタル 教科書体 NP-R" w:eastAsia="UD デジタル 教科書体 NP-R" w:hint="eastAsia"/>
                <w:szCs w:val="18"/>
              </w:rPr>
              <w:t>）</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 </w:t>
            </w:r>
            <w:hyperlink r:id="rId1767" w:anchor="page=119" w:history="1">
              <w:r w:rsidRPr="001C745C">
                <w:rPr>
                  <w:rStyle w:val="af6"/>
                  <w:rFonts w:ascii="UD デジタル 教科書体 NP-R" w:eastAsia="UD デジタル 教科書体 NP-R" w:hint="eastAsia"/>
                </w:rPr>
                <w:t>フラッシュ戸の材料</w:t>
              </w:r>
            </w:hyperlink>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(ｱ)表面材の種類</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・合板〔</w:t>
            </w:r>
            <w:hyperlink r:id="rId1768" w:history="1">
              <w:r w:rsidRPr="001C745C">
                <w:rPr>
                  <w:rStyle w:val="af6"/>
                  <w:rFonts w:ascii="UD デジタル 教科書体 NP-R" w:eastAsia="UD デジタル 教科書体 NP-R" w:hint="eastAsia"/>
                  <w:szCs w:val="18"/>
                </w:rPr>
                <w:t>JAS A 0233（合板）</w:t>
              </w:r>
            </w:hyperlink>
            <w:r w:rsidRPr="001C745C">
              <w:rPr>
                <w:rFonts w:ascii="UD デジタル 教科書体 NP-R" w:eastAsia="UD デジタル 教科書体 NP-R" w:hint="eastAsia"/>
                <w:szCs w:val="18"/>
              </w:rPr>
              <w:t>〕（・普通合板　　・天然木化粧合板　　・特殊加工化粧合板）</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・MDF〔</w:t>
            </w:r>
            <w:hyperlink r:id="rId1769" w:anchor=":~:text=A%C2%A05905%EF%BC%9A2014-,%E7%B9%8A%E7%B6%AD%E6%9D%BF,-Fiberboards%C2%A0" w:history="1">
              <w:r w:rsidRPr="001C745C">
                <w:rPr>
                  <w:rStyle w:val="af6"/>
                  <w:rFonts w:ascii="UD デジタル 教科書体 NP-R" w:eastAsia="UD デジタル 教科書体 NP-R" w:hint="eastAsia"/>
                  <w:szCs w:val="18"/>
                </w:rPr>
                <w:t>JIS A 5905</w:t>
              </w:r>
            </w:hyperlink>
            <w:r w:rsidRPr="001C745C">
              <w:rPr>
                <w:rStyle w:val="af6"/>
                <w:rFonts w:ascii="UD デジタル 教科書体 NP-R" w:eastAsia="UD デジタル 教科書体 NP-R" w:hint="eastAsia"/>
                <w:szCs w:val="18"/>
              </w:rPr>
              <w:t>（繊維板）</w:t>
            </w:r>
            <w:r w:rsidRPr="001C745C">
              <w:rPr>
                <w:rFonts w:ascii="UD デジタル 教科書体 NP-R" w:eastAsia="UD デジタル 教科書体 NP-R" w:hint="eastAsia"/>
                <w:szCs w:val="18"/>
              </w:rPr>
              <w:t>〕</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(ｲ)表面材の品質</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(d)MDFの品質（</w:t>
            </w:r>
            <w:hyperlink r:id="rId1770" w:anchor=":~:text=A%C2%A05905%EF%BC%9A2014-,%E7%B9%8A%E7%B6%AD%E6%9D%BF,-Fiberboards%C2%A0" w:history="1">
              <w:r w:rsidRPr="001C745C">
                <w:rPr>
                  <w:rStyle w:val="af6"/>
                  <w:rFonts w:ascii="UD デジタル 教科書体 NP-R" w:eastAsia="UD デジタル 教科書体 NP-R" w:hint="eastAsia"/>
                </w:rPr>
                <w:t>JIS A 5905（繊維板）</w:t>
              </w:r>
            </w:hyperlink>
            <w:r w:rsidRPr="001C745C">
              <w:rPr>
                <w:rFonts w:ascii="UD デジタル 教科書体 NP-R" w:eastAsia="UD デジタル 教科書体 NP-R" w:hint="eastAsia"/>
                <w:szCs w:val="18"/>
              </w:rPr>
              <w:t>）</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表裏面状態：　・図示　　</w:t>
            </w:r>
          </w:p>
          <w:p w:rsidR="00211548" w:rsidRPr="001C745C" w:rsidRDefault="00211548" w:rsidP="00211548">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・素地MDF（・無研磨板（RN）　・研磨板（RS））</w:t>
            </w:r>
          </w:p>
          <w:p w:rsidR="00211548" w:rsidRPr="001C745C" w:rsidRDefault="00211548" w:rsidP="00211548">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・化粧MDF（・単板オーバーレイ（DV）・プラスチックオーバーレイ（DO）・塗装（DC））</w:t>
            </w:r>
          </w:p>
          <w:p w:rsidR="00211548" w:rsidRPr="001C745C" w:rsidRDefault="00211548" w:rsidP="00211548">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・構造用MDF（・無研磨板（RN）　・研磨板（RS））</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曲げ強さ（N/㎜</w:t>
            </w:r>
            <w:r w:rsidRPr="001C745C">
              <w:rPr>
                <w:rFonts w:ascii="UD デジタル 教科書体 NP-R" w:eastAsia="UD デジタル 教科書体 NP-R" w:hint="eastAsia"/>
                <w:szCs w:val="18"/>
                <w:vertAlign w:val="superscript"/>
              </w:rPr>
              <w:t>2</w:t>
            </w:r>
            <w:r w:rsidRPr="001C745C">
              <w:rPr>
                <w:rFonts w:ascii="UD デジタル 教科書体 NP-R" w:eastAsia="UD デジタル 教科書体 NP-R" w:hint="eastAsia"/>
                <w:szCs w:val="18"/>
              </w:rPr>
              <w:t>）：　・図示　　・30以上　　25以上　　・15以上　　・5以上</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耐水性：・図示　　・普通（U）　　・耐水１（M）　　・耐水２（P）</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難燃性：・図示　　・難燃2級　　・難燃3級</w:t>
            </w:r>
          </w:p>
          <w:p w:rsidR="00211548" w:rsidRPr="001C745C" w:rsidRDefault="00211548" w:rsidP="00211548">
            <w:pPr>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(3)</w:t>
            </w:r>
            <w:hyperlink r:id="rId1771" w:anchor="page=228" w:history="1">
              <w:r w:rsidRPr="001C745C">
                <w:rPr>
                  <w:rStyle w:val="af6"/>
                  <w:rFonts w:ascii="UD デジタル 教科書体 NP-R" w:eastAsia="UD デジタル 教科書体 NP-R" w:hint="eastAsia"/>
                </w:rPr>
                <w:t>かまち戸の材料（樹種</w:t>
              </w:r>
            </w:hyperlink>
            <w:r w:rsidRPr="001C745C">
              <w:rPr>
                <w:rStyle w:val="af6"/>
                <w:rFonts w:ascii="UD デジタル 教科書体 NP-R" w:eastAsia="UD デジタル 教科書体 NP-R" w:hint="eastAsia"/>
              </w:rPr>
              <w:t>）</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かまち：　・</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鏡板　：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(4)</w:t>
            </w:r>
            <w:hyperlink r:id="rId1772" w:anchor="page=228" w:history="1">
              <w:r w:rsidRPr="001C745C">
                <w:rPr>
                  <w:rStyle w:val="af6"/>
                  <w:rFonts w:ascii="UD デジタル 教科書体 NP-R" w:eastAsia="UD デジタル 教科書体 NP-R" w:hint="eastAsia"/>
                </w:rPr>
                <w:t>ふすまの種別</w:t>
              </w:r>
            </w:hyperlink>
            <w:r w:rsidRPr="001C745C">
              <w:rPr>
                <w:rFonts w:ascii="UD デジタル 教科書体 NP-R" w:eastAsia="UD デジタル 教科書体 NP-R" w:hint="eastAsia"/>
                <w:szCs w:val="18"/>
              </w:rPr>
              <w:t xml:space="preserve">　　　・I型　・Ⅱ型</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ふすま紙の上張りの種類　　※図示　・鳥の子　　・新鳥の子　　・ビニル紙　　・雲花紙</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(7)</w:t>
            </w:r>
            <w:hyperlink r:id="rId1773" w:anchor="page=229" w:history="1">
              <w:r w:rsidRPr="001C745C">
                <w:rPr>
                  <w:rStyle w:val="af6"/>
                  <w:rFonts w:ascii="UD デジタル 教科書体 NP-R" w:eastAsia="UD デジタル 教科書体 NP-R" w:hint="eastAsia"/>
                </w:rPr>
                <w:t>接着剤</w:t>
              </w:r>
            </w:hyperlink>
          </w:p>
          <w:p w:rsidR="00211548" w:rsidRPr="001C745C" w:rsidRDefault="00211548" w:rsidP="0021154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Style w:val="normaltextrun"/>
                <w:rFonts w:ascii="UD デジタル 教科書体 NP-R" w:eastAsia="UD デジタル 教科書体 NP-R" w:hint="eastAsia"/>
                <w:szCs w:val="18"/>
                <w:shd w:val="clear" w:color="auto" w:fill="FFFFFF"/>
              </w:rPr>
              <w:t>Ｆ☆☆☆☆規格品又は同等以上とし、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(9)枠、くつずりの材料　※図示　　・</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・形状及び仕上げ</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774" w:anchor="page=229" w:history="1">
              <w:r w:rsidRPr="001C745C">
                <w:rPr>
                  <w:rStyle w:val="af6"/>
                  <w:rFonts w:ascii="UD デジタル 教科書体 NP-R" w:eastAsia="UD デジタル 教科書体 NP-R" w:hint="eastAsia"/>
                </w:rPr>
                <w:t>標仕16.7.3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rPr>
              <w:t>(1)(ｲ)</w:t>
            </w:r>
            <w:r w:rsidRPr="001C745C">
              <w:rPr>
                <w:rFonts w:ascii="UD デジタル 教科書体 NP-R" w:eastAsia="UD デジタル 教科書体 NP-R" w:hint="eastAsia"/>
                <w:szCs w:val="18"/>
              </w:rPr>
              <w:t xml:space="preserve"> フラッシュ戸の表面板の厚さ</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hyperlink r:id="rId1775" w:anchor="page=224" w:history="1">
              <w:r w:rsidRPr="001C745C">
                <w:rPr>
                  <w:rStyle w:val="af6"/>
                  <w:rFonts w:ascii="UD デジタル 教科書体 NP-R" w:eastAsia="UD デジタル 教科書体 NP-R" w:hint="eastAsia"/>
                </w:rPr>
                <w:t>標仕 表16.7.6</w:t>
              </w:r>
            </w:hyperlink>
            <w:r w:rsidRPr="001C745C">
              <w:rPr>
                <w:rFonts w:ascii="UD デジタル 教科書体 NP-R" w:eastAsia="UD デジタル 教科書体 NP-R" w:hint="eastAsia"/>
                <w:szCs w:val="18"/>
              </w:rPr>
              <w:t>による</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(2)木製建具の見込み寸法</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hyperlink r:id="rId1776" w:anchor="page=224" w:history="1">
              <w:r w:rsidRPr="001C745C">
                <w:rPr>
                  <w:rStyle w:val="af6"/>
                  <w:rFonts w:ascii="UD デジタル 教科書体 NP-R" w:eastAsia="UD デジタル 教科書体 NP-R" w:hint="eastAsia"/>
                </w:rPr>
                <w:t>標仕 表16.7.7</w:t>
              </w:r>
            </w:hyperlink>
            <w:r w:rsidRPr="001C745C">
              <w:rPr>
                <w:rFonts w:ascii="UD デジタル 教科書体 NP-R" w:eastAsia="UD デジタル 教科書体 NP-R" w:hint="eastAsia"/>
                <w:szCs w:val="18"/>
              </w:rPr>
              <w:t>による</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(3)塗装</w:t>
            </w:r>
          </w:p>
          <w:p w:rsidR="00211548" w:rsidRPr="001C745C" w:rsidRDefault="00211548" w:rsidP="00211548">
            <w:pPr>
              <w:spacing w:afterLines="20" w:after="72"/>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※図示</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・工法</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777" w:anchor="page=229" w:history="1">
              <w:r w:rsidRPr="001C745C">
                <w:rPr>
                  <w:rStyle w:val="af6"/>
                  <w:rFonts w:ascii="UD デジタル 教科書体 NP-R" w:eastAsia="UD デジタル 教科書体 NP-R" w:hint="eastAsia"/>
                </w:rPr>
                <w:t>標仕16.7.4</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rPr>
            </w:pPr>
            <w:r w:rsidRPr="001C745C">
              <w:rPr>
                <w:rFonts w:ascii="UD デジタル 教科書体 NP-R" w:eastAsia="UD デジタル 教科書体 NP-R" w:hint="eastAsia"/>
              </w:rPr>
              <w:t>(1)定規縁</w:t>
            </w:r>
          </w:p>
          <w:p w:rsidR="00211548" w:rsidRPr="001C745C" w:rsidRDefault="00211548" w:rsidP="00211548">
            <w:pPr>
              <w:ind w:leftChars="100" w:left="180"/>
              <w:rPr>
                <w:rFonts w:ascii="UD デジタル 教科書体 NP-R" w:eastAsia="UD デジタル 教科書体 NP-R"/>
              </w:rPr>
            </w:pPr>
            <w:r w:rsidRPr="001C745C">
              <w:rPr>
                <w:rFonts w:ascii="UD デジタル 教科書体 NP-R" w:eastAsia="UD デジタル 教科書体 NP-R" w:hint="eastAsia"/>
              </w:rPr>
              <w:t>・引戸の召合せかまちをいんろう付きとする</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rPr>
              <w:t>(3)</w:t>
            </w:r>
            <w:r w:rsidRPr="001C745C">
              <w:rPr>
                <w:rFonts w:ascii="UD デジタル 教科書体 NP-R" w:eastAsia="UD デジタル 教科書体 NP-R" w:hint="eastAsia"/>
                <w:szCs w:val="18"/>
              </w:rPr>
              <w:t>ふすまの縁の仕上げ</w:t>
            </w:r>
          </w:p>
          <w:p w:rsidR="00211548" w:rsidRPr="001C745C" w:rsidRDefault="00211548"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※図示　　・うるし塗　　・カシュー樹脂塗料2回塗り　　・白木仕上げ　　</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8節　建具用金物</w:t>
            </w:r>
          </w:p>
        </w:tc>
      </w:tr>
      <w:tr w:rsidR="00211548" w:rsidRPr="001C745C" w:rsidTr="00211548">
        <w:tc>
          <w:tcPr>
            <w:tcW w:w="1838" w:type="dxa"/>
            <w:tcMar>
              <w:right w:w="57" w:type="dxa"/>
            </w:tcMar>
          </w:tcPr>
          <w:p w:rsidR="00211548" w:rsidRPr="001C745C" w:rsidRDefault="00211548" w:rsidP="00211548">
            <w:pPr>
              <w:ind w:left="180" w:hangingChars="100" w:hanging="180"/>
              <w:rPr>
                <w:rStyle w:val="af6"/>
                <w:rFonts w:ascii="UD デジタル 教科書体 NP-R" w:eastAsia="UD デジタル 教科書体 NP-R" w:hAnsiTheme="majorEastAsia"/>
              </w:rPr>
            </w:pPr>
            <w:r w:rsidRPr="001C745C">
              <w:rPr>
                <w:rFonts w:ascii="UD デジタル 教科書体 NP-R" w:eastAsia="UD デジタル 教科書体 NP-R" w:hAnsiTheme="majorEastAsia" w:hint="eastAsia"/>
                <w:szCs w:val="18"/>
              </w:rPr>
              <w:t>・材質、形状及び寸法</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778" w:anchor="page=232" w:history="1">
              <w:r w:rsidRPr="001C745C">
                <w:rPr>
                  <w:rStyle w:val="af6"/>
                  <w:rFonts w:ascii="UD デジタル 教科書体 NP-R" w:eastAsia="UD デジタル 教科書体 NP-R" w:hint="eastAsia"/>
                </w:rPr>
                <w:t>標仕16.8.2</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(3)金物の種類及び見え掛り部の材質</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79" w:anchor="page=233" w:history="1">
              <w:r w:rsidRPr="001C745C">
                <w:rPr>
                  <w:rStyle w:val="af6"/>
                  <w:rFonts w:ascii="UD デジタル 教科書体 NP-R" w:eastAsia="UD デジタル 教科書体 NP-R" w:hint="eastAsia"/>
                </w:rPr>
                <w:t>標仕 表16.8.1</w:t>
              </w:r>
            </w:hyperlink>
            <w:r w:rsidRPr="001C745C">
              <w:rPr>
                <w:rFonts w:ascii="UD デジタル 教科書体 NP-R" w:eastAsia="UD デジタル 教科書体 NP-R" w:hint="eastAsia"/>
                <w:szCs w:val="18"/>
              </w:rPr>
              <w:t>の「特記による」と記載のある金物の適用は建具表による</w:t>
            </w:r>
          </w:p>
          <w:p w:rsidR="00211548" w:rsidRPr="001C745C" w:rsidRDefault="00211548" w:rsidP="00211548">
            <w:pPr>
              <w:rPr>
                <w:rStyle w:val="af6"/>
                <w:rFonts w:ascii="UD デジタル 教科書体 NP-R" w:eastAsia="UD デジタル 教科書体 NP-R"/>
              </w:rPr>
            </w:pPr>
            <w:r w:rsidRPr="001C745C">
              <w:rPr>
                <w:rFonts w:ascii="UD デジタル 教科書体 NP-R" w:eastAsia="UD デジタル 教科書体 NP-R" w:hint="eastAsia"/>
                <w:szCs w:val="18"/>
              </w:rPr>
              <w:t xml:space="preserve">(9)(ｱ)金属製建具の丁番の枚数・大きさ　</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・建具表による　　・</w:t>
            </w:r>
            <w:hyperlink r:id="rId1780" w:anchor="page=234" w:history="1">
              <w:r w:rsidRPr="001C745C">
                <w:rPr>
                  <w:rStyle w:val="af6"/>
                  <w:rFonts w:ascii="UD デジタル 教科書体 NP-R" w:eastAsia="UD デジタル 教科書体 NP-R" w:hint="eastAsia"/>
                </w:rPr>
                <w:t>標仕 表16.8.2</w:t>
              </w:r>
            </w:hyperlink>
            <w:r w:rsidRPr="001C745C">
              <w:rPr>
                <w:rFonts w:ascii="UD デジタル 教科書体 NP-R" w:eastAsia="UD デジタル 教科書体 NP-R" w:hint="eastAsia"/>
                <w:szCs w:val="18"/>
              </w:rPr>
              <w:t>による</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(10)(ｱ)樹脂製建具の丁番の枚数・大きさ</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・建具表による　　・</w:t>
            </w:r>
            <w:hyperlink r:id="rId1781" w:anchor="page=234" w:history="1">
              <w:r w:rsidRPr="001C745C">
                <w:rPr>
                  <w:rStyle w:val="af6"/>
                  <w:rFonts w:ascii="UD デジタル 教科書体 NP-R" w:eastAsia="UD デジタル 教科書体 NP-R" w:hint="eastAsia"/>
                </w:rPr>
                <w:t>標仕 表16.8.3</w:t>
              </w:r>
            </w:hyperlink>
            <w:r w:rsidRPr="001C745C">
              <w:rPr>
                <w:rFonts w:ascii="UD デジタル 教科書体 NP-R" w:eastAsia="UD デジタル 教科書体 NP-R" w:hint="eastAsia"/>
                <w:szCs w:val="18"/>
              </w:rPr>
              <w:t>による</w:t>
            </w:r>
          </w:p>
          <w:p w:rsidR="00211548" w:rsidRPr="001C745C" w:rsidRDefault="00211548" w:rsidP="00211548">
            <w:pPr>
              <w:rPr>
                <w:rStyle w:val="af6"/>
                <w:rFonts w:ascii="UD デジタル 教科書体 NP-R" w:eastAsia="UD デジタル 教科書体 NP-R"/>
              </w:rPr>
            </w:pPr>
            <w:r w:rsidRPr="001C745C">
              <w:rPr>
                <w:rFonts w:ascii="UD デジタル 教科書体 NP-R" w:eastAsia="UD デジタル 教科書体 NP-R" w:hint="eastAsia"/>
                <w:szCs w:val="18"/>
              </w:rPr>
              <w:t>(11)(ｱ)木製建具の丁番の枚数・大きさ</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・建具表による　　・</w:t>
            </w:r>
            <w:hyperlink r:id="rId1782" w:anchor="page=234" w:history="1">
              <w:r w:rsidRPr="001C745C">
                <w:rPr>
                  <w:rStyle w:val="af6"/>
                  <w:rFonts w:ascii="UD デジタル 教科書体 NP-R" w:eastAsia="UD デジタル 教科書体 NP-R" w:hint="eastAsia"/>
                </w:rPr>
                <w:t>標仕 表16.8.4</w:t>
              </w:r>
            </w:hyperlink>
            <w:r w:rsidRPr="001C745C">
              <w:rPr>
                <w:rFonts w:ascii="UD デジタル 教科書体 NP-R" w:eastAsia="UD デジタル 教科書体 NP-R" w:hint="eastAsia"/>
                <w:szCs w:val="18"/>
              </w:rPr>
              <w:t>による</w:t>
            </w:r>
          </w:p>
          <w:p w:rsidR="00211548" w:rsidRPr="001C745C" w:rsidRDefault="00211548" w:rsidP="00211548">
            <w:pPr>
              <w:ind w:leftChars="225" w:left="405"/>
              <w:rPr>
                <w:rStyle w:val="af6"/>
                <w:rFonts w:ascii="UD デジタル 教科書体 NP-R" w:eastAsia="UD デジタル 教科書体 NP-R"/>
              </w:rPr>
            </w:pPr>
            <w:r w:rsidRPr="001C745C">
              <w:rPr>
                <w:rFonts w:ascii="UD デジタル 教科書体 NP-R" w:eastAsia="UD デジタル 教科書体 NP-R" w:hint="eastAsia"/>
                <w:szCs w:val="18"/>
              </w:rPr>
              <w:t xml:space="preserve">(ｳ)戸車及びレール　</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・建具表による　　・</w:t>
            </w:r>
            <w:hyperlink r:id="rId1783" w:anchor="page=235" w:history="1">
              <w:r w:rsidRPr="001C745C">
                <w:rPr>
                  <w:rStyle w:val="af6"/>
                  <w:rFonts w:ascii="UD デジタル 教科書体 NP-R" w:eastAsia="UD デジタル 教科書体 NP-R" w:hint="eastAsia"/>
                </w:rPr>
                <w:t>標仕 表16.8.5</w:t>
              </w:r>
            </w:hyperlink>
            <w:r w:rsidRPr="001C745C">
              <w:rPr>
                <w:rFonts w:ascii="UD デジタル 教科書体 NP-R" w:eastAsia="UD デジタル 教科書体 NP-R" w:hint="eastAsia"/>
                <w:szCs w:val="18"/>
              </w:rPr>
              <w:t>による</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参考　</w:t>
            </w:r>
            <w:hyperlink r:id="rId1784" w:history="1">
              <w:r w:rsidRPr="001C745C">
                <w:rPr>
                  <w:rStyle w:val="af6"/>
                  <w:rFonts w:ascii="UD デジタル 教科書体 NP-R" w:eastAsia="UD デジタル 教科書体 NP-R" w:hint="eastAsia"/>
                  <w:szCs w:val="18"/>
                </w:rPr>
                <w:t>JIS A 5545</w:t>
              </w:r>
            </w:hyperlink>
            <w:r w:rsidRPr="001C745C">
              <w:rPr>
                <w:rFonts w:ascii="UD デジタル 教科書体 NP-R" w:eastAsia="UD デジタル 教科書体 NP-R" w:hint="eastAsia"/>
                <w:szCs w:val="18"/>
              </w:rPr>
              <w:t>（サッシ用金物）</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・取付け施工</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85" w:anchor="page=235" w:history="1">
              <w:r w:rsidRPr="001C745C">
                <w:rPr>
                  <w:rStyle w:val="af6"/>
                  <w:rFonts w:ascii="UD デジタル 教科書体 NP-R" w:eastAsia="UD デジタル 教科書体 NP-R" w:hint="eastAsia"/>
                </w:rPr>
                <w:t>標仕16.8.3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握り玉及びレバーハンドル、押板類、クレセント等の取付け位置</w:t>
            </w:r>
          </w:p>
          <w:p w:rsidR="00211548" w:rsidRPr="001C745C" w:rsidRDefault="00211548"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※建具表による</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・鍵</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86" w:anchor="page=235" w:history="1">
              <w:r w:rsidRPr="001C745C">
                <w:rPr>
                  <w:rStyle w:val="af6"/>
                  <w:rFonts w:ascii="UD デジタル 教科書体 NP-R" w:eastAsia="UD デジタル 教科書体 NP-R" w:hint="eastAsia"/>
                </w:rPr>
                <w:t>標仕16.8.4</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 マスターキー</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・製作する　　　　・製作しない</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・マスターキーの系統（　　系統）</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※マスターキーの製作については施設管理者及び監督員と協議する。</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(3)鍵の製作本数</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出荷時の子鍵本数　　※3本　・　　本</w:t>
            </w:r>
          </w:p>
          <w:p w:rsidR="00211548" w:rsidRPr="001C745C" w:rsidRDefault="00211548"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鍵箱：　※必要　　・不要</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9節　自動ドア開閉装置</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・性能・機構</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87" w:anchor="page=235" w:history="1">
              <w:r w:rsidRPr="001C745C">
                <w:rPr>
                  <w:rStyle w:val="af6"/>
                  <w:rFonts w:ascii="UD デジタル 教科書体 NP-R" w:eastAsia="UD デジタル 教科書体 NP-R" w:hint="eastAsia"/>
                </w:rPr>
                <w:t>標仕16.9.2</w:t>
              </w:r>
            </w:hyperlink>
            <w:r w:rsidRPr="001C745C">
              <w:rPr>
                <w:rFonts w:ascii="UD デジタル 教科書体 NP-R" w:eastAsia="UD デジタル 教科書体 NP-R" w:hint="eastAsia"/>
              </w:rPr>
              <w:t>）</w:t>
            </w:r>
          </w:p>
        </w:tc>
        <w:tc>
          <w:tcPr>
            <w:tcW w:w="9105" w:type="dxa"/>
            <w:tcMar>
              <w:top w:w="0" w:type="dxa"/>
            </w:tcMa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(2)戸の開閉方式：　※建具表による　　・片引き　　・引き分け</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(3)開閉装置の性能</w:t>
            </w:r>
          </w:p>
          <w:p w:rsidR="00211548" w:rsidRPr="001C745C" w:rsidRDefault="00211548" w:rsidP="00211548">
            <w:pPr>
              <w:ind w:leftChars="50" w:left="9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※(ｱ)駆動装置の性能　</w:t>
            </w:r>
            <w:hyperlink r:id="rId1788" w:anchor="page=236" w:history="1">
              <w:r w:rsidRPr="001C745C">
                <w:rPr>
                  <w:rStyle w:val="af6"/>
                  <w:rFonts w:ascii="UD デジタル 教科書体 NP-R" w:eastAsia="UD デジタル 教科書体 NP-R" w:hint="eastAsia"/>
                </w:rPr>
                <w:t>標仕 表16.9.1</w:t>
              </w:r>
            </w:hyperlink>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※建具表による　　・SSLD－1　　・SSLD－2　　・DSLD－1　　・DSLD－2</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・防錆の適用</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・(ｲ)車椅子使用者用便房出入口に設置される引き戸用駆動装置の性能</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hyperlink r:id="rId1789" w:anchor="page=236" w:history="1">
              <w:r w:rsidRPr="001C745C">
                <w:rPr>
                  <w:rStyle w:val="af6"/>
                  <w:rFonts w:ascii="UD デジタル 教科書体 NP-R" w:eastAsia="UD デジタル 教科書体 NP-R" w:hint="eastAsia"/>
                </w:rPr>
                <w:t>標仕 表16.9.2</w:t>
              </w:r>
            </w:hyperlink>
            <w:r w:rsidRPr="001C745C">
              <w:rPr>
                <w:rFonts w:ascii="UD デジタル 教科書体 NP-R" w:eastAsia="UD デジタル 教科書体 NP-R" w:hint="eastAsia"/>
                <w:szCs w:val="18"/>
              </w:rPr>
              <w:t>による</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・防錆の適用</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・(ｳ)引き戸用検出装置の性能</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hyperlink r:id="rId1790" w:anchor="page=237" w:history="1">
              <w:r w:rsidRPr="001C745C">
                <w:rPr>
                  <w:rStyle w:val="af6"/>
                  <w:rFonts w:ascii="UD デジタル 教科書体 NP-R" w:eastAsia="UD デジタル 教科書体 NP-R" w:hint="eastAsia"/>
                </w:rPr>
                <w:t>標仕 表16.9.3</w:t>
              </w:r>
            </w:hyperlink>
            <w:r w:rsidRPr="001C745C">
              <w:rPr>
                <w:rFonts w:ascii="UD デジタル 教科書体 NP-R" w:eastAsia="UD デジタル 教科書体 NP-R" w:hint="eastAsia"/>
                <w:szCs w:val="18"/>
              </w:rPr>
              <w:t>による</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・防錆の適用</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(4)引き戸用検出装置の種類</w:t>
            </w:r>
            <w:r w:rsidRPr="001C745C">
              <w:rPr>
                <w:rFonts w:ascii="UD デジタル 教科書体 NP-R" w:eastAsia="UD デジタル 教科書体 NP-R" w:hint="eastAsia"/>
              </w:rPr>
              <w:t xml:space="preserve">　</w:t>
            </w:r>
            <w:hyperlink r:id="rId1791" w:anchor="page=237" w:history="1">
              <w:r w:rsidRPr="001C745C">
                <w:rPr>
                  <w:rStyle w:val="af6"/>
                  <w:rFonts w:ascii="UD デジタル 教科書体 NP-R" w:eastAsia="UD デジタル 教科書体 NP-R" w:hint="eastAsia"/>
                </w:rPr>
                <w:t>標仕 表16.9.4</w:t>
              </w:r>
            </w:hyperlink>
          </w:p>
          <w:p w:rsidR="00211548" w:rsidRPr="001C745C" w:rsidRDefault="00211548" w:rsidP="00211548">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・光線（反射）センサー　・熱線センサー　・音波センサー　・光電センサー　・電波センサー</w:t>
            </w:r>
          </w:p>
          <w:p w:rsidR="00211548" w:rsidRPr="001C745C" w:rsidRDefault="00211548" w:rsidP="00211548">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・タッチスイッチ：（・無線式　・光線式）</w:t>
            </w:r>
          </w:p>
          <w:p w:rsidR="00211548" w:rsidRPr="001C745C" w:rsidRDefault="00211548" w:rsidP="00211548">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・押しボタンスイッチ</w:t>
            </w:r>
          </w:p>
          <w:p w:rsidR="00211548" w:rsidRPr="001C745C" w:rsidRDefault="00211548" w:rsidP="00211548">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・車椅子使用者用便房用操作スイッチ：（・押しボタンスイッチ　・非接触スイッチ）</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(9)凍結防止措置 　・有り　・無し</w:t>
            </w:r>
          </w:p>
        </w:tc>
      </w:tr>
      <w:tr w:rsidR="00211548" w:rsidRPr="001C745C" w:rsidTr="00211548">
        <w:trPr>
          <w:trHeight w:val="283"/>
        </w:trPr>
        <w:tc>
          <w:tcPr>
            <w:tcW w:w="10943" w:type="dxa"/>
            <w:gridSpan w:val="2"/>
            <w:shd w:val="clear" w:color="auto" w:fill="D9D9D9" w:themeFill="background1" w:themeFillShade="D9"/>
            <w:tcMar>
              <w:right w:w="28"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10節　自動式上吊り引戸装置</w:t>
            </w:r>
          </w:p>
        </w:tc>
      </w:tr>
      <w:tr w:rsidR="00211548" w:rsidRPr="001C745C" w:rsidTr="00211548">
        <w:tc>
          <w:tcPr>
            <w:tcW w:w="1838" w:type="dxa"/>
            <w:tcMar>
              <w:right w:w="28" w:type="dxa"/>
            </w:tcMar>
          </w:tcPr>
          <w:p w:rsidR="00211548" w:rsidRPr="001C745C" w:rsidRDefault="00211548" w:rsidP="00211548">
            <w:pPr>
              <w:ind w:left="180" w:hangingChars="100" w:hanging="180"/>
              <w:rPr>
                <w:rStyle w:val="af6"/>
                <w:rFonts w:ascii="UD デジタル 教科書体 NP-R" w:eastAsia="UD デジタル 教科書体 NP-R" w:hAnsiTheme="majorEastAsia"/>
              </w:rPr>
            </w:pPr>
            <w:r w:rsidRPr="001C745C">
              <w:rPr>
                <w:rFonts w:ascii="UD デジタル 教科書体 NP-R" w:eastAsia="UD デジタル 教科書体 NP-R" w:hAnsiTheme="majorEastAsia" w:hint="eastAsia"/>
                <w:szCs w:val="18"/>
              </w:rPr>
              <w:t>・性能等</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92" w:anchor="page=240" w:history="1">
              <w:r w:rsidRPr="001C745C">
                <w:rPr>
                  <w:rStyle w:val="af6"/>
                  <w:rFonts w:ascii="UD デジタル 教科書体 NP-R" w:eastAsia="UD デジタル 教科書体 NP-R" w:hint="eastAsia"/>
                </w:rPr>
                <w:t>標仕16.10.3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(2)性能　・図示</w:t>
            </w:r>
          </w:p>
          <w:p w:rsidR="00211548" w:rsidRPr="001C745C" w:rsidRDefault="00211548" w:rsidP="00211548">
            <w:pPr>
              <w:spacing w:afterLines="20" w:after="72"/>
              <w:ind w:leftChars="450" w:left="81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93" w:anchor="page=240" w:history="1">
              <w:r w:rsidRPr="001C745C">
                <w:rPr>
                  <w:rStyle w:val="af6"/>
                  <w:rFonts w:ascii="UD デジタル 教科書体 NP-R" w:eastAsia="UD デジタル 教科書体 NP-R" w:hint="eastAsia"/>
                </w:rPr>
                <w:t>標仕 表16.10.1</w:t>
              </w:r>
            </w:hyperlink>
            <w:r w:rsidRPr="001C745C">
              <w:rPr>
                <w:rFonts w:ascii="UD デジタル 教科書体 NP-R" w:eastAsia="UD デジタル 教科書体 NP-R" w:hint="eastAsia"/>
                <w:szCs w:val="18"/>
              </w:rPr>
              <w:t>（適用戸の総質量：　・40kg以下　　・40kg超）</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11節　重量シャッター</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lastRenderedPageBreak/>
              <w:t>（</w:t>
            </w:r>
            <w:hyperlink r:id="rId1794" w:anchor="page=240" w:history="1">
              <w:r w:rsidRPr="001C745C">
                <w:rPr>
                  <w:rStyle w:val="af6"/>
                  <w:rFonts w:ascii="UD デジタル 教科書体 NP-R" w:eastAsia="UD デジタル 教科書体 NP-R" w:hint="eastAsia"/>
                </w:rPr>
                <w:t>標仕16.11.1</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 xml:space="preserve">※　</w:t>
            </w:r>
            <w:hyperlink r:id="rId1795" w:anchor=":~:text=A%C2%A04705%EF%BC%9A2020-,%E9%87%8D%E9%87%8F%E3%82%B7%E3%83%A3%E3%83%83%E3%82%BF%E3%83%BC%E6%A7%8B%E6%88%90%E9%83%A8%E6%9D%90,-Components%C2%A0of%C2%A0rolling" w:history="1">
              <w:r w:rsidRPr="001C745C">
                <w:rPr>
                  <w:rStyle w:val="af6"/>
                  <w:rFonts w:ascii="UD デジタル 教科書体 NP-R" w:eastAsia="UD デジタル 教科書体 NP-R" w:hint="eastAsia"/>
                </w:rPr>
                <w:t>JIS A 4705</w:t>
              </w:r>
            </w:hyperlink>
            <w:r w:rsidRPr="001C745C">
              <w:rPr>
                <w:rFonts w:ascii="UD デジタル 教科書体 NP-R" w:eastAsia="UD デジタル 教科書体 NP-R" w:hint="eastAsia"/>
                <w:szCs w:val="18"/>
              </w:rPr>
              <w:t>（重量シャッター構成部材）</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　防煙シャッターは、国土交通大臣認定品とする。</w:t>
            </w:r>
          </w:p>
          <w:p w:rsidR="00211548" w:rsidRPr="001C745C" w:rsidRDefault="00C15E51" w:rsidP="00211548">
            <w:pPr>
              <w:spacing w:afterLines="20" w:after="72"/>
              <w:ind w:firstLineChars="200" w:firstLine="360"/>
              <w:rPr>
                <w:rFonts w:ascii="UD デジタル 教科書体 NP-R" w:eastAsia="UD デジタル 教科書体 NP-R"/>
                <w:szCs w:val="18"/>
              </w:rPr>
            </w:pPr>
            <w:hyperlink r:id="rId1796" w:history="1">
              <w:r w:rsidR="00211548" w:rsidRPr="001C745C">
                <w:rPr>
                  <w:rStyle w:val="af6"/>
                  <w:rFonts w:ascii="UD デジタル 教科書体 NP-R" w:eastAsia="UD デジタル 教科書体 NP-R" w:hint="eastAsia"/>
                </w:rPr>
                <w:t>平成17年12月1日国土交通省告示第1392号</w:t>
              </w:r>
            </w:hyperlink>
            <w:r w:rsidR="00211548" w:rsidRPr="001C745C">
              <w:rPr>
                <w:rFonts w:ascii="UD デジタル 教科書体 NP-R" w:eastAsia="UD デジタル 教科書体 NP-R" w:hint="eastAsia"/>
                <w:szCs w:val="18"/>
              </w:rPr>
              <w:t>に適合するもの</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lastRenderedPageBreak/>
              <w:t>・形式及び機構</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97" w:anchor="page=240" w:history="1">
              <w:r w:rsidRPr="001C745C">
                <w:rPr>
                  <w:rStyle w:val="af6"/>
                  <w:rFonts w:ascii="UD デジタル 教科書体 NP-R" w:eastAsia="UD デジタル 教科書体 NP-R" w:hint="eastAsia"/>
                </w:rPr>
                <w:t>標仕16.11.2</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(1)種類 ・</w:t>
            </w:r>
            <w:hyperlink r:id="rId1798" w:anchor=":~:text=3.33-,%E7%AE%A1%E7%90%86%E7%94%A8%E3%82%B7%E3%83%A3%E3%83%83%E3%82%BF%E3%83%BC,-5%C2%A0" w:history="1">
              <w:r w:rsidRPr="001C745C">
                <w:rPr>
                  <w:rStyle w:val="af6"/>
                  <w:rFonts w:ascii="UD デジタル 教科書体 NP-R" w:eastAsia="UD デジタル 教科書体 NP-R" w:hint="eastAsia"/>
                </w:rPr>
                <w:t>管理用シャッター</w:t>
              </w:r>
            </w:hyperlink>
          </w:p>
          <w:p w:rsidR="00211548" w:rsidRPr="001C745C" w:rsidRDefault="00211548" w:rsidP="00211548">
            <w:pPr>
              <w:ind w:firstLineChars="400" w:firstLine="72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99" w:anchor=":~:text=3.34-,%E5%A4%96%E5%A3%81%E7%94%A8%E9%98%B2%E7%81%AB%E3%82%B7%E3%83%A3%E3%83%83%E3%82%BF%E3%83%BC,-%E5%BB%B6%E7%84%BC%E3%81%AE%E3%81%8A" w:history="1">
              <w:r w:rsidRPr="001C745C">
                <w:rPr>
                  <w:rStyle w:val="af6"/>
                  <w:rFonts w:ascii="UD デジタル 教科書体 NP-R" w:eastAsia="UD デジタル 教科書体 NP-R" w:hint="eastAsia"/>
                </w:rPr>
                <w:t>外壁用防火シャッター</w:t>
              </w:r>
            </w:hyperlink>
          </w:p>
          <w:p w:rsidR="00211548" w:rsidRPr="001C745C" w:rsidRDefault="00211548" w:rsidP="00211548">
            <w:pPr>
              <w:ind w:firstLineChars="400" w:firstLine="72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800" w:anchor=":~:text=3.35-,%E5%B1%8B%E5%86%85%E7%94%A8%E9%98%B2%E7%81%AB%E3%82%B7%E3%83%A3%E3%83%83%E3%82%BF%E3%83%BC,-%E5%B1%8B%E5%86%85%E3%81%AE%E9%98%B2%E7%81%AB" w:history="1">
              <w:r w:rsidRPr="001C745C">
                <w:rPr>
                  <w:rStyle w:val="af6"/>
                  <w:rFonts w:ascii="UD デジタル 教科書体 NP-R" w:eastAsia="UD デジタル 教科書体 NP-R" w:hint="eastAsia"/>
                </w:rPr>
                <w:t>屋内用防火シャッター</w:t>
              </w:r>
            </w:hyperlink>
          </w:p>
          <w:p w:rsidR="00211548" w:rsidRPr="001C745C" w:rsidRDefault="00211548" w:rsidP="00211548">
            <w:pPr>
              <w:ind w:firstLineChars="400" w:firstLine="72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801" w:anchor=":~:text=3.36-,%E9%98%B2%E7%85%99%E3%82%B7%E3%83%A3%E3%83%83%E3%82%BF%E3%83%BC,-%E9%9A%8E%E6%AE%B5%E5%AE%A4%E3%81%AA%E3%81%A9" w:history="1">
              <w:r w:rsidRPr="001C745C">
                <w:rPr>
                  <w:rStyle w:val="af6"/>
                  <w:rFonts w:ascii="UD デジタル 教科書体 NP-R" w:eastAsia="UD デジタル 教科書体 NP-R" w:hint="eastAsia"/>
                </w:rPr>
                <w:t>防煙シャッター</w:t>
              </w:r>
            </w:hyperlink>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 外壁開口部に設ける重量シャッターの耐風圧強度</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・図示　　・50kgf/㎡（490Pa）　・80kgf/㎡（785Pa）　・120kgf/㎡（1177Pa）</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(3)開閉方式　</w:t>
            </w:r>
            <w:hyperlink r:id="rId1802" w:anchor="page=240" w:history="1">
              <w:r w:rsidRPr="001C745C">
                <w:rPr>
                  <w:rStyle w:val="af6"/>
                  <w:rFonts w:ascii="UD デジタル 教科書体 NP-R" w:eastAsia="UD デジタル 教科書体 NP-R" w:hint="eastAsia"/>
                </w:rPr>
                <w:t>標仕 表16.11.1</w:t>
              </w:r>
            </w:hyperlink>
            <w:r w:rsidRPr="001C745C">
              <w:rPr>
                <w:rFonts w:ascii="UD デジタル 教科書体 NP-R" w:eastAsia="UD デジタル 教科書体 NP-R" w:hint="eastAsia"/>
                <w:szCs w:val="18"/>
              </w:rPr>
              <w:t>による</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※電動式（手動併用）　　・手動式</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(4)安全装置</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※(ｱ)電動式シャッターの不測の落下に備えた安全装置</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803" w:anchor=":~:text=3.29-,%E6%80%A5%E9%99%8D%E4%B8%8B%E5%88%B6%E5%8B%95%E8%A3%85%E7%BD%AE,-%E3%82%B7%E3%83%A3%E3%83%83%E3%82%BF%E3%83%BC%E3%81%AE%E7%95%B0%E5%B8%B8" w:history="1">
              <w:r w:rsidRPr="001C745C">
                <w:rPr>
                  <w:rStyle w:val="af6"/>
                  <w:rFonts w:ascii="UD デジタル 教科書体 NP-R" w:eastAsia="UD デジタル 教科書体 NP-R" w:hint="eastAsia"/>
                </w:rPr>
                <w:t>急降下制動装置</w:t>
              </w:r>
            </w:hyperlink>
            <w:r w:rsidRPr="001C745C">
              <w:rPr>
                <w:rFonts w:ascii="UD デジタル 教科書体 NP-R" w:eastAsia="UD デジタル 教科書体 NP-R" w:hAnsi="ＭＳ 明朝" w:cs="ＭＳ 明朝" w:hint="eastAsia"/>
                <w:szCs w:val="18"/>
              </w:rPr>
              <w:t xml:space="preserve">　・</w:t>
            </w:r>
            <w:hyperlink r:id="rId1804" w:anchor=":~:text=3.28-,%E6%80%A5%E9%99%8D%E4%B8%8B%E5%81%9C%E6%AD%A2%E8%A3%85%E7%BD%AE,-%E3%82%B7%E3%83%A3%E3%83%83%E3%82%BF%E3%83%BC%E3%81%AE%E7%95%B0%E5%B8%B8" w:history="1">
              <w:r w:rsidRPr="001C745C">
                <w:rPr>
                  <w:rStyle w:val="af6"/>
                  <w:rFonts w:ascii="UD デジタル 教科書体 NP-R" w:eastAsia="UD デジタル 教科書体 NP-R" w:hint="eastAsia"/>
                </w:rPr>
                <w:t>急降下停止装置</w:t>
              </w:r>
            </w:hyperlink>
            <w:r w:rsidRPr="001C745C">
              <w:rPr>
                <w:rFonts w:ascii="UD デジタル 教科書体 NP-R" w:eastAsia="UD デジタル 教科書体 NP-R" w:hint="eastAsia"/>
                <w:szCs w:val="18"/>
              </w:rPr>
              <w:t>等</w:t>
            </w:r>
          </w:p>
          <w:p w:rsidR="00211548" w:rsidRPr="001C745C" w:rsidRDefault="00211548" w:rsidP="00211548">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設置個所　　・図示　　</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rPr>
              <w:t>※(ｲ)</w:t>
            </w:r>
            <w:r w:rsidRPr="001C745C">
              <w:rPr>
                <w:rFonts w:ascii="UD デジタル 教科書体 NP-R" w:eastAsia="UD デジタル 教科書体 NP-R" w:hint="eastAsia"/>
                <w:szCs w:val="18"/>
              </w:rPr>
              <w:t>電動式シャッターの</w:t>
            </w:r>
            <w:hyperlink r:id="rId1805" w:anchor=":~:text=3.25-,%E9%9A%9C%E5%AE%B3%E7%89%A9%E6%84%9F%E7%9F%A5%E8%A3%85%E7%BD%AE,-%E3%82%B7%E3%83%A3%E3%83%83%E3%82%BF%E3%83%BC%E3%82%AB%E3%83%BC%E3%83%86%E3%83%B3%E3%81%8C" w:history="1">
              <w:r w:rsidRPr="001C745C">
                <w:rPr>
                  <w:rStyle w:val="af6"/>
                  <w:rFonts w:ascii="UD デジタル 教科書体 NP-R" w:eastAsia="UD デジタル 教科書体 NP-R" w:hint="eastAsia"/>
                </w:rPr>
                <w:t>障害物感知装置</w:t>
              </w:r>
            </w:hyperlink>
          </w:p>
          <w:p w:rsidR="00211548" w:rsidRPr="001C745C" w:rsidRDefault="00211548" w:rsidP="00211548">
            <w:pPr>
              <w:ind w:leftChars="300" w:left="54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設置個所　　・図示　　</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※(ｳ)屋内用防火シャッター若しくは防煙シャッターの</w:t>
            </w:r>
            <w:hyperlink r:id="rId1806" w:anchor=":~:text=3.26-,%E5%8D%B1%E5%AE%B3%E9%98%B2%E6%AD%A2%E8%A3%85%E7%BD%AE,-%E6%84%9F%E7%9F%A5%E5%99%A8%E3%81%AE" w:history="1">
              <w:r w:rsidRPr="001C745C">
                <w:rPr>
                  <w:rStyle w:val="af6"/>
                  <w:rFonts w:ascii="UD デジタル 教科書体 NP-R" w:eastAsia="UD デジタル 教科書体 NP-R" w:hint="eastAsia"/>
                  <w:szCs w:val="18"/>
                </w:rPr>
                <w:t>危害防止機構</w:t>
              </w:r>
            </w:hyperlink>
          </w:p>
          <w:p w:rsidR="00211548" w:rsidRPr="001C745C" w:rsidRDefault="00211548" w:rsidP="00211548">
            <w:pPr>
              <w:ind w:leftChars="200" w:left="360"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設置個所　　・図示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(6)管理用シャッターのシャッターケース</w:t>
            </w:r>
          </w:p>
          <w:p w:rsidR="00211548" w:rsidRPr="001C745C" w:rsidRDefault="00211548" w:rsidP="00211548">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※設ける 　　・設けない</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07" w:anchor="page=241" w:history="1">
              <w:r w:rsidRPr="001C745C">
                <w:rPr>
                  <w:rStyle w:val="af6"/>
                  <w:rFonts w:ascii="UD デジタル 教科書体 NP-R" w:eastAsia="UD デジタル 教科書体 NP-R" w:hint="eastAsia"/>
                </w:rPr>
                <w:t>標仕16.11.3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(1)スラット及びシャッターケース用鋼板の種類</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JIS G 3302 (</w:t>
            </w:r>
            <w:hyperlink r:id="rId1808" w:anchor=":~:text=G%C2%A03302%EF%BC%9A2019-,%E6%BA%B6%E8%9E%8D%E4%BA%9C%E9%89%9B%E3%82%81%E3%81%A3%E3%81%8D%E9%8B%BC%E6%9D%BF%E5%8F%8A%E3%81%B3%E9%8B%BC%E5%B8%AF,-Hot%2Ddip%C2%A0zinc" w:history="1">
              <w:r w:rsidRPr="001C745C">
                <w:rPr>
                  <w:rStyle w:val="af6"/>
                  <w:rFonts w:ascii="UD デジタル 教科書体 NP-R" w:eastAsia="UD デジタル 教科書体 NP-R" w:hint="eastAsia"/>
                </w:rPr>
                <w:t>溶融亜鉛めっき鋼板及び鋼帯</w:t>
              </w:r>
            </w:hyperlink>
            <w:r w:rsidRPr="001C745C">
              <w:rPr>
                <w:rFonts w:ascii="UD デジタル 教科書体 NP-R" w:eastAsia="UD デジタル 教科書体 NP-R" w:hint="eastAsia"/>
              </w:rPr>
              <w:t>)</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・JIS G 3312 (</w:t>
            </w:r>
            <w:hyperlink r:id="rId1809" w:anchor=":~:text=G%C2%A03312%EF%BC%9A2019-,%E5%A1%97%E8%A3%85%E6%BA%B6%E8%9E%8D%E4%BA%9C%E9%89%9B%E3%82%81%E3%81%A3%E3%81%8D%E9%8B%BC%E6%9D%BF%E5%8F%8A%E3%81%B3%E9%8B%BC%E5%B8%AF,-Prepainted%C2%A0hot%2Ddip" w:history="1">
              <w:r w:rsidRPr="001C745C">
                <w:rPr>
                  <w:rStyle w:val="af6"/>
                  <w:rFonts w:ascii="UD デジタル 教科書体 NP-R" w:eastAsia="UD デジタル 教科書体 NP-R" w:hint="eastAsia"/>
                </w:rPr>
                <w:t>塗装溶融亜鉛めっき鋼板及び鋼帯</w:t>
              </w:r>
            </w:hyperlink>
            <w:r w:rsidRPr="001C745C">
              <w:rPr>
                <w:rFonts w:ascii="UD デジタル 教科書体 NP-R" w:eastAsia="UD デジタル 教科書体 NP-R" w:hint="eastAsia"/>
              </w:rPr>
              <w:t>)</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211548" w:rsidRPr="001C745C" w:rsidRDefault="00C15E51" w:rsidP="00211548">
            <w:pPr>
              <w:ind w:leftChars="150" w:left="270"/>
              <w:rPr>
                <w:rFonts w:ascii="UD デジタル 教科書体 NP-R" w:eastAsia="UD デジタル 教科書体 NP-R"/>
                <w:szCs w:val="18"/>
              </w:rPr>
            </w:pPr>
            <w:hyperlink r:id="rId1810" w:anchor=":~:text=%E6%9C%9B%E3%81%BE%E3%81%97%E3%81%84%E3%80%82-,%E8%A1%A87%E2%88%92%E3%82%81%E3%81%A3%E3%81%8D%E3%81%AE%E4%BB%98%E7%9D%80%E9%87%8F%EF%BC%88%E4%B8%A1%E9%9D%A2%E3%81%AE%E5%90%88%E8%A8%88%EF%BC%89,-%E5%8D%98%E4%BD%8D%C2%A0g/m2" w:history="1">
              <w:r w:rsidR="00211548" w:rsidRPr="001C745C">
                <w:rPr>
                  <w:rStyle w:val="af6"/>
                  <w:rFonts w:ascii="UD デジタル 教科書体 NP-R" w:eastAsia="UD デジタル 教科書体 NP-R" w:hint="eastAsia"/>
                </w:rPr>
                <w:t>めっきの付着量</w:t>
              </w:r>
            </w:hyperlink>
          </w:p>
          <w:p w:rsidR="00211548" w:rsidRPr="001C745C" w:rsidRDefault="00211548"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・Z12　　・F12</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12節　軽量シャッター</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・一般事項</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11" w:anchor="page=242" w:history="1">
              <w:r w:rsidRPr="001C745C">
                <w:rPr>
                  <w:rStyle w:val="af6"/>
                  <w:rFonts w:ascii="UD デジタル 教科書体 NP-R" w:eastAsia="UD デジタル 教科書体 NP-R" w:hint="eastAsia"/>
                </w:rPr>
                <w:t>標仕16.12.1</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w:t>
            </w:r>
            <w:hyperlink r:id="rId1812" w:anchor=":~:text=A%C2%A04704%EF%BC%9A2020-,%E8%BB%BD%E9%87%8F%E3%82%B7%E3%83%A3%E3%83%83%E3%82%BF%E3%83%BC%E6%A7%8B%E6%88%90%E9%83%A8%E6%9D%90,-Components%C2%A0of%C2%A0light" w:history="1">
              <w:r w:rsidRPr="001C745C">
                <w:rPr>
                  <w:rStyle w:val="af6"/>
                  <w:rFonts w:ascii="UD デジタル 教科書体 NP-R" w:eastAsia="UD デジタル 教科書体 NP-R" w:hint="eastAsia"/>
                </w:rPr>
                <w:t>JIS A 4704</w:t>
              </w:r>
            </w:hyperlink>
            <w:r w:rsidRPr="001C745C">
              <w:rPr>
                <w:rFonts w:ascii="UD デジタル 教科書体 NP-R" w:eastAsia="UD デジタル 教科書体 NP-R" w:hint="eastAsia"/>
                <w:szCs w:val="18"/>
              </w:rPr>
              <w:t>（軽量シャッター構成部材）及び軽量シャッターの製造所の仕様による</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・形式及び機構</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13" w:anchor="page=242" w:history="1">
              <w:r w:rsidRPr="001C745C">
                <w:rPr>
                  <w:rStyle w:val="af6"/>
                  <w:rFonts w:ascii="UD デジタル 教科書体 NP-R" w:eastAsia="UD デジタル 教科書体 NP-R" w:hint="eastAsia"/>
                </w:rPr>
                <w:t>標仕16.12.2</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(1)(ｱ)開閉形式　　※手動式　　・ 電動式（手動併用）</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(2)耐風圧性能　・図示　・50kgf/㎡（490Pa）　・65kgf/㎡（637Pa）　・80kgf/㎡（785Pa） </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14" w:anchor="page=243" w:history="1">
              <w:r w:rsidRPr="001C745C">
                <w:rPr>
                  <w:rStyle w:val="af6"/>
                  <w:rFonts w:ascii="UD デジタル 教科書体 NP-R" w:eastAsia="UD デジタル 教科書体 NP-R" w:hint="eastAsia"/>
                </w:rPr>
                <w:t>標仕16.12.3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スラットの材質</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・(ｱ)塗装溶融亜鉛めっき鋼板及び鋼帯（</w:t>
            </w:r>
            <w:hyperlink r:id="rId1815" w:anchor=":~:text=G%C2%A03312%EF%BC%9A2019-,%E5%A1%97%E8%A3%85%E6%BA%B6%E8%9E%8D%E4%BA%9C%E9%89%9B%E3%82%81%E3%81%A3%E3%81%8D%E9%8B%BC%E6%9D%BF%E5%8F%8A%E3%81%B3%E9%8B%BC%E5%B8%AF,-Prepainted%C2%A0hot%2Ddip" w:history="1">
              <w:r w:rsidRPr="001C745C">
                <w:rPr>
                  <w:rStyle w:val="af6"/>
                  <w:rFonts w:ascii="UD デジタル 教科書体 NP-R" w:eastAsia="UD デジタル 教科書体 NP-R" w:hint="eastAsia"/>
                </w:rPr>
                <w:t>JIS G 3312</w:t>
              </w:r>
            </w:hyperlink>
            <w:r w:rsidRPr="001C745C">
              <w:rPr>
                <w:rStyle w:val="af6"/>
                <w:rFonts w:ascii="UD デジタル 教科書体 NP-R" w:eastAsia="UD デジタル 教科書体 NP-R" w:hint="eastAsia"/>
              </w:rPr>
              <w:t>）</w:t>
            </w:r>
          </w:p>
          <w:p w:rsidR="00211548" w:rsidRPr="001C745C" w:rsidRDefault="00C15E51" w:rsidP="00211548">
            <w:pPr>
              <w:ind w:leftChars="200" w:left="360"/>
              <w:rPr>
                <w:rFonts w:ascii="UD デジタル 教科書体 NP-R" w:eastAsia="UD デジタル 教科書体 NP-R"/>
                <w:szCs w:val="18"/>
              </w:rPr>
            </w:pPr>
            <w:hyperlink r:id="rId1816" w:anchor=":~:text=%E6%9C%9B%E3%81%BE%E3%81%97%E3%81%84%E3%80%82-,%E8%A1%A87%E2%88%92%E3%82%81%E3%81%A3%E3%81%8D%E3%81%AE%E4%BB%98%E7%9D%80%E9%87%8F%EF%BC%88%E4%B8%A1%E9%9D%A2%E3%81%AE%E5%90%88%E8%A8%88%EF%BC%89,-%E5%8D%98%E4%BD%8D%C2%A0g/m2" w:history="1">
              <w:r w:rsidR="00211548" w:rsidRPr="001C745C">
                <w:rPr>
                  <w:rStyle w:val="af6"/>
                  <w:rFonts w:ascii="UD デジタル 教科書体 NP-R" w:eastAsia="UD デジタル 教科書体 NP-R" w:hint="eastAsia"/>
                  <w:szCs w:val="18"/>
                </w:rPr>
                <w:t>めっきの付着量</w:t>
              </w:r>
            </w:hyperlink>
            <w:r w:rsidR="00211548" w:rsidRPr="001C745C">
              <w:rPr>
                <w:rFonts w:ascii="UD デジタル 教科書体 NP-R" w:eastAsia="UD デジタル 教科書体 NP-R" w:hint="eastAsia"/>
                <w:szCs w:val="18"/>
              </w:rPr>
              <w:t>：　・図示　　・Z06　　・F06</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・塗装溶融55％ｱﾙﾐﾆｳﾑ－亜鉛合金めっき鋼板及び鋼帯（</w:t>
            </w:r>
            <w:hyperlink r:id="rId1817" w:anchor=":~:text=%E5%A1%97%E8%A3%85%E6%BA%B6%E8%9E%8D55%C2%A0%25%E3%82%A2%E3%83%AB%E3%83%9F%E3%83%8B%E3%82%A6%E3%83%A0%E2%88%92%E4%BA%9C%E9%89%9B%E5%90%88%E9%87%91%E3%82%81%E3%81%A3%E3%81%8D%C2%A0,%E9%8B%BC%E6%9D%BF%E5%8F%8A%E3%81%B3%E9%8B%BC%E5%B8%AF" w:history="1">
              <w:r w:rsidRPr="001C745C">
                <w:rPr>
                  <w:rStyle w:val="af6"/>
                  <w:rFonts w:ascii="UD デジタル 教科書体 NP-R" w:eastAsia="UD デジタル 教科書体 NP-R" w:hint="eastAsia"/>
                </w:rPr>
                <w:t>JIS G 3322</w:t>
              </w:r>
            </w:hyperlink>
            <w:r w:rsidRPr="001C745C">
              <w:rPr>
                <w:rStyle w:val="af6"/>
                <w:rFonts w:ascii="UD デジタル 教科書体 NP-R" w:eastAsia="UD デジタル 教科書体 NP-R" w:hint="eastAsia"/>
              </w:rPr>
              <w:t>）</w:t>
            </w:r>
          </w:p>
          <w:p w:rsidR="00211548" w:rsidRPr="001C745C" w:rsidRDefault="00C15E51" w:rsidP="00211548">
            <w:pPr>
              <w:spacing w:afterLines="20" w:after="72"/>
              <w:ind w:leftChars="200" w:left="360"/>
              <w:rPr>
                <w:rFonts w:ascii="UD デジタル 教科書体 NP-R" w:eastAsia="UD デジタル 教科書体 NP-R"/>
                <w:szCs w:val="18"/>
              </w:rPr>
            </w:pPr>
            <w:hyperlink r:id="rId1818" w:anchor=":~:text=%E3%82%8C%E3%81%A6%E3%81%84%E3%82%8B%E3%80%82-,%E8%A1%A87%E2%88%92%E7%9B%B8%E5%BD%93%E3%82%81%E3%81%A3%E3%81%8D%E5%8E%9A%E3%81%95,-%E5%8D%98%E4%BD%8D%C2%A0mm%C2%A0" w:history="1">
              <w:r w:rsidR="00211548" w:rsidRPr="001C745C">
                <w:rPr>
                  <w:rStyle w:val="af6"/>
                  <w:rFonts w:ascii="UD デジタル 教科書体 NP-R" w:eastAsia="UD デジタル 教科書体 NP-R" w:hint="eastAsia"/>
                  <w:szCs w:val="18"/>
                </w:rPr>
                <w:t>めっきの付着量</w:t>
              </w:r>
            </w:hyperlink>
            <w:r w:rsidR="00211548" w:rsidRPr="001C745C">
              <w:rPr>
                <w:rFonts w:ascii="UD デジタル 教科書体 NP-R" w:eastAsia="UD デジタル 教科書体 NP-R" w:hint="eastAsia"/>
                <w:szCs w:val="18"/>
              </w:rPr>
              <w:t>：　・図示　　・AZ90</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・形状及び仕上げ</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19" w:anchor="page=243" w:history="1">
              <w:r w:rsidRPr="001C745C">
                <w:rPr>
                  <w:rStyle w:val="af6"/>
                  <w:rFonts w:ascii="UD デジタル 教科書体 NP-R" w:eastAsia="UD デジタル 教科書体 NP-R" w:hint="eastAsia"/>
                </w:rPr>
                <w:t>標仕16.12.4</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w:t>
            </w:r>
            <w:hyperlink r:id="rId1820" w:anchor=":~:text=6.2.1%C2%A0,%E3%82%B9%E3%83%A9%E3%83%83%E3%83%88" w:history="1">
              <w:r w:rsidRPr="001C745C">
                <w:rPr>
                  <w:rStyle w:val="af6"/>
                  <w:rFonts w:ascii="UD デジタル 教科書体 NP-R" w:eastAsia="UD デジタル 教科書体 NP-R" w:hint="eastAsia"/>
                </w:rPr>
                <w:t>スラットの形状</w:t>
              </w:r>
            </w:hyperlink>
          </w:p>
          <w:p w:rsidR="00211548" w:rsidRPr="001C745C" w:rsidRDefault="00211548"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・インターロッキング形　　・オーバーラッピング形</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・パイプシャッター</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開閉機能　　※手動式　・上部電動式（手動併用）</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材質　　　　・ステンレス　　・スチール</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機構・工法</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821" w:anchor="page=242" w:history="1">
              <w:r w:rsidRPr="001C745C">
                <w:rPr>
                  <w:rStyle w:val="af6"/>
                  <w:rFonts w:ascii="UD デジタル 教科書体 NP-R" w:eastAsia="UD デジタル 教科書体 NP-R" w:hint="eastAsia"/>
                </w:rPr>
                <w:t>標仕16章12節 軽量シャッター</w:t>
              </w:r>
            </w:hyperlink>
            <w:r w:rsidRPr="001C745C">
              <w:rPr>
                <w:rFonts w:ascii="UD デジタル 教科書体 NP-R" w:eastAsia="UD デジタル 教科書体 NP-R" w:hint="eastAsia"/>
                <w:szCs w:val="18"/>
              </w:rPr>
              <w:t>を準用（スラット部分を除く）</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パイプ間隔70㎜</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格子間隔500㎜</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パイプ外径</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（シャッター内法＜3m）13㎜</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（3m≦内法＜6m）16㎜</w:t>
            </w:r>
          </w:p>
          <w:p w:rsidR="00211548" w:rsidRPr="001C745C" w:rsidRDefault="00211548"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（6m≦内法）19㎜</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13節　オーバーヘッドドア</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・一般事項</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22" w:anchor="page=243" w:history="1">
              <w:r w:rsidRPr="001C745C">
                <w:rPr>
                  <w:rStyle w:val="af6"/>
                  <w:rFonts w:ascii="UD デジタル 教科書体 NP-R" w:eastAsia="UD デジタル 教科書体 NP-R" w:hint="eastAsia"/>
                </w:rPr>
                <w:t>標仕16.13.1</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spacing w:afterLines="20" w:after="72"/>
              <w:rPr>
                <w:rFonts w:ascii="UD デジタル 教科書体 NP-R" w:eastAsia="UD デジタル 教科書体 NP-R"/>
              </w:rPr>
            </w:pPr>
            <w:r w:rsidRPr="001C745C">
              <w:rPr>
                <w:rFonts w:ascii="UD デジタル 教科書体 NP-R" w:eastAsia="UD デジタル 教科書体 NP-R" w:hint="eastAsia"/>
              </w:rPr>
              <w:t>(2)</w:t>
            </w:r>
            <w:hyperlink r:id="rId1823" w:anchor=":~:text=A%C2%A04715%C2%A0%3A%C2%A02002-,%E3%82%AA%E3%83%BC%E3%83%90%E3%83%BC%E3%83%98%E3%83%83%E3%83%89%E3%83%89%E3%82%A2%E6%A7%8B%E6%88%90%E9%83%A8%E6%9D%90,-Components%C2%A0of%C2%A0sectional" w:history="1">
              <w:r w:rsidRPr="001C745C">
                <w:rPr>
                  <w:rStyle w:val="af6"/>
                  <w:rFonts w:ascii="UD デジタル 教科書体 NP-R" w:eastAsia="UD デジタル 教科書体 NP-R" w:hint="eastAsia"/>
                </w:rPr>
                <w:t>JIS A 4715</w:t>
              </w:r>
            </w:hyperlink>
            <w:r w:rsidRPr="001C745C">
              <w:rPr>
                <w:rFonts w:ascii="UD デジタル 教科書体 NP-R" w:eastAsia="UD デジタル 教科書体 NP-R" w:hint="eastAsia"/>
              </w:rPr>
              <w:t>（オーバーヘッドドア構成部材）及びオーバーヘッドドア製造所の仕様による</w:t>
            </w:r>
          </w:p>
          <w:p w:rsidR="00211548" w:rsidRPr="001C745C" w:rsidRDefault="00211548" w:rsidP="00211548">
            <w:pPr>
              <w:spacing w:afterLines="20" w:after="72"/>
              <w:ind w:leftChars="700" w:left="1260"/>
              <w:rPr>
                <w:rFonts w:ascii="UD デジタル 教科書体 NP-R" w:eastAsia="UD デジタル 教科書体 NP-R"/>
                <w:szCs w:val="18"/>
              </w:rPr>
            </w:pPr>
          </w:p>
        </w:tc>
      </w:tr>
      <w:tr w:rsidR="00211548" w:rsidRPr="001C745C" w:rsidTr="00211548">
        <w:trPr>
          <w:trHeight w:val="1759"/>
        </w:trPr>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・形式及び機構</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24" w:anchor="page=243" w:history="1">
              <w:r w:rsidRPr="001C745C">
                <w:rPr>
                  <w:rStyle w:val="af6"/>
                  <w:rFonts w:ascii="UD デジタル 教科書体 NP-R" w:eastAsia="UD デジタル 教科書体 NP-R" w:hint="eastAsia"/>
                </w:rPr>
                <w:t>標仕16.13.2</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(1)セクション材料による区別</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※スチールタイプ　　・アルミニウムタイプ　　・ファイバーグラスタイプ</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w:t>
            </w:r>
            <w:hyperlink r:id="rId1825" w:anchor=":~:text=%E5%BC%B7%E3%81%95%E3%81%AB%E3%82%88%E3%82%8B%E5%8C%BA%E5%88%86%C2%A0%E5%BC%B7%E3%81%95%E3%81%AB%E3%82%88%E3%82%8B%E5%8C%BA%E5%88%86%E3%81%AF%EF%BC%8C%E6%AC%A1%E3%81%AB%E3%82%88%E3%82%8B%E3%80%82" w:history="1">
              <w:r w:rsidRPr="001C745C">
                <w:rPr>
                  <w:rStyle w:val="af6"/>
                  <w:rFonts w:ascii="UD デジタル 教科書体 NP-R" w:eastAsia="UD デジタル 教科書体 NP-R" w:hint="eastAsia"/>
                </w:rPr>
                <w:t>耐風圧性能</w:t>
              </w:r>
            </w:hyperlink>
            <w:r w:rsidRPr="001C745C">
              <w:rPr>
                <w:rFonts w:ascii="UD デジタル 教科書体 NP-R" w:eastAsia="UD デジタル 教科書体 NP-R" w:hint="eastAsia"/>
                <w:szCs w:val="18"/>
              </w:rPr>
              <w:t xml:space="preserve">　　・建具表による　　　・50（500Pa）　・75（750Pa）</w:t>
            </w:r>
          </w:p>
          <w:p w:rsidR="00211548" w:rsidRPr="001C745C" w:rsidRDefault="00211548" w:rsidP="00211548">
            <w:pPr>
              <w:ind w:leftChars="860" w:left="1548"/>
              <w:rPr>
                <w:rFonts w:ascii="UD デジタル 教科書体 NP-R" w:eastAsia="UD デジタル 教科書体 NP-R"/>
                <w:szCs w:val="18"/>
              </w:rPr>
            </w:pPr>
            <w:r w:rsidRPr="001C745C">
              <w:rPr>
                <w:rFonts w:ascii="UD デジタル 教科書体 NP-R" w:eastAsia="UD デジタル 教科書体 NP-R" w:hint="eastAsia"/>
                <w:szCs w:val="18"/>
              </w:rPr>
              <w:t>・100（1000Pa）　・125kgf/㎡（1250Pa）　・</w:t>
            </w:r>
          </w:p>
          <w:p w:rsidR="00211548" w:rsidRPr="001C745C" w:rsidRDefault="00211548" w:rsidP="00211548">
            <w:pPr>
              <w:rPr>
                <w:rStyle w:val="af6"/>
                <w:rFonts w:ascii="UD デジタル 教科書体 NP-R" w:eastAsia="UD デジタル 教科書体 NP-R"/>
                <w:szCs w:val="16"/>
              </w:rPr>
            </w:pPr>
            <w:r w:rsidRPr="001C745C">
              <w:rPr>
                <w:rFonts w:ascii="UD デジタル 教科書体 NP-R" w:eastAsia="UD デジタル 教科書体 NP-R" w:hint="eastAsia"/>
              </w:rPr>
              <w:t>(3)</w:t>
            </w:r>
            <w:hyperlink r:id="rId1826" w:anchor=":~:text=4.3-,%E9%96%8B%E9%96%89%E5%BC%8F%E3%81%AB%E3%82%88%E3%82%8B%E5%8C%BA%E5%88%86,-%E9%96%8B%E9%96%89%E6%96%B9%E5%BC%8F%E3%81%AB%E3%82%88%E3%82%8B" w:history="1">
              <w:r w:rsidRPr="001C745C">
                <w:rPr>
                  <w:rStyle w:val="af6"/>
                  <w:rFonts w:ascii="UD デジタル 教科書体 NP-R" w:eastAsia="UD デジタル 教科書体 NP-R" w:hint="eastAsia"/>
                  <w:szCs w:val="16"/>
                </w:rPr>
                <w:t>開閉方式による種類</w:t>
              </w:r>
            </w:hyperlink>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※バランス式　　・チェーン式　　・電動式</w:t>
            </w:r>
          </w:p>
          <w:p w:rsidR="00211548" w:rsidRPr="001C745C" w:rsidRDefault="00211548" w:rsidP="00211548">
            <w:pPr>
              <w:rPr>
                <w:rStyle w:val="af6"/>
                <w:rFonts w:ascii="UD デジタル 教科書体 NP-R" w:eastAsia="UD デジタル 教科書体 NP-R"/>
                <w:szCs w:val="16"/>
              </w:rPr>
            </w:pPr>
            <w:r w:rsidRPr="001C745C">
              <w:rPr>
                <w:rFonts w:ascii="UD デジタル 教科書体 NP-R" w:eastAsia="UD デジタル 教科書体 NP-R" w:hint="eastAsia"/>
              </w:rPr>
              <w:t>(4)</w:t>
            </w:r>
            <w:hyperlink r:id="rId1827" w:anchor=":~:text=%E3%81%A6%E3%81%8F%E3%81%A0%E3%81%95%E3%81%84%E3%80%82-,%E5%9B%B35%C2%A0%E5%8F%8E%E7%B4%8D%E5%BD%A2%E5%BC%8F,-5.%C2%A0%E5%93%81%E8%B3%AA%E5%8F%8A%E3%81%B3" w:history="1">
              <w:r w:rsidRPr="001C745C">
                <w:rPr>
                  <w:rStyle w:val="af6"/>
                  <w:rFonts w:ascii="UD デジタル 教科書体 NP-R" w:eastAsia="UD デジタル 教科書体 NP-R" w:hint="eastAsia"/>
                  <w:szCs w:val="16"/>
                </w:rPr>
                <w:t>収納形式による区分</w:t>
              </w:r>
            </w:hyperlink>
          </w:p>
          <w:p w:rsidR="00211548" w:rsidRPr="001C745C" w:rsidRDefault="00211548"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・スタンダード形　　・ローヘッド形　　・ハイリフト形　　・バーチカル形</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28" w:anchor="page=244" w:history="1">
              <w:r w:rsidRPr="001C745C">
                <w:rPr>
                  <w:rStyle w:val="af6"/>
                  <w:rFonts w:ascii="UD デジタル 教科書体 NP-R" w:eastAsia="UD デジタル 教科書体 NP-R" w:hint="eastAsia"/>
                </w:rPr>
                <w:t>標仕16.13.3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 ガイドレールの材料</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※溶融亜鉛めっき鋼板（めっき付着量 Z27）</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・ステンレス鋼板（</w:t>
            </w:r>
            <w:hyperlink r:id="rId1829" w:anchor="page=226" w:history="1">
              <w:r w:rsidRPr="001C745C">
                <w:rPr>
                  <w:rStyle w:val="af6"/>
                  <w:rFonts w:ascii="UD デジタル 教科書体 NP-R" w:eastAsia="UD デジタル 教科書体 NP-R" w:hint="eastAsia"/>
                </w:rPr>
                <w:t>標仕16.6.3(1)</w:t>
              </w:r>
            </w:hyperlink>
            <w:r w:rsidRPr="001C745C">
              <w:rPr>
                <w:rFonts w:ascii="UD デジタル 教科書体 NP-R" w:eastAsia="UD デジタル 教科書体 NP-R" w:hint="eastAsia"/>
                <w:szCs w:val="18"/>
              </w:rPr>
              <w:t>）</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bookmarkStart w:id="35" w:name="ガラス"/>
            <w:r w:rsidRPr="001C745C">
              <w:rPr>
                <w:rFonts w:ascii="UD デジタル 教科書体 NP-R" w:eastAsia="UD デジタル 教科書体 NP-R" w:hint="eastAsia"/>
                <w:szCs w:val="18"/>
              </w:rPr>
              <w:t>14節　ガラス</w:t>
            </w:r>
            <w:bookmarkEnd w:id="35"/>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30" w:anchor="page=244" w:history="1">
              <w:r w:rsidRPr="001C745C">
                <w:rPr>
                  <w:rStyle w:val="af6"/>
                  <w:rFonts w:ascii="UD デジタル 教科書体 NP-R" w:eastAsia="UD デジタル 教科書体 NP-R" w:hint="eastAsia"/>
                </w:rPr>
                <w:t>標仕16.14.2</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(1)板ガラス</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※(ｱ)～(ｹ)の各種板ガラスの種類・厚さ・性能等は建具表による</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(2)ガラス留め材</w:t>
            </w:r>
          </w:p>
          <w:tbl>
            <w:tblPr>
              <w:tblStyle w:val="af5"/>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1629"/>
              <w:gridCol w:w="6804"/>
            </w:tblGrid>
            <w:tr w:rsidR="00211548" w:rsidRPr="001C745C" w:rsidTr="00211548">
              <w:tc>
                <w:tcPr>
                  <w:tcW w:w="1629" w:type="dxa"/>
                  <w:tcBorders>
                    <w:left w:val="single" w:sz="4" w:space="0" w:color="auto"/>
                  </w:tcBorders>
                  <w:shd w:val="clear" w:color="auto" w:fill="D9D9D9" w:themeFill="background1" w:themeFillShade="D9"/>
                </w:tcPr>
                <w:p w:rsidR="00211548" w:rsidRPr="001C745C" w:rsidRDefault="00211548"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建具の種類</w:t>
                  </w:r>
                </w:p>
              </w:tc>
              <w:tc>
                <w:tcPr>
                  <w:tcW w:w="6804" w:type="dxa"/>
                  <w:tcBorders>
                    <w:right w:val="single" w:sz="4" w:space="0" w:color="auto"/>
                  </w:tcBorders>
                  <w:shd w:val="clear" w:color="auto" w:fill="D9D9D9" w:themeFill="background1" w:themeFillShade="D9"/>
                </w:tcPr>
                <w:p w:rsidR="00211548" w:rsidRPr="001C745C" w:rsidRDefault="00211548"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r>
            <w:tr w:rsidR="00211548" w:rsidRPr="001C745C" w:rsidTr="00211548">
              <w:tc>
                <w:tcPr>
                  <w:tcW w:w="1629" w:type="dxa"/>
                  <w:tcBorders>
                    <w:left w:val="single" w:sz="4" w:space="0" w:color="auto"/>
                    <w:bottom w:val="single" w:sz="4" w:space="0" w:color="auto"/>
                  </w:tcBorders>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アルミニウム製</w:t>
                  </w:r>
                </w:p>
              </w:tc>
              <w:tc>
                <w:tcPr>
                  <w:tcW w:w="6804" w:type="dxa"/>
                  <w:tcBorders>
                    <w:bottom w:val="single" w:sz="4" w:space="0" w:color="auto"/>
                    <w:right w:val="single" w:sz="4" w:space="0" w:color="auto"/>
                  </w:tcBorders>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・シーリング材</w:t>
                  </w:r>
                </w:p>
                <w:p w:rsidR="00211548" w:rsidRPr="001C745C" w:rsidRDefault="00211548" w:rsidP="00211548">
                  <w:pPr>
                    <w:ind w:rightChars="-58" w:right="-104"/>
                    <w:rPr>
                      <w:rFonts w:ascii="UD デジタル 教科書体 NP-R" w:eastAsia="UD デジタル 教科書体 NP-R"/>
                      <w:szCs w:val="18"/>
                    </w:rPr>
                  </w:pPr>
                  <w:r w:rsidRPr="001C745C">
                    <w:rPr>
                      <w:rFonts w:ascii="UD デジタル 教科書体 NP-R" w:eastAsia="UD デジタル 教科書体 NP-R" w:hint="eastAsia"/>
                      <w:szCs w:val="18"/>
                    </w:rPr>
                    <w:t>※ガスケット（※グレイジングチャンネル・グレイジングビード・図示・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・パテ（・1種　　※2種）</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・建具表による</w:t>
                  </w:r>
                </w:p>
              </w:tc>
            </w:tr>
            <w:tr w:rsidR="00211548" w:rsidRPr="001C745C" w:rsidTr="00211548">
              <w:tc>
                <w:tcPr>
                  <w:tcW w:w="1629" w:type="dxa"/>
                  <w:tcBorders>
                    <w:left w:val="single" w:sz="4" w:space="0" w:color="auto"/>
                  </w:tcBorders>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鋼製</w:t>
                  </w:r>
                </w:p>
              </w:tc>
              <w:tc>
                <w:tcPr>
                  <w:tcW w:w="6804" w:type="dxa"/>
                  <w:tcBorders>
                    <w:right w:val="single" w:sz="4" w:space="0" w:color="auto"/>
                  </w:tcBorders>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※シーリング材</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・パテ（・1種　　※2種）　　・建具表による</w:t>
                  </w:r>
                </w:p>
              </w:tc>
            </w:tr>
            <w:tr w:rsidR="00211548" w:rsidRPr="001C745C" w:rsidTr="00211548">
              <w:tc>
                <w:tcPr>
                  <w:tcW w:w="1629" w:type="dxa"/>
                  <w:tcBorders>
                    <w:left w:val="single" w:sz="4" w:space="0" w:color="auto"/>
                  </w:tcBorders>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ステンレス製</w:t>
                  </w:r>
                </w:p>
              </w:tc>
              <w:tc>
                <w:tcPr>
                  <w:tcW w:w="6804" w:type="dxa"/>
                  <w:tcBorders>
                    <w:right w:val="single" w:sz="4" w:space="0" w:color="auto"/>
                  </w:tcBorders>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※シーリング材</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・パテ（・1種　　※2種）　　・建具表による</w:t>
                  </w:r>
                </w:p>
              </w:tc>
            </w:tr>
            <w:tr w:rsidR="00211548" w:rsidRPr="001C745C" w:rsidTr="00211548">
              <w:tc>
                <w:tcPr>
                  <w:tcW w:w="1629" w:type="dxa"/>
                  <w:tcBorders>
                    <w:left w:val="single" w:sz="4" w:space="0" w:color="auto"/>
                  </w:tcBorders>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木製</w:t>
                  </w:r>
                </w:p>
              </w:tc>
              <w:tc>
                <w:tcPr>
                  <w:tcW w:w="6804" w:type="dxa"/>
                  <w:tcBorders>
                    <w:right w:val="single" w:sz="4" w:space="0" w:color="auto"/>
                  </w:tcBorders>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※パテ（木製用）　　・建具表による</w:t>
                  </w:r>
                </w:p>
              </w:tc>
            </w:tr>
          </w:tbl>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※はめ殺し、アルミプレート及び網入りガラス留め材はシーリング材とする。</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※ガラス留めに用いるシーリング材は、</w:t>
            </w:r>
            <w:hyperlink r:id="rId1831" w:anchor="page=127" w:history="1">
              <w:r w:rsidRPr="001C745C">
                <w:rPr>
                  <w:rStyle w:val="af6"/>
                  <w:rFonts w:ascii="UD デジタル 教科書体 NP-R" w:eastAsia="UD デジタル 教科書体 NP-R" w:hint="eastAsia"/>
                </w:rPr>
                <w:t>標仕9章7節</w:t>
              </w:r>
            </w:hyperlink>
            <w:r w:rsidRPr="001C745C">
              <w:rPr>
                <w:rFonts w:ascii="UD デジタル 教科書体 NP-R" w:eastAsia="UD デジタル 教科書体 NP-R" w:hint="eastAsia"/>
                <w:szCs w:val="18"/>
              </w:rPr>
              <w:t>による。</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※ガスケットは</w:t>
            </w:r>
            <w:hyperlink r:id="rId1832" w:anchor=":~:text=JA.2-,%E3%82%B0%E3%83%AC%E3%82%A4%E3%82%B8%E3%83%B3%E3%82%B0%E3%82%AC%E3%82%B9%E3%82%B1%E3%83%83%E3%83%88,-%E3%82%B0%E3%83%AC%E3%82%A4%E3%82%B8%E3%83%B3%E3%82%B0%E3%82%AC%E3%82%B9%E3%82%B1%E3%83%83%E3%83%88" w:history="1">
              <w:r w:rsidRPr="001C745C">
                <w:rPr>
                  <w:rStyle w:val="af6"/>
                  <w:rFonts w:ascii="UD デジタル 教科書体 NP-R" w:eastAsia="UD デジタル 教科書体 NP-R" w:hint="eastAsia"/>
                  <w:szCs w:val="18"/>
                </w:rPr>
                <w:t>JIS A 5756</w:t>
              </w:r>
            </w:hyperlink>
            <w:r w:rsidRPr="001C745C">
              <w:rPr>
                <w:rFonts w:ascii="UD デジタル 教科書体 NP-R" w:eastAsia="UD デジタル 教科書体 NP-R" w:hint="eastAsia"/>
                <w:szCs w:val="18"/>
              </w:rPr>
              <w:t>（建築用ガスケット）による</w:t>
            </w:r>
          </w:p>
          <w:p w:rsidR="00211548" w:rsidRPr="001C745C" w:rsidRDefault="00211548"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※金属製建具用パテは</w:t>
            </w:r>
            <w:hyperlink r:id="rId1833" w:anchor=":~:text=A%C2%A05752%2D1994-,%E9%87%91%E5%B1%9E%E8%A3%BD%E5%BB%BA%E5%85%B7%E7%94%A8%E3%82%AC%E3%83%A9%E3%82%B9%E3%83%91%E3%83%86,-Putty%C2%A0for%C2%A0metal" w:history="1">
              <w:r w:rsidRPr="001C745C">
                <w:rPr>
                  <w:rStyle w:val="af6"/>
                  <w:rFonts w:ascii="UD デジタル 教科書体 NP-R" w:eastAsia="UD デジタル 教科書体 NP-R" w:hint="eastAsia"/>
                </w:rPr>
                <w:t>JIS A 5752</w:t>
              </w:r>
            </w:hyperlink>
            <w:r w:rsidRPr="001C745C">
              <w:rPr>
                <w:rFonts w:ascii="UD デジタル 教科書体 NP-R" w:eastAsia="UD デジタル 教科書体 NP-R" w:hint="eastAsia"/>
                <w:szCs w:val="18"/>
              </w:rPr>
              <w:t>による。</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・ガラス溝の寸法、形状等</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34" w:anchor="page=245" w:history="1">
              <w:r w:rsidRPr="001C745C">
                <w:rPr>
                  <w:rStyle w:val="af6"/>
                  <w:rFonts w:ascii="UD デジタル 教科書体 NP-R" w:eastAsia="UD デジタル 教科書体 NP-R" w:hint="eastAsia"/>
                </w:rPr>
                <w:t>標仕16.14.3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(1)ガラス溝の寸法、形状等</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※建具の製造所の仕様による　　・図示　　・</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・工法</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35" w:anchor="page=246" w:history="1">
              <w:r w:rsidRPr="001C745C">
                <w:rPr>
                  <w:rStyle w:val="af6"/>
                  <w:rFonts w:ascii="UD デジタル 教科書体 NP-R" w:eastAsia="UD デジタル 教科書体 NP-R" w:hint="eastAsia"/>
                </w:rPr>
                <w:t>標仕16.14.4</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※外部に面する網入りガラス等の小口全周はサンダー掛けによりワイヤーをカットした上で防錆塗料等により防錆処理をし、下側ガラス溝に排水用水抜き穴を設ける。</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・ガラスブロック積み</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36" w:anchor="page=246" w:history="1">
              <w:r w:rsidRPr="001C745C">
                <w:rPr>
                  <w:rStyle w:val="af6"/>
                  <w:rFonts w:ascii="UD デジタル 教科書体 NP-R" w:eastAsia="UD デジタル 教科書体 NP-R" w:hint="eastAsia"/>
                </w:rPr>
                <w:t>標仕16.14.5</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(1)材料　　</w:t>
            </w:r>
            <w:hyperlink r:id="rId1837" w:history="1">
              <w:r w:rsidRPr="001C745C">
                <w:rPr>
                  <w:rStyle w:val="af6"/>
                  <w:rFonts w:ascii="UD デジタル 教科書体 NP-R" w:eastAsia="UD デジタル 教科書体 NP-R" w:hint="eastAsia"/>
                </w:rPr>
                <w:t>JIS A 5212</w:t>
              </w:r>
            </w:hyperlink>
            <w:r w:rsidRPr="001C745C">
              <w:rPr>
                <w:rFonts w:ascii="UD デジタル 教科書体 NP-R" w:eastAsia="UD デジタル 教科書体 NP-R" w:hint="eastAsia"/>
                <w:szCs w:val="18"/>
              </w:rPr>
              <w:t>（ガラスブロック（中空））</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(ｱ)表面形状：　※図示　　・正方形　　・長方形</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呼び寸法：　※図示　　・</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厚さ：　※図示　　・80㎜　　・95㎜　　・125㎜</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ガラスの色：　※図示　　・無色　　・着色</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模様による種類：　※図示　　・拡散ガラスブロック　　・指向ガラスブロック</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(ｲ)壁用金属枠及び補強材</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(ｶ)力骨：　※SUS304、φ5.5㎜のはしご形状複筋及び単筋　　</w:t>
            </w:r>
          </w:p>
          <w:p w:rsidR="00211548" w:rsidRPr="001C745C" w:rsidRDefault="00211548" w:rsidP="00211548">
            <w:pPr>
              <w:ind w:leftChars="650" w:left="117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(ｻ)シーリング材の種類：　※図示　　・　　（</w:t>
            </w:r>
            <w:hyperlink r:id="rId1838" w:anchor="page=127" w:history="1">
              <w:r w:rsidRPr="001C745C">
                <w:rPr>
                  <w:rStyle w:val="af6"/>
                  <w:rFonts w:ascii="UD デジタル 教科書体 NP-R" w:eastAsia="UD デジタル 教科書体 NP-R" w:hint="eastAsia"/>
                </w:rPr>
                <w:t>標仕9章7節</w:t>
              </w:r>
            </w:hyperlink>
            <w:r w:rsidRPr="001C745C">
              <w:rPr>
                <w:rFonts w:ascii="UD デジタル 教科書体 NP-R" w:eastAsia="UD デジタル 教科書体 NP-R" w:hint="eastAsia"/>
                <w:szCs w:val="18"/>
              </w:rPr>
              <w:t>による）</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(ｼ)金属製化粧カバーの材質、寸法及び形状：　※図示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(2)工法</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(ｱ)建築基準法に基づく風圧力に対応した工法</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(ｲ)壁用金属枠の取付け：　※図示　　・</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(ｳ)ガラスブロック積みの工法</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(a)目地幅</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・平積み：　・図示　　・8㎜以上15㎜以下　・</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・曲面積み：・図示</w:t>
            </w:r>
          </w:p>
          <w:p w:rsidR="00211548" w:rsidRPr="001C745C" w:rsidRDefault="00211548" w:rsidP="00211548">
            <w:pPr>
              <w:ind w:leftChars="850" w:left="1530"/>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曲率半径をガラスブロックの幅寸法の10倍以上とし、外側15㎜以下、内側６㎜以上</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(b)伸縮調整目地：　※6m以下ごとに10～25㎜　　・</w:t>
            </w:r>
          </w:p>
          <w:p w:rsidR="00211548" w:rsidRPr="001C745C" w:rsidRDefault="00211548" w:rsidP="00211548">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(i)伸縮調整目地部の横力骨の納まり：　・図示　　・ガラスブロック製造所の仕様による</w:t>
            </w:r>
          </w:p>
        </w:tc>
      </w:tr>
    </w:tbl>
    <w:p w:rsidR="000E0270" w:rsidRPr="001C745C" w:rsidRDefault="00211548" w:rsidP="00211548">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211548" w:rsidRPr="001C745C" w:rsidRDefault="009C6FC5" w:rsidP="009C6FC5">
      <w:pPr>
        <w:pStyle w:val="1"/>
      </w:pPr>
      <w:bookmarkStart w:id="36" w:name="_Toc233206467"/>
      <w:r w:rsidRPr="001C745C">
        <w:rPr>
          <w:rFonts w:hint="eastAsia"/>
        </w:rPr>
        <w:t>18章　塗装工事</w:t>
      </w:r>
      <w:bookmarkEnd w:id="36"/>
    </w:p>
    <w:tbl>
      <w:tblPr>
        <w:tblStyle w:val="af5"/>
        <w:tblW w:w="10943" w:type="dxa"/>
        <w:tblLayout w:type="fixed"/>
        <w:tblLook w:val="04A0" w:firstRow="1" w:lastRow="0" w:firstColumn="1" w:lastColumn="0" w:noHBand="0" w:noVBand="1"/>
      </w:tblPr>
      <w:tblGrid>
        <w:gridCol w:w="1838"/>
        <w:gridCol w:w="9105"/>
      </w:tblGrid>
      <w:tr w:rsidR="009C6FC5" w:rsidRPr="001C745C" w:rsidTr="009C6FC5">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9C6FC5" w:rsidRPr="001C745C" w:rsidRDefault="009C6FC5" w:rsidP="009C6FC5">
            <w:pPr>
              <w:jc w:val="center"/>
              <w:rPr>
                <w:rFonts w:ascii="UD デジタル 教科書体 NP-R" w:eastAsia="UD デジタル 教科書体 NP-R" w:hAnsiTheme="majorEastAsia"/>
                <w:color w:val="FFFFFF" w:themeColor="background1"/>
                <w:sz w:val="20"/>
                <w:szCs w:val="20"/>
              </w:rPr>
            </w:pPr>
            <w:r w:rsidRPr="001C745C">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9C6FC5" w:rsidRPr="001C745C" w:rsidRDefault="009C6FC5" w:rsidP="009C6FC5">
            <w:pPr>
              <w:jc w:val="center"/>
              <w:rPr>
                <w:rFonts w:ascii="UD デジタル 教科書体 NP-R" w:eastAsia="UD デジタル 教科書体 NP-R" w:hAnsiTheme="majorEastAsia"/>
                <w:b/>
                <w:color w:val="FFFFFF" w:themeColor="background1"/>
                <w:sz w:val="20"/>
                <w:szCs w:val="20"/>
              </w:rPr>
            </w:pPr>
            <w:r w:rsidRPr="001C745C">
              <w:rPr>
                <w:rFonts w:ascii="UD デジタル 教科書体 NP-R" w:eastAsia="UD デジタル 教科書体 NP-R" w:hint="eastAsia"/>
                <w:color w:val="FFFFFF" w:themeColor="background1"/>
                <w:sz w:val="20"/>
                <w:szCs w:val="20"/>
              </w:rPr>
              <w:t>特記事項</w:t>
            </w:r>
          </w:p>
        </w:tc>
      </w:tr>
      <w:tr w:rsidR="009C6FC5" w:rsidRPr="001C745C" w:rsidTr="009C6FC5">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1節　共通事項</w:t>
            </w:r>
          </w:p>
        </w:tc>
      </w:tr>
      <w:tr w:rsidR="009C6FC5" w:rsidRPr="001C745C" w:rsidTr="009C6FC5">
        <w:trPr>
          <w:trHeight w:val="210"/>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39" w:anchor="page=253" w:history="1">
              <w:r w:rsidRPr="001C745C">
                <w:rPr>
                  <w:rStyle w:val="af6"/>
                  <w:rFonts w:ascii="UD デジタル 教科書体 NP-R" w:eastAsia="UD デジタル 教科書体 NP-R" w:hint="eastAsia"/>
                </w:rPr>
                <w:t>標仕18.1.3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(1)屋内に使用する塗料のホルムアルデヒド放散量はＦ☆☆☆☆規格品とする。また、トルエンやキシレン、エチルベンゼン、スチレンを放散しないか、放散が極めて少ないものとする。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(2)防火材料　※図示</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2節　素地ごしらえ</w:t>
            </w:r>
          </w:p>
        </w:tc>
      </w:tr>
      <w:tr w:rsidR="009C6FC5" w:rsidRPr="001C745C" w:rsidTr="009C6FC5">
        <w:trPr>
          <w:trHeight w:val="3684"/>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・各面の素地ごしらえ</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40" w:anchor="page=255" w:history="1">
              <w:r w:rsidRPr="001C745C">
                <w:rPr>
                  <w:rStyle w:val="af6"/>
                  <w:rFonts w:ascii="UD デジタル 教科書体 NP-R" w:eastAsia="UD デジタル 教科書体 NP-R" w:hint="eastAsia"/>
                </w:rPr>
                <w:t>標仕18.2.2～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szCs w:val="18"/>
              </w:rPr>
            </w:pPr>
          </w:p>
          <w:tbl>
            <w:tblPr>
              <w:tblStyle w:val="af5"/>
              <w:tblW w:w="0" w:type="auto"/>
              <w:tblLayout w:type="fixed"/>
              <w:tblLook w:val="04A0" w:firstRow="1" w:lastRow="0" w:firstColumn="1" w:lastColumn="0" w:noHBand="0" w:noVBand="1"/>
            </w:tblPr>
            <w:tblGrid>
              <w:gridCol w:w="4147"/>
              <w:gridCol w:w="4446"/>
            </w:tblGrid>
            <w:tr w:rsidR="009C6FC5" w:rsidRPr="001C745C" w:rsidTr="009C6FC5">
              <w:tc>
                <w:tcPr>
                  <w:tcW w:w="414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塗装面の種類</w:t>
                  </w:r>
                </w:p>
              </w:tc>
              <w:tc>
                <w:tcPr>
                  <w:tcW w:w="444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r>
            <w:tr w:rsidR="009C6FC5" w:rsidRPr="001C745C" w:rsidTr="009C6FC5">
              <w:tc>
                <w:tcPr>
                  <w:tcW w:w="4147" w:type="dxa"/>
                </w:tcPr>
                <w:p w:rsidR="009C6FC5" w:rsidRPr="001C745C" w:rsidRDefault="00C15E51" w:rsidP="009C6FC5">
                  <w:pPr>
                    <w:rPr>
                      <w:rFonts w:ascii="UD デジタル 教科書体 NP-R" w:eastAsia="UD デジタル 教科書体 NP-R"/>
                      <w:szCs w:val="18"/>
                    </w:rPr>
                  </w:pPr>
                  <w:hyperlink r:id="rId1841" w:anchor="page=255" w:history="1">
                    <w:r w:rsidR="009C6FC5" w:rsidRPr="001C745C">
                      <w:rPr>
                        <w:rStyle w:val="af6"/>
                        <w:rFonts w:ascii="UD デジタル 教科書体 NP-R" w:eastAsia="UD デジタル 教科書体 NP-R" w:hint="eastAsia"/>
                        <w:szCs w:val="18"/>
                      </w:rPr>
                      <w:t>木部（標仕 表18.2.1）</w:t>
                    </w:r>
                  </w:hyperlink>
                </w:p>
              </w:tc>
              <w:tc>
                <w:tcPr>
                  <w:tcW w:w="444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※A種(不透明塗料塗り)</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※B種(透明塗料塗り)</w:t>
                  </w:r>
                </w:p>
              </w:tc>
            </w:tr>
            <w:tr w:rsidR="009C6FC5" w:rsidRPr="001C745C" w:rsidTr="009C6FC5">
              <w:tc>
                <w:tcPr>
                  <w:tcW w:w="4147" w:type="dxa"/>
                </w:tcPr>
                <w:p w:rsidR="009C6FC5" w:rsidRPr="001C745C" w:rsidRDefault="00C15E51" w:rsidP="009C6FC5">
                  <w:pPr>
                    <w:rPr>
                      <w:rFonts w:ascii="UD デジタル 教科書体 NP-R" w:eastAsia="UD デジタル 教科書体 NP-R"/>
                      <w:szCs w:val="18"/>
                    </w:rPr>
                  </w:pPr>
                  <w:hyperlink r:id="rId1842" w:anchor="page=256" w:history="1">
                    <w:r w:rsidR="009C6FC5" w:rsidRPr="001C745C">
                      <w:rPr>
                        <w:rStyle w:val="af6"/>
                        <w:rFonts w:ascii="UD デジタル 教科書体 NP-R" w:eastAsia="UD デジタル 教科書体 NP-R" w:hint="eastAsia"/>
                        <w:szCs w:val="18"/>
                      </w:rPr>
                      <w:t>鉄鋼面（標仕 表18.2.2）</w:t>
                    </w:r>
                  </w:hyperlink>
                </w:p>
              </w:tc>
              <w:tc>
                <w:tcPr>
                  <w:tcW w:w="444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　　※C種</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耐候性塗料塗りの場合　</w:t>
                  </w:r>
                  <w:r w:rsidRPr="001C745C">
                    <w:rPr>
                      <w:rFonts w:ascii="UD デジタル 教科書体 NP-R" w:eastAsia="UD デジタル 教科書体 NP-R" w:hAnsi="ＭＳ 明朝" w:cs="ＭＳ 明朝" w:hint="eastAsia"/>
                      <w:szCs w:val="18"/>
                    </w:rPr>
                    <w:t>※</w:t>
                  </w:r>
                  <w:r w:rsidRPr="001C745C">
                    <w:rPr>
                      <w:rFonts w:ascii="UD デジタル 教科書体 NP-R" w:eastAsia="UD デジタル 教科書体 NP-R" w:hint="eastAsia"/>
                      <w:szCs w:val="18"/>
                    </w:rPr>
                    <w:t>B種</w:t>
                  </w:r>
                </w:p>
              </w:tc>
            </w:tr>
            <w:tr w:rsidR="009C6FC5" w:rsidRPr="001C745C" w:rsidTr="009C6FC5">
              <w:tc>
                <w:tcPr>
                  <w:tcW w:w="4147" w:type="dxa"/>
                </w:tcPr>
                <w:p w:rsidR="009C6FC5" w:rsidRPr="001C745C" w:rsidRDefault="00C15E51" w:rsidP="009C6FC5">
                  <w:pPr>
                    <w:rPr>
                      <w:rFonts w:ascii="UD デジタル 教科書体 NP-R" w:eastAsia="UD デジタル 教科書体 NP-R"/>
                      <w:szCs w:val="18"/>
                    </w:rPr>
                  </w:pPr>
                  <w:hyperlink r:id="rId1843" w:anchor="page=256" w:history="1">
                    <w:r w:rsidR="009C6FC5" w:rsidRPr="001C745C">
                      <w:rPr>
                        <w:rStyle w:val="af6"/>
                        <w:rFonts w:ascii="UD デジタル 教科書体 NP-R" w:eastAsia="UD デジタル 教科書体 NP-R" w:hint="eastAsia"/>
                        <w:szCs w:val="18"/>
                      </w:rPr>
                      <w:t>亜鉛めっき鋼面（標仕 表18.2.3）</w:t>
                    </w:r>
                  </w:hyperlink>
                </w:p>
              </w:tc>
              <w:tc>
                <w:tcPr>
                  <w:tcW w:w="444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p w:rsidR="009C6FC5" w:rsidRPr="001C745C" w:rsidRDefault="009C6FC5" w:rsidP="009C6FC5">
                  <w:pPr>
                    <w:ind w:leftChars="100" w:left="180" w:rightChars="-56" w:right="-101"/>
                    <w:rPr>
                      <w:rFonts w:ascii="UD デジタル 教科書体 NP-R" w:eastAsia="UD デジタル 教科書体 NP-R"/>
                      <w:szCs w:val="18"/>
                    </w:rPr>
                  </w:pPr>
                  <w:r w:rsidRPr="001C745C">
                    <w:rPr>
                      <w:rFonts w:ascii="UD デジタル 教科書体 NP-R" w:eastAsia="UD デジタル 教科書体 NP-R" w:hint="eastAsia"/>
                      <w:kern w:val="0"/>
                      <w:szCs w:val="18"/>
                    </w:rPr>
                    <w:t>耐候性塗料塗り</w:t>
                  </w:r>
                  <w:r w:rsidRPr="001C745C">
                    <w:rPr>
                      <w:rFonts w:ascii="UD デジタル 教科書体 NP-R" w:eastAsia="UD デジタル 教科書体 NP-R" w:hint="eastAsia"/>
                      <w:szCs w:val="18"/>
                    </w:rPr>
                    <w:t xml:space="preserve">の場合　</w:t>
                  </w:r>
                  <w:r w:rsidRPr="001C745C">
                    <w:rPr>
                      <w:rFonts w:ascii="UD デジタル 教科書体 NP-R" w:eastAsia="UD デジタル 教科書体 NP-R" w:hAnsi="ＭＳ 明朝" w:cs="ＭＳ 明朝" w:hint="eastAsia"/>
                      <w:szCs w:val="18"/>
                    </w:rPr>
                    <w:t>※Ａ</w:t>
                  </w:r>
                  <w:r w:rsidRPr="001C745C">
                    <w:rPr>
                      <w:rFonts w:ascii="UD デジタル 教科書体 NP-R" w:eastAsia="UD デジタル 教科書体 NP-R" w:hint="eastAsia"/>
                      <w:szCs w:val="18"/>
                    </w:rPr>
                    <w:t>種</w:t>
                  </w:r>
                </w:p>
                <w:p w:rsidR="009C6FC5" w:rsidRPr="001C745C" w:rsidRDefault="009C6FC5" w:rsidP="009C6FC5">
                  <w:pPr>
                    <w:ind w:leftChars="100" w:left="180" w:rightChars="-56" w:right="-101"/>
                    <w:rPr>
                      <w:rFonts w:ascii="UD デジタル 教科書体 NP-R" w:eastAsia="UD デジタル 教科書体 NP-R"/>
                      <w:szCs w:val="18"/>
                    </w:rPr>
                  </w:pPr>
                  <w:r w:rsidRPr="001C745C">
                    <w:rPr>
                      <w:rFonts w:ascii="UD デジタル 教科書体 NP-R" w:eastAsia="UD デジタル 教科書体 NP-R" w:hint="eastAsia"/>
                      <w:szCs w:val="18"/>
                    </w:rPr>
                    <w:t>鋼製建具等　※B種</w:t>
                  </w:r>
                </w:p>
              </w:tc>
            </w:tr>
            <w:tr w:rsidR="009C6FC5" w:rsidRPr="001C745C" w:rsidTr="009C6FC5">
              <w:tc>
                <w:tcPr>
                  <w:tcW w:w="4147" w:type="dxa"/>
                </w:tcPr>
                <w:p w:rsidR="009C6FC5" w:rsidRPr="001C745C" w:rsidRDefault="00C15E51" w:rsidP="009C6FC5">
                  <w:pPr>
                    <w:rPr>
                      <w:rFonts w:ascii="UD デジタル 教科書体 NP-R" w:eastAsia="UD デジタル 教科書体 NP-R"/>
                      <w:szCs w:val="18"/>
                    </w:rPr>
                  </w:pPr>
                  <w:hyperlink r:id="rId1844" w:anchor="page=257" w:history="1">
                    <w:r w:rsidR="009C6FC5" w:rsidRPr="001C745C">
                      <w:rPr>
                        <w:rStyle w:val="af6"/>
                        <w:rFonts w:ascii="UD デジタル 教科書体 NP-R" w:eastAsia="UD デジタル 教科書体 NP-R" w:hint="eastAsia"/>
                        <w:szCs w:val="18"/>
                      </w:rPr>
                      <w:t>モルタル、せっこうプラスター面（標仕 表18.2.4）</w:t>
                    </w:r>
                  </w:hyperlink>
                </w:p>
              </w:tc>
              <w:tc>
                <w:tcPr>
                  <w:tcW w:w="444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tc>
            </w:tr>
            <w:tr w:rsidR="009C6FC5" w:rsidRPr="001C745C" w:rsidTr="009C6FC5">
              <w:tc>
                <w:tcPr>
                  <w:tcW w:w="4147" w:type="dxa"/>
                </w:tcPr>
                <w:p w:rsidR="009C6FC5" w:rsidRPr="001C745C" w:rsidRDefault="00C15E51" w:rsidP="009C6FC5">
                  <w:pPr>
                    <w:rPr>
                      <w:rFonts w:ascii="UD デジタル 教科書体 NP-R" w:eastAsia="UD デジタル 教科書体 NP-R"/>
                      <w:szCs w:val="18"/>
                    </w:rPr>
                  </w:pPr>
                  <w:hyperlink r:id="rId1845" w:anchor="page=258" w:history="1">
                    <w:r w:rsidR="009C6FC5" w:rsidRPr="001C745C">
                      <w:rPr>
                        <w:rStyle w:val="af6"/>
                        <w:rFonts w:ascii="UD デジタル 教科書体 NP-R" w:eastAsia="UD デジタル 教科書体 NP-R" w:hint="eastAsia"/>
                        <w:szCs w:val="18"/>
                      </w:rPr>
                      <w:t>コンクリート、ＡＬＣパネル面（標仕 表18.2.5）</w:t>
                    </w:r>
                  </w:hyperlink>
                </w:p>
              </w:tc>
              <w:tc>
                <w:tcPr>
                  <w:tcW w:w="444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耐候性塗料塗りの場合</w:t>
                  </w:r>
                  <w:r w:rsidRPr="001C745C">
                    <w:rPr>
                      <w:rStyle w:val="af6"/>
                      <w:rFonts w:ascii="UD デジタル 教科書体 NP-R" w:eastAsia="UD デジタル 教科書体 NP-R" w:hint="eastAsia"/>
                      <w:szCs w:val="18"/>
                    </w:rPr>
                    <w:t>（</w:t>
                  </w:r>
                  <w:hyperlink r:id="rId1846" w:anchor="page=259" w:history="1">
                    <w:r w:rsidRPr="001C745C">
                      <w:rPr>
                        <w:rStyle w:val="af6"/>
                        <w:rFonts w:ascii="UD デジタル 教科書体 NP-R" w:eastAsia="UD デジタル 教科書体 NP-R" w:hint="eastAsia"/>
                        <w:szCs w:val="18"/>
                      </w:rPr>
                      <w:t>表18.2.6</w:t>
                    </w:r>
                  </w:hyperlink>
                  <w:r w:rsidRPr="001C745C">
                    <w:rPr>
                      <w:rStyle w:val="af6"/>
                      <w:rFonts w:ascii="UD デジタル 教科書体 NP-R" w:eastAsia="UD デジタル 教科書体 NP-R" w:hint="eastAsia"/>
                      <w:szCs w:val="18"/>
                    </w:rPr>
                    <w:t>）</w:t>
                  </w:r>
                  <w:r w:rsidRPr="001C745C">
                    <w:rPr>
                      <w:rFonts w:ascii="UD デジタル 教科書体 NP-R" w:eastAsia="UD デジタル 教科書体 NP-R" w:hint="eastAsia"/>
                      <w:szCs w:val="18"/>
                    </w:rPr>
                    <w:t xml:space="preserve">　</w:t>
                  </w:r>
                  <w:r w:rsidRPr="001C745C">
                    <w:rPr>
                      <w:rFonts w:ascii="UD デジタル 教科書体 NP-R" w:eastAsia="UD デジタル 教科書体 NP-R" w:hAnsi="ＭＳ 明朝" w:cs="ＭＳ 明朝" w:hint="eastAsia"/>
                      <w:szCs w:val="18"/>
                    </w:rPr>
                    <w:t>※Ａ</w:t>
                  </w:r>
                  <w:r w:rsidRPr="001C745C">
                    <w:rPr>
                      <w:rFonts w:ascii="UD デジタル 教科書体 NP-R" w:eastAsia="UD デジタル 教科書体 NP-R" w:hint="eastAsia"/>
                      <w:szCs w:val="18"/>
                    </w:rPr>
                    <w:t>種</w:t>
                  </w:r>
                </w:p>
              </w:tc>
            </w:tr>
            <w:tr w:rsidR="009C6FC5" w:rsidRPr="001C745C" w:rsidTr="009C6FC5">
              <w:tc>
                <w:tcPr>
                  <w:tcW w:w="4147" w:type="dxa"/>
                </w:tcPr>
                <w:p w:rsidR="009C6FC5" w:rsidRPr="001C745C" w:rsidRDefault="00C15E51" w:rsidP="009C6FC5">
                  <w:pPr>
                    <w:rPr>
                      <w:rFonts w:ascii="UD デジタル 教科書体 NP-R" w:eastAsia="UD デジタル 教科書体 NP-R"/>
                      <w:szCs w:val="18"/>
                    </w:rPr>
                  </w:pPr>
                  <w:hyperlink r:id="rId1847" w:anchor="page=259" w:history="1">
                    <w:r w:rsidR="009C6FC5" w:rsidRPr="001C745C">
                      <w:rPr>
                        <w:rStyle w:val="af6"/>
                        <w:rFonts w:ascii="UD デジタル 教科書体 NP-R" w:eastAsia="UD デジタル 教科書体 NP-R" w:hint="eastAsia"/>
                        <w:szCs w:val="18"/>
                      </w:rPr>
                      <w:t>押出成形セメント板</w:t>
                    </w:r>
                  </w:hyperlink>
                  <w:r w:rsidR="009C6FC5" w:rsidRPr="001C745C">
                    <w:rPr>
                      <w:rStyle w:val="af6"/>
                      <w:rFonts w:ascii="UD デジタル 教科書体 NP-R" w:eastAsia="UD デジタル 教科書体 NP-R" w:hint="eastAsia"/>
                      <w:szCs w:val="18"/>
                    </w:rPr>
                    <w:t>面（標仕 表18.2.6）</w:t>
                  </w:r>
                </w:p>
              </w:tc>
              <w:tc>
                <w:tcPr>
                  <w:tcW w:w="444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耐候性塗料塗りの場合　</w:t>
                  </w:r>
                  <w:r w:rsidRPr="001C745C">
                    <w:rPr>
                      <w:rFonts w:ascii="UD デジタル 教科書体 NP-R" w:eastAsia="UD デジタル 教科書体 NP-R" w:hAnsi="ＭＳ 明朝" w:cs="ＭＳ 明朝" w:hint="eastAsia"/>
                      <w:szCs w:val="18"/>
                    </w:rPr>
                    <w:t>※B</w:t>
                  </w:r>
                  <w:r w:rsidRPr="001C745C">
                    <w:rPr>
                      <w:rFonts w:ascii="UD デジタル 教科書体 NP-R" w:eastAsia="UD デジタル 教科書体 NP-R" w:hint="eastAsia"/>
                      <w:szCs w:val="18"/>
                    </w:rPr>
                    <w:t>種</w:t>
                  </w:r>
                </w:p>
              </w:tc>
            </w:tr>
            <w:tr w:rsidR="009C6FC5" w:rsidRPr="001C745C" w:rsidTr="009C6FC5">
              <w:tc>
                <w:tcPr>
                  <w:tcW w:w="4147" w:type="dxa"/>
                </w:tcPr>
                <w:p w:rsidR="009C6FC5" w:rsidRPr="001C745C" w:rsidRDefault="00C15E51" w:rsidP="009C6FC5">
                  <w:pPr>
                    <w:rPr>
                      <w:rFonts w:ascii="UD デジタル 教科書体 NP-R" w:eastAsia="UD デジタル 教科書体 NP-R"/>
                      <w:szCs w:val="18"/>
                    </w:rPr>
                  </w:pPr>
                  <w:hyperlink r:id="rId1848" w:anchor="page=260" w:history="1">
                    <w:r w:rsidR="009C6FC5" w:rsidRPr="001C745C">
                      <w:rPr>
                        <w:rStyle w:val="af6"/>
                        <w:rFonts w:ascii="UD デジタル 教科書体 NP-R" w:eastAsia="UD デジタル 教科書体 NP-R" w:hint="eastAsia"/>
                        <w:szCs w:val="18"/>
                      </w:rPr>
                      <w:t>せっこうその他のボード</w:t>
                    </w:r>
                  </w:hyperlink>
                  <w:r w:rsidR="009C6FC5" w:rsidRPr="001C745C">
                    <w:rPr>
                      <w:rStyle w:val="af6"/>
                      <w:rFonts w:ascii="UD デジタル 教科書体 NP-R" w:eastAsia="UD デジタル 教科書体 NP-R" w:hint="eastAsia"/>
                      <w:szCs w:val="18"/>
                    </w:rPr>
                    <w:t>面（標仕 表18.2.7）</w:t>
                  </w:r>
                </w:p>
              </w:tc>
              <w:tc>
                <w:tcPr>
                  <w:tcW w:w="444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継目処理工法の場合　※A種　　・B種</w:t>
                  </w:r>
                </w:p>
                <w:p w:rsidR="009C6FC5" w:rsidRPr="001C745C" w:rsidRDefault="009C6FC5" w:rsidP="009C6FC5">
                  <w:pPr>
                    <w:rPr>
                      <w:rFonts w:ascii="UD デジタル 教科書体 NP-R" w:eastAsia="UD デジタル 教科書体 NP-R"/>
                      <w:spacing w:val="-20"/>
                      <w:szCs w:val="18"/>
                    </w:rPr>
                  </w:pPr>
                  <w:r w:rsidRPr="001C745C">
                    <w:rPr>
                      <w:rFonts w:ascii="UD デジタル 教科書体 NP-R" w:eastAsia="UD デジタル 教科書体 NP-R" w:hint="eastAsia"/>
                      <w:szCs w:val="18"/>
                    </w:rPr>
                    <w:t>その他の場合　　　　・A種　　※B種</w:t>
                  </w:r>
                </w:p>
              </w:tc>
            </w:tr>
          </w:tbl>
          <w:p w:rsidR="009C6FC5" w:rsidRPr="001C745C" w:rsidRDefault="009C6FC5" w:rsidP="009C6FC5">
            <w:pPr>
              <w:ind w:left="180" w:hangingChars="100" w:hanging="180"/>
              <w:rPr>
                <w:rFonts w:ascii="UD デジタル 教科書体 NP-R" w:eastAsia="UD デジタル 教科書体 NP-R"/>
                <w:szCs w:val="18"/>
              </w:rPr>
            </w:pP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３節　錆止め塗料塗り</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・塗料種別</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849" w:anchor="page=261" w:history="1">
              <w:r w:rsidRPr="001C745C">
                <w:rPr>
                  <w:rStyle w:val="af6"/>
                  <w:rFonts w:ascii="UD デジタル 教科書体 NP-R" w:eastAsia="UD デジタル 教科書体 NP-R" w:hint="eastAsia"/>
                </w:rPr>
                <w:t>標仕18.3.2</w:t>
              </w:r>
            </w:hyperlink>
            <w:r w:rsidRPr="001C745C">
              <w:rPr>
                <w:rFonts w:ascii="UD デジタル 教科書体 NP-R" w:eastAsia="UD デジタル 教科書体 NP-R" w:hint="eastAsia"/>
              </w:rPr>
              <w:t>）</w:t>
            </w:r>
          </w:p>
        </w:tc>
        <w:tc>
          <w:tcPr>
            <w:tcW w:w="9105" w:type="dxa"/>
            <w:tcBorders>
              <w:top w:val="single" w:sz="4" w:space="0" w:color="auto"/>
              <w:left w:val="single" w:sz="4" w:space="0" w:color="auto"/>
              <w:bottom w:val="nil"/>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(1)鉄鋼面　</w:t>
            </w:r>
            <w:hyperlink r:id="rId1850" w:anchor="page=261" w:history="1">
              <w:r w:rsidRPr="001C745C">
                <w:rPr>
                  <w:rStyle w:val="af6"/>
                  <w:rFonts w:ascii="UD デジタル 教科書体 NP-R" w:eastAsia="UD デジタル 教科書体 NP-R" w:hint="eastAsia"/>
                  <w:szCs w:val="18"/>
                </w:rPr>
                <w:t>標仕 表18.3.1</w:t>
              </w:r>
            </w:hyperlink>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(ｱ)４節(SOP塗り)、錆止め塗装のままの場合：※Ａs種</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(ｲ)７節(DP塗り)の場合：※1回目Cs種、2・3回目Ds種</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(ｳ)８節(EP-G塗り)の場合：・Ａs種　　※Bs種</w:t>
            </w:r>
          </w:p>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(2)亜鉛めっき鋼面　</w:t>
            </w:r>
            <w:hyperlink r:id="rId1851" w:anchor="page=261" w:history="1">
              <w:r w:rsidRPr="001C745C">
                <w:rPr>
                  <w:rStyle w:val="af6"/>
                  <w:rFonts w:ascii="UD デジタル 教科書体 NP-R" w:eastAsia="UD デジタル 教科書体 NP-R" w:hint="eastAsia"/>
                  <w:szCs w:val="18"/>
                </w:rPr>
                <w:t>標仕 表18.3.2</w:t>
              </w:r>
            </w:hyperlink>
          </w:p>
          <w:p w:rsidR="009C6FC5" w:rsidRPr="001C745C" w:rsidRDefault="009C6FC5" w:rsidP="009C6FC5">
            <w:pPr>
              <w:ind w:leftChars="50" w:left="90"/>
              <w:rPr>
                <w:rFonts w:ascii="UD デジタル 教科書体 NP-R" w:eastAsia="UD デジタル 教科書体 NP-R"/>
              </w:rPr>
            </w:pPr>
            <w:r w:rsidRPr="001C745C">
              <w:rPr>
                <w:rFonts w:ascii="UD デジタル 教科書体 NP-R" w:eastAsia="UD デジタル 教科書体 NP-R" w:hint="eastAsia"/>
              </w:rPr>
              <w:t>(ｱ)４節(SOP塗り)の場合：</w:t>
            </w:r>
          </w:p>
          <w:p w:rsidR="009C6FC5" w:rsidRPr="001C745C" w:rsidRDefault="009C6FC5" w:rsidP="009C6FC5">
            <w:pPr>
              <w:ind w:leftChars="100" w:left="180" w:firstLineChars="100" w:firstLine="180"/>
              <w:rPr>
                <w:rFonts w:ascii="UD デジタル 教科書体 NP-R" w:eastAsia="UD デジタル 教科書体 NP-R"/>
              </w:rPr>
            </w:pPr>
            <w:r w:rsidRPr="001C745C">
              <w:rPr>
                <w:rFonts w:ascii="UD デジタル 教科書体 NP-R" w:eastAsia="UD デジタル 教科書体 NP-R" w:hint="eastAsia"/>
              </w:rPr>
              <w:t>鋼製建具等　　　※Az種　　・Bz種　　・Cz種</w:t>
            </w:r>
          </w:p>
          <w:p w:rsidR="009C6FC5" w:rsidRPr="001C745C" w:rsidRDefault="009C6FC5" w:rsidP="009C6FC5">
            <w:pPr>
              <w:ind w:leftChars="100" w:left="180" w:firstLineChars="100" w:firstLine="180"/>
              <w:rPr>
                <w:rFonts w:ascii="UD デジタル 教科書体 NP-R" w:eastAsia="UD デジタル 教科書体 NP-R"/>
              </w:rPr>
            </w:pPr>
            <w:r w:rsidRPr="001C745C">
              <w:rPr>
                <w:rFonts w:ascii="UD デジタル 教科書体 NP-R" w:eastAsia="UD デジタル 教科書体 NP-R" w:hint="eastAsia"/>
              </w:rPr>
              <w:t>その他　　　　　・Az種　　※Bz種　　・Cz種</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(ｲ)７節(DP塗り)の場合：※Bz種</w:t>
            </w:r>
          </w:p>
          <w:p w:rsidR="009C6FC5" w:rsidRPr="001C745C" w:rsidRDefault="009C6FC5" w:rsidP="009C6FC5">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(ｳ)８節(EP-G塗り)の場合：※Cz種</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・錆止め塗料塗り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52" w:anchor="page=262" w:history="1">
              <w:r w:rsidRPr="001C745C">
                <w:rPr>
                  <w:rStyle w:val="af6"/>
                  <w:rFonts w:ascii="UD デジタル 教科書体 NP-R" w:eastAsia="UD デジタル 教科書体 NP-R" w:hint="eastAsia"/>
                </w:rPr>
                <w:t>標仕18.3.3</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(1)鉄鋼面</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(ｱ)4節(SOP塗り)、8節(EP-G塗り)、錆止め塗装のままの場合　</w:t>
            </w:r>
            <w:hyperlink r:id="rId1853" w:anchor="page=262" w:history="1">
              <w:r w:rsidRPr="001C745C">
                <w:rPr>
                  <w:rStyle w:val="af6"/>
                  <w:rFonts w:ascii="UD デジタル 教科書体 NP-R" w:eastAsia="UD デジタル 教科書体 NP-R" w:hint="eastAsia"/>
                  <w:szCs w:val="18"/>
                </w:rPr>
                <w:t>標仕 表18.3.3</w:t>
              </w:r>
            </w:hyperlink>
            <w:r w:rsidRPr="001C745C">
              <w:rPr>
                <w:rFonts w:ascii="UD デジタル 教科書体 NP-R" w:eastAsia="UD デジタル 教科書体 NP-R" w:hint="eastAsia"/>
                <w:szCs w:val="18"/>
              </w:rPr>
              <w:t>による</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見え掛り　　※A種　　・B種</w:t>
            </w:r>
          </w:p>
          <w:p w:rsidR="009C6FC5" w:rsidRPr="001C745C" w:rsidRDefault="009C6FC5" w:rsidP="009C6FC5">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見え隠れ　　・A種　　※B種</w:t>
            </w:r>
          </w:p>
          <w:p w:rsidR="009C6FC5" w:rsidRPr="001C745C" w:rsidRDefault="009C6FC5" w:rsidP="009C6FC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(ｲ)7節(DP塗り)の場合　</w:t>
            </w:r>
            <w:hyperlink r:id="rId1854" w:anchor="page=262" w:history="1">
              <w:r w:rsidRPr="001C745C">
                <w:rPr>
                  <w:rStyle w:val="af6"/>
                  <w:rFonts w:ascii="UD デジタル 教科書体 NP-R" w:eastAsia="UD デジタル 教科書体 NP-R" w:hint="eastAsia"/>
                  <w:szCs w:val="18"/>
                </w:rPr>
                <w:t>標仕 表18.3.4</w:t>
              </w:r>
            </w:hyperlink>
            <w:r w:rsidRPr="001C745C">
              <w:rPr>
                <w:rFonts w:ascii="UD デジタル 教科書体 NP-R" w:eastAsia="UD デジタル 教科書体 NP-R" w:hint="eastAsia"/>
                <w:szCs w:val="18"/>
              </w:rPr>
              <w:t>による</w:t>
            </w:r>
          </w:p>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(3)亜鉛めっき鋼面</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 4節(SOP塗り)、8節(EP-G塗り)の場合　</w:t>
            </w:r>
            <w:hyperlink r:id="rId1855" w:anchor="page=263" w:history="1">
              <w:r w:rsidRPr="001C745C">
                <w:rPr>
                  <w:rStyle w:val="af6"/>
                  <w:rFonts w:ascii="UD デジタル 教科書体 NP-R" w:eastAsia="UD デジタル 教科書体 NP-R" w:hint="eastAsia"/>
                  <w:szCs w:val="18"/>
                </w:rPr>
                <w:t>標仕 表18.3.5</w:t>
              </w:r>
            </w:hyperlink>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鋼製建具等　　※A種　　・B種</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その他　　　　・A種　　※B種</w:t>
            </w:r>
          </w:p>
          <w:p w:rsidR="009C6FC5" w:rsidRPr="001C745C" w:rsidRDefault="009C6FC5" w:rsidP="009C6FC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(ｲ)7節(DP塗り)の場合　</w:t>
            </w:r>
            <w:hyperlink r:id="rId1856" w:anchor="page=263" w:history="1">
              <w:r w:rsidRPr="001C745C">
                <w:rPr>
                  <w:rStyle w:val="af6"/>
                  <w:rFonts w:ascii="UD デジタル 教科書体 NP-R" w:eastAsia="UD デジタル 教科書体 NP-R" w:hint="eastAsia"/>
                  <w:szCs w:val="18"/>
                </w:rPr>
                <w:t>標仕　表18.3.6</w:t>
              </w:r>
            </w:hyperlink>
            <w:r w:rsidRPr="001C745C">
              <w:rPr>
                <w:rFonts w:ascii="UD デジタル 教科書体 NP-R" w:eastAsia="UD デジタル 教科書体 NP-R" w:hint="eastAsia"/>
                <w:szCs w:val="18"/>
              </w:rPr>
              <w:t>による</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4節　合成樹脂調合ペイント塗り（SOP）</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・木部の合成樹脂調合ペイント塗り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57" w:anchor="page=264" w:history="1">
              <w:r w:rsidRPr="001C745C">
                <w:rPr>
                  <w:rStyle w:val="af6"/>
                  <w:rFonts w:ascii="UD デジタル 教科書体 NP-R" w:eastAsia="UD デジタル 教科書体 NP-R" w:hint="eastAsia"/>
                </w:rPr>
                <w:t>標仕18.4.2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C15E51" w:rsidP="009C6FC5">
            <w:pPr>
              <w:rPr>
                <w:rFonts w:ascii="UD デジタル 教科書体 NP-R" w:eastAsia="UD デジタル 教科書体 NP-R"/>
              </w:rPr>
            </w:pPr>
            <w:hyperlink r:id="rId1858" w:anchor=":~:text=K%C2%A05516%EF%BC%9A2019-,%E5%90%88%E6%88%90%E6%A8%B9%E8%84%82%E8%AA%BF%E5%90%88%E3%83%9A%E3%82%A4%E3%83%B3%E3%83%88,-Ready%C2%A0mixed%C2%A0paints" w:history="1">
              <w:r w:rsidR="009C6FC5" w:rsidRPr="001C745C">
                <w:rPr>
                  <w:rStyle w:val="af6"/>
                  <w:rFonts w:ascii="UD デジタル 教科書体 NP-R" w:eastAsia="UD デジタル 教科書体 NP-R" w:hint="eastAsia"/>
                  <w:szCs w:val="18"/>
                </w:rPr>
                <w:t>JIS K 5516</w:t>
              </w:r>
            </w:hyperlink>
            <w:r w:rsidR="009C6FC5" w:rsidRPr="001C745C">
              <w:rPr>
                <w:rFonts w:ascii="UD デジタル 教科書体 NP-R" w:eastAsia="UD デジタル 教科書体 NP-R" w:hint="eastAsia"/>
                <w:szCs w:val="18"/>
              </w:rPr>
              <w:t xml:space="preserve">（合成樹脂調合ペイント）〔略号：SOP〕　　　※1種　　・2種　　</w:t>
            </w:r>
          </w:p>
          <w:p w:rsidR="009C6FC5" w:rsidRPr="001C745C" w:rsidRDefault="00C15E51" w:rsidP="009C6FC5">
            <w:pPr>
              <w:rPr>
                <w:rFonts w:ascii="UD デジタル 教科書体 NP-R" w:eastAsia="UD デジタル 教科書体 NP-R"/>
                <w:szCs w:val="18"/>
              </w:rPr>
            </w:pPr>
            <w:hyperlink r:id="rId1859" w:anchor="page=264" w:history="1">
              <w:r w:rsidR="009C6FC5" w:rsidRPr="001C745C">
                <w:rPr>
                  <w:rStyle w:val="af6"/>
                  <w:rFonts w:ascii="UD デジタル 教科書体 NP-R" w:eastAsia="UD デジタル 教科書体 NP-R" w:hint="eastAsia"/>
                  <w:szCs w:val="18"/>
                </w:rPr>
                <w:t>標仕　表18.4.1</w:t>
              </w:r>
            </w:hyperlink>
            <w:r w:rsidR="009C6FC5" w:rsidRPr="001C745C">
              <w:rPr>
                <w:rFonts w:ascii="UD デジタル 教科書体 NP-R" w:eastAsia="UD デジタル 教科書体 NP-R" w:hint="eastAsia"/>
                <w:szCs w:val="18"/>
              </w:rPr>
              <w:t>による</w:t>
            </w:r>
          </w:p>
          <w:p w:rsidR="009C6FC5" w:rsidRPr="001C745C" w:rsidRDefault="009C6FC5" w:rsidP="009C6FC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屋外　　※A種　　・B種</w:t>
            </w:r>
          </w:p>
          <w:p w:rsidR="009C6FC5" w:rsidRPr="001C745C" w:rsidRDefault="009C6FC5" w:rsidP="009C6FC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屋内　　・A種　　※B種</w:t>
            </w:r>
          </w:p>
          <w:p w:rsidR="009C6FC5" w:rsidRPr="001C745C" w:rsidRDefault="009C6FC5" w:rsidP="009C6FC5">
            <w:pPr>
              <w:spacing w:afterLines="20" w:after="72"/>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多孔質広葉樹の場合は下塗り後に目止めを行う</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・鉄鋼面の合成樹脂調合ペイント塗り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60" w:anchor="page=265" w:history="1">
              <w:r w:rsidRPr="001C745C">
                <w:rPr>
                  <w:rStyle w:val="af6"/>
                  <w:rFonts w:ascii="UD デジタル 教科書体 NP-R" w:eastAsia="UD デジタル 教科書体 NP-R" w:hint="eastAsia"/>
                </w:rPr>
                <w:t>標仕18.4.3</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C15E51" w:rsidP="009C6FC5">
            <w:pPr>
              <w:rPr>
                <w:rFonts w:ascii="UD デジタル 教科書体 NP-R" w:eastAsia="UD デジタル 教科書体 NP-R"/>
              </w:rPr>
            </w:pPr>
            <w:hyperlink r:id="rId1861" w:anchor=":~:text=K%C2%A05516%EF%BC%9A2019-,%E5%90%88%E6%88%90%E6%A8%B9%E8%84%82%E8%AA%BF%E5%90%88%E3%83%9A%E3%82%A4%E3%83%B3%E3%83%88,-Ready%C2%A0mixed%C2%A0paints" w:history="1">
              <w:r w:rsidR="009C6FC5" w:rsidRPr="001C745C">
                <w:rPr>
                  <w:rStyle w:val="af6"/>
                  <w:rFonts w:ascii="UD デジタル 教科書体 NP-R" w:eastAsia="UD デジタル 教科書体 NP-R" w:hint="eastAsia"/>
                  <w:szCs w:val="18"/>
                </w:rPr>
                <w:t>JIS K 5516</w:t>
              </w:r>
            </w:hyperlink>
            <w:r w:rsidR="009C6FC5" w:rsidRPr="001C745C">
              <w:rPr>
                <w:rFonts w:ascii="UD デジタル 教科書体 NP-R" w:eastAsia="UD デジタル 教科書体 NP-R" w:hint="eastAsia"/>
                <w:szCs w:val="18"/>
              </w:rPr>
              <w:t xml:space="preserve">（合成樹脂調合ペイント）〔略号：SOP〕　　　※1種　　・2種　　</w:t>
            </w:r>
          </w:p>
          <w:p w:rsidR="009C6FC5" w:rsidRPr="001C745C" w:rsidRDefault="00C15E51" w:rsidP="009C6FC5">
            <w:pPr>
              <w:rPr>
                <w:rFonts w:ascii="UD デジタル 教科書体 NP-R" w:eastAsia="UD デジタル 教科書体 NP-R"/>
                <w:szCs w:val="18"/>
              </w:rPr>
            </w:pPr>
            <w:hyperlink r:id="rId1862" w:anchor="page=265" w:history="1">
              <w:r w:rsidR="009C6FC5" w:rsidRPr="001C745C">
                <w:rPr>
                  <w:rStyle w:val="af6"/>
                  <w:rFonts w:ascii="UD デジタル 教科書体 NP-R" w:eastAsia="UD デジタル 教科書体 NP-R" w:hint="eastAsia"/>
                  <w:szCs w:val="18"/>
                </w:rPr>
                <w:t>標仕　表18.4.2</w:t>
              </w:r>
            </w:hyperlink>
            <w:r w:rsidR="009C6FC5" w:rsidRPr="001C745C">
              <w:rPr>
                <w:rFonts w:ascii="UD デジタル 教科書体 NP-R" w:eastAsia="UD デジタル 教科書体 NP-R" w:hint="eastAsia"/>
                <w:szCs w:val="18"/>
              </w:rPr>
              <w:t>による</w:t>
            </w:r>
          </w:p>
          <w:p w:rsidR="009C6FC5" w:rsidRPr="001C745C" w:rsidRDefault="009C6FC5" w:rsidP="009C6FC5">
            <w:pPr>
              <w:spacing w:afterLines="20" w:after="72"/>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5節　クリヤラッカー塗り（CL）</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99" w:hanging="284"/>
              <w:rPr>
                <w:rFonts w:ascii="UD デジタル 教科書体 NP-R" w:eastAsia="UD デジタル 教科書体 NP-R"/>
              </w:rPr>
            </w:pPr>
            <w:r w:rsidRPr="001C745C">
              <w:rPr>
                <w:rFonts w:ascii="UD デジタル 教科書体 NP-R" w:eastAsia="UD デジタル 教科書体 NP-R" w:hint="eastAsia"/>
              </w:rPr>
              <w:t>・クリヤラッカー塗り</w:t>
            </w:r>
          </w:p>
          <w:p w:rsidR="009C6FC5" w:rsidRPr="001C745C" w:rsidRDefault="009C6FC5" w:rsidP="009C6FC5">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63" w:anchor="page=266" w:history="1">
              <w:r w:rsidRPr="001C745C">
                <w:rPr>
                  <w:rStyle w:val="af6"/>
                  <w:rFonts w:ascii="UD デジタル 教科書体 NP-R" w:eastAsia="UD デジタル 教科書体 NP-R" w:hint="eastAsia"/>
                </w:rPr>
                <w:t>標仕18.5.2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C15E51" w:rsidP="009C6FC5">
            <w:pPr>
              <w:rPr>
                <w:rFonts w:ascii="UD デジタル 教科書体 NP-R" w:eastAsia="UD デジタル 教科書体 NP-R"/>
              </w:rPr>
            </w:pPr>
            <w:hyperlink r:id="rId1864" w:anchor=":~:text=K%C2%A05533%EF%BC%9A2003-,%E3%83%A9%E3%83%83%E3%82%AB%E3%83%BC%E7%B3%BB%E3%82%B7%E3%83%BC%E3%83%A9%E3%83%BC%C2%A0,-Lacquer%C2%A0sealers%C2%A0" w:history="1">
              <w:r w:rsidR="009C6FC5" w:rsidRPr="001C745C">
                <w:rPr>
                  <w:rStyle w:val="af6"/>
                  <w:rFonts w:ascii="UD デジタル 教科書体 NP-R" w:eastAsia="UD デジタル 教科書体 NP-R" w:hint="eastAsia"/>
                </w:rPr>
                <w:t>JIS K 5533</w:t>
              </w:r>
            </w:hyperlink>
            <w:r w:rsidR="009C6FC5" w:rsidRPr="001C745C">
              <w:rPr>
                <w:rFonts w:ascii="UD デジタル 教科書体 NP-R" w:eastAsia="UD デジタル 教科書体 NP-R" w:hint="eastAsia"/>
              </w:rPr>
              <w:t>（ラッカー系シーラー）、</w:t>
            </w:r>
            <w:hyperlink r:id="rId1865" w:anchor=":~:text=K%C2%A05531%EF%BC%9A2003-,%E3%83%8B%E3%83%88%E3%83%AD%E3%82%BB%E3%83%AB%E3%83%AD%E3%83%BC%E3%82%B9%E3%83%A9%E3%83%83%E3%82%AB%E3%83%BC,-Nitrocellulose%C2%A0lacquer%C2%A0" w:history="1">
              <w:r w:rsidR="009C6FC5" w:rsidRPr="001C745C">
                <w:rPr>
                  <w:rStyle w:val="af6"/>
                  <w:rFonts w:ascii="UD デジタル 教科書体 NP-R" w:eastAsia="UD デジタル 教科書体 NP-R" w:hint="eastAsia"/>
                  <w:szCs w:val="18"/>
                </w:rPr>
                <w:t>JIS K 5531</w:t>
              </w:r>
            </w:hyperlink>
            <w:r w:rsidR="009C6FC5" w:rsidRPr="001C745C">
              <w:rPr>
                <w:rFonts w:ascii="UD デジタル 教科書体 NP-R" w:eastAsia="UD デジタル 教科書体 NP-R" w:hint="eastAsia"/>
                <w:szCs w:val="18"/>
              </w:rPr>
              <w:t>（ニトロセルロースラッカー）〔略号：CL〕</w:t>
            </w:r>
          </w:p>
          <w:p w:rsidR="009C6FC5" w:rsidRPr="001C745C" w:rsidRDefault="00C15E51" w:rsidP="009C6FC5">
            <w:pPr>
              <w:rPr>
                <w:rFonts w:ascii="UD デジタル 教科書体 NP-R" w:eastAsia="UD デジタル 教科書体 NP-R"/>
                <w:szCs w:val="18"/>
              </w:rPr>
            </w:pPr>
            <w:hyperlink r:id="rId1866" w:anchor="page=266" w:history="1">
              <w:r w:rsidR="009C6FC5" w:rsidRPr="001C745C">
                <w:rPr>
                  <w:rStyle w:val="af6"/>
                  <w:rFonts w:ascii="UD デジタル 教科書体 NP-R" w:eastAsia="UD デジタル 教科書体 NP-R" w:hint="eastAsia"/>
                  <w:szCs w:val="18"/>
                </w:rPr>
                <w:t>標仕　表18.5.1</w:t>
              </w:r>
            </w:hyperlink>
            <w:r w:rsidR="009C6FC5" w:rsidRPr="001C745C">
              <w:rPr>
                <w:rFonts w:ascii="UD デジタル 教科書体 NP-R" w:eastAsia="UD デジタル 教科書体 NP-R" w:hint="eastAsia"/>
                <w:szCs w:val="18"/>
              </w:rPr>
              <w:t>による</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種別：・A種　　※B種</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(注2)A種の場合　工程２の適用：　・あり　　・なし</w:t>
            </w:r>
          </w:p>
          <w:p w:rsidR="009C6FC5" w:rsidRPr="001C745C" w:rsidRDefault="009C6FC5" w:rsidP="009C6FC5">
            <w:pPr>
              <w:spacing w:afterLines="20" w:after="72"/>
              <w:ind w:leftChars="250" w:left="450" w:firstLineChars="600" w:firstLine="1080"/>
              <w:rPr>
                <w:rFonts w:ascii="UD デジタル 教科書体 NP-R" w:eastAsia="UD デジタル 教科書体 NP-R"/>
                <w:szCs w:val="18"/>
              </w:rPr>
            </w:pPr>
            <w:r w:rsidRPr="001C745C">
              <w:rPr>
                <w:rFonts w:ascii="UD デジタル 教科書体 NP-R" w:eastAsia="UD デジタル 教科書体 NP-R" w:hint="eastAsia"/>
                <w:szCs w:val="18"/>
              </w:rPr>
              <w:t>着色に用いる塗料の種類：　・図示　　・</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6節　アクリル樹脂系非水分散形塗料塗り（NAD）</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・アクリル樹脂系非水分散形塗料塗り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67" w:anchor="page=267" w:history="1">
              <w:r w:rsidRPr="001C745C">
                <w:rPr>
                  <w:rStyle w:val="af6"/>
                  <w:rFonts w:ascii="UD デジタル 教科書体 NP-R" w:eastAsia="UD デジタル 教科書体 NP-R" w:hint="eastAsia"/>
                </w:rPr>
                <w:t>標仕18.6.2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C15E51" w:rsidP="009C6FC5">
            <w:pPr>
              <w:rPr>
                <w:rFonts w:ascii="UD デジタル 教科書体 NP-R" w:eastAsia="UD デジタル 教科書体 NP-R"/>
                <w:szCs w:val="18"/>
              </w:rPr>
            </w:pPr>
            <w:hyperlink r:id="rId1868" w:anchor=":~:text=K%C2%A05670%EF%BC%9A2003-,%E3%82%A2%E3%82%AF%E3%83%AA%E3%83%AB%E6%A8%B9%E8%84%82%E7%B3%BB%E9%9D%9E%E6%B0%B4%E5%88%86%E6%95%A3%E5%BD%A2%E5%A1%97%E6%96%99,-Non%C2%A0Aqueous%C2%A0Dispersion" w:history="1">
              <w:r w:rsidR="009C6FC5" w:rsidRPr="001C745C">
                <w:rPr>
                  <w:rStyle w:val="af6"/>
                  <w:rFonts w:ascii="UD デジタル 教科書体 NP-R" w:eastAsia="UD デジタル 教科書体 NP-R" w:hint="eastAsia"/>
                  <w:szCs w:val="18"/>
                </w:rPr>
                <w:t>JIS K 5670</w:t>
              </w:r>
            </w:hyperlink>
            <w:r w:rsidR="009C6FC5" w:rsidRPr="001C745C">
              <w:rPr>
                <w:rFonts w:ascii="UD デジタル 教科書体 NP-R" w:eastAsia="UD デジタル 教科書体 NP-R" w:hint="eastAsia"/>
                <w:szCs w:val="18"/>
              </w:rPr>
              <w:t>（アクリル樹脂系非水分散形塗料）〔略号：NAD〕</w:t>
            </w:r>
          </w:p>
          <w:p w:rsidR="009C6FC5" w:rsidRPr="001C745C" w:rsidRDefault="00C15E51" w:rsidP="009C6FC5">
            <w:pPr>
              <w:rPr>
                <w:rFonts w:ascii="UD デジタル 教科書体 NP-R" w:eastAsia="UD デジタル 教科書体 NP-R"/>
                <w:szCs w:val="18"/>
              </w:rPr>
            </w:pPr>
            <w:hyperlink r:id="rId1869" w:anchor="page=267" w:history="1">
              <w:r w:rsidR="009C6FC5" w:rsidRPr="001C745C">
                <w:rPr>
                  <w:rStyle w:val="af6"/>
                  <w:rFonts w:ascii="UD デジタル 教科書体 NP-R" w:eastAsia="UD デジタル 教科書体 NP-R" w:hint="eastAsia"/>
                  <w:szCs w:val="18"/>
                </w:rPr>
                <w:t>標仕　表18.6.1</w:t>
              </w:r>
            </w:hyperlink>
            <w:r w:rsidR="009C6FC5" w:rsidRPr="001C745C">
              <w:rPr>
                <w:rFonts w:ascii="UD デジタル 教科書体 NP-R" w:eastAsia="UD デジタル 教科書体 NP-R" w:hint="eastAsia"/>
                <w:szCs w:val="18"/>
              </w:rPr>
              <w:t>による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・A種　　※B種　　</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rPr>
              <w:t>7節　耐候性塗料塗り（DP）</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・鉄鋼面のDP塗り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70" w:anchor="page=267" w:history="1">
              <w:r w:rsidRPr="001C745C">
                <w:rPr>
                  <w:rStyle w:val="af6"/>
                  <w:rFonts w:ascii="UD デジタル 教科書体 NP-R" w:eastAsia="UD デジタル 教科書体 NP-R" w:hint="eastAsia"/>
                </w:rPr>
                <w:t>標仕18.7.2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C15E51" w:rsidP="009C6FC5">
            <w:pPr>
              <w:rPr>
                <w:rFonts w:ascii="UD デジタル 教科書体 NP-R" w:eastAsia="UD デジタル 教科書体 NP-R"/>
                <w:szCs w:val="18"/>
              </w:rPr>
            </w:pPr>
            <w:hyperlink r:id="rId1871" w:anchor=":~:text=K%C2%A05659%EF%BC%9A2018-,%E9%8B%BC%E6%A7%8B%E9%80%A0%E7%89%A9%E7%94%A8%E8%80%90%E5%80%99%E6%80%A7%E5%A1%97%E6%96%99,-Long%C2%A0durable%C2%A0paints" w:history="1">
              <w:r w:rsidR="009C6FC5" w:rsidRPr="001C745C">
                <w:rPr>
                  <w:rStyle w:val="af6"/>
                  <w:rFonts w:ascii="UD デジタル 教科書体 NP-R" w:eastAsia="UD デジタル 教科書体 NP-R" w:hint="eastAsia"/>
                  <w:szCs w:val="18"/>
                </w:rPr>
                <w:t>JIS K 5659</w:t>
              </w:r>
            </w:hyperlink>
            <w:r w:rsidR="009C6FC5" w:rsidRPr="001C745C">
              <w:rPr>
                <w:rFonts w:ascii="UD デジタル 教科書体 NP-R" w:eastAsia="UD デジタル 教科書体 NP-R" w:hint="eastAsia"/>
                <w:szCs w:val="18"/>
              </w:rPr>
              <w:t>（鋼構造物用耐候性塗料）〔略号：DP〕</w:t>
            </w:r>
          </w:p>
          <w:p w:rsidR="009C6FC5" w:rsidRPr="001C745C" w:rsidRDefault="00C15E51" w:rsidP="009C6FC5">
            <w:pPr>
              <w:rPr>
                <w:rFonts w:ascii="UD デジタル 教科書体 NP-R" w:eastAsia="UD デジタル 教科書体 NP-R"/>
                <w:szCs w:val="18"/>
              </w:rPr>
            </w:pPr>
            <w:hyperlink r:id="rId1872" w:anchor="page=267" w:history="1">
              <w:r w:rsidR="009C6FC5" w:rsidRPr="001C745C">
                <w:rPr>
                  <w:rStyle w:val="af6"/>
                  <w:rFonts w:ascii="UD デジタル 教科書体 NP-R" w:eastAsia="UD デジタル 教科書体 NP-R" w:hint="eastAsia"/>
                  <w:szCs w:val="18"/>
                </w:rPr>
                <w:t>標仕　表18.7.1</w:t>
              </w:r>
            </w:hyperlink>
            <w:r w:rsidR="009C6FC5" w:rsidRPr="001C745C">
              <w:rPr>
                <w:rFonts w:ascii="UD デジタル 教科書体 NP-R" w:eastAsia="UD デジタル 教科書体 NP-R" w:hint="eastAsia"/>
                <w:szCs w:val="18"/>
              </w:rPr>
              <w:t>による</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上塗り塗料の等級：　・1級　　・2級　　・3級　</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種類：・ふっ素樹脂塗料：1級　　・シリコン樹脂塗料：１,２級　　・ポリウレタン樹脂塗料：２,３級</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・亜鉛メッキ鋼面のDP塗り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73" w:anchor="page=268" w:history="1">
              <w:r w:rsidRPr="001C745C">
                <w:rPr>
                  <w:rStyle w:val="af6"/>
                  <w:rFonts w:ascii="UD デジタル 教科書体 NP-R" w:eastAsia="UD デジタル 教科書体 NP-R" w:hint="eastAsia"/>
                </w:rPr>
                <w:t>標仕18.7.3</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C15E51" w:rsidP="009C6FC5">
            <w:pPr>
              <w:rPr>
                <w:rFonts w:ascii="UD デジタル 教科書体 NP-R" w:eastAsia="UD デジタル 教科書体 NP-R"/>
                <w:szCs w:val="18"/>
              </w:rPr>
            </w:pPr>
            <w:hyperlink r:id="rId1874" w:anchor=":~:text=K%C2%A05659%EF%BC%9A2018-,%E9%8B%BC%E6%A7%8B%E9%80%A0%E7%89%A9%E7%94%A8%E8%80%90%E5%80%99%E6%80%A7%E5%A1%97%E6%96%99,-Long%C2%A0durable%C2%A0paints" w:history="1">
              <w:r w:rsidR="009C6FC5" w:rsidRPr="001C745C">
                <w:rPr>
                  <w:rStyle w:val="af6"/>
                  <w:rFonts w:ascii="UD デジタル 教科書体 NP-R" w:eastAsia="UD デジタル 教科書体 NP-R" w:hint="eastAsia"/>
                  <w:szCs w:val="18"/>
                </w:rPr>
                <w:t>JIS K 5659</w:t>
              </w:r>
            </w:hyperlink>
            <w:r w:rsidR="009C6FC5" w:rsidRPr="001C745C">
              <w:rPr>
                <w:rFonts w:ascii="UD デジタル 教科書体 NP-R" w:eastAsia="UD デジタル 教科書体 NP-R" w:hint="eastAsia"/>
                <w:szCs w:val="18"/>
              </w:rPr>
              <w:t>（鋼構造物用耐候性塗料）〔略号：DP〕</w:t>
            </w:r>
          </w:p>
          <w:p w:rsidR="009C6FC5" w:rsidRPr="001C745C" w:rsidRDefault="00C15E51" w:rsidP="009C6FC5">
            <w:pPr>
              <w:rPr>
                <w:rFonts w:ascii="UD デジタル 教科書体 NP-R" w:eastAsia="UD デジタル 教科書体 NP-R"/>
                <w:szCs w:val="18"/>
              </w:rPr>
            </w:pPr>
            <w:hyperlink r:id="rId1875" w:anchor="page=268" w:history="1">
              <w:r w:rsidR="009C6FC5" w:rsidRPr="001C745C">
                <w:rPr>
                  <w:rStyle w:val="af6"/>
                  <w:rFonts w:ascii="UD デジタル 教科書体 NP-R" w:eastAsia="UD デジタル 教科書体 NP-R" w:hint="eastAsia"/>
                  <w:szCs w:val="18"/>
                </w:rPr>
                <w:t>標仕　表18.7.2</w:t>
              </w:r>
            </w:hyperlink>
            <w:r w:rsidR="009C6FC5" w:rsidRPr="001C745C">
              <w:rPr>
                <w:rFonts w:ascii="UD デジタル 教科書体 NP-R" w:eastAsia="UD デジタル 教科書体 NP-R" w:hint="eastAsia"/>
                <w:szCs w:val="18"/>
              </w:rPr>
              <w:t>による</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上塗り塗料の等級：　・1級　　・2級　　・3級　</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種類：・ふっ素樹脂塗料：1級　　・シリコン樹脂塗料：１,２級　　・ポリウレタン樹脂塗料：２,３級</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・コンクリート面及び押出成形セメント板面のDP塗り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76" w:anchor="page=269" w:history="1">
              <w:r w:rsidRPr="001C745C">
                <w:rPr>
                  <w:rStyle w:val="af6"/>
                  <w:rFonts w:ascii="UD デジタル 教科書体 NP-R" w:eastAsia="UD デジタル 教科書体 NP-R" w:hint="eastAsia"/>
                </w:rPr>
                <w:t>標仕18.7.4</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C15E51" w:rsidP="009C6FC5">
            <w:pPr>
              <w:rPr>
                <w:rFonts w:ascii="UD デジタル 教科書体 NP-R" w:eastAsia="UD デジタル 教科書体 NP-R"/>
                <w:szCs w:val="18"/>
              </w:rPr>
            </w:pPr>
            <w:hyperlink r:id="rId1877" w:anchor=":~:text=K%C2%A05658%EF%BC%9A2010-,%E5%BB%BA%E7%AF%89%E7%94%A8%E8%80%90%E5%80%99%E6%80%A7%E4%B8%8A%E5%A1%97%E3%82%8A%E5%A1%97%E6%96%99%C2%A0,-Long%C2%A0durable%C2%A0top" w:history="1">
              <w:r w:rsidR="009C6FC5" w:rsidRPr="001C745C">
                <w:rPr>
                  <w:rStyle w:val="af6"/>
                  <w:rFonts w:ascii="UD デジタル 教科書体 NP-R" w:eastAsia="UD デジタル 教科書体 NP-R" w:hint="eastAsia"/>
                  <w:szCs w:val="18"/>
                </w:rPr>
                <w:t>JIS K 5658</w:t>
              </w:r>
            </w:hyperlink>
            <w:r w:rsidR="009C6FC5" w:rsidRPr="001C745C">
              <w:rPr>
                <w:rFonts w:ascii="UD デジタル 教科書体 NP-R" w:eastAsia="UD デジタル 教科書体 NP-R" w:hint="eastAsia"/>
                <w:szCs w:val="18"/>
              </w:rPr>
              <w:t>（建築用耐候性上塗り塗料 ）〔略号：DP〕</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　　・C種</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上塗り塗料の等級：　・1級　　・2級　　・3級　</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種類：・ふっ素樹脂塗料：1級　　・シリコン樹脂塗料：１,２級　　・ポリウレタン樹脂塗料：２,３級</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8節　つや有合成樹脂エマルジョンペイント塗り（EP-G）</w:t>
            </w:r>
          </w:p>
        </w:tc>
      </w:tr>
      <w:tr w:rsidR="009C6FC5" w:rsidRPr="001C745C" w:rsidTr="009C6FC5">
        <w:trPr>
          <w:trHeight w:val="15"/>
        </w:trPr>
        <w:tc>
          <w:tcPr>
            <w:tcW w:w="1838" w:type="dxa"/>
            <w:tcBorders>
              <w:top w:val="single" w:sz="4" w:space="0" w:color="auto"/>
              <w:left w:val="single" w:sz="4" w:space="0" w:color="auto"/>
              <w:bottom w:val="nil"/>
            </w:tcBorders>
            <w:tcMar>
              <w:right w:w="28" w:type="dxa"/>
            </w:tcMar>
          </w:tcPr>
          <w:p w:rsidR="009C6FC5" w:rsidRPr="001C745C" w:rsidRDefault="009C6FC5" w:rsidP="009C6FC5">
            <w:pPr>
              <w:spacing w:line="200" w:lineRule="exact"/>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・コンクリート面、押出成形セメント板面、モルタル面、せっこうプラスター面、せっこうボード面、その他ボード面等のEP-G塗り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78" w:anchor="page=270" w:history="1">
              <w:r w:rsidRPr="001C745C">
                <w:rPr>
                  <w:rStyle w:val="af6"/>
                  <w:rFonts w:ascii="UD デジタル 教科書体 NP-R" w:eastAsia="UD デジタル 教科書体 NP-R" w:hint="eastAsia"/>
                </w:rPr>
                <w:t>標仕18.8.2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C15E51" w:rsidP="009C6FC5">
            <w:pPr>
              <w:rPr>
                <w:rFonts w:ascii="UD デジタル 教科書体 NP-R" w:eastAsia="UD デジタル 教科書体 NP-R"/>
              </w:rPr>
            </w:pPr>
            <w:hyperlink r:id="rId1879" w:anchor=":~:text=K%C2%A05660%EF%BC%9A2008-,%E3%81%A4%E3%82%84%E6%9C%89%E5%90%88%E6%88%90%E6%A8%B9%E8%84%82%E3%82%A8%E3%83%9E%E3%83%AB%E3%82%B7%E3%83%A7%E3%83%B3%E3%83%9A%E3%82%A4%E3%83%B3%E3%83%88,-Glossy%C2%A0synthetic%C2%A0resin" w:history="1">
              <w:r w:rsidR="009C6FC5" w:rsidRPr="001C745C">
                <w:rPr>
                  <w:rStyle w:val="af6"/>
                  <w:rFonts w:ascii="UD デジタル 教科書体 NP-R" w:eastAsia="UD デジタル 教科書体 NP-R" w:hint="eastAsia"/>
                  <w:szCs w:val="18"/>
                </w:rPr>
                <w:t>JIS K 5660</w:t>
              </w:r>
            </w:hyperlink>
            <w:r w:rsidR="009C6FC5" w:rsidRPr="001C745C">
              <w:rPr>
                <w:rFonts w:ascii="UD デジタル 教科書体 NP-R" w:eastAsia="UD デジタル 教科書体 NP-R" w:hint="eastAsia"/>
                <w:szCs w:val="18"/>
              </w:rPr>
              <w:t>（つや有合成樹脂エマルションペイント）〔略号：EP－G〕</w:t>
            </w:r>
          </w:p>
          <w:p w:rsidR="009C6FC5" w:rsidRPr="001C745C" w:rsidRDefault="00C15E51" w:rsidP="009C6FC5">
            <w:pPr>
              <w:rPr>
                <w:rFonts w:ascii="UD デジタル 教科書体 NP-R" w:eastAsia="UD デジタル 教科書体 NP-R"/>
                <w:szCs w:val="18"/>
              </w:rPr>
            </w:pPr>
            <w:hyperlink r:id="rId1880" w:anchor="page=270" w:history="1">
              <w:r w:rsidR="009C6FC5" w:rsidRPr="001C745C">
                <w:rPr>
                  <w:rStyle w:val="af6"/>
                  <w:rFonts w:ascii="UD デジタル 教科書体 NP-R" w:eastAsia="UD デジタル 教科書体 NP-R" w:hint="eastAsia"/>
                  <w:szCs w:val="18"/>
                </w:rPr>
                <w:t>標仕　表18.8.1</w:t>
              </w:r>
            </w:hyperlink>
            <w:r w:rsidR="009C6FC5" w:rsidRPr="001C745C">
              <w:rPr>
                <w:rFonts w:ascii="UD デジタル 教科書体 NP-R" w:eastAsia="UD デジタル 教科書体 NP-R" w:hint="eastAsia"/>
                <w:szCs w:val="18"/>
              </w:rPr>
              <w:t>による</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・木部のEP-G塗り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81" w:anchor="page=265" w:history="1">
              <w:r w:rsidRPr="001C745C">
                <w:rPr>
                  <w:rStyle w:val="af6"/>
                  <w:rFonts w:ascii="UD デジタル 教科書体 NP-R" w:eastAsia="UD デジタル 教科書体 NP-R" w:hint="eastAsia"/>
                </w:rPr>
                <w:t>標仕18.8.3</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多孔質広葉樹の場合は下塗り後に目止めを行う</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・鉄鋼面のEP-G塗り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82" w:anchor="page=271" w:history="1">
              <w:r w:rsidRPr="001C745C">
                <w:rPr>
                  <w:rStyle w:val="af6"/>
                  <w:rFonts w:ascii="UD デジタル 教科書体 NP-R" w:eastAsia="UD デジタル 教科書体 NP-R" w:hint="eastAsia"/>
                </w:rPr>
                <w:t>標仕18.8.4</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C15E51" w:rsidP="009C6FC5">
            <w:pPr>
              <w:rPr>
                <w:rFonts w:ascii="UD デジタル 教科書体 NP-R" w:eastAsia="UD デジタル 教科書体 NP-R"/>
                <w:szCs w:val="18"/>
              </w:rPr>
            </w:pPr>
            <w:hyperlink r:id="rId1883" w:anchor=":~:text=K%C2%A05660%EF%BC%9A2008-,%E3%81%A4%E3%82%84%E6%9C%89%E5%90%88%E6%88%90%E6%A8%B9%E8%84%82%E3%82%A8%E3%83%9E%E3%83%AB%E3%82%B7%E3%83%A7%E3%83%B3%E3%83%9A%E3%82%A4%E3%83%B3%E3%83%88,-Glossy%C2%A0synthetic%C2%A0resin" w:history="1">
              <w:r w:rsidR="009C6FC5" w:rsidRPr="001C745C">
                <w:rPr>
                  <w:rStyle w:val="af6"/>
                  <w:rFonts w:ascii="UD デジタル 教科書体 NP-R" w:eastAsia="UD デジタル 教科書体 NP-R" w:hint="eastAsia"/>
                  <w:szCs w:val="18"/>
                </w:rPr>
                <w:t>JIS K 5660</w:t>
              </w:r>
            </w:hyperlink>
            <w:r w:rsidR="009C6FC5" w:rsidRPr="001C745C">
              <w:rPr>
                <w:rFonts w:ascii="UD デジタル 教科書体 NP-R" w:eastAsia="UD デジタル 教科書体 NP-R" w:hint="eastAsia"/>
                <w:szCs w:val="18"/>
              </w:rPr>
              <w:t>（つや有合成樹脂エマルションペイント）〔略号：EP－G〕</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屋内の鉄鋼面　</w:t>
            </w:r>
            <w:hyperlink r:id="rId1884" w:anchor="page=271" w:history="1">
              <w:r w:rsidRPr="001C745C">
                <w:rPr>
                  <w:rStyle w:val="af6"/>
                  <w:rFonts w:ascii="UD デジタル 教科書体 NP-R" w:eastAsia="UD デジタル 教科書体 NP-R" w:hint="eastAsia"/>
                  <w:szCs w:val="18"/>
                </w:rPr>
                <w:t>標仕　表18.8.3</w:t>
              </w:r>
            </w:hyperlink>
            <w:r w:rsidRPr="001C745C">
              <w:rPr>
                <w:rFonts w:ascii="UD デジタル 教科書体 NP-R" w:eastAsia="UD デジタル 教科書体 NP-R" w:hint="eastAsia"/>
                <w:szCs w:val="18"/>
              </w:rPr>
              <w:t>による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9節　合成樹脂エマルションペイント塗り（EP）</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・合成樹脂エマルションペイント塗り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85" w:anchor="page=272" w:history="1">
              <w:r w:rsidRPr="001C745C">
                <w:rPr>
                  <w:rStyle w:val="af6"/>
                  <w:rFonts w:ascii="UD デジタル 教科書体 NP-R" w:eastAsia="UD デジタル 教科書体 NP-R" w:hint="eastAsia"/>
                </w:rPr>
                <w:t>標仕18.9.2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C15E51" w:rsidP="009C6FC5">
            <w:pPr>
              <w:rPr>
                <w:rFonts w:ascii="UD デジタル 教科書体 NP-R" w:eastAsia="UD デジタル 教科書体 NP-R"/>
                <w:szCs w:val="18"/>
              </w:rPr>
            </w:pPr>
            <w:hyperlink r:id="rId1886" w:anchor=":~:text=K%C2%A05663%EF%BC%9A2003-,%E5%90%88%E6%88%90%E6%A8%B9%E8%84%82%E3%82%A8%E3%83%9E%E3%83%AB%E3%82%B7%E3%83%A7%E3%83%B3%E3%83%9A%E3%82%A4%E3%83%B3%E3%83%88%E5%8F%8A%E3%81%B3%E3%82%B7%E3%83%BC%E3%83%A9%E3%83%BC,-Synthetic%C2%A0resin%C2%A0emulsion" w:history="1">
              <w:r w:rsidR="009C6FC5" w:rsidRPr="001C745C">
                <w:rPr>
                  <w:rStyle w:val="af6"/>
                  <w:rFonts w:ascii="UD デジタル 教科書体 NP-R" w:eastAsia="UD デジタル 教科書体 NP-R" w:hint="eastAsia"/>
                  <w:szCs w:val="18"/>
                </w:rPr>
                <w:t>JIS K 5663</w:t>
              </w:r>
            </w:hyperlink>
            <w:r w:rsidR="009C6FC5" w:rsidRPr="001C745C">
              <w:rPr>
                <w:rFonts w:ascii="UD デジタル 教科書体 NP-R" w:eastAsia="UD デジタル 教科書体 NP-R" w:hint="eastAsia"/>
                <w:szCs w:val="18"/>
              </w:rPr>
              <w:t>（合成樹脂エマルションペイント及びシーラー）〔略号：EP〕</w:t>
            </w:r>
          </w:p>
          <w:p w:rsidR="009C6FC5" w:rsidRPr="001C745C" w:rsidRDefault="00C15E51" w:rsidP="009C6FC5">
            <w:pPr>
              <w:rPr>
                <w:rFonts w:ascii="UD デジタル 教科書体 NP-R" w:eastAsia="UD デジタル 教科書体 NP-R"/>
                <w:szCs w:val="18"/>
              </w:rPr>
            </w:pPr>
            <w:hyperlink r:id="rId1887" w:anchor="page=272" w:history="1">
              <w:r w:rsidR="009C6FC5" w:rsidRPr="001C745C">
                <w:rPr>
                  <w:rStyle w:val="af6"/>
                  <w:rFonts w:ascii="UD デジタル 教科書体 NP-R" w:eastAsia="UD デジタル 教科書体 NP-R" w:hint="eastAsia"/>
                  <w:szCs w:val="18"/>
                </w:rPr>
                <w:t>標仕　表18.9.1</w:t>
              </w:r>
            </w:hyperlink>
            <w:r w:rsidR="009C6FC5" w:rsidRPr="001C745C">
              <w:rPr>
                <w:rFonts w:ascii="UD デジタル 教科書体 NP-R" w:eastAsia="UD デジタル 教科書体 NP-R" w:hint="eastAsia"/>
                <w:szCs w:val="18"/>
              </w:rPr>
              <w:t>による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・A種　　※B種　</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rPr>
            </w:pPr>
            <w:r w:rsidRPr="001C745C">
              <w:rPr>
                <w:rFonts w:ascii="UD デジタル 教科書体 NP-R" w:eastAsia="UD デジタル 教科書体 NP-R" w:hint="eastAsia"/>
                <w:szCs w:val="18"/>
              </w:rPr>
              <w:t>10節　ウレタン樹脂ワニス塗り（UC）</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・ウレタン樹脂ワニス塗り</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88" w:anchor="page=273" w:history="1">
              <w:r w:rsidRPr="001C745C">
                <w:rPr>
                  <w:rStyle w:val="af6"/>
                  <w:rFonts w:ascii="UD デジタル 教科書体 NP-R" w:eastAsia="UD デジタル 教科書体 NP-R" w:hint="eastAsia"/>
                </w:rPr>
                <w:t>標仕18.10.2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JASS 18 M-301,502〔略号：UC〕</w:t>
            </w:r>
          </w:p>
          <w:p w:rsidR="009C6FC5" w:rsidRPr="001C745C" w:rsidRDefault="00C15E51" w:rsidP="009C6FC5">
            <w:pPr>
              <w:rPr>
                <w:rFonts w:ascii="UD デジタル 教科書体 NP-R" w:eastAsia="UD デジタル 教科書体 NP-R"/>
                <w:szCs w:val="18"/>
              </w:rPr>
            </w:pPr>
            <w:hyperlink r:id="rId1889" w:anchor="page=273" w:history="1">
              <w:r w:rsidR="009C6FC5" w:rsidRPr="001C745C">
                <w:rPr>
                  <w:rStyle w:val="af6"/>
                  <w:rFonts w:ascii="UD デジタル 教科書体 NP-R" w:eastAsia="UD デジタル 教科書体 NP-R" w:hint="eastAsia"/>
                  <w:szCs w:val="18"/>
                </w:rPr>
                <w:t>標仕　表18.10.1</w:t>
              </w:r>
            </w:hyperlink>
            <w:r w:rsidR="009C6FC5" w:rsidRPr="001C745C">
              <w:rPr>
                <w:rFonts w:ascii="UD デジタル 教科書体 NP-R" w:eastAsia="UD デジタル 教科書体 NP-R" w:hint="eastAsia"/>
                <w:szCs w:val="18"/>
              </w:rPr>
              <w:t>による</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p w:rsidR="009C6FC5" w:rsidRPr="001C745C" w:rsidRDefault="009C6FC5" w:rsidP="009C6FC5">
            <w:pPr>
              <w:spacing w:afterLines="20" w:after="72"/>
              <w:ind w:left="180" w:hangingChars="100" w:hanging="180"/>
              <w:rPr>
                <w:rFonts w:ascii="UD デジタル 教科書体 NP-R" w:eastAsia="UD デジタル 教科書体 NP-R"/>
              </w:rPr>
            </w:pPr>
            <w:r w:rsidRPr="001C745C">
              <w:rPr>
                <w:rFonts w:ascii="UD デジタル 教科書体 NP-R" w:eastAsia="UD デジタル 教科書体 NP-R" w:hint="eastAsia"/>
                <w:szCs w:val="18"/>
              </w:rPr>
              <w:t>（注３）工程１の着色の適用：　・あり　・なし</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11節　ピグメントステイン塗り</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・ピグメントステイン塗り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90" w:anchor="page=274" w:history="1">
              <w:r w:rsidRPr="001C745C">
                <w:rPr>
                  <w:rStyle w:val="af6"/>
                  <w:rFonts w:ascii="UD デジタル 教科書体 NP-R" w:eastAsia="UD デジタル 教科書体 NP-R" w:hint="eastAsia"/>
                </w:rPr>
                <w:t>標仕18.11.2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・ピグメントステイン塗り　JASS 18 M-306</w:t>
            </w:r>
          </w:p>
          <w:p w:rsidR="009C6FC5" w:rsidRPr="001C745C" w:rsidRDefault="00C15E51" w:rsidP="009C6FC5">
            <w:pPr>
              <w:ind w:leftChars="100" w:left="180"/>
              <w:rPr>
                <w:rFonts w:ascii="UD デジタル 教科書体 NP-R" w:eastAsia="UD デジタル 教科書体 NP-R"/>
                <w:szCs w:val="18"/>
              </w:rPr>
            </w:pPr>
            <w:hyperlink r:id="rId1891" w:anchor="page=274" w:history="1">
              <w:r w:rsidR="009C6FC5" w:rsidRPr="001C745C">
                <w:rPr>
                  <w:rStyle w:val="af6"/>
                  <w:rFonts w:ascii="UD デジタル 教科書体 NP-R" w:eastAsia="UD デジタル 教科書体 NP-R" w:hint="eastAsia"/>
                  <w:szCs w:val="18"/>
                </w:rPr>
                <w:t>標仕　表18.11.1</w:t>
              </w:r>
            </w:hyperlink>
            <w:r w:rsidR="009C6FC5" w:rsidRPr="001C745C">
              <w:rPr>
                <w:rFonts w:ascii="UD デジタル 教科書体 NP-R" w:eastAsia="UD デジタル 教科書体 NP-R" w:hint="eastAsia"/>
                <w:szCs w:val="18"/>
              </w:rPr>
              <w:t>による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・オイルステイン塗り（OS）：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（使用する場合は</w:t>
            </w:r>
            <w:hyperlink r:id="rId1892" w:anchor="page=266" w:history="1">
              <w:r w:rsidRPr="001C745C">
                <w:rPr>
                  <w:rStyle w:val="af6"/>
                  <w:rFonts w:ascii="UD デジタル 教科書体 NP-R" w:eastAsia="UD デジタル 教科書体 NP-R" w:hint="eastAsia"/>
                  <w:szCs w:val="18"/>
                </w:rPr>
                <w:t>平成31年度版　標仕18章12節［オイルステイン塗り（OS）］</w:t>
              </w:r>
            </w:hyperlink>
            <w:r w:rsidRPr="001C745C">
              <w:rPr>
                <w:rFonts w:ascii="UD デジタル 教科書体 NP-R" w:eastAsia="UD デジタル 教科書体 NP-R" w:hint="eastAsia"/>
                <w:szCs w:val="18"/>
              </w:rPr>
              <w:t>を参考にすること）</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12節　木材保護塗料塗り（WP）</w:t>
            </w:r>
          </w:p>
        </w:tc>
      </w:tr>
      <w:tr w:rsidR="009C6FC5" w:rsidRPr="001C745C" w:rsidTr="009C6FC5">
        <w:trPr>
          <w:trHeight w:val="15"/>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・屋外の木材保護塗料塗り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93" w:anchor="page=274" w:history="1">
              <w:r w:rsidRPr="001C745C">
                <w:rPr>
                  <w:rStyle w:val="af6"/>
                  <w:rFonts w:ascii="UD デジタル 教科書体 NP-R" w:eastAsia="UD デジタル 教科書体 NP-R" w:hint="eastAsia"/>
                </w:rPr>
                <w:t>標仕18.12.2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JASS 18 M-307〔略号：WP〕</w:t>
            </w:r>
          </w:p>
          <w:p w:rsidR="009C6FC5" w:rsidRPr="001C745C" w:rsidRDefault="00C15E51" w:rsidP="009C6FC5">
            <w:pPr>
              <w:rPr>
                <w:rFonts w:ascii="UD デジタル 教科書体 NP-R" w:eastAsia="UD デジタル 教科書体 NP-R"/>
                <w:szCs w:val="18"/>
              </w:rPr>
            </w:pPr>
            <w:hyperlink r:id="rId1894" w:anchor="page=274" w:history="1">
              <w:r w:rsidR="009C6FC5" w:rsidRPr="001C745C">
                <w:rPr>
                  <w:rStyle w:val="af6"/>
                  <w:rFonts w:ascii="UD デジタル 教科書体 NP-R" w:eastAsia="UD デジタル 教科書体 NP-R" w:hint="eastAsia"/>
                  <w:szCs w:val="18"/>
                </w:rPr>
                <w:t>標仕　表18.12.1</w:t>
              </w:r>
            </w:hyperlink>
            <w:r w:rsidR="009C6FC5" w:rsidRPr="001C745C">
              <w:rPr>
                <w:rFonts w:ascii="UD デジタル 教科書体 NP-R" w:eastAsia="UD デジタル 教科書体 NP-R" w:hint="eastAsia"/>
                <w:szCs w:val="18"/>
              </w:rPr>
              <w:t>による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tc>
      </w:tr>
    </w:tbl>
    <w:p w:rsidR="00211548" w:rsidRPr="001C745C" w:rsidRDefault="009C6FC5" w:rsidP="009C6FC5">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9C6FC5" w:rsidRPr="001C745C" w:rsidRDefault="009C6FC5" w:rsidP="009C6FC5">
      <w:pPr>
        <w:pStyle w:val="1"/>
      </w:pPr>
      <w:bookmarkStart w:id="37" w:name="_Toc233206468"/>
      <w:r w:rsidRPr="001C745C">
        <w:rPr>
          <w:rFonts w:hint="eastAsia"/>
        </w:rPr>
        <w:t>19章　内装工事</w:t>
      </w:r>
      <w:bookmarkEnd w:id="37"/>
    </w:p>
    <w:tbl>
      <w:tblPr>
        <w:tblStyle w:val="af5"/>
        <w:tblW w:w="10943" w:type="dxa"/>
        <w:tblLayout w:type="fixed"/>
        <w:tblLook w:val="04A0" w:firstRow="1" w:lastRow="0" w:firstColumn="1" w:lastColumn="0" w:noHBand="0" w:noVBand="1"/>
      </w:tblPr>
      <w:tblGrid>
        <w:gridCol w:w="1838"/>
        <w:gridCol w:w="9105"/>
      </w:tblGrid>
      <w:tr w:rsidR="009C6FC5" w:rsidRPr="001C745C" w:rsidTr="009C6FC5">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9C6FC5" w:rsidRPr="001C745C" w:rsidRDefault="009C6FC5" w:rsidP="009C6FC5">
            <w:pPr>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9C6FC5" w:rsidRPr="001C745C" w:rsidRDefault="009C6FC5" w:rsidP="009C6FC5">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特記事項</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１節　共通事項</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※内装材（接着剤共）で、「告示対象建材」（</w:t>
            </w:r>
            <w:hyperlink r:id="rId1895" w:anchor="page=11" w:history="1">
              <w:r w:rsidRPr="001C745C">
                <w:rPr>
                  <w:rStyle w:val="af6"/>
                  <w:rFonts w:ascii="UD デジタル 教科書体 NP-R" w:eastAsia="UD デジタル 教科書体 NP-R" w:hint="eastAsia"/>
                  <w:szCs w:val="18"/>
                </w:rPr>
                <w:t>１章 各章共通事項 5節施工 室内空気汚染対策</w:t>
              </w:r>
            </w:hyperlink>
            <w:r w:rsidRPr="001C745C">
              <w:rPr>
                <w:rFonts w:ascii="UD デジタル 教科書体 NP-R" w:eastAsia="UD デジタル 教科書体 NP-R" w:hint="eastAsia"/>
                <w:szCs w:val="18"/>
              </w:rPr>
              <w:t>による。）は、Ｆ☆☆☆☆規格品とする。</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※ビニル床シート・床タイル張り及びビニル幅木の接着剤は水性形とする。但し湿気及び水の影響を受けやすい箇所及びゴムタイル張りはウレタン樹脂系接着剤とする。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上記に使用する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rPr>
              <w:t>2節　ビニル床シート、ビニル床タイル及びゴム床タイル張り</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96" w:anchor="page=275" w:history="1">
              <w:r w:rsidRPr="001C745C">
                <w:rPr>
                  <w:rStyle w:val="af6"/>
                  <w:rFonts w:ascii="UD デジタル 教科書体 NP-R" w:eastAsia="UD デジタル 教科書体 NP-R" w:hint="eastAsia"/>
                </w:rPr>
                <w:t>標仕19.2.2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rPr>
              <w:t xml:space="preserve">・(1)ビニル床シート　 </w:t>
            </w:r>
            <w:hyperlink r:id="rId1897" w:anchor=":~:text=A%C2%A05705%EF%BC%9A2016-,%E3%83%93%E3%83%8B%E3%83%AB%E7%B3%BB%E5%BA%8A%E6%9D%90,-Polyvinyl%C2%A0chloride%C2%A0floorcoverings" w:history="1">
              <w:r w:rsidRPr="001C745C">
                <w:rPr>
                  <w:rStyle w:val="af6"/>
                  <w:rFonts w:ascii="UD デジタル 教科書体 NP-R" w:eastAsia="UD デジタル 教科書体 NP-R" w:hint="eastAsia"/>
                  <w:szCs w:val="18"/>
                </w:rPr>
                <w:t>JIS A 5705</w:t>
              </w:r>
            </w:hyperlink>
            <w:r w:rsidRPr="001C745C">
              <w:rPr>
                <w:rFonts w:ascii="UD デジタル 教科書体 NP-R" w:eastAsia="UD デジタル 教科書体 NP-R" w:hint="eastAsia"/>
                <w:szCs w:val="18"/>
              </w:rPr>
              <w:t>（ビニル系床材）</w:t>
            </w:r>
          </w:p>
          <w:tbl>
            <w:tblPr>
              <w:tblStyle w:val="af5"/>
              <w:tblW w:w="0" w:type="auto"/>
              <w:tblInd w:w="180" w:type="dxa"/>
              <w:tblLayout w:type="fixed"/>
              <w:tblLook w:val="04A0" w:firstRow="1" w:lastRow="0" w:firstColumn="1" w:lastColumn="0" w:noHBand="0" w:noVBand="1"/>
            </w:tblPr>
            <w:tblGrid>
              <w:gridCol w:w="2162"/>
              <w:gridCol w:w="715"/>
              <w:gridCol w:w="1276"/>
              <w:gridCol w:w="2693"/>
            </w:tblGrid>
            <w:tr w:rsidR="009C6FC5" w:rsidRPr="001C745C" w:rsidTr="009C6FC5">
              <w:tc>
                <w:tcPr>
                  <w:tcW w:w="2162"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715"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127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色柄</w:t>
                  </w:r>
                </w:p>
              </w:tc>
              <w:tc>
                <w:tcPr>
                  <w:tcW w:w="269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9C6FC5" w:rsidRPr="001C745C" w:rsidTr="009C6FC5">
              <w:tc>
                <w:tcPr>
                  <w:tcW w:w="2162" w:type="dxa"/>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※複層ビニル床シート</w:t>
                  </w:r>
                </w:p>
              </w:tc>
              <w:tc>
                <w:tcPr>
                  <w:tcW w:w="715" w:type="dxa"/>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※FS</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無地</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マーブル</w:t>
                  </w: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※2.0　・2.5</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9C6FC5" w:rsidRPr="001C745C" w:rsidTr="009C6FC5">
              <w:tc>
                <w:tcPr>
                  <w:tcW w:w="2162" w:type="dxa"/>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・クッションフロア</w:t>
                  </w:r>
                </w:p>
              </w:tc>
              <w:tc>
                <w:tcPr>
                  <w:tcW w:w="715" w:type="dxa"/>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KS</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・1.8　・2.3　・3.5　・</w:t>
                  </w:r>
                </w:p>
                <w:p w:rsidR="009C6FC5" w:rsidRPr="001C745C" w:rsidRDefault="009C6FC5" w:rsidP="009C6FC5">
                  <w:pPr>
                    <w:rPr>
                      <w:rFonts w:ascii="UD デジタル 教科書体 NP-R" w:eastAsia="UD デジタル 教科書体 NP-R"/>
                      <w:szCs w:val="18"/>
                    </w:rPr>
                  </w:pP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rPr>
              <w:t xml:space="preserve">・(2)ビニル床タイル </w:t>
            </w:r>
            <w:hyperlink r:id="rId1898" w:anchor=":~:text=A%C2%A05705%EF%BC%9A2016-,%E3%83%93%E3%83%8B%E3%83%AB%E7%B3%BB%E5%BA%8A%E6%9D%90,-Polyvinyl%C2%A0chloride%C2%A0floorcoverings" w:history="1">
              <w:r w:rsidRPr="001C745C">
                <w:rPr>
                  <w:rStyle w:val="af6"/>
                  <w:rFonts w:ascii="UD デジタル 教科書体 NP-R" w:eastAsia="UD デジタル 教科書体 NP-R" w:hint="eastAsia"/>
                  <w:szCs w:val="18"/>
                </w:rPr>
                <w:t>JIS A 5705</w:t>
              </w:r>
            </w:hyperlink>
            <w:r w:rsidRPr="001C745C">
              <w:rPr>
                <w:rFonts w:ascii="UD デジタル 教科書体 NP-R" w:eastAsia="UD デジタル 教科書体 NP-R" w:hint="eastAsia"/>
                <w:szCs w:val="18"/>
              </w:rPr>
              <w:t>（ビニル系床材）</w:t>
            </w:r>
          </w:p>
          <w:tbl>
            <w:tblPr>
              <w:tblStyle w:val="af5"/>
              <w:tblW w:w="0" w:type="auto"/>
              <w:tblInd w:w="180" w:type="dxa"/>
              <w:tblLayout w:type="fixed"/>
              <w:tblLook w:val="04A0" w:firstRow="1" w:lastRow="0" w:firstColumn="1" w:lastColumn="0" w:noHBand="0" w:noVBand="1"/>
            </w:tblPr>
            <w:tblGrid>
              <w:gridCol w:w="3102"/>
              <w:gridCol w:w="1346"/>
              <w:gridCol w:w="1347"/>
              <w:gridCol w:w="1346"/>
              <w:gridCol w:w="1347"/>
            </w:tblGrid>
            <w:tr w:rsidR="009C6FC5" w:rsidRPr="001C745C" w:rsidTr="009C6FC5">
              <w:tc>
                <w:tcPr>
                  <w:tcW w:w="3102"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34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134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色柄</w:t>
                  </w:r>
                </w:p>
              </w:tc>
              <w:tc>
                <w:tcPr>
                  <w:tcW w:w="134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34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9C6FC5" w:rsidRPr="001C745C" w:rsidTr="009C6FC5">
              <w:tc>
                <w:tcPr>
                  <w:tcW w:w="3102" w:type="dxa"/>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※コンポジションビニル床タイル</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（・半硬質　・軟質）</w:t>
                  </w:r>
                </w:p>
              </w:tc>
              <w:tc>
                <w:tcPr>
                  <w:tcW w:w="134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※KT</w:t>
                  </w:r>
                </w:p>
              </w:tc>
              <w:tc>
                <w:tcPr>
                  <w:tcW w:w="13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・無地</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・マーブル</w:t>
                  </w:r>
                </w:p>
              </w:tc>
              <w:tc>
                <w:tcPr>
                  <w:tcW w:w="1346" w:type="dxa"/>
                </w:tcPr>
                <w:p w:rsidR="009C6FC5" w:rsidRPr="001C745C" w:rsidRDefault="009C6FC5" w:rsidP="009C6FC5">
                  <w:pPr>
                    <w:rPr>
                      <w:rFonts w:ascii="UD デジタル 教科書体 NP-R" w:eastAsia="UD デジタル 教科書体 NP-R"/>
                      <w:szCs w:val="18"/>
                    </w:rPr>
                  </w:pPr>
                </w:p>
              </w:tc>
              <w:tc>
                <w:tcPr>
                  <w:tcW w:w="13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※2.0　・</w:t>
                  </w:r>
                </w:p>
              </w:tc>
            </w:tr>
            <w:tr w:rsidR="009C6FC5" w:rsidRPr="001C745C" w:rsidTr="009C6FC5">
              <w:tc>
                <w:tcPr>
                  <w:tcW w:w="3102" w:type="dxa"/>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・複層ビニル床タイル</w:t>
                  </w:r>
                </w:p>
              </w:tc>
              <w:tc>
                <w:tcPr>
                  <w:tcW w:w="134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FT</w:t>
                  </w:r>
                </w:p>
              </w:tc>
              <w:tc>
                <w:tcPr>
                  <w:tcW w:w="13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・無地</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・マーブル</w:t>
                  </w:r>
                </w:p>
              </w:tc>
              <w:tc>
                <w:tcPr>
                  <w:tcW w:w="1346" w:type="dxa"/>
                </w:tcPr>
                <w:p w:rsidR="009C6FC5" w:rsidRPr="001C745C" w:rsidRDefault="009C6FC5" w:rsidP="009C6FC5">
                  <w:pPr>
                    <w:rPr>
                      <w:rFonts w:ascii="UD デジタル 教科書体 NP-R" w:eastAsia="UD デジタル 教科書体 NP-R"/>
                      <w:szCs w:val="18"/>
                    </w:rPr>
                  </w:pPr>
                </w:p>
              </w:tc>
              <w:tc>
                <w:tcPr>
                  <w:tcW w:w="13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※2.0　・</w:t>
                  </w:r>
                </w:p>
              </w:tc>
            </w:tr>
            <w:tr w:rsidR="009C6FC5" w:rsidRPr="001C745C" w:rsidTr="009C6FC5">
              <w:tc>
                <w:tcPr>
                  <w:tcW w:w="3102" w:type="dxa"/>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・ゴム床タイル</w:t>
                  </w:r>
                </w:p>
              </w:tc>
              <w:tc>
                <w:tcPr>
                  <w:tcW w:w="1346" w:type="dxa"/>
                </w:tcPr>
                <w:p w:rsidR="009C6FC5" w:rsidRPr="001C745C" w:rsidRDefault="009C6FC5" w:rsidP="009C6FC5">
                  <w:pPr>
                    <w:rPr>
                      <w:rFonts w:ascii="UD デジタル 教科書体 NP-R" w:eastAsia="UD デジタル 教科書体 NP-R"/>
                      <w:szCs w:val="18"/>
                    </w:rPr>
                  </w:pPr>
                </w:p>
              </w:tc>
              <w:tc>
                <w:tcPr>
                  <w:tcW w:w="13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46" w:type="dxa"/>
                </w:tcPr>
                <w:p w:rsidR="009C6FC5" w:rsidRPr="001C745C" w:rsidRDefault="009C6FC5" w:rsidP="009C6FC5">
                  <w:pPr>
                    <w:rPr>
                      <w:rFonts w:ascii="UD デジタル 教科書体 NP-R" w:eastAsia="UD デジタル 教科書体 NP-R"/>
                      <w:szCs w:val="18"/>
                    </w:rPr>
                  </w:pPr>
                </w:p>
              </w:tc>
              <w:tc>
                <w:tcPr>
                  <w:tcW w:w="13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　・</w:t>
                  </w: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(3) </w:t>
            </w:r>
            <w:hyperlink r:id="rId1899" w:anchor="page=275" w:history="1">
              <w:r w:rsidRPr="001C745C">
                <w:rPr>
                  <w:rStyle w:val="af6"/>
                  <w:rFonts w:ascii="UD デジタル 教科書体 NP-R" w:eastAsia="UD デジタル 教科書体 NP-R" w:hint="eastAsia"/>
                </w:rPr>
                <w:t>特殊機能床材</w:t>
              </w:r>
            </w:hyperlink>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・(ｱ)帯電防止床シート </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種類：　・　　　　　　（施工箇所　　　　　） </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性能：　・帯電防止性（10</w:t>
            </w:r>
            <w:r w:rsidRPr="001C745C">
              <w:rPr>
                <w:rFonts w:ascii="UD デジタル 教科書体 NP-R" w:eastAsia="UD デジタル 教科書体 NP-R" w:hint="eastAsia"/>
                <w:szCs w:val="18"/>
                <w:vertAlign w:val="superscript"/>
              </w:rPr>
              <w:t>7</w:t>
            </w:r>
            <w:r w:rsidRPr="001C745C">
              <w:rPr>
                <w:rFonts w:ascii="UD デジタル 教科書体 NP-R" w:eastAsia="UD デジタル 教科書体 NP-R" w:hint="eastAsia"/>
                <w:szCs w:val="18"/>
              </w:rPr>
              <w:t>～10</w:t>
            </w:r>
            <w:r w:rsidRPr="001C745C">
              <w:rPr>
                <w:rFonts w:ascii="UD デジタル 教科書体 NP-R" w:eastAsia="UD デジタル 教科書体 NP-R" w:hint="eastAsia"/>
                <w:szCs w:val="18"/>
                <w:vertAlign w:val="superscript"/>
              </w:rPr>
              <w:t>10</w:t>
            </w:r>
            <w:r w:rsidRPr="001C745C">
              <w:rPr>
                <w:rFonts w:ascii="UD デジタル 教科書体 NP-R" w:eastAsia="UD デジタル 教科書体 NP-R" w:hint="eastAsia"/>
                <w:szCs w:val="18"/>
              </w:rPr>
              <w:t>Ω）　　・導電性（10</w:t>
            </w:r>
            <w:r w:rsidRPr="001C745C">
              <w:rPr>
                <w:rFonts w:ascii="UD デジタル 教科書体 NP-R" w:eastAsia="UD デジタル 教科書体 NP-R" w:hint="eastAsia"/>
                <w:szCs w:val="18"/>
                <w:vertAlign w:val="superscript"/>
              </w:rPr>
              <w:t>4</w:t>
            </w:r>
            <w:r w:rsidRPr="001C745C">
              <w:rPr>
                <w:rFonts w:ascii="UD デジタル 教科書体 NP-R" w:eastAsia="UD デジタル 教科書体 NP-R" w:hint="eastAsia"/>
                <w:szCs w:val="18"/>
              </w:rPr>
              <w:t>～10</w:t>
            </w:r>
            <w:r w:rsidRPr="001C745C">
              <w:rPr>
                <w:rFonts w:ascii="UD デジタル 教科書体 NP-R" w:eastAsia="UD デジタル 教科書体 NP-R" w:hint="eastAsia"/>
                <w:szCs w:val="18"/>
                <w:vertAlign w:val="superscript"/>
              </w:rPr>
              <w:t>6</w:t>
            </w:r>
            <w:r w:rsidRPr="001C745C">
              <w:rPr>
                <w:rFonts w:ascii="UD デジタル 教科書体 NP-R" w:eastAsia="UD デジタル 教科書体 NP-R" w:hint="eastAsia"/>
                <w:szCs w:val="18"/>
              </w:rPr>
              <w:t>Ω）</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厚さ：　・</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・(ｲ)帯電防止床タイル</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種類：　※コンポジションビニル床タイル（施工箇所　　　　　）</w:t>
            </w:r>
          </w:p>
          <w:p w:rsidR="009C6FC5" w:rsidRPr="001C745C" w:rsidRDefault="009C6FC5" w:rsidP="009C6FC5">
            <w:pPr>
              <w:ind w:leftChars="700" w:left="1260"/>
              <w:rPr>
                <w:rFonts w:ascii="UD デジタル 教科書体 NP-R" w:eastAsia="UD デジタル 教科書体 NP-R"/>
                <w:szCs w:val="18"/>
              </w:rPr>
            </w:pPr>
            <w:r w:rsidRPr="001C745C">
              <w:rPr>
                <w:rFonts w:ascii="UD デジタル 教科書体 NP-R" w:eastAsia="UD デジタル 教科書体 NP-R" w:hint="eastAsia"/>
                <w:szCs w:val="18"/>
              </w:rPr>
              <w:t>・　　　　　　　　　　　　　　（施工箇所　　　　　）</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性能：　・帯電防止性（10</w:t>
            </w:r>
            <w:r w:rsidRPr="001C745C">
              <w:rPr>
                <w:rFonts w:ascii="UD デジタル 教科書体 NP-R" w:eastAsia="UD デジタル 教科書体 NP-R" w:hint="eastAsia"/>
                <w:szCs w:val="18"/>
                <w:vertAlign w:val="superscript"/>
              </w:rPr>
              <w:t>7</w:t>
            </w:r>
            <w:r w:rsidRPr="001C745C">
              <w:rPr>
                <w:rFonts w:ascii="UD デジタル 教科書体 NP-R" w:eastAsia="UD デジタル 教科書体 NP-R" w:hint="eastAsia"/>
                <w:szCs w:val="18"/>
              </w:rPr>
              <w:t>～10</w:t>
            </w:r>
            <w:r w:rsidRPr="001C745C">
              <w:rPr>
                <w:rFonts w:ascii="UD デジタル 教科書体 NP-R" w:eastAsia="UD デジタル 教科書体 NP-R" w:hint="eastAsia"/>
                <w:szCs w:val="18"/>
                <w:vertAlign w:val="superscript"/>
              </w:rPr>
              <w:t>10</w:t>
            </w:r>
            <w:r w:rsidRPr="001C745C">
              <w:rPr>
                <w:rFonts w:ascii="UD デジタル 教科書体 NP-R" w:eastAsia="UD デジタル 教科書体 NP-R" w:hint="eastAsia"/>
                <w:szCs w:val="18"/>
              </w:rPr>
              <w:t>Ω）　　・導電性（10</w:t>
            </w:r>
            <w:r w:rsidRPr="001C745C">
              <w:rPr>
                <w:rFonts w:ascii="UD デジタル 教科書体 NP-R" w:eastAsia="UD デジタル 教科書体 NP-R" w:hint="eastAsia"/>
                <w:szCs w:val="18"/>
                <w:vertAlign w:val="superscript"/>
              </w:rPr>
              <w:t>4</w:t>
            </w:r>
            <w:r w:rsidRPr="001C745C">
              <w:rPr>
                <w:rFonts w:ascii="UD デジタル 教科書体 NP-R" w:eastAsia="UD デジタル 教科書体 NP-R" w:hint="eastAsia"/>
                <w:szCs w:val="18"/>
              </w:rPr>
              <w:t>～10</w:t>
            </w:r>
            <w:r w:rsidRPr="001C745C">
              <w:rPr>
                <w:rFonts w:ascii="UD デジタル 教科書体 NP-R" w:eastAsia="UD デジタル 教科書体 NP-R" w:hint="eastAsia"/>
                <w:szCs w:val="18"/>
                <w:vertAlign w:val="superscript"/>
              </w:rPr>
              <w:t>6</w:t>
            </w:r>
            <w:r w:rsidRPr="001C745C">
              <w:rPr>
                <w:rFonts w:ascii="UD デジタル 教科書体 NP-R" w:eastAsia="UD デジタル 教科書体 NP-R" w:hint="eastAsia"/>
                <w:szCs w:val="18"/>
              </w:rPr>
              <w:t>Ω）</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厚さ：　・2.0㎜　・4.0又は4.5㎜</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・(ｳ)視覚障害者用床タイル</w:t>
            </w:r>
          </w:p>
          <w:tbl>
            <w:tblPr>
              <w:tblStyle w:val="af5"/>
              <w:tblW w:w="0" w:type="auto"/>
              <w:tblInd w:w="360" w:type="dxa"/>
              <w:tblLayout w:type="fixed"/>
              <w:tblLook w:val="04A0" w:firstRow="1" w:lastRow="0" w:firstColumn="1" w:lastColumn="0" w:noHBand="0" w:noVBand="1"/>
            </w:tblPr>
            <w:tblGrid>
              <w:gridCol w:w="3787"/>
              <w:gridCol w:w="4536"/>
            </w:tblGrid>
            <w:tr w:rsidR="009C6FC5" w:rsidRPr="001C745C" w:rsidTr="009C6FC5">
              <w:tc>
                <w:tcPr>
                  <w:tcW w:w="378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453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仕様及び厚さ（㎜）</w:t>
                  </w:r>
                </w:p>
              </w:tc>
            </w:tr>
            <w:tr w:rsidR="009C6FC5" w:rsidRPr="001C745C" w:rsidTr="009C6FC5">
              <w:tc>
                <w:tcPr>
                  <w:tcW w:w="3787" w:type="dxa"/>
                  <w:tcMar>
                    <w:right w:w="28" w:type="dxa"/>
                  </w:tcMar>
                </w:tcPr>
                <w:p w:rsidR="009C6FC5" w:rsidRPr="001C745C" w:rsidRDefault="009C6FC5" w:rsidP="009C6FC5">
                  <w:pPr>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00" w:anchor=":~:text=%E9%AB%98%E9%BD%A2%E8%80%85%E3%83%BB%E9%9A%9C%E5%AE%B3%E8%80%85%E9%85%8D%E6%85%AE%E8%A8%AD%E8%A8%88%E6%8C%87%E9%87%9D,%E7%AA%81%E8%B5%B7%E3%81%AE%E5%BD%A2%E7%8A%B6%E3%83%BB%E5%AF%B8%E6%B3%95%E5%8F%8A%E3%81%B3%E3%81%9D%E3%81%AE%E9%85%8D%E5%88%97" w:history="1">
                    <w:r w:rsidRPr="001C745C">
                      <w:rPr>
                        <w:rStyle w:val="af6"/>
                        <w:rFonts w:ascii="UD デジタル 教科書体 NP-R" w:eastAsia="UD デジタル 教科書体 NP-R" w:hint="eastAsia"/>
                        <w:szCs w:val="18"/>
                      </w:rPr>
                      <w:t>JIS型</w:t>
                    </w:r>
                  </w:hyperlink>
                </w:p>
                <w:p w:rsidR="009C6FC5" w:rsidRPr="001C745C" w:rsidRDefault="00C15E51" w:rsidP="009C6FC5">
                  <w:pPr>
                    <w:rPr>
                      <w:rFonts w:ascii="UD デジタル 教科書体 NP-R" w:eastAsia="UD デジタル 教科書体 NP-R"/>
                      <w:szCs w:val="18"/>
                    </w:rPr>
                  </w:pPr>
                  <w:hyperlink r:id="rId1901" w:anchor=":~:text=%E9%AB%98%E9%BD%A2%E8%80%85%E3%83%BB%E9%9A%9C%E5%AE%B3%E8%80%85%E9%85%8D%E6%85%AE%E8%A8%AD%E8%A8%88%E6%8C%87%E9%87%9D,%E7%AA%81%E8%B5%B7%E3%81%AE%E5%BD%A2%E7%8A%B6%E3%83%BB%E5%AF%B8%E6%B3%95%E5%8F%8A%E3%81%B3%E3%81%9D%E3%81%AE%E9%85%8D%E5%88%97" w:history="1">
                    <w:r w:rsidR="009C6FC5" w:rsidRPr="001C745C">
                      <w:rPr>
                        <w:rStyle w:val="af6"/>
                        <w:rFonts w:ascii="UD デジタル 教科書体 NP-R" w:eastAsia="UD デジタル 教科書体 NP-R" w:hint="eastAsia"/>
                        <w:szCs w:val="18"/>
                      </w:rPr>
                      <w:t>JIS T 9251</w:t>
                    </w:r>
                  </w:hyperlink>
                  <w:r w:rsidR="009C6FC5" w:rsidRPr="001C745C">
                    <w:rPr>
                      <w:rFonts w:ascii="UD デジタル 教科書体 NP-R" w:eastAsia="UD デジタル 教科書体 NP-R" w:hint="eastAsia"/>
                      <w:szCs w:val="18"/>
                    </w:rPr>
                    <w:t>（高齢者・障害者配慮設計指針−視覚障害者誘導用 ブロック等の突起の形状・寸法及びその配列）</w:t>
                  </w:r>
                </w:p>
              </w:tc>
              <w:tc>
                <w:tcPr>
                  <w:tcW w:w="453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・合成ゴム貼付用　　（・2 　・　　）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・合成ゴム埋込用　　（・25　・　　）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・合成ゴム裏面CON （・30　・　　）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・磁器質タイル　　  （・15　・　　）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・コンクリート（・15　・25　・30　・　　）</w:t>
                  </w:r>
                </w:p>
              </w:tc>
            </w:tr>
          </w:tbl>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・点字鋲（　　　　　　　　　　　　　）</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・(ｴ)耐動荷重性床シート</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種類：　・　　　　　　（施工箇所　　　　　）</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厚さ：　・</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・(ｵ)防滑性床シート </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種類：　・　　　　　　（施工箇所　　　　　）</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厚さ：　・</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・(ｶ)防滑性床タイル</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種類：　・　　　　　　（施工箇所　　　　　）</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厚さ：　・　　　　　　　　　　寸法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w:t>
            </w:r>
            <w:hyperlink r:id="rId1902" w:anchor="page=275" w:history="1">
              <w:r w:rsidRPr="001C745C">
                <w:rPr>
                  <w:rStyle w:val="af6"/>
                  <w:rFonts w:ascii="UD デジタル 教科書体 NP-R" w:eastAsia="UD デジタル 教科書体 NP-R" w:hint="eastAsia"/>
                </w:rPr>
                <w:t>ビニル幅木</w:t>
              </w:r>
            </w:hyperlink>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材種　　　　　※軟質　　・硬質</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厚さ（㎜）　　※1.5以上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高さ（㎜）　　※60　　・100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・(5)ゴム床タイル</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色柄、種類、厚さ、寸法等：</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(6)接着剤　</w:t>
            </w:r>
            <w:hyperlink r:id="rId1903" w:history="1">
              <w:r w:rsidRPr="001C745C">
                <w:rPr>
                  <w:rStyle w:val="af6"/>
                  <w:rFonts w:ascii="UD デジタル 教科書体 NP-R" w:eastAsia="UD デジタル 教科書体 NP-R" w:hint="eastAsia"/>
                  <w:szCs w:val="18"/>
                </w:rPr>
                <w:t>JIS A 5536</w:t>
              </w:r>
            </w:hyperlink>
            <w:r w:rsidRPr="001C745C">
              <w:rPr>
                <w:rFonts w:ascii="UD デジタル 教科書体 NP-R" w:eastAsia="UD デジタル 教科書体 NP-R" w:hint="eastAsia"/>
                <w:szCs w:val="18"/>
              </w:rPr>
              <w:t xml:space="preserve"> (床仕上げ材用接着剤)</w:t>
            </w:r>
          </w:p>
          <w:p w:rsidR="009C6FC5" w:rsidRPr="001C745C" w:rsidRDefault="009C6FC5" w:rsidP="009C6FC5">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・(ｱ)</w:t>
            </w:r>
            <w:r w:rsidRPr="001C745C">
              <w:rPr>
                <w:rFonts w:ascii="UD デジタル 教科書体 NP-R" w:eastAsia="UD デジタル 教科書体 NP-R" w:hint="eastAsia"/>
              </w:rPr>
              <w:t>ビニル床シート及びビニル床タイル用接着剤</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rPr>
              <w:t>※</w:t>
            </w:r>
            <w:r w:rsidRPr="001C745C">
              <w:rPr>
                <w:rFonts w:ascii="UD デジタル 教科書体 NP-R" w:eastAsia="UD デジタル 教科書体 NP-R" w:hint="eastAsia"/>
                <w:szCs w:val="18"/>
              </w:rPr>
              <w:t>Ｆ☆☆☆☆</w:t>
            </w:r>
          </w:p>
          <w:p w:rsidR="009C6FC5" w:rsidRPr="001C745C" w:rsidRDefault="009C6FC5" w:rsidP="009C6FC5">
            <w:pPr>
              <w:ind w:leftChars="300" w:left="72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9C6FC5" w:rsidRPr="001C745C" w:rsidRDefault="009C6FC5" w:rsidP="009C6FC5">
            <w:pPr>
              <w:ind w:leftChars="300" w:left="720" w:hangingChars="100" w:hanging="180"/>
              <w:rPr>
                <w:rFonts w:ascii="UD デジタル 教科書体 NP-R" w:eastAsia="UD デジタル 教科書体 NP-R"/>
              </w:rPr>
            </w:pPr>
            <w:r w:rsidRPr="001C745C">
              <w:rPr>
                <w:rFonts w:ascii="UD デジタル 教科書体 NP-R" w:eastAsia="UD デジタル 教科書体 NP-R" w:hint="eastAsia"/>
              </w:rPr>
              <w:t>・施工箇所の下地がセメント系下地及び木質系下地以外の場合の接着剤の主成分による区分</w:t>
            </w:r>
          </w:p>
          <w:p w:rsidR="009C6FC5" w:rsidRPr="001C745C" w:rsidRDefault="009C6FC5" w:rsidP="009C6FC5">
            <w:pPr>
              <w:ind w:leftChars="500" w:left="10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9C6FC5" w:rsidRPr="001C745C" w:rsidRDefault="009C6FC5" w:rsidP="009C6FC5">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・(ｲ)ゴム</w:t>
            </w:r>
            <w:r w:rsidRPr="001C745C">
              <w:rPr>
                <w:rFonts w:ascii="UD デジタル 教科書体 NP-R" w:eastAsia="UD デジタル 教科書体 NP-R" w:hint="eastAsia"/>
              </w:rPr>
              <w:t>床タイル用接着剤</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rPr>
              <w:t>※</w:t>
            </w:r>
            <w:r w:rsidRPr="001C745C">
              <w:rPr>
                <w:rFonts w:ascii="UD デジタル 教科書体 NP-R" w:eastAsia="UD デジタル 教科書体 NP-R" w:hint="eastAsia"/>
                <w:szCs w:val="18"/>
              </w:rPr>
              <w:t>Ｆ☆☆☆☆</w:t>
            </w:r>
          </w:p>
          <w:p w:rsidR="009C6FC5" w:rsidRPr="001C745C" w:rsidRDefault="009C6FC5" w:rsidP="009C6FC5">
            <w:pPr>
              <w:ind w:leftChars="300" w:left="72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9C6FC5" w:rsidRPr="001C745C" w:rsidRDefault="009C6FC5" w:rsidP="009C6FC5">
            <w:pPr>
              <w:ind w:leftChars="300" w:left="540"/>
              <w:rPr>
                <w:rFonts w:ascii="UD デジタル 教科書体 NP-R" w:eastAsia="UD デジタル 教科書体 NP-R"/>
              </w:rPr>
            </w:pPr>
            <w:r w:rsidRPr="001C745C">
              <w:rPr>
                <w:rFonts w:ascii="UD デジタル 教科書体 NP-R" w:eastAsia="UD デジタル 教科書体 NP-R" w:hint="eastAsia"/>
              </w:rPr>
              <w:t>・施工箇所の下地がセメント系下地及び木質系下地以外の場合の接着剤の主成分による区分</w:t>
            </w:r>
          </w:p>
          <w:p w:rsidR="009C6FC5" w:rsidRPr="001C745C" w:rsidRDefault="009C6FC5" w:rsidP="009C6FC5">
            <w:pPr>
              <w:spacing w:afterLines="20" w:after="72"/>
              <w:ind w:leftChars="500" w:left="900"/>
              <w:rPr>
                <w:rFonts w:ascii="UD デジタル 教科書体 NP-R" w:eastAsia="UD デジタル 教科書体 NP-R"/>
                <w:szCs w:val="18"/>
              </w:rPr>
            </w:pPr>
            <w:r w:rsidRPr="001C745C">
              <w:rPr>
                <w:rFonts w:ascii="UD デジタル 教科書体 NP-R" w:eastAsia="UD デジタル 教科書体 NP-R" w:hint="eastAsia"/>
              </w:rPr>
              <w:t>・図示　　・</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・施工</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04" w:anchor="page=277" w:history="1">
              <w:r w:rsidRPr="001C745C">
                <w:rPr>
                  <w:rStyle w:val="af6"/>
                  <w:rFonts w:ascii="UD デジタル 教科書体 NP-R" w:eastAsia="UD デジタル 教科書体 NP-R" w:hint="eastAsia"/>
                </w:rPr>
                <w:t>標仕19.2.3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(1)(ｴ)下地の工法（モルタル塗り、セルフレベリング材塗り、木下地　以外）</w:t>
            </w:r>
          </w:p>
          <w:p w:rsidR="009C6FC5" w:rsidRPr="001C745C" w:rsidRDefault="009C6FC5" w:rsidP="009C6FC5">
            <w:pPr>
              <w:ind w:leftChars="100" w:left="180"/>
              <w:rPr>
                <w:rFonts w:ascii="UD デジタル 教科書体 NP-R" w:eastAsia="UD デジタル 教科書体 NP-R"/>
              </w:rPr>
            </w:pPr>
            <w:r w:rsidRPr="001C745C">
              <w:rPr>
                <w:rFonts w:ascii="UD デジタル 教科書体 NP-R" w:eastAsia="UD デジタル 教科書体 NP-R" w:hint="eastAsia"/>
              </w:rPr>
              <w:t>・図示　　・</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(2)(ｳ)ビニル床シート張りの接合部の処理</w:t>
            </w:r>
          </w:p>
          <w:p w:rsidR="009C6FC5" w:rsidRPr="001C745C" w:rsidRDefault="009C6FC5" w:rsidP="009C6FC5">
            <w:pPr>
              <w:spacing w:afterLines="20" w:after="72"/>
              <w:ind w:leftChars="100" w:left="180"/>
              <w:rPr>
                <w:rFonts w:ascii="UD デジタル 教科書体 NP-R" w:eastAsia="UD デジタル 教科書体 NP-R"/>
              </w:rPr>
            </w:pPr>
            <w:r w:rsidRPr="001C745C">
              <w:rPr>
                <w:rFonts w:ascii="UD デジタル 教科書体 NP-R" w:eastAsia="UD デジタル 教科書体 NP-R" w:hint="eastAsia"/>
              </w:rPr>
              <w:t>・熱溶接工法　　・継ぎ目処理剤（溶接液又は接着液）</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rPr>
            </w:pPr>
            <w:r w:rsidRPr="001C745C">
              <w:rPr>
                <w:rFonts w:ascii="UD デジタル 教科書体 NP-R" w:eastAsia="UD デジタル 教科書体 NP-R" w:hint="eastAsia"/>
              </w:rPr>
              <w:t>３節　カーペット敷き</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05" w:anchor="page=278" w:history="1">
              <w:r w:rsidRPr="001C745C">
                <w:rPr>
                  <w:rStyle w:val="af6"/>
                  <w:rFonts w:ascii="UD デジタル 教科書体 NP-R" w:eastAsia="UD デジタル 教科書体 NP-R" w:hint="eastAsia"/>
                  <w:szCs w:val="18"/>
                </w:rPr>
                <w:t>標仕19.3.2</w:t>
              </w:r>
            </w:hyperlink>
            <w:r w:rsidRPr="001C745C">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・(1)織じゅうたん（</w:t>
            </w:r>
            <w:hyperlink r:id="rId1906" w:anchor=":~:text=L%C2%A04404%C2%A0%3A%C2%A02000-,%E7%B9%94%E3%81%98%E3%82%85%E3%81%86%E3%81%9F%E3%82%93,-Woven%C2%A0carpet%C2%A0" w:history="1">
              <w:r w:rsidRPr="001C745C">
                <w:rPr>
                  <w:rStyle w:val="af6"/>
                  <w:rFonts w:ascii="UD デジタル 教科書体 NP-R" w:eastAsia="UD デジタル 教科書体 NP-R" w:hint="eastAsia"/>
                  <w:szCs w:val="18"/>
                </w:rPr>
                <w:t>JIS L 4404</w:t>
              </w:r>
            </w:hyperlink>
            <w:r w:rsidRPr="001C745C">
              <w:rPr>
                <w:rFonts w:ascii="UD デジタル 教科書体 NP-R" w:eastAsia="UD デジタル 教科書体 NP-R" w:hint="eastAsia"/>
                <w:szCs w:val="18"/>
              </w:rPr>
              <w:t xml:space="preserve">）　</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(ｱ)織り方：　・ウィルトンカーペット　　・フェイストゥフェイスカーペット</w:t>
            </w:r>
          </w:p>
          <w:p w:rsidR="009C6FC5" w:rsidRPr="001C745C" w:rsidRDefault="009C6FC5" w:rsidP="009C6FC5">
            <w:pPr>
              <w:ind w:leftChars="800" w:left="1440"/>
              <w:rPr>
                <w:rFonts w:ascii="UD デジタル 教科書体 NP-R" w:eastAsia="UD デジタル 教科書体 NP-R"/>
                <w:szCs w:val="18"/>
              </w:rPr>
            </w:pPr>
            <w:r w:rsidRPr="001C745C">
              <w:rPr>
                <w:rFonts w:ascii="UD デジタル 教科書体 NP-R" w:eastAsia="UD デジタル 教科書体 NP-R" w:hint="eastAsia"/>
                <w:szCs w:val="18"/>
              </w:rPr>
              <w:t>・アキスミンスターカーペット</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パイル形状：　・カットパイル　・ループパイル　・カット、ループ併用</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(ｲ)種別　　　　</w:t>
            </w:r>
            <w:hyperlink r:id="rId1907" w:anchor="page=278" w:history="1">
              <w:r w:rsidRPr="001C745C">
                <w:rPr>
                  <w:rStyle w:val="af6"/>
                  <w:rFonts w:ascii="UD デジタル 教科書体 NP-R" w:eastAsia="UD デジタル 教科書体 NP-R" w:hint="eastAsia"/>
                  <w:szCs w:val="18"/>
                </w:rPr>
                <w:t>標仕 表19.3.1</w:t>
              </w:r>
            </w:hyperlink>
            <w:r w:rsidRPr="001C745C">
              <w:rPr>
                <w:rFonts w:ascii="UD デジタル 教科書体 NP-R" w:eastAsia="UD デジタル 教科書体 NP-R" w:hint="eastAsia"/>
                <w:szCs w:val="18"/>
              </w:rPr>
              <w:t>による</w:t>
            </w:r>
          </w:p>
          <w:p w:rsidR="009C6FC5" w:rsidRPr="001C745C" w:rsidRDefault="009C6FC5" w:rsidP="009C6FC5">
            <w:pPr>
              <w:ind w:leftChars="900" w:left="1620"/>
              <w:rPr>
                <w:rFonts w:ascii="UD デジタル 教科書体 NP-R" w:eastAsia="UD デジタル 教科書体 NP-R"/>
                <w:szCs w:val="18"/>
              </w:rPr>
            </w:pPr>
            <w:r w:rsidRPr="001C745C">
              <w:rPr>
                <w:rFonts w:ascii="UD デジタル 教科書体 NP-R" w:eastAsia="UD デジタル 教科書体 NP-R" w:hint="eastAsia"/>
                <w:szCs w:val="18"/>
              </w:rPr>
              <w:t>・A種　・B種　・C種</w:t>
            </w:r>
          </w:p>
          <w:p w:rsidR="009C6FC5" w:rsidRPr="001C745C" w:rsidRDefault="009C6FC5" w:rsidP="009C6FC5">
            <w:pPr>
              <w:ind w:leftChars="280" w:left="504"/>
              <w:rPr>
                <w:rFonts w:ascii="UD デジタル 教科書体 NP-R" w:eastAsia="UD デジタル 教科書体 NP-R"/>
                <w:szCs w:val="18"/>
              </w:rPr>
            </w:pPr>
            <w:r w:rsidRPr="001C745C">
              <w:rPr>
                <w:rFonts w:ascii="UD デジタル 教科書体 NP-R" w:eastAsia="UD デジタル 教科書体 NP-R" w:hint="eastAsia"/>
                <w:szCs w:val="18"/>
              </w:rPr>
              <w:t>色柄　　　　※無地　・柄物</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(ｳ)帯電性（人体耐電圧3kV以下）　※適用する　　・適用しない</w:t>
            </w:r>
          </w:p>
          <w:p w:rsidR="009C6FC5" w:rsidRPr="001C745C" w:rsidRDefault="009C6FC5" w:rsidP="009C6FC5">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・(2)タフテッドカーペット（</w:t>
            </w:r>
            <w:hyperlink r:id="rId1908" w:anchor=":~:text=L%C2%A04405%C2%A0%3A%C2%A02000-,%E3%82%BF%E3%83%95%E3%83%86%E3%83%83%E3%83%89%E3%82%AB%E3%83%BC%E3%83%9A%E3%83%83%E3%83%88,-Tufted%C2%A0pile%C2%A0carpet" w:history="1">
              <w:r w:rsidRPr="001C745C">
                <w:rPr>
                  <w:rStyle w:val="af6"/>
                  <w:rFonts w:ascii="UD デジタル 教科書体 NP-R" w:eastAsia="UD デジタル 教科書体 NP-R" w:hint="eastAsia"/>
                  <w:szCs w:val="18"/>
                </w:rPr>
                <w:t>JIS L 4405</w:t>
              </w:r>
            </w:hyperlink>
            <w:r w:rsidRPr="001C745C">
              <w:rPr>
                <w:rFonts w:ascii="UD デジタル 教科書体 NP-R" w:eastAsia="UD デジタル 教科書体 NP-R" w:hint="eastAsia"/>
                <w:szCs w:val="18"/>
              </w:rPr>
              <w:t>）</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65"/>
              <w:gridCol w:w="2565"/>
              <w:gridCol w:w="2566"/>
            </w:tblGrid>
            <w:tr w:rsidR="009C6FC5" w:rsidRPr="001C745C" w:rsidTr="009C6FC5">
              <w:tc>
                <w:tcPr>
                  <w:tcW w:w="2565"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(ｱ)パイル形状</w:t>
                  </w:r>
                </w:p>
              </w:tc>
              <w:tc>
                <w:tcPr>
                  <w:tcW w:w="2565"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(ｲ)パイル長（㎜）</w:t>
                  </w:r>
                </w:p>
              </w:tc>
              <w:tc>
                <w:tcPr>
                  <w:tcW w:w="2566"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(ｳ)帯電性</w:t>
                  </w:r>
                </w:p>
              </w:tc>
            </w:tr>
            <w:tr w:rsidR="009C6FC5" w:rsidRPr="001C745C" w:rsidTr="009C6FC5">
              <w:tc>
                <w:tcPr>
                  <w:tcW w:w="2565"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・カットパイル</w:t>
                  </w:r>
                </w:p>
              </w:tc>
              <w:tc>
                <w:tcPr>
                  <w:tcW w:w="2565"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※5～7　・</w:t>
                  </w:r>
                </w:p>
              </w:tc>
              <w:tc>
                <w:tcPr>
                  <w:tcW w:w="2566" w:type="dxa"/>
                  <w:vMerge w:val="restart"/>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人体帯電圧3kV以下</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※適用する</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・適用しない</w:t>
                  </w:r>
                </w:p>
              </w:tc>
            </w:tr>
            <w:tr w:rsidR="009C6FC5" w:rsidRPr="001C745C" w:rsidTr="009C6FC5">
              <w:tc>
                <w:tcPr>
                  <w:tcW w:w="2565"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・ループパイル</w:t>
                  </w:r>
                </w:p>
              </w:tc>
              <w:tc>
                <w:tcPr>
                  <w:tcW w:w="2565"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※4～5　・</w:t>
                  </w:r>
                </w:p>
              </w:tc>
              <w:tc>
                <w:tcPr>
                  <w:tcW w:w="2566" w:type="dxa"/>
                  <w:vMerge/>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2565"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・カット、ループ併用</w:t>
                  </w:r>
                </w:p>
              </w:tc>
              <w:tc>
                <w:tcPr>
                  <w:tcW w:w="2565"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566" w:type="dxa"/>
                  <w:vMerge/>
                  <w:tcBorders>
                    <w:right w:val="single" w:sz="4" w:space="0" w:color="auto"/>
                  </w:tcBorders>
                </w:tcPr>
                <w:p w:rsidR="009C6FC5" w:rsidRPr="001C745C" w:rsidRDefault="009C6FC5" w:rsidP="009C6FC5">
                  <w:pPr>
                    <w:rPr>
                      <w:rFonts w:ascii="UD デジタル 教科書体 NP-R" w:eastAsia="UD デジタル 教科書体 NP-R"/>
                      <w:szCs w:val="18"/>
                    </w:rPr>
                  </w:pPr>
                </w:p>
              </w:tc>
            </w:tr>
          </w:tbl>
          <w:p w:rsidR="009C6FC5" w:rsidRPr="001C745C" w:rsidRDefault="009C6FC5" w:rsidP="009C6FC5">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・(3)タイルカーペット（</w:t>
            </w:r>
            <w:hyperlink r:id="rId1909" w:anchor=":~:text=L%C2%A04406%C2%A0%3A%C2%A02000-,%E3%82%BF%E3%82%A4%E3%83%AB%E3%82%AB%E3%83%BC%E3%83%9A%E3%83%83%E3%83%88,-Tile%C2%A0carpet%C2%A0" w:history="1">
              <w:r w:rsidRPr="001C745C">
                <w:rPr>
                  <w:rStyle w:val="af6"/>
                  <w:rFonts w:ascii="UD デジタル 教科書体 NP-R" w:eastAsia="UD デジタル 教科書体 NP-R" w:hint="eastAsia"/>
                  <w:szCs w:val="18"/>
                </w:rPr>
                <w:t>JIS L 4406</w:t>
              </w:r>
            </w:hyperlink>
            <w:r w:rsidRPr="001C745C">
              <w:rPr>
                <w:rFonts w:ascii="UD デジタル 教科書体 NP-R" w:eastAsia="UD デジタル 教科書体 NP-R" w:hint="eastAsia"/>
                <w:szCs w:val="18"/>
              </w:rPr>
              <w:t>）</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601"/>
              <w:gridCol w:w="2247"/>
              <w:gridCol w:w="1924"/>
              <w:gridCol w:w="1924"/>
            </w:tblGrid>
            <w:tr w:rsidR="009C6FC5" w:rsidRPr="001C745C" w:rsidTr="009C6FC5">
              <w:tc>
                <w:tcPr>
                  <w:tcW w:w="1601"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(ｱ)種類</w:t>
                  </w:r>
                </w:p>
              </w:tc>
              <w:tc>
                <w:tcPr>
                  <w:tcW w:w="224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(ｱ)パイル形状</w:t>
                  </w:r>
                </w:p>
              </w:tc>
              <w:tc>
                <w:tcPr>
                  <w:tcW w:w="1924"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(ｲ)寸法</w:t>
                  </w:r>
                </w:p>
              </w:tc>
              <w:tc>
                <w:tcPr>
                  <w:tcW w:w="1924"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(ｲ)総厚さ</w:t>
                  </w:r>
                </w:p>
              </w:tc>
            </w:tr>
            <w:tr w:rsidR="009C6FC5" w:rsidRPr="001C745C" w:rsidTr="009C6FC5">
              <w:tc>
                <w:tcPr>
                  <w:tcW w:w="1601"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※第一種</w:t>
                  </w:r>
                </w:p>
              </w:tc>
              <w:tc>
                <w:tcPr>
                  <w:tcW w:w="22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・カットパイル</w:t>
                  </w:r>
                </w:p>
              </w:tc>
              <w:tc>
                <w:tcPr>
                  <w:tcW w:w="1924" w:type="dxa"/>
                  <w:vMerge w:val="restart"/>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※500㎜角</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24" w:type="dxa"/>
                  <w:vMerge w:val="restart"/>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※6.5㎜</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9C6FC5" w:rsidRPr="001C745C" w:rsidTr="009C6FC5">
              <w:tc>
                <w:tcPr>
                  <w:tcW w:w="1601"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・第二種</w:t>
                  </w:r>
                </w:p>
              </w:tc>
              <w:tc>
                <w:tcPr>
                  <w:tcW w:w="22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※ループパイル</w:t>
                  </w:r>
                </w:p>
              </w:tc>
              <w:tc>
                <w:tcPr>
                  <w:tcW w:w="1924" w:type="dxa"/>
                  <w:vMerge/>
                </w:tcPr>
                <w:p w:rsidR="009C6FC5" w:rsidRPr="001C745C" w:rsidRDefault="009C6FC5" w:rsidP="009C6FC5">
                  <w:pPr>
                    <w:rPr>
                      <w:rFonts w:ascii="UD デジタル 教科書体 NP-R" w:eastAsia="UD デジタル 教科書体 NP-R"/>
                      <w:szCs w:val="18"/>
                    </w:rPr>
                  </w:pPr>
                </w:p>
              </w:tc>
              <w:tc>
                <w:tcPr>
                  <w:tcW w:w="1924" w:type="dxa"/>
                  <w:vMerge/>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1601" w:type="dxa"/>
                  <w:tcBorders>
                    <w:left w:val="single" w:sz="4" w:space="0" w:color="auto"/>
                  </w:tcBorders>
                </w:tcPr>
                <w:p w:rsidR="009C6FC5" w:rsidRPr="001C745C" w:rsidRDefault="009C6FC5" w:rsidP="009C6FC5">
                  <w:pPr>
                    <w:rPr>
                      <w:rFonts w:ascii="UD デジタル 教科書体 NP-R" w:eastAsia="UD デジタル 教科書体 NP-R"/>
                      <w:szCs w:val="18"/>
                    </w:rPr>
                  </w:pPr>
                </w:p>
              </w:tc>
              <w:tc>
                <w:tcPr>
                  <w:tcW w:w="22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・カット、ループ併用</w:t>
                  </w:r>
                </w:p>
              </w:tc>
              <w:tc>
                <w:tcPr>
                  <w:tcW w:w="1924" w:type="dxa"/>
                  <w:vMerge/>
                </w:tcPr>
                <w:p w:rsidR="009C6FC5" w:rsidRPr="001C745C" w:rsidRDefault="009C6FC5" w:rsidP="009C6FC5">
                  <w:pPr>
                    <w:rPr>
                      <w:rFonts w:ascii="UD デジタル 教科書体 NP-R" w:eastAsia="UD デジタル 教科書体 NP-R"/>
                      <w:szCs w:val="18"/>
                    </w:rPr>
                  </w:pPr>
                </w:p>
              </w:tc>
              <w:tc>
                <w:tcPr>
                  <w:tcW w:w="1924" w:type="dxa"/>
                  <w:vMerge/>
                  <w:tcBorders>
                    <w:right w:val="single" w:sz="4" w:space="0" w:color="auto"/>
                  </w:tcBorders>
                </w:tcPr>
                <w:p w:rsidR="009C6FC5" w:rsidRPr="001C745C" w:rsidRDefault="009C6FC5" w:rsidP="009C6FC5">
                  <w:pPr>
                    <w:rPr>
                      <w:rFonts w:ascii="UD デジタル 教科書体 NP-R" w:eastAsia="UD デジタル 教科書体 NP-R"/>
                      <w:szCs w:val="18"/>
                    </w:rPr>
                  </w:pP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(4)下敷き材　※反毛フェルト第2種2号（厚8㎜）　</w:t>
            </w:r>
            <w:hyperlink r:id="rId1910" w:history="1">
              <w:r w:rsidRPr="001C745C">
                <w:rPr>
                  <w:rStyle w:val="af6"/>
                  <w:rFonts w:ascii="UD デジタル 教科書体 NP-R" w:eastAsia="UD デジタル 教科書体 NP-R" w:hint="eastAsia"/>
                  <w:szCs w:val="18"/>
                </w:rPr>
                <w:t>JIS L 3204</w:t>
              </w:r>
            </w:hyperlink>
            <w:r w:rsidRPr="001C745C">
              <w:rPr>
                <w:rFonts w:ascii="UD デジタル 教科書体 NP-R" w:eastAsia="UD デジタル 教科書体 NP-R" w:hint="eastAsia"/>
                <w:szCs w:val="18"/>
              </w:rPr>
              <w:t xml:space="preserve"> (反毛フェルト)</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(5)取付け用付属品</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(ｳ)見切り、押え金物の材質、種類及び形状：　　・図示　　・</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(6)(ｱ,ｲ)カーペット用の接着剤</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※Ｆ☆☆☆☆</w:t>
            </w:r>
          </w:p>
          <w:p w:rsidR="009C6FC5" w:rsidRPr="001C745C" w:rsidRDefault="009C6FC5" w:rsidP="009C6FC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・工法</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11" w:anchor="page=279" w:history="1">
              <w:r w:rsidRPr="001C745C">
                <w:rPr>
                  <w:rStyle w:val="af6"/>
                  <w:rFonts w:ascii="UD デジタル 教科書体 NP-R" w:eastAsia="UD デジタル 教科書体 NP-R" w:hint="eastAsia"/>
                  <w:szCs w:val="18"/>
                </w:rPr>
                <w:t>標仕19.3.3</w:t>
              </w:r>
            </w:hyperlink>
            <w:r w:rsidRPr="001C745C">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w:t>
            </w:r>
            <w:hyperlink r:id="rId1912" w:anchor="page=279" w:history="1">
              <w:r w:rsidRPr="001C745C">
                <w:rPr>
                  <w:rStyle w:val="af6"/>
                  <w:rFonts w:ascii="UD デジタル 教科書体 NP-R" w:eastAsia="UD デジタル 教科書体 NP-R" w:hint="eastAsia"/>
                  <w:szCs w:val="18"/>
                </w:rPr>
                <w:t>タフテッドカーペットの工法</w:t>
              </w:r>
            </w:hyperlink>
            <w:r w:rsidRPr="001C745C">
              <w:rPr>
                <w:rFonts w:ascii="UD デジタル 教科書体 NP-R" w:eastAsia="UD デジタル 教科書体 NP-R" w:hint="eastAsia"/>
                <w:szCs w:val="18"/>
              </w:rPr>
              <w:t>：・グリッパー工法　　・全面接着工法</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・(3)(ｶ)織じゅうたんの接合方法：※ヒートボンド工法　 ・手縫いのつづれ縫い</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・(4)(ｲ)タイルカーペットの敷き方</w:t>
            </w:r>
          </w:p>
          <w:p w:rsidR="009C6FC5" w:rsidRPr="001C745C" w:rsidRDefault="009C6FC5" w:rsidP="009C6FC5">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平場　　　　※市松敷き　　・</w:t>
            </w:r>
          </w:p>
          <w:p w:rsidR="009C6FC5" w:rsidRPr="001C745C" w:rsidRDefault="009C6FC5" w:rsidP="009C6FC5">
            <w:pPr>
              <w:spacing w:afterLines="20" w:after="72"/>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階段部分　　※模様流し　　・</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rPr>
            </w:pPr>
            <w:r w:rsidRPr="001C745C">
              <w:rPr>
                <w:rFonts w:ascii="UD デジタル 教科書体 NP-R" w:eastAsia="UD デジタル 教科書体 NP-R" w:hint="eastAsia"/>
              </w:rPr>
              <w:t>4節　合成樹脂塗床</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13" w:anchor="page=280" w:history="1">
              <w:r w:rsidRPr="001C745C">
                <w:rPr>
                  <w:rStyle w:val="af6"/>
                  <w:rFonts w:ascii="UD デジタル 教科書体 NP-R" w:eastAsia="UD デジタル 教科書体 NP-R" w:hint="eastAsia"/>
                </w:rPr>
                <w:t>標仕19.4.2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noProof/>
                <w:szCs w:val="18"/>
              </w:rPr>
              <mc:AlternateContent>
                <mc:Choice Requires="wps">
                  <w:drawing>
                    <wp:anchor distT="0" distB="0" distL="114300" distR="114300" simplePos="0" relativeHeight="251682816" behindDoc="0" locked="0" layoutInCell="1" allowOverlap="1" wp14:anchorId="309E233A" wp14:editId="3DBA474E">
                      <wp:simplePos x="0" y="0"/>
                      <wp:positionH relativeFrom="column">
                        <wp:posOffset>2097405</wp:posOffset>
                      </wp:positionH>
                      <wp:positionV relativeFrom="paragraph">
                        <wp:posOffset>34925</wp:posOffset>
                      </wp:positionV>
                      <wp:extent cx="45719" cy="390525"/>
                      <wp:effectExtent l="0" t="0" r="31115" b="28575"/>
                      <wp:wrapNone/>
                      <wp:docPr id="2824" name="右中かっこ 2824"/>
                      <wp:cNvGraphicFramePr/>
                      <a:graphic xmlns:a="http://schemas.openxmlformats.org/drawingml/2006/main">
                        <a:graphicData uri="http://schemas.microsoft.com/office/word/2010/wordprocessingShape">
                          <wps:wsp>
                            <wps:cNvSpPr/>
                            <wps:spPr>
                              <a:xfrm>
                                <a:off x="0" y="0"/>
                                <a:ext cx="45719" cy="39052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39E56A1"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中かっこ 2824" o:spid="_x0000_s1026" type="#_x0000_t88" style="position:absolute;left:0;text-align:left;margin-left:165.15pt;margin-top:2.75pt;width:3.6pt;height:30.7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" adj="211" strokecolor="black [3200]" strokeweight=".5pt">
                      <v:stroke joinstyle="miter"/>
                    </v:shape>
                  </w:pict>
                </mc:Fallback>
              </mc:AlternateContent>
            </w:r>
            <w:r w:rsidRPr="001C745C">
              <w:rPr>
                <w:rFonts w:ascii="UD デジタル 教科書体 NP-R" w:eastAsia="UD デジタル 教科書体 NP-R" w:hint="eastAsia"/>
                <w:szCs w:val="18"/>
              </w:rPr>
              <w:t>(1)(ｱ)(a)弾性ウレタン樹脂系塗床材</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(ｲ)(a)エポキシ樹脂系塗床材　　　　　※ホルムアルデヒド放散量F☆☆☆☆</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(2)(ｲ)薄膜型塗床材</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・工法</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14" w:anchor="page=281" w:history="1">
              <w:r w:rsidRPr="001C745C">
                <w:rPr>
                  <w:rStyle w:val="af6"/>
                  <w:rFonts w:ascii="UD デジタル 教科書体 NP-R" w:eastAsia="UD デジタル 教科書体 NP-R" w:hint="eastAsia"/>
                </w:rPr>
                <w:t>標仕19.4.３</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(2)厚膜型塗床材</w:t>
            </w:r>
          </w:p>
          <w:tbl>
            <w:tblPr>
              <w:tblStyle w:val="af5"/>
              <w:tblW w:w="8688" w:type="dxa"/>
              <w:tblBorders>
                <w:left w:val="none" w:sz="0" w:space="0" w:color="auto"/>
                <w:right w:val="none" w:sz="0" w:space="0" w:color="auto"/>
              </w:tblBorders>
              <w:tblLayout w:type="fixed"/>
              <w:tblLook w:val="04A0" w:firstRow="1" w:lastRow="0" w:firstColumn="1" w:lastColumn="0" w:noHBand="0" w:noVBand="1"/>
            </w:tblPr>
            <w:tblGrid>
              <w:gridCol w:w="3018"/>
              <w:gridCol w:w="5670"/>
            </w:tblGrid>
            <w:tr w:rsidR="009C6FC5" w:rsidRPr="001C745C" w:rsidTr="009C6FC5">
              <w:tc>
                <w:tcPr>
                  <w:tcW w:w="3018" w:type="dxa"/>
                  <w:tcBorders>
                    <w:lef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5670" w:type="dxa"/>
                  <w:tcBorders>
                    <w:righ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工法及び仕上げ種類</w:t>
                  </w:r>
                </w:p>
              </w:tc>
            </w:tr>
            <w:tr w:rsidR="009C6FC5" w:rsidRPr="001C745C" w:rsidTr="009C6FC5">
              <w:tc>
                <w:tcPr>
                  <w:tcW w:w="3018" w:type="dxa"/>
                  <w:tcBorders>
                    <w:left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・(ｱ)弾性ウレタン樹脂系塗床材</w:t>
                  </w:r>
                </w:p>
                <w:p w:rsidR="009C6FC5" w:rsidRPr="001C745C" w:rsidRDefault="009C6FC5" w:rsidP="009C6FC5">
                  <w:pPr>
                    <w:ind w:leftChars="250" w:left="63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F☆☆☆☆</w:t>
                  </w:r>
                </w:p>
              </w:tc>
              <w:tc>
                <w:tcPr>
                  <w:tcW w:w="5670"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(ｱ)(a)　※平滑　　・防滑　　・つや消し</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15" w:anchor="page=282" w:history="1">
                    <w:r w:rsidRPr="001C745C">
                      <w:rPr>
                        <w:rStyle w:val="af6"/>
                        <w:rFonts w:ascii="UD デジタル 教科書体 NP-R" w:eastAsia="UD デジタル 教科書体 NP-R" w:hint="eastAsia"/>
                        <w:szCs w:val="18"/>
                      </w:rPr>
                      <w:t>標仕 表19.4.4</w:t>
                    </w:r>
                  </w:hyperlink>
                  <w:r w:rsidRPr="001C745C">
                    <w:rPr>
                      <w:rFonts w:ascii="UD デジタル 教科書体 NP-R" w:eastAsia="UD デジタル 教科書体 NP-R" w:hint="eastAsia"/>
                      <w:szCs w:val="18"/>
                    </w:rPr>
                    <w:t>による）</w:t>
                  </w:r>
                </w:p>
              </w:tc>
            </w:tr>
            <w:tr w:rsidR="009C6FC5" w:rsidRPr="001C745C" w:rsidTr="009C6FC5">
              <w:tc>
                <w:tcPr>
                  <w:tcW w:w="3018" w:type="dxa"/>
                  <w:tcBorders>
                    <w:left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・(ｲ)エポキシ樹脂系塗床材</w:t>
                  </w:r>
                </w:p>
                <w:p w:rsidR="009C6FC5" w:rsidRPr="001C745C" w:rsidRDefault="009C6FC5" w:rsidP="009C6FC5">
                  <w:pPr>
                    <w:ind w:leftChars="250" w:left="63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F☆☆☆☆</w:t>
                  </w:r>
                </w:p>
              </w:tc>
              <w:tc>
                <w:tcPr>
                  <w:tcW w:w="5670" w:type="dxa"/>
                  <w:tcBorders>
                    <w:right w:val="single" w:sz="4" w:space="0" w:color="auto"/>
                  </w:tcBorders>
                  <w:tcMar>
                    <w:right w:w="0" w:type="dxa"/>
                  </w:tcMar>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・(ｲ)(a)①薄膜流しのべ工法（</w:t>
                  </w:r>
                  <w:hyperlink r:id="rId1916" w:anchor="page=278" w:history="1">
                    <w:r w:rsidRPr="001C745C">
                      <w:rPr>
                        <w:rStyle w:val="af6"/>
                        <w:rFonts w:ascii="UD デジタル 教科書体 NP-R" w:eastAsia="UD デジタル 教科書体 NP-R" w:hint="eastAsia"/>
                        <w:szCs w:val="18"/>
                      </w:rPr>
                      <w:t>標仕 表19.4.5</w:t>
                    </w:r>
                  </w:hyperlink>
                  <w:r w:rsidRPr="001C745C">
                    <w:rPr>
                      <w:rFonts w:ascii="UD デジタル 教科書体 NP-R" w:eastAsia="UD デジタル 教科書体 NP-R" w:hint="eastAsia"/>
                      <w:szCs w:val="18"/>
                    </w:rPr>
                    <w:t>）　・平滑　・防滑</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・(ｲ)(a)②厚膜流しのべ工法（</w:t>
                  </w:r>
                  <w:hyperlink r:id="rId1917" w:anchor="page=279" w:history="1">
                    <w:r w:rsidRPr="001C745C">
                      <w:rPr>
                        <w:rStyle w:val="af6"/>
                        <w:rFonts w:ascii="UD デジタル 教科書体 NP-R" w:eastAsia="UD デジタル 教科書体 NP-R" w:hint="eastAsia"/>
                        <w:szCs w:val="18"/>
                      </w:rPr>
                      <w:t>標仕 表19.4.6</w:t>
                    </w:r>
                  </w:hyperlink>
                  <w:r w:rsidRPr="001C745C">
                    <w:rPr>
                      <w:rFonts w:ascii="UD デジタル 教科書体 NP-R" w:eastAsia="UD デジタル 教科書体 NP-R" w:hint="eastAsia"/>
                      <w:szCs w:val="18"/>
                    </w:rPr>
                    <w:t>）　・平滑　・防滑</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・(ｲ)(a)③樹脂モルタル工法（</w:t>
                  </w:r>
                  <w:hyperlink r:id="rId1918" w:anchor="page=279" w:history="1">
                    <w:r w:rsidRPr="001C745C">
                      <w:rPr>
                        <w:rStyle w:val="af6"/>
                        <w:rFonts w:ascii="UD デジタル 教科書体 NP-R" w:eastAsia="UD デジタル 教科書体 NP-R" w:hint="eastAsia"/>
                        <w:szCs w:val="18"/>
                      </w:rPr>
                      <w:t>標仕 表19.4.7</w:t>
                    </w:r>
                  </w:hyperlink>
                  <w:r w:rsidRPr="001C745C">
                    <w:rPr>
                      <w:rFonts w:ascii="UD デジタル 教科書体 NP-R" w:eastAsia="UD デジタル 教科書体 NP-R" w:hint="eastAsia"/>
                      <w:szCs w:val="18"/>
                    </w:rPr>
                    <w:t>）　・平滑　・防滑</w:t>
                  </w:r>
                </w:p>
              </w:tc>
            </w:tr>
          </w:tbl>
          <w:p w:rsidR="009C6FC5" w:rsidRPr="001C745C" w:rsidRDefault="009C6FC5" w:rsidP="009C6FC5">
            <w:pPr>
              <w:rPr>
                <w:rFonts w:ascii="UD デジタル 教科書体 NP-R" w:eastAsia="UD デジタル 教科書体 NP-R"/>
                <w:szCs w:val="18"/>
              </w:rPr>
            </w:pP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rPr>
            </w:pPr>
            <w:r w:rsidRPr="001C745C">
              <w:rPr>
                <w:rFonts w:ascii="UD デジタル 教科書体 NP-R" w:eastAsia="UD デジタル 教科書体 NP-R" w:hint="eastAsia"/>
              </w:rPr>
              <w:lastRenderedPageBreak/>
              <w:t>5節　フローリング張り</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19" w:anchor="page=285" w:history="1">
              <w:r w:rsidRPr="001C745C">
                <w:rPr>
                  <w:rStyle w:val="af6"/>
                  <w:rFonts w:ascii="UD デジタル 教科書体 NP-R" w:eastAsia="UD デジタル 教科書体 NP-R" w:hint="eastAsia"/>
                </w:rPr>
                <w:t>標仕 19.5.2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w:t>
            </w:r>
            <w:hyperlink r:id="rId1920" w:history="1">
              <w:r w:rsidRPr="001C745C">
                <w:rPr>
                  <w:rStyle w:val="af6"/>
                  <w:rFonts w:ascii="UD デジタル 教科書体 NP-R" w:eastAsia="UD デジタル 教科書体 NP-R" w:hint="eastAsia"/>
                  <w:szCs w:val="18"/>
                </w:rPr>
                <w:t>JAS1073</w:t>
              </w:r>
            </w:hyperlink>
            <w:r w:rsidRPr="001C745C">
              <w:rPr>
                <w:rFonts w:ascii="UD デジタル 教科書体 NP-R" w:eastAsia="UD デジタル 教科書体 NP-R" w:hint="eastAsia"/>
                <w:szCs w:val="18"/>
              </w:rPr>
              <w:t>（フローリング）による工場塗装品</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(2)フローリングのホルムアルデヒド放散量</w:t>
            </w:r>
          </w:p>
          <w:p w:rsidR="009C6FC5" w:rsidRPr="001C745C" w:rsidRDefault="009C6FC5" w:rsidP="009C6FC5">
            <w:pPr>
              <w:ind w:leftChars="100" w:left="180"/>
              <w:rPr>
                <w:rFonts w:ascii="UD デジタル 教科書体 NP-R" w:eastAsia="UD デジタル 教科書体 NP-R"/>
              </w:rPr>
            </w:pPr>
            <w:r w:rsidRPr="001C745C">
              <w:rPr>
                <w:rFonts w:ascii="UD デジタル 教科書体 NP-R" w:eastAsia="UD デジタル 教科書体 NP-R" w:hint="eastAsia"/>
              </w:rPr>
              <w:t xml:space="preserve">・(ｱ)Ｆ☆☆☆☆ </w:t>
            </w:r>
          </w:p>
          <w:p w:rsidR="009C6FC5" w:rsidRPr="001C745C" w:rsidRDefault="009C6FC5" w:rsidP="009C6FC5">
            <w:pPr>
              <w:ind w:leftChars="100" w:left="180"/>
              <w:rPr>
                <w:rFonts w:ascii="UD デジタル 教科書体 NP-R" w:eastAsia="UD デジタル 教科書体 NP-R"/>
              </w:rPr>
            </w:pPr>
            <w:r w:rsidRPr="001C745C">
              <w:rPr>
                <w:rFonts w:ascii="UD デジタル 教科書体 NP-R" w:eastAsia="UD デジタル 教科書体 NP-R" w:hint="eastAsia"/>
              </w:rPr>
              <w:t>・(ｲ)｢接着剤等不使用｣ (単層フローリングに限る。）</w:t>
            </w:r>
          </w:p>
          <w:p w:rsidR="009C6FC5" w:rsidRPr="001C745C" w:rsidRDefault="009C6FC5" w:rsidP="009C6FC5">
            <w:pPr>
              <w:ind w:leftChars="100" w:left="180"/>
              <w:rPr>
                <w:rFonts w:ascii="UD デジタル 教科書体 NP-R" w:eastAsia="UD デジタル 教科書体 NP-R"/>
              </w:rPr>
            </w:pPr>
            <w:r w:rsidRPr="001C745C">
              <w:rPr>
                <w:rFonts w:ascii="UD デジタル 教科書体 NP-R" w:eastAsia="UD デジタル 教科書体 NP-R" w:hint="eastAsia"/>
              </w:rPr>
              <w:t>・(ｳ)｢ホルムアルデヒドを放散しない塗料等使用｣ (単層フローリングに限る。）</w:t>
            </w:r>
          </w:p>
          <w:p w:rsidR="009C6FC5" w:rsidRPr="001C745C" w:rsidRDefault="009C6FC5" w:rsidP="009C6FC5">
            <w:pPr>
              <w:ind w:leftChars="100" w:left="180"/>
              <w:rPr>
                <w:rFonts w:ascii="UD デジタル 教科書体 NP-R" w:eastAsia="UD デジタル 教科書体 NP-R"/>
              </w:rPr>
            </w:pPr>
            <w:r w:rsidRPr="001C745C">
              <w:rPr>
                <w:rFonts w:ascii="UD デジタル 教科書体 NP-R" w:eastAsia="UD デジタル 教科書体 NP-R" w:hint="eastAsia"/>
              </w:rPr>
              <w:t>・(ｴ)｢非ホルムアルデヒド系接着剤使用｣</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・(ｵ)｢非ホルムアルデヒド系接着剤及びホルムアルデヒドを放散しない塗料等使用｣</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(3)フローリングの品名、種類</w:t>
            </w:r>
          </w:p>
          <w:p w:rsidR="009C6FC5" w:rsidRPr="001C745C" w:rsidRDefault="009C6FC5" w:rsidP="009C6FC5">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・(ｱ)(a)</w:t>
            </w:r>
            <w:r w:rsidRPr="001C745C">
              <w:rPr>
                <w:rFonts w:ascii="UD デジタル 教科書体 NP-R" w:eastAsia="UD デジタル 教科書体 NP-R" w:hint="eastAsia"/>
              </w:rPr>
              <w:t>フローリングボード１等　　部位（・図示　　・　　　　）</w:t>
            </w:r>
          </w:p>
          <w:p w:rsidR="009C6FC5" w:rsidRPr="001C745C" w:rsidRDefault="009C6FC5" w:rsidP="009C6FC5">
            <w:pPr>
              <w:ind w:leftChars="100" w:left="180"/>
              <w:rPr>
                <w:rFonts w:ascii="UD デジタル 教科書体 NP-R" w:eastAsia="UD デジタル 教科書体 NP-R"/>
              </w:rPr>
            </w:pPr>
            <w:r w:rsidRPr="001C745C">
              <w:rPr>
                <w:rFonts w:ascii="UD デジタル 教科書体 NP-R" w:eastAsia="UD デジタル 教科書体 NP-R" w:hint="eastAsia"/>
              </w:rPr>
              <w:t>・(ｱ)(b)フローリングブロック１等　部位（・図示　　・　　　　）</w:t>
            </w:r>
          </w:p>
          <w:p w:rsidR="009C6FC5" w:rsidRPr="001C745C" w:rsidRDefault="009C6FC5" w:rsidP="009C6FC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・(ｲ)複合フローリング　　　　　部位（・図示　　・　　　　）</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・工法一般</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21" w:anchor="page=285" w:history="1">
              <w:r w:rsidRPr="001C745C">
                <w:rPr>
                  <w:rStyle w:val="af6"/>
                  <w:rFonts w:ascii="UD デジタル 教科書体 NP-R" w:eastAsia="UD デジタル 教科書体 NP-R" w:hint="eastAsia"/>
                </w:rPr>
                <w:t>標仕 19.5.3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(1)適用する工法</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93"/>
              <w:gridCol w:w="1980"/>
              <w:gridCol w:w="1847"/>
              <w:gridCol w:w="2268"/>
            </w:tblGrid>
            <w:tr w:rsidR="009C6FC5" w:rsidRPr="001C745C" w:rsidTr="009C6FC5">
              <w:tc>
                <w:tcPr>
                  <w:tcW w:w="2593" w:type="dxa"/>
                  <w:vMerge w:val="restart"/>
                  <w:tcBorders>
                    <w:lef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3827" w:type="dxa"/>
                  <w:gridSpan w:val="2"/>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釘留め工法</w:t>
                  </w:r>
                </w:p>
              </w:tc>
              <w:tc>
                <w:tcPr>
                  <w:tcW w:w="2268" w:type="dxa"/>
                  <w:tcBorders>
                    <w:righ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接着工法</w:t>
                  </w:r>
                </w:p>
              </w:tc>
            </w:tr>
            <w:tr w:rsidR="009C6FC5" w:rsidRPr="001C745C" w:rsidTr="009C6FC5">
              <w:tc>
                <w:tcPr>
                  <w:tcW w:w="2593" w:type="dxa"/>
                  <w:vMerge/>
                  <w:tcBorders>
                    <w:left w:val="single" w:sz="4" w:space="0" w:color="auto"/>
                  </w:tcBorders>
                  <w:vAlign w:val="center"/>
                </w:tcPr>
                <w:p w:rsidR="009C6FC5" w:rsidRPr="001C745C" w:rsidRDefault="009C6FC5" w:rsidP="009C6FC5">
                  <w:pPr>
                    <w:jc w:val="center"/>
                    <w:rPr>
                      <w:rFonts w:ascii="UD デジタル 教科書体 NP-R" w:eastAsia="UD デジタル 教科書体 NP-R"/>
                      <w:szCs w:val="18"/>
                    </w:rPr>
                  </w:pPr>
                </w:p>
              </w:tc>
              <w:tc>
                <w:tcPr>
                  <w:tcW w:w="1980"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根太張り工法</w:t>
                  </w:r>
                </w:p>
              </w:tc>
              <w:tc>
                <w:tcPr>
                  <w:tcW w:w="1847"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直張り工法</w:t>
                  </w:r>
                </w:p>
              </w:tc>
              <w:tc>
                <w:tcPr>
                  <w:tcW w:w="2268" w:type="dxa"/>
                  <w:tcBorders>
                    <w:right w:val="single" w:sz="4" w:space="0" w:color="auto"/>
                  </w:tcBorders>
                  <w:shd w:val="clear" w:color="auto" w:fill="D9D9D9" w:themeFill="background1" w:themeFillShade="D9"/>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2593"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・フローリングボード</w:t>
                  </w:r>
                </w:p>
              </w:tc>
              <w:tc>
                <w:tcPr>
                  <w:tcW w:w="1980" w:type="dxa"/>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c>
                <w:tcPr>
                  <w:tcW w:w="1847" w:type="dxa"/>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c>
                <w:tcPr>
                  <w:tcW w:w="2268"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pacing w:val="-10"/>
                      <w:szCs w:val="18"/>
                    </w:rPr>
                    <w:t>・適用</w:t>
                  </w:r>
                </w:p>
              </w:tc>
            </w:tr>
            <w:tr w:rsidR="009C6FC5" w:rsidRPr="001C745C" w:rsidTr="009C6FC5">
              <w:tc>
                <w:tcPr>
                  <w:tcW w:w="2593"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・フローリングブロック</w:t>
                  </w:r>
                </w:p>
              </w:tc>
              <w:tc>
                <w:tcPr>
                  <w:tcW w:w="1980"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pacing w:val="-10"/>
                      <w:szCs w:val="18"/>
                    </w:rPr>
                    <w:t>・適用</w:t>
                  </w:r>
                </w:p>
              </w:tc>
              <w:tc>
                <w:tcPr>
                  <w:tcW w:w="18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pacing w:val="-10"/>
                      <w:szCs w:val="18"/>
                    </w:rPr>
                    <w:t>・適用</w:t>
                  </w:r>
                </w:p>
              </w:tc>
              <w:tc>
                <w:tcPr>
                  <w:tcW w:w="2268"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pacing w:val="-10"/>
                      <w:szCs w:val="18"/>
                    </w:rPr>
                    <w:t>・適用</w:t>
                  </w:r>
                </w:p>
              </w:tc>
            </w:tr>
            <w:tr w:rsidR="009C6FC5" w:rsidRPr="001C745C" w:rsidTr="009C6FC5">
              <w:tc>
                <w:tcPr>
                  <w:tcW w:w="2593"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・複合フローリング</w:t>
                  </w:r>
                </w:p>
              </w:tc>
              <w:tc>
                <w:tcPr>
                  <w:tcW w:w="1980" w:type="dxa"/>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c>
                <w:tcPr>
                  <w:tcW w:w="1847" w:type="dxa"/>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c>
                <w:tcPr>
                  <w:tcW w:w="2268" w:type="dxa"/>
                  <w:tcBorders>
                    <w:right w:val="single" w:sz="4" w:space="0" w:color="auto"/>
                  </w:tcBorders>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r>
          </w:tbl>
          <w:p w:rsidR="009C6FC5" w:rsidRPr="001C745C" w:rsidRDefault="009C6FC5" w:rsidP="009C6FC5">
            <w:pPr>
              <w:rPr>
                <w:rFonts w:ascii="UD デジタル 教科書体 NP-R" w:eastAsia="UD デジタル 教科書体 NP-R"/>
                <w:szCs w:val="18"/>
              </w:rPr>
            </w:pP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・釘止め工法</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22" w:anchor="page=285" w:history="1">
              <w:r w:rsidRPr="001C745C">
                <w:rPr>
                  <w:rStyle w:val="af6"/>
                  <w:rFonts w:ascii="UD デジタル 教科書体 NP-R" w:eastAsia="UD デジタル 教科書体 NP-R" w:hint="eastAsia"/>
                </w:rPr>
                <w:t>標仕 19.5.4</w:t>
              </w:r>
            </w:hyperlink>
            <w:r w:rsidRPr="001C745C">
              <w:rPr>
                <w:rFonts w:ascii="UD デジタル 教科書体 NP-R" w:eastAsia="UD デジタル 教科書体 NP-R" w:hint="eastAsia"/>
              </w:rPr>
              <w:t>）</w:t>
            </w:r>
          </w:p>
          <w:p w:rsidR="009C6FC5" w:rsidRPr="001C745C" w:rsidRDefault="009C6FC5" w:rsidP="009C6FC5">
            <w:pPr>
              <w:rPr>
                <w:rFonts w:ascii="UD デジタル 教科書体 NP-R" w:eastAsia="UD デジタル 教科書体 NP-R"/>
              </w:rPr>
            </w:pP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(1)根太張り工法</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93"/>
              <w:gridCol w:w="4248"/>
              <w:gridCol w:w="1847"/>
            </w:tblGrid>
            <w:tr w:rsidR="009C6FC5" w:rsidRPr="001C745C" w:rsidTr="009C6FC5">
              <w:trPr>
                <w:trHeight w:val="215"/>
              </w:trPr>
              <w:tc>
                <w:tcPr>
                  <w:tcW w:w="2593" w:type="dxa"/>
                  <w:tcBorders>
                    <w:lef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tc>
              <w:tc>
                <w:tcPr>
                  <w:tcW w:w="4248"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厚さ・幅・長さ</w:t>
                  </w:r>
                </w:p>
              </w:tc>
              <w:tc>
                <w:tcPr>
                  <w:tcW w:w="1847"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w:t>
                  </w:r>
                </w:p>
              </w:tc>
            </w:tr>
            <w:tr w:rsidR="009C6FC5" w:rsidRPr="001C745C" w:rsidTr="009C6FC5">
              <w:tc>
                <w:tcPr>
                  <w:tcW w:w="2593"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・フローリングボード</w:t>
                  </w:r>
                </w:p>
              </w:tc>
              <w:tc>
                <w:tcPr>
                  <w:tcW w:w="4248" w:type="dxa"/>
                </w:tcPr>
                <w:p w:rsidR="009C6FC5" w:rsidRPr="001C745C" w:rsidRDefault="00C15E51" w:rsidP="009C6FC5">
                  <w:pPr>
                    <w:rPr>
                      <w:rFonts w:ascii="UD デジタル 教科書体 NP-R" w:eastAsia="UD デジタル 教科書体 NP-R"/>
                      <w:spacing w:val="-10"/>
                      <w:szCs w:val="18"/>
                    </w:rPr>
                  </w:pPr>
                  <w:hyperlink r:id="rId1923" w:anchor="page=286" w:history="1">
                    <w:r w:rsidR="009C6FC5" w:rsidRPr="001C745C">
                      <w:rPr>
                        <w:rStyle w:val="af6"/>
                        <w:rFonts w:ascii="UD デジタル 教科書体 NP-R" w:eastAsia="UD デジタル 教科書体 NP-R" w:hint="eastAsia"/>
                        <w:szCs w:val="18"/>
                      </w:rPr>
                      <w:t>標仕 表19.5.1</w:t>
                    </w:r>
                  </w:hyperlink>
                  <w:r w:rsidR="009C6FC5" w:rsidRPr="001C745C">
                    <w:rPr>
                      <w:rFonts w:ascii="UD デジタル 教科書体 NP-R" w:eastAsia="UD デジタル 教科書体 NP-R" w:hint="eastAsia"/>
                      <w:spacing w:val="-10"/>
                      <w:szCs w:val="18"/>
                    </w:rPr>
                    <w:t>による</w:t>
                  </w:r>
                </w:p>
              </w:tc>
              <w:tc>
                <w:tcPr>
                  <w:tcW w:w="1847" w:type="dxa"/>
                  <w:tcBorders>
                    <w:right w:val="single" w:sz="4" w:space="0" w:color="auto"/>
                  </w:tcBorders>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・図示　　・</w:t>
                  </w:r>
                </w:p>
              </w:tc>
            </w:tr>
            <w:tr w:rsidR="009C6FC5" w:rsidRPr="001C745C" w:rsidTr="009C6FC5">
              <w:trPr>
                <w:trHeight w:val="215"/>
              </w:trPr>
              <w:tc>
                <w:tcPr>
                  <w:tcW w:w="2593"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・複合フローリング</w:t>
                  </w:r>
                </w:p>
              </w:tc>
              <w:tc>
                <w:tcPr>
                  <w:tcW w:w="4248" w:type="dxa"/>
                </w:tcPr>
                <w:p w:rsidR="009C6FC5" w:rsidRPr="001C745C" w:rsidRDefault="00C15E51" w:rsidP="009C6FC5">
                  <w:pPr>
                    <w:rPr>
                      <w:rFonts w:ascii="UD デジタル 教科書体 NP-R" w:eastAsia="UD デジタル 教科書体 NP-R"/>
                      <w:spacing w:val="-10"/>
                      <w:szCs w:val="18"/>
                    </w:rPr>
                  </w:pPr>
                  <w:hyperlink r:id="rId1924" w:anchor="page=286" w:history="1">
                    <w:r w:rsidR="009C6FC5" w:rsidRPr="001C745C">
                      <w:rPr>
                        <w:rStyle w:val="af6"/>
                        <w:rFonts w:ascii="UD デジタル 教科書体 NP-R" w:eastAsia="UD デジタル 教科書体 NP-R" w:hint="eastAsia"/>
                        <w:szCs w:val="18"/>
                      </w:rPr>
                      <w:t>標仕 表19.5.2</w:t>
                    </w:r>
                  </w:hyperlink>
                  <w:r w:rsidR="009C6FC5" w:rsidRPr="001C745C">
                    <w:rPr>
                      <w:rStyle w:val="af6"/>
                      <w:rFonts w:ascii="UD デジタル 教科書体 NP-R" w:eastAsia="UD デジタル 教科書体 NP-R" w:hint="eastAsia"/>
                      <w:szCs w:val="18"/>
                    </w:rPr>
                    <w:t>の種別</w:t>
                  </w:r>
                  <w:r w:rsidR="009C6FC5" w:rsidRPr="001C745C">
                    <w:rPr>
                      <w:rFonts w:ascii="UD デジタル 教科書体 NP-R" w:eastAsia="UD デジタル 教科書体 NP-R" w:hint="eastAsia"/>
                      <w:spacing w:val="-10"/>
                      <w:szCs w:val="18"/>
                    </w:rPr>
                    <w:t>・A種　　・B種　　・C種</w:t>
                  </w:r>
                </w:p>
              </w:tc>
              <w:tc>
                <w:tcPr>
                  <w:tcW w:w="1847" w:type="dxa"/>
                  <w:tcBorders>
                    <w:right w:val="single" w:sz="4" w:space="0" w:color="auto"/>
                  </w:tcBorders>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・図示　　・</w:t>
                  </w: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(1)(a)⑤接着剤（</w:t>
            </w:r>
            <w:hyperlink r:id="rId1925" w:history="1">
              <w:r w:rsidRPr="001C745C">
                <w:rPr>
                  <w:rStyle w:val="af6"/>
                  <w:rFonts w:ascii="UD デジタル 教科書体 NP-R" w:eastAsia="UD デジタル 教科書体 NP-R" w:hint="eastAsia"/>
                  <w:szCs w:val="18"/>
                </w:rPr>
                <w:t>JIS A 5536</w:t>
              </w:r>
            </w:hyperlink>
            <w:r w:rsidRPr="001C745C">
              <w:rPr>
                <w:rFonts w:ascii="UD デジタル 教科書体 NP-R" w:eastAsia="UD デジタル 教科書体 NP-R" w:hint="eastAsia"/>
                <w:szCs w:val="18"/>
              </w:rPr>
              <w:t>）のホルムアルデヒド放散量</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※Ｆ☆☆☆☆及び本特記19章1節一般事項による</w:t>
            </w:r>
          </w:p>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(2)直張り工法</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93"/>
              <w:gridCol w:w="4248"/>
              <w:gridCol w:w="1847"/>
            </w:tblGrid>
            <w:tr w:rsidR="009C6FC5" w:rsidRPr="001C745C" w:rsidTr="009C6FC5">
              <w:trPr>
                <w:trHeight w:val="215"/>
              </w:trPr>
              <w:tc>
                <w:tcPr>
                  <w:tcW w:w="2593" w:type="dxa"/>
                  <w:tcBorders>
                    <w:lef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tc>
              <w:tc>
                <w:tcPr>
                  <w:tcW w:w="4248"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厚さ・幅・長さ</w:t>
                  </w:r>
                </w:p>
              </w:tc>
              <w:tc>
                <w:tcPr>
                  <w:tcW w:w="1847"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w:t>
                  </w:r>
                </w:p>
              </w:tc>
            </w:tr>
            <w:tr w:rsidR="009C6FC5" w:rsidRPr="001C745C" w:rsidTr="009C6FC5">
              <w:tc>
                <w:tcPr>
                  <w:tcW w:w="2593"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・フローリングボード</w:t>
                  </w:r>
                </w:p>
              </w:tc>
              <w:tc>
                <w:tcPr>
                  <w:tcW w:w="4248" w:type="dxa"/>
                </w:tcPr>
                <w:p w:rsidR="009C6FC5" w:rsidRPr="001C745C" w:rsidRDefault="00C15E51" w:rsidP="009C6FC5">
                  <w:pPr>
                    <w:rPr>
                      <w:rFonts w:ascii="UD デジタル 教科書体 NP-R" w:eastAsia="UD デジタル 教科書体 NP-R"/>
                      <w:spacing w:val="-10"/>
                      <w:szCs w:val="18"/>
                    </w:rPr>
                  </w:pPr>
                  <w:hyperlink r:id="rId1926" w:anchor="page=286" w:history="1">
                    <w:r w:rsidR="009C6FC5" w:rsidRPr="001C745C">
                      <w:rPr>
                        <w:rStyle w:val="af6"/>
                        <w:rFonts w:ascii="UD デジタル 教科書体 NP-R" w:eastAsia="UD デジタル 教科書体 NP-R" w:hint="eastAsia"/>
                        <w:szCs w:val="18"/>
                      </w:rPr>
                      <w:t>標仕 表19.5.3</w:t>
                    </w:r>
                  </w:hyperlink>
                  <w:r w:rsidR="009C6FC5" w:rsidRPr="001C745C">
                    <w:rPr>
                      <w:rFonts w:ascii="UD デジタル 教科書体 NP-R" w:eastAsia="UD デジタル 教科書体 NP-R" w:hint="eastAsia"/>
                      <w:spacing w:val="-10"/>
                      <w:szCs w:val="18"/>
                    </w:rPr>
                    <w:t>による</w:t>
                  </w:r>
                </w:p>
              </w:tc>
              <w:tc>
                <w:tcPr>
                  <w:tcW w:w="1847" w:type="dxa"/>
                  <w:tcBorders>
                    <w:right w:val="single" w:sz="4" w:space="0" w:color="auto"/>
                  </w:tcBorders>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・図示　　・</w:t>
                  </w:r>
                </w:p>
              </w:tc>
            </w:tr>
            <w:tr w:rsidR="009C6FC5" w:rsidRPr="001C745C" w:rsidTr="009C6FC5">
              <w:trPr>
                <w:trHeight w:val="215"/>
              </w:trPr>
              <w:tc>
                <w:tcPr>
                  <w:tcW w:w="2593"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・複合フローリング</w:t>
                  </w:r>
                </w:p>
              </w:tc>
              <w:tc>
                <w:tcPr>
                  <w:tcW w:w="4248" w:type="dxa"/>
                </w:tcPr>
                <w:p w:rsidR="009C6FC5" w:rsidRPr="001C745C" w:rsidRDefault="00C15E51" w:rsidP="009C6FC5">
                  <w:pPr>
                    <w:rPr>
                      <w:rFonts w:ascii="UD デジタル 教科書体 NP-R" w:eastAsia="UD デジタル 教科書体 NP-R"/>
                      <w:spacing w:val="-10"/>
                      <w:szCs w:val="18"/>
                    </w:rPr>
                  </w:pPr>
                  <w:hyperlink r:id="rId1927" w:anchor="page=287" w:history="1">
                    <w:r w:rsidR="009C6FC5" w:rsidRPr="001C745C">
                      <w:rPr>
                        <w:rStyle w:val="af6"/>
                        <w:rFonts w:ascii="UD デジタル 教科書体 NP-R" w:eastAsia="UD デジタル 教科書体 NP-R" w:hint="eastAsia"/>
                        <w:szCs w:val="18"/>
                      </w:rPr>
                      <w:t>標仕 表19.5.4</w:t>
                    </w:r>
                  </w:hyperlink>
                  <w:r w:rsidR="009C6FC5" w:rsidRPr="001C745C">
                    <w:rPr>
                      <w:rStyle w:val="af6"/>
                      <w:rFonts w:ascii="UD デジタル 教科書体 NP-R" w:eastAsia="UD デジタル 教科書体 NP-R" w:hint="eastAsia"/>
                      <w:szCs w:val="18"/>
                    </w:rPr>
                    <w:t>の種別</w:t>
                  </w:r>
                  <w:r w:rsidR="009C6FC5" w:rsidRPr="001C745C">
                    <w:rPr>
                      <w:rFonts w:ascii="UD デジタル 教科書体 NP-R" w:eastAsia="UD デジタル 教科書体 NP-R" w:hint="eastAsia"/>
                      <w:spacing w:val="-10"/>
                      <w:szCs w:val="18"/>
                    </w:rPr>
                    <w:t>・A種　　・B種　　・C種</w:t>
                  </w:r>
                </w:p>
              </w:tc>
              <w:tc>
                <w:tcPr>
                  <w:tcW w:w="1847" w:type="dxa"/>
                  <w:tcBorders>
                    <w:right w:val="single" w:sz="4" w:space="0" w:color="auto"/>
                  </w:tcBorders>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・図示　　・</w:t>
                  </w: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(2)(a)⑤接着剤（</w:t>
            </w:r>
            <w:hyperlink r:id="rId1928" w:history="1">
              <w:r w:rsidRPr="001C745C">
                <w:rPr>
                  <w:rStyle w:val="af6"/>
                  <w:rFonts w:ascii="UD デジタル 教科書体 NP-R" w:eastAsia="UD デジタル 教科書体 NP-R" w:hint="eastAsia"/>
                  <w:szCs w:val="18"/>
                </w:rPr>
                <w:t>JIS A 5536</w:t>
              </w:r>
            </w:hyperlink>
            <w:r w:rsidRPr="001C745C">
              <w:rPr>
                <w:rFonts w:ascii="UD デジタル 教科書体 NP-R" w:eastAsia="UD デジタル 教科書体 NP-R" w:hint="eastAsia"/>
                <w:szCs w:val="18"/>
              </w:rPr>
              <w:t>）のホルムアルデヒド放散量</w:t>
            </w:r>
          </w:p>
          <w:p w:rsidR="009C6FC5" w:rsidRPr="001C745C" w:rsidRDefault="009C6FC5" w:rsidP="009C6FC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※Ｆ☆☆☆☆及び本特記19章1節一般事項による</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・接着工法</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29" w:anchor="page=287" w:history="1">
              <w:r w:rsidRPr="001C745C">
                <w:rPr>
                  <w:rStyle w:val="af6"/>
                  <w:rFonts w:ascii="UD デジタル 教科書体 NP-R" w:eastAsia="UD デジタル 教科書体 NP-R" w:hint="eastAsia"/>
                </w:rPr>
                <w:t>標仕 19.5.5</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(ｱ)材料</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93"/>
              <w:gridCol w:w="4248"/>
              <w:gridCol w:w="1847"/>
            </w:tblGrid>
            <w:tr w:rsidR="009C6FC5" w:rsidRPr="001C745C" w:rsidTr="009C6FC5">
              <w:tc>
                <w:tcPr>
                  <w:tcW w:w="2593" w:type="dxa"/>
                  <w:tcBorders>
                    <w:lef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4248"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厚さ・幅・長さ</w:t>
                  </w:r>
                </w:p>
              </w:tc>
              <w:tc>
                <w:tcPr>
                  <w:tcW w:w="1847" w:type="dxa"/>
                  <w:tcBorders>
                    <w:righ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w:t>
                  </w:r>
                </w:p>
              </w:tc>
            </w:tr>
            <w:tr w:rsidR="009C6FC5" w:rsidRPr="001C745C" w:rsidTr="009C6FC5">
              <w:tc>
                <w:tcPr>
                  <w:tcW w:w="2593"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・(b)フローリングボード</w:t>
                  </w:r>
                </w:p>
              </w:tc>
              <w:tc>
                <w:tcPr>
                  <w:tcW w:w="4248" w:type="dxa"/>
                </w:tcPr>
                <w:p w:rsidR="009C6FC5" w:rsidRPr="001C745C" w:rsidRDefault="00C15E51" w:rsidP="009C6FC5">
                  <w:pPr>
                    <w:rPr>
                      <w:rFonts w:ascii="UD デジタル 教科書体 NP-R" w:eastAsia="UD デジタル 教科書体 NP-R"/>
                      <w:spacing w:val="-10"/>
                      <w:szCs w:val="18"/>
                    </w:rPr>
                  </w:pPr>
                  <w:hyperlink r:id="rId1930" w:anchor="page=287" w:history="1">
                    <w:r w:rsidR="009C6FC5" w:rsidRPr="001C745C">
                      <w:rPr>
                        <w:rStyle w:val="af6"/>
                        <w:rFonts w:ascii="UD デジタル 教科書体 NP-R" w:eastAsia="UD デジタル 教科書体 NP-R" w:hint="eastAsia"/>
                        <w:szCs w:val="18"/>
                      </w:rPr>
                      <w:t>標仕 表19.5.5</w:t>
                    </w:r>
                  </w:hyperlink>
                  <w:r w:rsidR="009C6FC5" w:rsidRPr="001C745C">
                    <w:rPr>
                      <w:rFonts w:ascii="UD デジタル 教科書体 NP-R" w:eastAsia="UD デジタル 教科書体 NP-R" w:hint="eastAsia"/>
                      <w:spacing w:val="-10"/>
                      <w:szCs w:val="18"/>
                    </w:rPr>
                    <w:t>による</w:t>
                  </w:r>
                </w:p>
              </w:tc>
              <w:tc>
                <w:tcPr>
                  <w:tcW w:w="1847"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9C6FC5" w:rsidRPr="001C745C" w:rsidTr="009C6FC5">
              <w:tc>
                <w:tcPr>
                  <w:tcW w:w="2593"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・(c)複合フローリング</w:t>
                  </w:r>
                </w:p>
              </w:tc>
              <w:tc>
                <w:tcPr>
                  <w:tcW w:w="4248" w:type="dxa"/>
                </w:tcPr>
                <w:p w:rsidR="009C6FC5" w:rsidRPr="001C745C" w:rsidRDefault="00C15E51" w:rsidP="009C6FC5">
                  <w:pPr>
                    <w:rPr>
                      <w:rFonts w:ascii="UD デジタル 教科書体 NP-R" w:eastAsia="UD デジタル 教科書体 NP-R"/>
                      <w:szCs w:val="18"/>
                    </w:rPr>
                  </w:pPr>
                  <w:hyperlink r:id="rId1931" w:anchor="page=287" w:history="1">
                    <w:r w:rsidR="009C6FC5" w:rsidRPr="001C745C">
                      <w:rPr>
                        <w:rStyle w:val="af6"/>
                        <w:rFonts w:ascii="UD デジタル 教科書体 NP-R" w:eastAsia="UD デジタル 教科書体 NP-R" w:hint="eastAsia"/>
                        <w:szCs w:val="18"/>
                      </w:rPr>
                      <w:t>標仕 表19.5.6</w:t>
                    </w:r>
                  </w:hyperlink>
                  <w:r w:rsidR="009C6FC5" w:rsidRPr="001C745C">
                    <w:rPr>
                      <w:rStyle w:val="af6"/>
                      <w:rFonts w:ascii="UD デジタル 教科書体 NP-R" w:eastAsia="UD デジタル 教科書体 NP-R" w:hint="eastAsia"/>
                      <w:szCs w:val="18"/>
                    </w:rPr>
                    <w:t>の種別</w:t>
                  </w:r>
                  <w:r w:rsidR="009C6FC5" w:rsidRPr="001C745C">
                    <w:rPr>
                      <w:rFonts w:ascii="UD デジタル 教科書体 NP-R" w:eastAsia="UD デジタル 教科書体 NP-R" w:hint="eastAsia"/>
                      <w:spacing w:val="-10"/>
                      <w:szCs w:val="18"/>
                    </w:rPr>
                    <w:t>・A種　　・B種　　・C種</w:t>
                  </w:r>
                </w:p>
              </w:tc>
              <w:tc>
                <w:tcPr>
                  <w:tcW w:w="1847"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9C6FC5" w:rsidRPr="001C745C" w:rsidTr="009C6FC5">
              <w:tc>
                <w:tcPr>
                  <w:tcW w:w="2593" w:type="dxa"/>
                  <w:tcBorders>
                    <w:left w:val="single" w:sz="4" w:space="0" w:color="auto"/>
                  </w:tcBorders>
                  <w:tcMar>
                    <w:right w:w="0" w:type="dxa"/>
                  </w:tcMar>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・(d)フローリングブロック</w:t>
                  </w:r>
                </w:p>
              </w:tc>
              <w:tc>
                <w:tcPr>
                  <w:tcW w:w="4248"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c>
                <w:tcPr>
                  <w:tcW w:w="1847"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bl>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(e)フローリング裏面の不陸緩和材：　※合成樹脂発泡シート　　・図示　　・</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(f)接着剤（</w:t>
            </w:r>
            <w:hyperlink r:id="rId1932" w:history="1">
              <w:r w:rsidRPr="001C745C">
                <w:rPr>
                  <w:rStyle w:val="af6"/>
                  <w:rFonts w:ascii="UD デジタル 教科書体 NP-R" w:eastAsia="UD デジタル 教科書体 NP-R" w:hint="eastAsia"/>
                  <w:szCs w:val="18"/>
                </w:rPr>
                <w:t>JIS A 5536</w:t>
              </w:r>
            </w:hyperlink>
            <w:r w:rsidRPr="001C745C">
              <w:rPr>
                <w:rFonts w:ascii="UD デジタル 教科書体 NP-R" w:eastAsia="UD デジタル 教科書体 NP-R" w:hint="eastAsia"/>
                <w:szCs w:val="18"/>
              </w:rPr>
              <w:t>）のホルムアルデヒド放散量</w:t>
            </w:r>
          </w:p>
          <w:p w:rsidR="009C6FC5" w:rsidRPr="001C745C" w:rsidRDefault="009C6FC5" w:rsidP="009C6FC5">
            <w:pPr>
              <w:spacing w:afterLines="20" w:after="72"/>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※Ｆ☆☆☆☆及び本特記19章1節一般事項による</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６節　畳敷き</w:t>
            </w:r>
          </w:p>
        </w:tc>
      </w:tr>
      <w:tr w:rsidR="009C6FC5" w:rsidRPr="001C745C" w:rsidTr="009C6FC5">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33" w:anchor="page=288" w:history="1">
              <w:r w:rsidRPr="001C745C">
                <w:rPr>
                  <w:rStyle w:val="af6"/>
                  <w:rFonts w:ascii="UD デジタル 教科書体 NP-R" w:eastAsia="UD デジタル 教科書体 NP-R" w:hint="eastAsia"/>
                </w:rPr>
                <w:t>標仕19.6.2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(1)種別（</w:t>
            </w:r>
            <w:hyperlink r:id="rId1934" w:anchor="page=288" w:history="1">
              <w:r w:rsidRPr="001C745C">
                <w:rPr>
                  <w:rStyle w:val="af6"/>
                  <w:rFonts w:ascii="UD デジタル 教科書体 NP-R" w:eastAsia="UD デジタル 教科書体 NP-R" w:hint="eastAsia"/>
                  <w:color w:val="auto"/>
                  <w:szCs w:val="18"/>
                </w:rPr>
                <w:t>標仕 表 19.6.1</w:t>
              </w:r>
            </w:hyperlink>
            <w:r w:rsidRPr="001C745C">
              <w:rPr>
                <w:rFonts w:ascii="UD デジタル 教科書体 NP-R" w:eastAsia="UD デジタル 教科書体 NP-R" w:hint="eastAsia"/>
                <w:szCs w:val="18"/>
              </w:rPr>
              <w:t>）</w:t>
            </w:r>
            <w:hyperlink r:id="rId1935" w:anchor=":~:text=%E8%A1%A83%E3%81%AB%E3%82%88%E3%82%8B%E3%80%82-,%E8%A1%A8%C2%A03%C2%A0%E7%95%B3%E5%BA%8A%E3%81%AB%E3%82%88%E3%82%8B%E5%8C%BA%E5%88%86,-%E5%8C%BA%E5%88%86%C2%A0" w:history="1">
              <w:r w:rsidRPr="001C745C">
                <w:rPr>
                  <w:rStyle w:val="af6"/>
                  <w:rFonts w:ascii="UD デジタル 教科書体 NP-R" w:eastAsia="UD デジタル 教科書体 NP-R" w:hint="eastAsia"/>
                  <w:color w:val="auto"/>
                  <w:szCs w:val="18"/>
                </w:rPr>
                <w:t>JIS A 5902</w:t>
              </w:r>
            </w:hyperlink>
            <w:r w:rsidRPr="001C745C">
              <w:rPr>
                <w:rFonts w:ascii="UD デジタル 教科書体 NP-R" w:eastAsia="UD デジタル 教科書体 NP-R" w:hint="eastAsia"/>
                <w:szCs w:val="18"/>
              </w:rPr>
              <w:t>（畳）による区分</w:t>
            </w:r>
          </w:p>
          <w:p w:rsidR="009C6FC5" w:rsidRPr="001C745C" w:rsidRDefault="009C6FC5" w:rsidP="009C6FC5">
            <w:pPr>
              <w:ind w:leftChars="100" w:left="180"/>
              <w:rPr>
                <w:rStyle w:val="af6"/>
                <w:rFonts w:ascii="UD デジタル 教科書体 NP-R" w:eastAsia="UD デジタル 教科書体 NP-R"/>
                <w:color w:val="auto"/>
                <w:szCs w:val="18"/>
              </w:rPr>
            </w:pPr>
            <w:r w:rsidRPr="001C745C">
              <w:rPr>
                <w:rFonts w:ascii="UD デジタル 教科書体 NP-R" w:eastAsia="UD デジタル 教科書体 NP-R" w:hint="eastAsia"/>
                <w:szCs w:val="18"/>
              </w:rPr>
              <w:t>・</w:t>
            </w:r>
            <w:hyperlink r:id="rId1936" w:anchor=":~:text=17.0-,1%E7%B4%9A%E5%93%81%C2%A0,WR%2D1,-%E2%88%92%C2%A0" w:history="1">
              <w:r w:rsidRPr="001C745C">
                <w:rPr>
                  <w:rStyle w:val="af6"/>
                  <w:rFonts w:ascii="UD デジタル 教科書体 NP-R" w:eastAsia="UD デジタル 教科書体 NP-R" w:hint="eastAsia"/>
                  <w:color w:val="auto"/>
                  <w:szCs w:val="18"/>
                </w:rPr>
                <w:t>A種</w:t>
              </w:r>
            </w:hyperlink>
            <w:r w:rsidRPr="001C745C">
              <w:rPr>
                <w:rFonts w:ascii="UD デジタル 教科書体 NP-R" w:eastAsia="UD デジタル 教科書体 NP-R" w:hint="eastAsia"/>
                <w:szCs w:val="18"/>
              </w:rPr>
              <w:t>（畳表：・JS　・J1）</w:t>
            </w:r>
          </w:p>
          <w:p w:rsidR="009C6FC5" w:rsidRPr="001C745C" w:rsidRDefault="009C6FC5" w:rsidP="009C6FC5">
            <w:pPr>
              <w:ind w:leftChars="100" w:left="180"/>
              <w:rPr>
                <w:rStyle w:val="af6"/>
                <w:rFonts w:ascii="UD デジタル 教科書体 NP-R" w:eastAsia="UD デジタル 教科書体 NP-R"/>
                <w:color w:val="auto"/>
                <w:szCs w:val="18"/>
              </w:rPr>
            </w:pPr>
            <w:r w:rsidRPr="001C745C">
              <w:rPr>
                <w:rFonts w:ascii="UD デジタル 教科書体 NP-R" w:eastAsia="UD デジタル 教科書体 NP-R" w:hint="eastAsia"/>
                <w:szCs w:val="18"/>
              </w:rPr>
              <w:t>・</w:t>
            </w:r>
            <w:hyperlink r:id="rId1937" w:anchor=":~:text=16.0-,2%E7%B4%9A%E5%93%81%C2%A0,WR%2D2,-%E2%88%92%C2%A0" w:history="1">
              <w:r w:rsidRPr="001C745C">
                <w:rPr>
                  <w:rStyle w:val="af6"/>
                  <w:rFonts w:ascii="UD デジタル 教科書体 NP-R" w:eastAsia="UD デジタル 教科書体 NP-R" w:hint="eastAsia"/>
                  <w:color w:val="auto"/>
                  <w:szCs w:val="18"/>
                </w:rPr>
                <w:t>B種</w:t>
              </w:r>
            </w:hyperlink>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38" w:anchor=":~:text=15.0-,3%E7%B4%9A%E5%93%81%C2%A0,WR%2D3,-%E2%88%92%C2%A0" w:history="1">
              <w:r w:rsidRPr="001C745C">
                <w:rPr>
                  <w:rStyle w:val="af6"/>
                  <w:rFonts w:ascii="UD デジタル 教科書体 NP-R" w:eastAsia="UD デジタル 教科書体 NP-R" w:hint="eastAsia"/>
                  <w:color w:val="auto"/>
                  <w:szCs w:val="18"/>
                </w:rPr>
                <w:t>C種</w:t>
              </w:r>
            </w:hyperlink>
            <w:r w:rsidRPr="001C745C">
              <w:rPr>
                <w:rFonts w:ascii="UD デジタル 教科書体 NP-R" w:eastAsia="UD デジタル 教科書体 NP-R" w:hint="eastAsia"/>
                <w:szCs w:val="18"/>
              </w:rPr>
              <w:t>（畳床：・PS-C20　・PS-C25　・PS-C30）</w:t>
            </w:r>
          </w:p>
          <w:p w:rsidR="009C6FC5" w:rsidRPr="001C745C" w:rsidRDefault="00C15E51" w:rsidP="009C6FC5">
            <w:pPr>
              <w:ind w:leftChars="500" w:left="900"/>
              <w:rPr>
                <w:rFonts w:ascii="UD デジタル 教科書体 NP-R" w:eastAsia="UD デジタル 教科書体 NP-R"/>
                <w:szCs w:val="18"/>
              </w:rPr>
            </w:pPr>
            <w:hyperlink r:id="rId1939" w:anchor=":~:text=A%C2%A05901%EF%BC%9A2018-,%E7%A8%B2%E3%82%8F%E3%82%89%E7%95%B3%E5%BA%8A%E5%8F%8A%E3%81%B3%E7%A8%B2%E3%82%8F%E3%82%89%E3%82%B5%E3%83%B3%E3%83%89%E3%82%A4%E3%83%83%E3%83%81%E7%95%B3%E5%BA%8A,-Straw%C2%A0TATAMIDOKO%C2%A0and" w:history="1">
              <w:r w:rsidR="009C6FC5" w:rsidRPr="001C745C">
                <w:rPr>
                  <w:rStyle w:val="af6"/>
                  <w:rFonts w:ascii="UD デジタル 教科書体 NP-R" w:eastAsia="UD デジタル 教科書体 NP-R" w:hint="eastAsia"/>
                  <w:color w:val="auto"/>
                  <w:szCs w:val="18"/>
                </w:rPr>
                <w:t>JIS A 5901</w:t>
              </w:r>
            </w:hyperlink>
            <w:r w:rsidR="009C6FC5" w:rsidRPr="001C745C">
              <w:rPr>
                <w:rFonts w:ascii="UD デジタル 教科書体 NP-R" w:eastAsia="UD デジタル 教科書体 NP-R" w:hint="eastAsia"/>
                <w:szCs w:val="18"/>
              </w:rPr>
              <w:t>（稲わら畳床及び稲わらサンドイッチ畳床）</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40" w:anchor=":~:text=%E8%A1%A81%E3%81%AB%E3%82%88%E3%82%8B%E3%80%82-,%E8%A1%A81%E2%88%92%E6%9D%90%E6%96%99%E5%8F%8A%E3%81%B3%E6%A7%8B%E9%80%A0%E3%81%AB%E3%82%88%E3%82%8B%E5%8C%BA%E5%88%86,-%E5%8C%BA%E5%88%86%C2%A0" w:history="1">
              <w:r w:rsidRPr="001C745C">
                <w:rPr>
                  <w:rStyle w:val="af6"/>
                  <w:rFonts w:ascii="UD デジタル 教科書体 NP-R" w:eastAsia="UD デジタル 教科書体 NP-R" w:hint="eastAsia"/>
                  <w:color w:val="auto"/>
                  <w:szCs w:val="18"/>
                </w:rPr>
                <w:t>D種</w:t>
              </w:r>
            </w:hyperlink>
            <w:r w:rsidRPr="001C745C">
              <w:rPr>
                <w:rFonts w:ascii="UD デジタル 教科書体 NP-R" w:eastAsia="UD デジタル 教科書体 NP-R" w:hint="eastAsia"/>
                <w:szCs w:val="18"/>
              </w:rPr>
              <w:t>（畳床：・KT－</w:t>
            </w:r>
            <w:r w:rsidRPr="001C745C">
              <w:rPr>
                <w:rFonts w:ascii="UD デジタル 教科書体 NP-R" w:eastAsia="UD デジタル 教科書体 NP-R" w:cs="ＭＳ 明朝" w:hint="eastAsia"/>
                <w:szCs w:val="18"/>
              </w:rPr>
              <w:t>I</w:t>
            </w:r>
            <w:r w:rsidRPr="001C745C">
              <w:rPr>
                <w:rFonts w:ascii="UD デジタル 教科書体 NP-R" w:eastAsia="UD デジタル 教科書体 NP-R" w:hint="eastAsia"/>
                <w:szCs w:val="18"/>
              </w:rPr>
              <w:t xml:space="preserve"> 　・KT－II　・KT－III　・KT－K　・KT－N）</w:t>
            </w:r>
          </w:p>
          <w:p w:rsidR="009C6FC5" w:rsidRPr="001C745C" w:rsidRDefault="00C15E51" w:rsidP="009C6FC5">
            <w:pPr>
              <w:ind w:leftChars="500" w:left="900"/>
              <w:rPr>
                <w:rFonts w:ascii="UD デジタル 教科書体 NP-R" w:eastAsia="UD デジタル 教科書体 NP-R"/>
                <w:szCs w:val="18"/>
              </w:rPr>
            </w:pPr>
            <w:hyperlink r:id="rId1941" w:anchor=":~:text=A%C2%A05914%EF%BC%9A2018-,%E5%BB%BA%E6%9D%90%E7%95%B3%E5%BA%8A,-Non%C2%A0straw%C2%A0TATAMIDOKO" w:history="1">
              <w:r w:rsidR="009C6FC5" w:rsidRPr="001C745C">
                <w:rPr>
                  <w:rStyle w:val="af6"/>
                  <w:rFonts w:ascii="UD デジタル 教科書体 NP-R" w:eastAsia="UD デジタル 教科書体 NP-R" w:hint="eastAsia"/>
                  <w:color w:val="auto"/>
                  <w:szCs w:val="18"/>
                </w:rPr>
                <w:t>JIS A 5914</w:t>
              </w:r>
            </w:hyperlink>
            <w:r w:rsidR="009C6FC5" w:rsidRPr="001C745C">
              <w:rPr>
                <w:rFonts w:ascii="UD デジタル 教科書体 NP-R" w:eastAsia="UD デジタル 教科書体 NP-R" w:hint="eastAsia"/>
                <w:szCs w:val="18"/>
              </w:rPr>
              <w:t>（断熱建材畳床）</w:t>
            </w:r>
          </w:p>
          <w:p w:rsidR="009C6FC5" w:rsidRPr="001C745C" w:rsidRDefault="009C6FC5" w:rsidP="009C6FC5">
            <w:pPr>
              <w:ind w:leftChars="100" w:left="180"/>
              <w:rPr>
                <w:rStyle w:val="af6"/>
                <w:rFonts w:ascii="UD デジタル 教科書体 NP-R" w:eastAsia="UD デジタル 教科書体 NP-R"/>
                <w:color w:val="auto"/>
                <w:szCs w:val="18"/>
              </w:rPr>
            </w:pPr>
            <w:r w:rsidRPr="001C745C">
              <w:rPr>
                <w:rFonts w:ascii="UD デジタル 教科書体 NP-R" w:eastAsia="UD デジタル 教科書体 NP-R" w:hint="eastAsia"/>
                <w:szCs w:val="18"/>
              </w:rPr>
              <w:t>・</w:t>
            </w:r>
            <w:hyperlink r:id="rId1942" w:anchor="page=13" w:history="1">
              <w:r w:rsidRPr="001C745C">
                <w:rPr>
                  <w:rStyle w:val="af6"/>
                  <w:rFonts w:ascii="UD デジタル 教科書体 NP-R" w:eastAsia="UD デジタル 教科書体 NP-R" w:hint="eastAsia"/>
                  <w:color w:val="auto"/>
                  <w:szCs w:val="18"/>
                </w:rPr>
                <w:t>E種（神戸市型）</w:t>
              </w:r>
            </w:hyperlink>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※畳表（</w:t>
            </w:r>
            <w:hyperlink r:id="rId1943" w:history="1">
              <w:r w:rsidRPr="001C745C">
                <w:rPr>
                  <w:rStyle w:val="af6"/>
                  <w:rFonts w:ascii="UD デジタル 教科書体 NP-R" w:eastAsia="UD デジタル 教科書体 NP-R" w:hint="eastAsia"/>
                  <w:color w:val="auto"/>
                  <w:szCs w:val="18"/>
                </w:rPr>
                <w:t>JAS 1017</w:t>
              </w:r>
            </w:hyperlink>
            <w:r w:rsidRPr="001C745C">
              <w:rPr>
                <w:rFonts w:ascii="UD デジタル 教科書体 NP-R" w:eastAsia="UD デジタル 教科書体 NP-R" w:hint="eastAsia"/>
                <w:szCs w:val="18"/>
              </w:rPr>
              <w:t>）のJASシールを監督員に提出し確認を受ける事。</w:t>
            </w:r>
          </w:p>
          <w:p w:rsidR="009C6FC5" w:rsidRPr="001C745C" w:rsidRDefault="009C6FC5" w:rsidP="009C6FC5">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※E種（神戸市型）</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E種畳のへり下紙及び針足はＡ種と同等とする。ただし、へり下紙は防虫処理されたものを用いる。</w:t>
            </w:r>
          </w:p>
          <w:p w:rsidR="009C6FC5" w:rsidRPr="001C745C" w:rsidRDefault="009C6FC5" w:rsidP="00CB0DF8">
            <w:pPr>
              <w:widowControl w:val="0"/>
              <w:numPr>
                <w:ilvl w:val="0"/>
                <w:numId w:val="5"/>
              </w:numPr>
              <w:rPr>
                <w:rFonts w:ascii="UD デジタル 教科書体 NP-R" w:eastAsia="UD デジタル 教科書体 NP-R"/>
                <w:szCs w:val="18"/>
              </w:rPr>
            </w:pPr>
            <w:r w:rsidRPr="001C745C">
              <w:rPr>
                <w:rFonts w:ascii="UD デジタル 教科書体 NP-R" w:eastAsia="UD デジタル 教科書体 NP-R" w:hint="eastAsia"/>
                <w:szCs w:val="18"/>
              </w:rPr>
              <w:t>畳床は、防虫処理を行ったものとし、防虫処理方法は特記による。防虫加工紙を畳床に取付ける場合は</w:t>
            </w:r>
            <w:hyperlink r:id="rId1944" w:anchor=":~:text=A%C2%A05901%EF%BC%9A2018-,%E7%A8%B2%E3%82%8F%E3%82%89%E7%95%B3%E5%BA%8A%E5%8F%8A%E3%81%B3%E7%A8%B2%E3%82%8F%E3%82%89%E3%82%B5%E3%83%B3%E3%83%89%E3%82%A4%E3%83%83%E3%83%81%E7%95%B3%E5%BA%8A,-Straw%C2%A0TATAMIDOKO%C2%A0and" w:history="1">
              <w:r w:rsidRPr="001C745C">
                <w:rPr>
                  <w:rStyle w:val="af6"/>
                  <w:rFonts w:ascii="UD デジタル 教科書体 NP-R" w:eastAsia="UD デジタル 教科書体 NP-R" w:hint="eastAsia"/>
                  <w:color w:val="auto"/>
                  <w:szCs w:val="18"/>
                </w:rPr>
                <w:t>JIS A 5901</w:t>
              </w:r>
            </w:hyperlink>
            <w:r w:rsidRPr="001C745C">
              <w:rPr>
                <w:rFonts w:ascii="UD デジタル 教科書体 NP-R" w:eastAsia="UD デジタル 教科書体 NP-R" w:hint="eastAsia"/>
                <w:szCs w:val="18"/>
              </w:rPr>
              <w:t>により、１層目は化粧ばえ下に、２層目は裏ごもの内側に取付ける。なお、畳の縁下紙は</w:t>
            </w:r>
            <w:hyperlink r:id="rId1945" w:anchor=":~:text=b)-,%E9%98%B2%E8%99%AB%E5%87%A6%E7%90%86,-%E7%A8%B2%E3%82%8F%E3%82%89%E5%8F%88%E3%81%AF" w:history="1">
              <w:r w:rsidRPr="001C745C">
                <w:rPr>
                  <w:rStyle w:val="af6"/>
                  <w:rFonts w:ascii="UD デジタル 教科書体 NP-R" w:eastAsia="UD デジタル 教科書体 NP-R" w:hint="eastAsia"/>
                  <w:color w:val="auto"/>
                  <w:szCs w:val="18"/>
                </w:rPr>
                <w:t>JIS A 5901の防虫処理</w:t>
              </w:r>
            </w:hyperlink>
            <w:r w:rsidRPr="001C745C">
              <w:rPr>
                <w:rFonts w:ascii="UD デジタル 教科書体 NP-R" w:eastAsia="UD デジタル 教科書体 NP-R" w:hint="eastAsia"/>
                <w:szCs w:val="18"/>
              </w:rPr>
              <w:t>を施したものとし、紙幅は、75mm以上のものを使用する。</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r w:rsidRPr="001C745C">
              <w:rPr>
                <w:rFonts w:ascii="UD デジタル 教科書体 NP-R" w:eastAsia="UD デジタル 教科書体 NP-R" w:hAnsi="ＭＳ 明朝" w:cs="ＭＳ 明朝" w:hint="eastAsia"/>
                <w:szCs w:val="18"/>
              </w:rPr>
              <w:t>※</w:t>
            </w:r>
            <w:r w:rsidRPr="001C745C">
              <w:rPr>
                <w:rFonts w:ascii="UD デジタル 教科書体 NP-R" w:eastAsia="UD デジタル 教科書体 NP-R" w:hint="eastAsia"/>
                <w:szCs w:val="18"/>
              </w:rPr>
              <w:t xml:space="preserve">防虫加工紙　　・高周波処理（日本高周波畳協会会員による） </w:t>
            </w:r>
          </w:p>
          <w:p w:rsidR="009C6FC5" w:rsidRPr="001C745C" w:rsidRDefault="009C6FC5" w:rsidP="00CB0DF8">
            <w:pPr>
              <w:widowControl w:val="0"/>
              <w:numPr>
                <w:ilvl w:val="0"/>
                <w:numId w:val="5"/>
              </w:num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noProof/>
              </w:rPr>
              <mc:AlternateContent>
                <mc:Choice Requires="wpc">
                  <w:drawing>
                    <wp:anchor distT="0" distB="0" distL="114300" distR="114300" simplePos="0" relativeHeight="251683840" behindDoc="0" locked="0" layoutInCell="1" allowOverlap="1" wp14:anchorId="2E4E5002" wp14:editId="0D6019F2">
                      <wp:simplePos x="0" y="0"/>
                      <wp:positionH relativeFrom="column">
                        <wp:posOffset>-4445</wp:posOffset>
                      </wp:positionH>
                      <wp:positionV relativeFrom="paragraph">
                        <wp:posOffset>243840</wp:posOffset>
                      </wp:positionV>
                      <wp:extent cx="5152390" cy="1524000"/>
                      <wp:effectExtent l="0" t="0" r="0" b="0"/>
                      <wp:wrapTopAndBottom/>
                      <wp:docPr id="3711" name="キャンバス 37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825" name="Group 2412"/>
                              <wpg:cNvGrpSpPr>
                                <a:grpSpLocks/>
                              </wpg:cNvGrpSpPr>
                              <wpg:grpSpPr bwMode="auto">
                                <a:xfrm>
                                  <a:off x="257688" y="500766"/>
                                  <a:ext cx="523228" cy="330944"/>
                                  <a:chOff x="448" y="1004"/>
                                  <a:chExt cx="966" cy="611"/>
                                </a:xfrm>
                              </wpg:grpSpPr>
                              <wps:wsp>
                                <wps:cNvPr id="2826" name="Freeform 2212"/>
                                <wps:cNvSpPr>
                                  <a:spLocks/>
                                </wps:cNvSpPr>
                                <wps:spPr bwMode="auto">
                                  <a:xfrm>
                                    <a:off x="461"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7" name="Freeform 2213"/>
                                <wps:cNvSpPr>
                                  <a:spLocks/>
                                </wps:cNvSpPr>
                                <wps:spPr bwMode="auto">
                                  <a:xfrm>
                                    <a:off x="487"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8" name="Freeform 2214"/>
                                <wps:cNvSpPr>
                                  <a:spLocks/>
                                </wps:cNvSpPr>
                                <wps:spPr bwMode="auto">
                                  <a:xfrm>
                                    <a:off x="514" y="100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9" name="Freeform 2215"/>
                                <wps:cNvSpPr>
                                  <a:spLocks/>
                                </wps:cNvSpPr>
                                <wps:spPr bwMode="auto">
                                  <a:xfrm>
                                    <a:off x="540"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0" name="Freeform 2216"/>
                                <wps:cNvSpPr>
                                  <a:spLocks/>
                                </wps:cNvSpPr>
                                <wps:spPr bwMode="auto">
                                  <a:xfrm>
                                    <a:off x="566"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1" name="Freeform 2217"/>
                                <wps:cNvSpPr>
                                  <a:spLocks/>
                                </wps:cNvSpPr>
                                <wps:spPr bwMode="auto">
                                  <a:xfrm>
                                    <a:off x="593" y="1004"/>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2" name="Freeform 2218"/>
                                <wps:cNvSpPr>
                                  <a:spLocks/>
                                </wps:cNvSpPr>
                                <wps:spPr bwMode="auto">
                                  <a:xfrm>
                                    <a:off x="619"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3" name="Freeform 2219"/>
                                <wps:cNvSpPr>
                                  <a:spLocks/>
                                </wps:cNvSpPr>
                                <wps:spPr bwMode="auto">
                                  <a:xfrm>
                                    <a:off x="645"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4" name="Freeform 2220"/>
                                <wps:cNvSpPr>
                                  <a:spLocks/>
                                </wps:cNvSpPr>
                                <wps:spPr bwMode="auto">
                                  <a:xfrm>
                                    <a:off x="672" y="100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5" name="Freeform 2221"/>
                                <wps:cNvSpPr>
                                  <a:spLocks/>
                                </wps:cNvSpPr>
                                <wps:spPr bwMode="auto">
                                  <a:xfrm>
                                    <a:off x="698"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6" name="Freeform 2222"/>
                                <wps:cNvSpPr>
                                  <a:spLocks/>
                                </wps:cNvSpPr>
                                <wps:spPr bwMode="auto">
                                  <a:xfrm>
                                    <a:off x="724"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7" name="Freeform 2223"/>
                                <wps:cNvSpPr>
                                  <a:spLocks/>
                                </wps:cNvSpPr>
                                <wps:spPr bwMode="auto">
                                  <a:xfrm>
                                    <a:off x="751" y="100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8" name="Freeform 2224"/>
                                <wps:cNvSpPr>
                                  <a:spLocks/>
                                </wps:cNvSpPr>
                                <wps:spPr bwMode="auto">
                                  <a:xfrm>
                                    <a:off x="448"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9" name="Freeform 2225"/>
                                <wps:cNvSpPr>
                                  <a:spLocks/>
                                </wps:cNvSpPr>
                                <wps:spPr bwMode="auto">
                                  <a:xfrm>
                                    <a:off x="475" y="1610"/>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3"/>
                                        </a:lnTo>
                                        <a:lnTo>
                                          <a:pt x="7"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0" name="Freeform 2226"/>
                                <wps:cNvSpPr>
                                  <a:spLocks/>
                                </wps:cNvSpPr>
                                <wps:spPr bwMode="auto">
                                  <a:xfrm>
                                    <a:off x="501"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1" name="Freeform 2227"/>
                                <wps:cNvSpPr>
                                  <a:spLocks/>
                                </wps:cNvSpPr>
                                <wps:spPr bwMode="auto">
                                  <a:xfrm>
                                    <a:off x="527"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2" name="Freeform 2228"/>
                                <wps:cNvSpPr>
                                  <a:spLocks/>
                                </wps:cNvSpPr>
                                <wps:spPr bwMode="auto">
                                  <a:xfrm>
                                    <a:off x="554" y="1610"/>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3" name="Freeform 2229"/>
                                <wps:cNvSpPr>
                                  <a:spLocks/>
                                </wps:cNvSpPr>
                                <wps:spPr bwMode="auto">
                                  <a:xfrm>
                                    <a:off x="580"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4" name="Freeform 2230"/>
                                <wps:cNvSpPr>
                                  <a:spLocks/>
                                </wps:cNvSpPr>
                                <wps:spPr bwMode="auto">
                                  <a:xfrm>
                                    <a:off x="606"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5" name="Freeform 2231"/>
                                <wps:cNvSpPr>
                                  <a:spLocks/>
                                </wps:cNvSpPr>
                                <wps:spPr bwMode="auto">
                                  <a:xfrm>
                                    <a:off x="633" y="1610"/>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6" name="Freeform 2232"/>
                                <wps:cNvSpPr>
                                  <a:spLocks/>
                                </wps:cNvSpPr>
                                <wps:spPr bwMode="auto">
                                  <a:xfrm>
                                    <a:off x="659"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7" name="Freeform 2233"/>
                                <wps:cNvSpPr>
                                  <a:spLocks/>
                                </wps:cNvSpPr>
                                <wps:spPr bwMode="auto">
                                  <a:xfrm>
                                    <a:off x="685"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8" name="Freeform 2234"/>
                                <wps:cNvSpPr>
                                  <a:spLocks/>
                                </wps:cNvSpPr>
                                <wps:spPr bwMode="auto">
                                  <a:xfrm>
                                    <a:off x="712" y="1610"/>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9" name="Freeform 2235"/>
                                <wps:cNvSpPr>
                                  <a:spLocks/>
                                </wps:cNvSpPr>
                                <wps:spPr bwMode="auto">
                                  <a:xfrm>
                                    <a:off x="738"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0" name="Freeform 2236"/>
                                <wps:cNvSpPr>
                                  <a:spLocks/>
                                </wps:cNvSpPr>
                                <wps:spPr bwMode="auto">
                                  <a:xfrm>
                                    <a:off x="764"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1" name="Freeform 2237"/>
                                <wps:cNvSpPr>
                                  <a:spLocks/>
                                </wps:cNvSpPr>
                                <wps:spPr bwMode="auto">
                                  <a:xfrm>
                                    <a:off x="790"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2" name="Freeform 2238"/>
                                <wps:cNvSpPr>
                                  <a:spLocks/>
                                </wps:cNvSpPr>
                                <wps:spPr bwMode="auto">
                                  <a:xfrm>
                                    <a:off x="817" y="1610"/>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3" name="Freeform 2239"/>
                                <wps:cNvSpPr>
                                  <a:spLocks/>
                                </wps:cNvSpPr>
                                <wps:spPr bwMode="auto">
                                  <a:xfrm>
                                    <a:off x="843" y="1610"/>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4" name="Freeform 2240"/>
                                <wps:cNvSpPr>
                                  <a:spLocks/>
                                </wps:cNvSpPr>
                                <wps:spPr bwMode="auto">
                                  <a:xfrm>
                                    <a:off x="869"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5" name="Freeform 2241"/>
                                <wps:cNvSpPr>
                                  <a:spLocks/>
                                </wps:cNvSpPr>
                                <wps:spPr bwMode="auto">
                                  <a:xfrm>
                                    <a:off x="896" y="1610"/>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6" name="Freeform 2242"/>
                                <wps:cNvSpPr>
                                  <a:spLocks/>
                                </wps:cNvSpPr>
                                <wps:spPr bwMode="auto">
                                  <a:xfrm>
                                    <a:off x="922" y="1610"/>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7" name="Freeform 2243"/>
                                <wps:cNvSpPr>
                                  <a:spLocks/>
                                </wps:cNvSpPr>
                                <wps:spPr bwMode="auto">
                                  <a:xfrm>
                                    <a:off x="948"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8" name="Freeform 2244"/>
                                <wps:cNvSpPr>
                                  <a:spLocks/>
                                </wps:cNvSpPr>
                                <wps:spPr bwMode="auto">
                                  <a:xfrm>
                                    <a:off x="975" y="1610"/>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9" name="Freeform 2245"/>
                                <wps:cNvSpPr>
                                  <a:spLocks/>
                                </wps:cNvSpPr>
                                <wps:spPr bwMode="auto">
                                  <a:xfrm>
                                    <a:off x="1001" y="1610"/>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0" name="Freeform 2246"/>
                                <wps:cNvSpPr>
                                  <a:spLocks/>
                                </wps:cNvSpPr>
                                <wps:spPr bwMode="auto">
                                  <a:xfrm>
                                    <a:off x="1027"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1" name="Freeform 2247"/>
                                <wps:cNvSpPr>
                                  <a:spLocks/>
                                </wps:cNvSpPr>
                                <wps:spPr bwMode="auto">
                                  <a:xfrm>
                                    <a:off x="1054" y="1610"/>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2" name="Freeform 2248"/>
                                <wps:cNvSpPr>
                                  <a:spLocks/>
                                </wps:cNvSpPr>
                                <wps:spPr bwMode="auto">
                                  <a:xfrm>
                                    <a:off x="1080" y="1610"/>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3" name="Freeform 2249"/>
                                <wps:cNvSpPr>
                                  <a:spLocks/>
                                </wps:cNvSpPr>
                                <wps:spPr bwMode="auto">
                                  <a:xfrm>
                                    <a:off x="1106" y="1610"/>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4" name="Freeform 2250"/>
                                <wps:cNvSpPr>
                                  <a:spLocks/>
                                </wps:cNvSpPr>
                                <wps:spPr bwMode="auto">
                                  <a:xfrm>
                                    <a:off x="1132"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5" name="Freeform 2251"/>
                                <wps:cNvSpPr>
                                  <a:spLocks/>
                                </wps:cNvSpPr>
                                <wps:spPr bwMode="auto">
                                  <a:xfrm>
                                    <a:off x="1159" y="1610"/>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6" name="Freeform 2252"/>
                                <wps:cNvSpPr>
                                  <a:spLocks/>
                                </wps:cNvSpPr>
                                <wps:spPr bwMode="auto">
                                  <a:xfrm>
                                    <a:off x="1185" y="1610"/>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7" name="Freeform 2253"/>
                                <wps:cNvSpPr>
                                  <a:spLocks/>
                                </wps:cNvSpPr>
                                <wps:spPr bwMode="auto">
                                  <a:xfrm>
                                    <a:off x="1211"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8" name="Freeform 2254"/>
                                <wps:cNvSpPr>
                                  <a:spLocks/>
                                </wps:cNvSpPr>
                                <wps:spPr bwMode="auto">
                                  <a:xfrm>
                                    <a:off x="1238" y="1610"/>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9" name="Freeform 2255"/>
                                <wps:cNvSpPr>
                                  <a:spLocks/>
                                </wps:cNvSpPr>
                                <wps:spPr bwMode="auto">
                                  <a:xfrm>
                                    <a:off x="1264" y="1610"/>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0" name="Freeform 2256"/>
                                <wps:cNvSpPr>
                                  <a:spLocks/>
                                </wps:cNvSpPr>
                                <wps:spPr bwMode="auto">
                                  <a:xfrm>
                                    <a:off x="1290"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1" name="Freeform 2257"/>
                                <wps:cNvSpPr>
                                  <a:spLocks/>
                                </wps:cNvSpPr>
                                <wps:spPr bwMode="auto">
                                  <a:xfrm>
                                    <a:off x="1317" y="1610"/>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2" name="Freeform 2258"/>
                                <wps:cNvSpPr>
                                  <a:spLocks/>
                                </wps:cNvSpPr>
                                <wps:spPr bwMode="auto">
                                  <a:xfrm>
                                    <a:off x="1343" y="1610"/>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3" name="Freeform 2259"/>
                                <wps:cNvSpPr>
                                  <a:spLocks/>
                                </wps:cNvSpPr>
                                <wps:spPr bwMode="auto">
                                  <a:xfrm>
                                    <a:off x="1369"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4" name="Freeform 2260"/>
                                <wps:cNvSpPr>
                                  <a:spLocks/>
                                </wps:cNvSpPr>
                                <wps:spPr bwMode="auto">
                                  <a:xfrm>
                                    <a:off x="1396" y="1610"/>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5" name="Freeform 2261"/>
                                <wps:cNvSpPr>
                                  <a:spLocks/>
                                </wps:cNvSpPr>
                                <wps:spPr bwMode="auto">
                                  <a:xfrm>
                                    <a:off x="777" y="100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6" name="Freeform 2262"/>
                                <wps:cNvSpPr>
                                  <a:spLocks/>
                                </wps:cNvSpPr>
                                <wps:spPr bwMode="auto">
                                  <a:xfrm>
                                    <a:off x="803" y="100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7" name="Freeform 2263"/>
                                <wps:cNvSpPr>
                                  <a:spLocks/>
                                </wps:cNvSpPr>
                                <wps:spPr bwMode="auto">
                                  <a:xfrm>
                                    <a:off x="830"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8" name="Freeform 2264"/>
                                <wps:cNvSpPr>
                                  <a:spLocks/>
                                </wps:cNvSpPr>
                                <wps:spPr bwMode="auto">
                                  <a:xfrm>
                                    <a:off x="856" y="100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9" name="Freeform 2265"/>
                                <wps:cNvSpPr>
                                  <a:spLocks/>
                                </wps:cNvSpPr>
                                <wps:spPr bwMode="auto">
                                  <a:xfrm>
                                    <a:off x="882" y="100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0" name="Freeform 2266"/>
                                <wps:cNvSpPr>
                                  <a:spLocks/>
                                </wps:cNvSpPr>
                                <wps:spPr bwMode="auto">
                                  <a:xfrm>
                                    <a:off x="909"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1" name="Freeform 2267"/>
                                <wps:cNvSpPr>
                                  <a:spLocks/>
                                </wps:cNvSpPr>
                                <wps:spPr bwMode="auto">
                                  <a:xfrm>
                                    <a:off x="935" y="1004"/>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2" name="Freeform 2268"/>
                                <wps:cNvSpPr>
                                  <a:spLocks/>
                                </wps:cNvSpPr>
                                <wps:spPr bwMode="auto">
                                  <a:xfrm>
                                    <a:off x="961" y="100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3" name="Freeform 2269"/>
                                <wps:cNvSpPr>
                                  <a:spLocks/>
                                </wps:cNvSpPr>
                                <wps:spPr bwMode="auto">
                                  <a:xfrm>
                                    <a:off x="988"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4" name="Freeform 2270"/>
                                <wps:cNvSpPr>
                                  <a:spLocks/>
                                </wps:cNvSpPr>
                                <wps:spPr bwMode="auto">
                                  <a:xfrm>
                                    <a:off x="1014" y="1004"/>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5" name="Freeform 2271"/>
                                <wps:cNvSpPr>
                                  <a:spLocks/>
                                </wps:cNvSpPr>
                                <wps:spPr bwMode="auto">
                                  <a:xfrm>
                                    <a:off x="1040" y="1004"/>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6" name="Freeform 2272"/>
                                <wps:cNvSpPr>
                                  <a:spLocks/>
                                </wps:cNvSpPr>
                                <wps:spPr bwMode="auto">
                                  <a:xfrm>
                                    <a:off x="1067"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7" name="Freeform 2273"/>
                                <wps:cNvSpPr>
                                  <a:spLocks/>
                                </wps:cNvSpPr>
                                <wps:spPr bwMode="auto">
                                  <a:xfrm>
                                    <a:off x="1093" y="1004"/>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8" name="Freeform 2274"/>
                                <wps:cNvSpPr>
                                  <a:spLocks/>
                                </wps:cNvSpPr>
                                <wps:spPr bwMode="auto">
                                  <a:xfrm>
                                    <a:off x="1119" y="100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9" name="Freeform 2275"/>
                                <wps:cNvSpPr>
                                  <a:spLocks/>
                                </wps:cNvSpPr>
                                <wps:spPr bwMode="auto">
                                  <a:xfrm>
                                    <a:off x="1146" y="1004"/>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0" name="Freeform 2276"/>
                                <wps:cNvSpPr>
                                  <a:spLocks/>
                                </wps:cNvSpPr>
                                <wps:spPr bwMode="auto">
                                  <a:xfrm>
                                    <a:off x="1172"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1" name="Freeform 2277"/>
                                <wps:cNvSpPr>
                                  <a:spLocks/>
                                </wps:cNvSpPr>
                                <wps:spPr bwMode="auto">
                                  <a:xfrm>
                                    <a:off x="1198" y="100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2" name="Freeform 2278"/>
                                <wps:cNvSpPr>
                                  <a:spLocks/>
                                </wps:cNvSpPr>
                                <wps:spPr bwMode="auto">
                                  <a:xfrm>
                                    <a:off x="1225" y="100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3" name="Freeform 2279"/>
                                <wps:cNvSpPr>
                                  <a:spLocks/>
                                </wps:cNvSpPr>
                                <wps:spPr bwMode="auto">
                                  <a:xfrm>
                                    <a:off x="1251"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4" name="Freeform 2280"/>
                                <wps:cNvSpPr>
                                  <a:spLocks/>
                                </wps:cNvSpPr>
                                <wps:spPr bwMode="auto">
                                  <a:xfrm>
                                    <a:off x="1277" y="1004"/>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5" name="Freeform 2281"/>
                                <wps:cNvSpPr>
                                  <a:spLocks/>
                                </wps:cNvSpPr>
                                <wps:spPr bwMode="auto">
                                  <a:xfrm>
                                    <a:off x="1304" y="100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6" name="Freeform 2282"/>
                                <wps:cNvSpPr>
                                  <a:spLocks/>
                                </wps:cNvSpPr>
                                <wps:spPr bwMode="auto">
                                  <a:xfrm>
                                    <a:off x="1330"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7" name="Freeform 2283"/>
                                <wps:cNvSpPr>
                                  <a:spLocks/>
                                </wps:cNvSpPr>
                                <wps:spPr bwMode="auto">
                                  <a:xfrm>
                                    <a:off x="1356" y="100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8" name="Freeform 2284"/>
                                <wps:cNvSpPr>
                                  <a:spLocks/>
                                </wps:cNvSpPr>
                                <wps:spPr bwMode="auto">
                                  <a:xfrm>
                                    <a:off x="1383" y="100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9" name="Freeform 2285"/>
                                <wps:cNvSpPr>
                                  <a:spLocks/>
                                </wps:cNvSpPr>
                                <wps:spPr bwMode="auto">
                                  <a:xfrm>
                                    <a:off x="1409"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0" name="Freeform 2286"/>
                                <wps:cNvSpPr>
                                  <a:spLocks/>
                                </wps:cNvSpPr>
                                <wps:spPr bwMode="auto">
                                  <a:xfrm>
                                    <a:off x="461"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1" name="Freeform 2287"/>
                                <wps:cNvSpPr>
                                  <a:spLocks/>
                                </wps:cNvSpPr>
                                <wps:spPr bwMode="auto">
                                  <a:xfrm>
                                    <a:off x="487"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2" name="Freeform 2288"/>
                                <wps:cNvSpPr>
                                  <a:spLocks/>
                                </wps:cNvSpPr>
                                <wps:spPr bwMode="auto">
                                  <a:xfrm>
                                    <a:off x="514" y="116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3" name="Freeform 2289"/>
                                <wps:cNvSpPr>
                                  <a:spLocks/>
                                </wps:cNvSpPr>
                                <wps:spPr bwMode="auto">
                                  <a:xfrm>
                                    <a:off x="540"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4" name="Freeform 2290"/>
                                <wps:cNvSpPr>
                                  <a:spLocks/>
                                </wps:cNvSpPr>
                                <wps:spPr bwMode="auto">
                                  <a:xfrm>
                                    <a:off x="566"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5" name="Freeform 2291"/>
                                <wps:cNvSpPr>
                                  <a:spLocks/>
                                </wps:cNvSpPr>
                                <wps:spPr bwMode="auto">
                                  <a:xfrm>
                                    <a:off x="593" y="1162"/>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6" name="Freeform 2292"/>
                                <wps:cNvSpPr>
                                  <a:spLocks/>
                                </wps:cNvSpPr>
                                <wps:spPr bwMode="auto">
                                  <a:xfrm>
                                    <a:off x="619"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7" name="Freeform 2293"/>
                                <wps:cNvSpPr>
                                  <a:spLocks/>
                                </wps:cNvSpPr>
                                <wps:spPr bwMode="auto">
                                  <a:xfrm>
                                    <a:off x="645"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8" name="Freeform 2294"/>
                                <wps:cNvSpPr>
                                  <a:spLocks/>
                                </wps:cNvSpPr>
                                <wps:spPr bwMode="auto">
                                  <a:xfrm>
                                    <a:off x="672" y="116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9" name="Freeform 2295"/>
                                <wps:cNvSpPr>
                                  <a:spLocks/>
                                </wps:cNvSpPr>
                                <wps:spPr bwMode="auto">
                                  <a:xfrm>
                                    <a:off x="698"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0" name="Freeform 2296"/>
                                <wps:cNvSpPr>
                                  <a:spLocks/>
                                </wps:cNvSpPr>
                                <wps:spPr bwMode="auto">
                                  <a:xfrm>
                                    <a:off x="724"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1" name="Freeform 2297"/>
                                <wps:cNvSpPr>
                                  <a:spLocks/>
                                </wps:cNvSpPr>
                                <wps:spPr bwMode="auto">
                                  <a:xfrm>
                                    <a:off x="751" y="116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2" name="Freeform 2298"/>
                                <wps:cNvSpPr>
                                  <a:spLocks/>
                                </wps:cNvSpPr>
                                <wps:spPr bwMode="auto">
                                  <a:xfrm>
                                    <a:off x="777" y="116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3" name="Freeform 2299"/>
                                <wps:cNvSpPr>
                                  <a:spLocks/>
                                </wps:cNvSpPr>
                                <wps:spPr bwMode="auto">
                                  <a:xfrm>
                                    <a:off x="803" y="116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4" name="Freeform 2300"/>
                                <wps:cNvSpPr>
                                  <a:spLocks/>
                                </wps:cNvSpPr>
                                <wps:spPr bwMode="auto">
                                  <a:xfrm>
                                    <a:off x="830"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5" name="Freeform 2301"/>
                                <wps:cNvSpPr>
                                  <a:spLocks/>
                                </wps:cNvSpPr>
                                <wps:spPr bwMode="auto">
                                  <a:xfrm>
                                    <a:off x="856" y="116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6" name="Freeform 2302"/>
                                <wps:cNvSpPr>
                                  <a:spLocks/>
                                </wps:cNvSpPr>
                                <wps:spPr bwMode="auto">
                                  <a:xfrm>
                                    <a:off x="882" y="116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7" name="Freeform 2303"/>
                                <wps:cNvSpPr>
                                  <a:spLocks/>
                                </wps:cNvSpPr>
                                <wps:spPr bwMode="auto">
                                  <a:xfrm>
                                    <a:off x="909"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8" name="Freeform 2304"/>
                                <wps:cNvSpPr>
                                  <a:spLocks/>
                                </wps:cNvSpPr>
                                <wps:spPr bwMode="auto">
                                  <a:xfrm>
                                    <a:off x="935" y="1162"/>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9" name="Freeform 2305"/>
                                <wps:cNvSpPr>
                                  <a:spLocks/>
                                </wps:cNvSpPr>
                                <wps:spPr bwMode="auto">
                                  <a:xfrm>
                                    <a:off x="961" y="116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0" name="Freeform 2306"/>
                                <wps:cNvSpPr>
                                  <a:spLocks/>
                                </wps:cNvSpPr>
                                <wps:spPr bwMode="auto">
                                  <a:xfrm>
                                    <a:off x="988"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1" name="Freeform 2307"/>
                                <wps:cNvSpPr>
                                  <a:spLocks/>
                                </wps:cNvSpPr>
                                <wps:spPr bwMode="auto">
                                  <a:xfrm>
                                    <a:off x="1014" y="116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2" name="Freeform 2308"/>
                                <wps:cNvSpPr>
                                  <a:spLocks/>
                                </wps:cNvSpPr>
                                <wps:spPr bwMode="auto">
                                  <a:xfrm>
                                    <a:off x="1040" y="1162"/>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3" name="Freeform 2309"/>
                                <wps:cNvSpPr>
                                  <a:spLocks/>
                                </wps:cNvSpPr>
                                <wps:spPr bwMode="auto">
                                  <a:xfrm>
                                    <a:off x="1067"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4" name="Freeform 2310"/>
                                <wps:cNvSpPr>
                                  <a:spLocks/>
                                </wps:cNvSpPr>
                                <wps:spPr bwMode="auto">
                                  <a:xfrm>
                                    <a:off x="1093" y="116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5" name="Freeform 2311"/>
                                <wps:cNvSpPr>
                                  <a:spLocks/>
                                </wps:cNvSpPr>
                                <wps:spPr bwMode="auto">
                                  <a:xfrm>
                                    <a:off x="1119" y="116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6" name="Freeform 2312"/>
                                <wps:cNvSpPr>
                                  <a:spLocks/>
                                </wps:cNvSpPr>
                                <wps:spPr bwMode="auto">
                                  <a:xfrm>
                                    <a:off x="1146" y="1162"/>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7" name="Freeform 2313"/>
                                <wps:cNvSpPr>
                                  <a:spLocks/>
                                </wps:cNvSpPr>
                                <wps:spPr bwMode="auto">
                                  <a:xfrm>
                                    <a:off x="1172"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8" name="Freeform 2314"/>
                                <wps:cNvSpPr>
                                  <a:spLocks/>
                                </wps:cNvSpPr>
                                <wps:spPr bwMode="auto">
                                  <a:xfrm>
                                    <a:off x="1198" y="116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9" name="Freeform 2315"/>
                                <wps:cNvSpPr>
                                  <a:spLocks/>
                                </wps:cNvSpPr>
                                <wps:spPr bwMode="auto">
                                  <a:xfrm>
                                    <a:off x="1225" y="116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0" name="Freeform 2316"/>
                                <wps:cNvSpPr>
                                  <a:spLocks/>
                                </wps:cNvSpPr>
                                <wps:spPr bwMode="auto">
                                  <a:xfrm>
                                    <a:off x="1251"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1" name="Freeform 2317"/>
                                <wps:cNvSpPr>
                                  <a:spLocks/>
                                </wps:cNvSpPr>
                                <wps:spPr bwMode="auto">
                                  <a:xfrm>
                                    <a:off x="1277" y="1162"/>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2" name="Freeform 2318"/>
                                <wps:cNvSpPr>
                                  <a:spLocks/>
                                </wps:cNvSpPr>
                                <wps:spPr bwMode="auto">
                                  <a:xfrm>
                                    <a:off x="1304" y="116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3" name="Freeform 2319"/>
                                <wps:cNvSpPr>
                                  <a:spLocks/>
                                </wps:cNvSpPr>
                                <wps:spPr bwMode="auto">
                                  <a:xfrm>
                                    <a:off x="1330"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4" name="Freeform 2320"/>
                                <wps:cNvSpPr>
                                  <a:spLocks/>
                                </wps:cNvSpPr>
                                <wps:spPr bwMode="auto">
                                  <a:xfrm>
                                    <a:off x="1356" y="116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5" name="Freeform 2321"/>
                                <wps:cNvSpPr>
                                  <a:spLocks/>
                                </wps:cNvSpPr>
                                <wps:spPr bwMode="auto">
                                  <a:xfrm>
                                    <a:off x="1383" y="116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6" name="Freeform 2322"/>
                                <wps:cNvSpPr>
                                  <a:spLocks/>
                                </wps:cNvSpPr>
                                <wps:spPr bwMode="auto">
                                  <a:xfrm>
                                    <a:off x="1409"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7" name="Freeform 2323"/>
                                <wps:cNvSpPr>
                                  <a:spLocks/>
                                </wps:cNvSpPr>
                                <wps:spPr bwMode="auto">
                                  <a:xfrm>
                                    <a:off x="448"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8" name="Freeform 2324"/>
                                <wps:cNvSpPr>
                                  <a:spLocks/>
                                </wps:cNvSpPr>
                                <wps:spPr bwMode="auto">
                                  <a:xfrm>
                                    <a:off x="475" y="1188"/>
                                    <a:ext cx="5" cy="5"/>
                                  </a:xfrm>
                                  <a:custGeom>
                                    <a:avLst/>
                                    <a:gdLst>
                                      <a:gd name="T0" fmla="*/ 15 w 15"/>
                                      <a:gd name="T1" fmla="*/ 9 h 16"/>
                                      <a:gd name="T2" fmla="*/ 14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7" y="0"/>
                                        </a:lnTo>
                                        <a:lnTo>
                                          <a:pt x="2" y="3"/>
                                        </a:lnTo>
                                        <a:lnTo>
                                          <a:pt x="0" y="9"/>
                                        </a:lnTo>
                                        <a:lnTo>
                                          <a:pt x="2" y="14"/>
                                        </a:lnTo>
                                        <a:lnTo>
                                          <a:pt x="7"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9" name="Freeform 2325"/>
                                <wps:cNvSpPr>
                                  <a:spLocks/>
                                </wps:cNvSpPr>
                                <wps:spPr bwMode="auto">
                                  <a:xfrm>
                                    <a:off x="501"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0" name="Freeform 2326"/>
                                <wps:cNvSpPr>
                                  <a:spLocks/>
                                </wps:cNvSpPr>
                                <wps:spPr bwMode="auto">
                                  <a:xfrm>
                                    <a:off x="527"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1" name="Freeform 2327"/>
                                <wps:cNvSpPr>
                                  <a:spLocks/>
                                </wps:cNvSpPr>
                                <wps:spPr bwMode="auto">
                                  <a:xfrm>
                                    <a:off x="554" y="1188"/>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2" name="Freeform 2328"/>
                                <wps:cNvSpPr>
                                  <a:spLocks/>
                                </wps:cNvSpPr>
                                <wps:spPr bwMode="auto">
                                  <a:xfrm>
                                    <a:off x="580"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3" name="Freeform 2329"/>
                                <wps:cNvSpPr>
                                  <a:spLocks/>
                                </wps:cNvSpPr>
                                <wps:spPr bwMode="auto">
                                  <a:xfrm>
                                    <a:off x="606"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4" name="Freeform 2330"/>
                                <wps:cNvSpPr>
                                  <a:spLocks/>
                                </wps:cNvSpPr>
                                <wps:spPr bwMode="auto">
                                  <a:xfrm>
                                    <a:off x="633" y="1188"/>
                                    <a:ext cx="5" cy="5"/>
                                  </a:xfrm>
                                  <a:custGeom>
                                    <a:avLst/>
                                    <a:gdLst>
                                      <a:gd name="T0" fmla="*/ 15 w 15"/>
                                      <a:gd name="T1" fmla="*/ 9 h 16"/>
                                      <a:gd name="T2" fmla="*/ 12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2" y="3"/>
                                        </a:lnTo>
                                        <a:lnTo>
                                          <a:pt x="0" y="9"/>
                                        </a:lnTo>
                                        <a:lnTo>
                                          <a:pt x="2"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5" name="Freeform 2331"/>
                                <wps:cNvSpPr>
                                  <a:spLocks/>
                                </wps:cNvSpPr>
                                <wps:spPr bwMode="auto">
                                  <a:xfrm>
                                    <a:off x="659"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6" name="Freeform 2332"/>
                                <wps:cNvSpPr>
                                  <a:spLocks/>
                                </wps:cNvSpPr>
                                <wps:spPr bwMode="auto">
                                  <a:xfrm>
                                    <a:off x="685"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7" name="Freeform 2333"/>
                                <wps:cNvSpPr>
                                  <a:spLocks/>
                                </wps:cNvSpPr>
                                <wps:spPr bwMode="auto">
                                  <a:xfrm>
                                    <a:off x="712" y="1188"/>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8" name="Freeform 2334"/>
                                <wps:cNvSpPr>
                                  <a:spLocks/>
                                </wps:cNvSpPr>
                                <wps:spPr bwMode="auto">
                                  <a:xfrm>
                                    <a:off x="738"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9" name="Freeform 2335"/>
                                <wps:cNvSpPr>
                                  <a:spLocks/>
                                </wps:cNvSpPr>
                                <wps:spPr bwMode="auto">
                                  <a:xfrm>
                                    <a:off x="764"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0" name="Freeform 2336"/>
                                <wps:cNvSpPr>
                                  <a:spLocks/>
                                </wps:cNvSpPr>
                                <wps:spPr bwMode="auto">
                                  <a:xfrm>
                                    <a:off x="790"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1" name="Freeform 2337"/>
                                <wps:cNvSpPr>
                                  <a:spLocks/>
                                </wps:cNvSpPr>
                                <wps:spPr bwMode="auto">
                                  <a:xfrm>
                                    <a:off x="817" y="1188"/>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2" name="Freeform 2338"/>
                                <wps:cNvSpPr>
                                  <a:spLocks/>
                                </wps:cNvSpPr>
                                <wps:spPr bwMode="auto">
                                  <a:xfrm>
                                    <a:off x="843" y="1188"/>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3" name="Freeform 2339"/>
                                <wps:cNvSpPr>
                                  <a:spLocks/>
                                </wps:cNvSpPr>
                                <wps:spPr bwMode="auto">
                                  <a:xfrm>
                                    <a:off x="869"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4" name="Freeform 2340"/>
                                <wps:cNvSpPr>
                                  <a:spLocks/>
                                </wps:cNvSpPr>
                                <wps:spPr bwMode="auto">
                                  <a:xfrm>
                                    <a:off x="896" y="1188"/>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5" name="Freeform 2341"/>
                                <wps:cNvSpPr>
                                  <a:spLocks/>
                                </wps:cNvSpPr>
                                <wps:spPr bwMode="auto">
                                  <a:xfrm>
                                    <a:off x="922" y="1188"/>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6" name="Freeform 2342"/>
                                <wps:cNvSpPr>
                                  <a:spLocks/>
                                </wps:cNvSpPr>
                                <wps:spPr bwMode="auto">
                                  <a:xfrm>
                                    <a:off x="948"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7" name="Freeform 2343"/>
                                <wps:cNvSpPr>
                                  <a:spLocks/>
                                </wps:cNvSpPr>
                                <wps:spPr bwMode="auto">
                                  <a:xfrm>
                                    <a:off x="975" y="1188"/>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8" name="Freeform 2344"/>
                                <wps:cNvSpPr>
                                  <a:spLocks/>
                                </wps:cNvSpPr>
                                <wps:spPr bwMode="auto">
                                  <a:xfrm>
                                    <a:off x="1001" y="1188"/>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9" name="Freeform 2345"/>
                                <wps:cNvSpPr>
                                  <a:spLocks/>
                                </wps:cNvSpPr>
                                <wps:spPr bwMode="auto">
                                  <a:xfrm>
                                    <a:off x="1027"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0" name="Freeform 2346"/>
                                <wps:cNvSpPr>
                                  <a:spLocks/>
                                </wps:cNvSpPr>
                                <wps:spPr bwMode="auto">
                                  <a:xfrm>
                                    <a:off x="1054" y="1188"/>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1" name="Freeform 2347"/>
                                <wps:cNvSpPr>
                                  <a:spLocks/>
                                </wps:cNvSpPr>
                                <wps:spPr bwMode="auto">
                                  <a:xfrm>
                                    <a:off x="1080" y="1188"/>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2" name="Freeform 2348"/>
                                <wps:cNvSpPr>
                                  <a:spLocks/>
                                </wps:cNvSpPr>
                                <wps:spPr bwMode="auto">
                                  <a:xfrm>
                                    <a:off x="1106" y="1188"/>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3" name="Freeform 2349"/>
                                <wps:cNvSpPr>
                                  <a:spLocks/>
                                </wps:cNvSpPr>
                                <wps:spPr bwMode="auto">
                                  <a:xfrm>
                                    <a:off x="1132"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4" name="Freeform 2350"/>
                                <wps:cNvSpPr>
                                  <a:spLocks/>
                                </wps:cNvSpPr>
                                <wps:spPr bwMode="auto">
                                  <a:xfrm>
                                    <a:off x="1159" y="1188"/>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5" name="Freeform 2351"/>
                                <wps:cNvSpPr>
                                  <a:spLocks/>
                                </wps:cNvSpPr>
                                <wps:spPr bwMode="auto">
                                  <a:xfrm>
                                    <a:off x="1185" y="1188"/>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6" name="Freeform 2352"/>
                                <wps:cNvSpPr>
                                  <a:spLocks/>
                                </wps:cNvSpPr>
                                <wps:spPr bwMode="auto">
                                  <a:xfrm>
                                    <a:off x="1211"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7" name="Freeform 2353"/>
                                <wps:cNvSpPr>
                                  <a:spLocks/>
                                </wps:cNvSpPr>
                                <wps:spPr bwMode="auto">
                                  <a:xfrm>
                                    <a:off x="1238" y="1188"/>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8" name="Freeform 2354"/>
                                <wps:cNvSpPr>
                                  <a:spLocks/>
                                </wps:cNvSpPr>
                                <wps:spPr bwMode="auto">
                                  <a:xfrm>
                                    <a:off x="1264" y="1188"/>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9" name="Freeform 2355"/>
                                <wps:cNvSpPr>
                                  <a:spLocks/>
                                </wps:cNvSpPr>
                                <wps:spPr bwMode="auto">
                                  <a:xfrm>
                                    <a:off x="1290"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0" name="Freeform 2356"/>
                                <wps:cNvSpPr>
                                  <a:spLocks/>
                                </wps:cNvSpPr>
                                <wps:spPr bwMode="auto">
                                  <a:xfrm>
                                    <a:off x="1317" y="1188"/>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1" name="Freeform 2357"/>
                                <wps:cNvSpPr>
                                  <a:spLocks/>
                                </wps:cNvSpPr>
                                <wps:spPr bwMode="auto">
                                  <a:xfrm>
                                    <a:off x="1343" y="1188"/>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2" name="Freeform 2358"/>
                                <wps:cNvSpPr>
                                  <a:spLocks/>
                                </wps:cNvSpPr>
                                <wps:spPr bwMode="auto">
                                  <a:xfrm>
                                    <a:off x="1369"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3" name="Freeform 2359"/>
                                <wps:cNvSpPr>
                                  <a:spLocks/>
                                </wps:cNvSpPr>
                                <wps:spPr bwMode="auto">
                                  <a:xfrm>
                                    <a:off x="1396" y="1188"/>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4" name="Freeform 2360"/>
                                <wps:cNvSpPr>
                                  <a:spLocks/>
                                </wps:cNvSpPr>
                                <wps:spPr bwMode="auto">
                                  <a:xfrm>
                                    <a:off x="593" y="1109"/>
                                    <a:ext cx="5" cy="5"/>
                                  </a:xfrm>
                                  <a:custGeom>
                                    <a:avLst/>
                                    <a:gdLst>
                                      <a:gd name="T0" fmla="*/ 15 w 15"/>
                                      <a:gd name="T1" fmla="*/ 9 h 16"/>
                                      <a:gd name="T2" fmla="*/ 13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3" y="3"/>
                                        </a:lnTo>
                                        <a:lnTo>
                                          <a:pt x="0" y="9"/>
                                        </a:lnTo>
                                        <a:lnTo>
                                          <a:pt x="3"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5" name="Freeform 2361"/>
                                <wps:cNvSpPr>
                                  <a:spLocks/>
                                </wps:cNvSpPr>
                                <wps:spPr bwMode="auto">
                                  <a:xfrm>
                                    <a:off x="619"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6" name="Freeform 2362"/>
                                <wps:cNvSpPr>
                                  <a:spLocks/>
                                </wps:cNvSpPr>
                                <wps:spPr bwMode="auto">
                                  <a:xfrm>
                                    <a:off x="645"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7" name="Freeform 2363"/>
                                <wps:cNvSpPr>
                                  <a:spLocks/>
                                </wps:cNvSpPr>
                                <wps:spPr bwMode="auto">
                                  <a:xfrm>
                                    <a:off x="672" y="1109"/>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8" name="Freeform 2364"/>
                                <wps:cNvSpPr>
                                  <a:spLocks/>
                                </wps:cNvSpPr>
                                <wps:spPr bwMode="auto">
                                  <a:xfrm>
                                    <a:off x="698"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9" name="Freeform 2365"/>
                                <wps:cNvSpPr>
                                  <a:spLocks/>
                                </wps:cNvSpPr>
                                <wps:spPr bwMode="auto">
                                  <a:xfrm>
                                    <a:off x="724"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0" name="Freeform 2366"/>
                                <wps:cNvSpPr>
                                  <a:spLocks/>
                                </wps:cNvSpPr>
                                <wps:spPr bwMode="auto">
                                  <a:xfrm>
                                    <a:off x="751" y="1109"/>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1" name="Freeform 2367"/>
                                <wps:cNvSpPr>
                                  <a:spLocks/>
                                </wps:cNvSpPr>
                                <wps:spPr bwMode="auto">
                                  <a:xfrm>
                                    <a:off x="777" y="1109"/>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2" name="Freeform 2368"/>
                                <wps:cNvSpPr>
                                  <a:spLocks/>
                                </wps:cNvSpPr>
                                <wps:spPr bwMode="auto">
                                  <a:xfrm>
                                    <a:off x="803" y="1109"/>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3" name="Freeform 2369"/>
                                <wps:cNvSpPr>
                                  <a:spLocks/>
                                </wps:cNvSpPr>
                                <wps:spPr bwMode="auto">
                                  <a:xfrm>
                                    <a:off x="830"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4" name="Freeform 2370"/>
                                <wps:cNvSpPr>
                                  <a:spLocks/>
                                </wps:cNvSpPr>
                                <wps:spPr bwMode="auto">
                                  <a:xfrm>
                                    <a:off x="856" y="1109"/>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5" name="Freeform 2371"/>
                                <wps:cNvSpPr>
                                  <a:spLocks/>
                                </wps:cNvSpPr>
                                <wps:spPr bwMode="auto">
                                  <a:xfrm>
                                    <a:off x="882" y="1109"/>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6" name="Freeform 2372"/>
                                <wps:cNvSpPr>
                                  <a:spLocks/>
                                </wps:cNvSpPr>
                                <wps:spPr bwMode="auto">
                                  <a:xfrm>
                                    <a:off x="909"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7" name="Freeform 2373"/>
                                <wps:cNvSpPr>
                                  <a:spLocks/>
                                </wps:cNvSpPr>
                                <wps:spPr bwMode="auto">
                                  <a:xfrm>
                                    <a:off x="935" y="1109"/>
                                    <a:ext cx="5" cy="5"/>
                                  </a:xfrm>
                                  <a:custGeom>
                                    <a:avLst/>
                                    <a:gdLst>
                                      <a:gd name="T0" fmla="*/ 15 w 15"/>
                                      <a:gd name="T1" fmla="*/ 9 h 16"/>
                                      <a:gd name="T2" fmla="*/ 12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2" y="3"/>
                                        </a:lnTo>
                                        <a:lnTo>
                                          <a:pt x="0" y="9"/>
                                        </a:lnTo>
                                        <a:lnTo>
                                          <a:pt x="2"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8" name="Freeform 2374"/>
                                <wps:cNvSpPr>
                                  <a:spLocks/>
                                </wps:cNvSpPr>
                                <wps:spPr bwMode="auto">
                                  <a:xfrm>
                                    <a:off x="961" y="1109"/>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9" name="Freeform 2375"/>
                                <wps:cNvSpPr>
                                  <a:spLocks/>
                                </wps:cNvSpPr>
                                <wps:spPr bwMode="auto">
                                  <a:xfrm>
                                    <a:off x="988"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0" name="Freeform 2376"/>
                                <wps:cNvSpPr>
                                  <a:spLocks/>
                                </wps:cNvSpPr>
                                <wps:spPr bwMode="auto">
                                  <a:xfrm>
                                    <a:off x="1014" y="1109"/>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1" name="Freeform 2377"/>
                                <wps:cNvSpPr>
                                  <a:spLocks/>
                                </wps:cNvSpPr>
                                <wps:spPr bwMode="auto">
                                  <a:xfrm>
                                    <a:off x="1040" y="1109"/>
                                    <a:ext cx="6"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2" name="Freeform 2378"/>
                                <wps:cNvSpPr>
                                  <a:spLocks/>
                                </wps:cNvSpPr>
                                <wps:spPr bwMode="auto">
                                  <a:xfrm>
                                    <a:off x="1067"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3" name="Freeform 2379"/>
                                <wps:cNvSpPr>
                                  <a:spLocks/>
                                </wps:cNvSpPr>
                                <wps:spPr bwMode="auto">
                                  <a:xfrm>
                                    <a:off x="1093" y="1109"/>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4" name="Freeform 2380"/>
                                <wps:cNvSpPr>
                                  <a:spLocks/>
                                </wps:cNvSpPr>
                                <wps:spPr bwMode="auto">
                                  <a:xfrm>
                                    <a:off x="1119" y="1109"/>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5" name="Freeform 2381"/>
                                <wps:cNvSpPr>
                                  <a:spLocks/>
                                </wps:cNvSpPr>
                                <wps:spPr bwMode="auto">
                                  <a:xfrm>
                                    <a:off x="1146" y="1109"/>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6" name="Freeform 2382"/>
                                <wps:cNvSpPr>
                                  <a:spLocks/>
                                </wps:cNvSpPr>
                                <wps:spPr bwMode="auto">
                                  <a:xfrm>
                                    <a:off x="1172"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7" name="Freeform 2383"/>
                                <wps:cNvSpPr>
                                  <a:spLocks/>
                                </wps:cNvSpPr>
                                <wps:spPr bwMode="auto">
                                  <a:xfrm>
                                    <a:off x="1198" y="1109"/>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8" name="Freeform 2384"/>
                                <wps:cNvSpPr>
                                  <a:spLocks/>
                                </wps:cNvSpPr>
                                <wps:spPr bwMode="auto">
                                  <a:xfrm>
                                    <a:off x="1225" y="1109"/>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9" name="Freeform 2385"/>
                                <wps:cNvSpPr>
                                  <a:spLocks/>
                                </wps:cNvSpPr>
                                <wps:spPr bwMode="auto">
                                  <a:xfrm>
                                    <a:off x="1251"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0" name="Freeform 2386"/>
                                <wps:cNvSpPr>
                                  <a:spLocks/>
                                </wps:cNvSpPr>
                                <wps:spPr bwMode="auto">
                                  <a:xfrm>
                                    <a:off x="1277" y="1109"/>
                                    <a:ext cx="5" cy="5"/>
                                  </a:xfrm>
                                  <a:custGeom>
                                    <a:avLst/>
                                    <a:gdLst>
                                      <a:gd name="T0" fmla="*/ 15 w 15"/>
                                      <a:gd name="T1" fmla="*/ 9 h 16"/>
                                      <a:gd name="T2" fmla="*/ 13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3" y="3"/>
                                        </a:lnTo>
                                        <a:lnTo>
                                          <a:pt x="0" y="9"/>
                                        </a:lnTo>
                                        <a:lnTo>
                                          <a:pt x="3"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1" name="Freeform 2387"/>
                                <wps:cNvSpPr>
                                  <a:spLocks/>
                                </wps:cNvSpPr>
                                <wps:spPr bwMode="auto">
                                  <a:xfrm>
                                    <a:off x="1304" y="1109"/>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2" name="Freeform 2388"/>
                                <wps:cNvSpPr>
                                  <a:spLocks/>
                                </wps:cNvSpPr>
                                <wps:spPr bwMode="auto">
                                  <a:xfrm>
                                    <a:off x="1330"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3" name="Freeform 2389"/>
                                <wps:cNvSpPr>
                                  <a:spLocks/>
                                </wps:cNvSpPr>
                                <wps:spPr bwMode="auto">
                                  <a:xfrm>
                                    <a:off x="1356" y="1109"/>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4" name="Freeform 2390"/>
                                <wps:cNvSpPr>
                                  <a:spLocks/>
                                </wps:cNvSpPr>
                                <wps:spPr bwMode="auto">
                                  <a:xfrm>
                                    <a:off x="1383" y="1109"/>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5" name="Freeform 2391"/>
                                <wps:cNvSpPr>
                                  <a:spLocks/>
                                </wps:cNvSpPr>
                                <wps:spPr bwMode="auto">
                                  <a:xfrm>
                                    <a:off x="1409"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6" name="Freeform 2392"/>
                                <wps:cNvSpPr>
                                  <a:spLocks/>
                                </wps:cNvSpPr>
                                <wps:spPr bwMode="auto">
                                  <a:xfrm>
                                    <a:off x="448"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7" name="Freeform 2393"/>
                                <wps:cNvSpPr>
                                  <a:spLocks/>
                                </wps:cNvSpPr>
                                <wps:spPr bwMode="auto">
                                  <a:xfrm>
                                    <a:off x="475" y="1136"/>
                                    <a:ext cx="5" cy="5"/>
                                  </a:xfrm>
                                  <a:custGeom>
                                    <a:avLst/>
                                    <a:gdLst>
                                      <a:gd name="T0" fmla="*/ 15 w 15"/>
                                      <a:gd name="T1" fmla="*/ 8 h 15"/>
                                      <a:gd name="T2" fmla="*/ 14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7" y="0"/>
                                        </a:lnTo>
                                        <a:lnTo>
                                          <a:pt x="2" y="3"/>
                                        </a:lnTo>
                                        <a:lnTo>
                                          <a:pt x="0" y="8"/>
                                        </a:lnTo>
                                        <a:lnTo>
                                          <a:pt x="2" y="14"/>
                                        </a:lnTo>
                                        <a:lnTo>
                                          <a:pt x="7"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8" name="Freeform 2394"/>
                                <wps:cNvSpPr>
                                  <a:spLocks/>
                                </wps:cNvSpPr>
                                <wps:spPr bwMode="auto">
                                  <a:xfrm>
                                    <a:off x="501"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9" name="Freeform 2395"/>
                                <wps:cNvSpPr>
                                  <a:spLocks/>
                                </wps:cNvSpPr>
                                <wps:spPr bwMode="auto">
                                  <a:xfrm>
                                    <a:off x="527"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0" name="Freeform 2396"/>
                                <wps:cNvSpPr>
                                  <a:spLocks/>
                                </wps:cNvSpPr>
                                <wps:spPr bwMode="auto">
                                  <a:xfrm>
                                    <a:off x="554" y="1136"/>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1" name="Freeform 2397"/>
                                <wps:cNvSpPr>
                                  <a:spLocks/>
                                </wps:cNvSpPr>
                                <wps:spPr bwMode="auto">
                                  <a:xfrm>
                                    <a:off x="580"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2" name="Freeform 2398"/>
                                <wps:cNvSpPr>
                                  <a:spLocks/>
                                </wps:cNvSpPr>
                                <wps:spPr bwMode="auto">
                                  <a:xfrm>
                                    <a:off x="606"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3" name="Freeform 2399"/>
                                <wps:cNvSpPr>
                                  <a:spLocks/>
                                </wps:cNvSpPr>
                                <wps:spPr bwMode="auto">
                                  <a:xfrm>
                                    <a:off x="633" y="1136"/>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4" name="Freeform 2400"/>
                                <wps:cNvSpPr>
                                  <a:spLocks/>
                                </wps:cNvSpPr>
                                <wps:spPr bwMode="auto">
                                  <a:xfrm>
                                    <a:off x="659"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5" name="Freeform 2401"/>
                                <wps:cNvSpPr>
                                  <a:spLocks/>
                                </wps:cNvSpPr>
                                <wps:spPr bwMode="auto">
                                  <a:xfrm>
                                    <a:off x="685"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6" name="Freeform 2402"/>
                                <wps:cNvSpPr>
                                  <a:spLocks/>
                                </wps:cNvSpPr>
                                <wps:spPr bwMode="auto">
                                  <a:xfrm>
                                    <a:off x="712" y="1136"/>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7" name="Freeform 2403"/>
                                <wps:cNvSpPr>
                                  <a:spLocks/>
                                </wps:cNvSpPr>
                                <wps:spPr bwMode="auto">
                                  <a:xfrm>
                                    <a:off x="738"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8" name="Freeform 2404"/>
                                <wps:cNvSpPr>
                                  <a:spLocks/>
                                </wps:cNvSpPr>
                                <wps:spPr bwMode="auto">
                                  <a:xfrm>
                                    <a:off x="764"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9" name="Freeform 2405"/>
                                <wps:cNvSpPr>
                                  <a:spLocks/>
                                </wps:cNvSpPr>
                                <wps:spPr bwMode="auto">
                                  <a:xfrm>
                                    <a:off x="790"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0" name="Freeform 2406"/>
                                <wps:cNvSpPr>
                                  <a:spLocks/>
                                </wps:cNvSpPr>
                                <wps:spPr bwMode="auto">
                                  <a:xfrm>
                                    <a:off x="817" y="1136"/>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1" name="Freeform 2407"/>
                                <wps:cNvSpPr>
                                  <a:spLocks/>
                                </wps:cNvSpPr>
                                <wps:spPr bwMode="auto">
                                  <a:xfrm>
                                    <a:off x="843" y="1136"/>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2" name="Freeform 2408"/>
                                <wps:cNvSpPr>
                                  <a:spLocks/>
                                </wps:cNvSpPr>
                                <wps:spPr bwMode="auto">
                                  <a:xfrm>
                                    <a:off x="869"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3" name="Freeform 2409"/>
                                <wps:cNvSpPr>
                                  <a:spLocks/>
                                </wps:cNvSpPr>
                                <wps:spPr bwMode="auto">
                                  <a:xfrm>
                                    <a:off x="896" y="1136"/>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4" name="Freeform 2410"/>
                                <wps:cNvSpPr>
                                  <a:spLocks/>
                                </wps:cNvSpPr>
                                <wps:spPr bwMode="auto">
                                  <a:xfrm>
                                    <a:off x="922" y="1136"/>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5" name="Freeform 2411"/>
                                <wps:cNvSpPr>
                                  <a:spLocks/>
                                </wps:cNvSpPr>
                                <wps:spPr bwMode="auto">
                                  <a:xfrm>
                                    <a:off x="948"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026" name="Group 4020"/>
                              <wpg:cNvGrpSpPr>
                                <a:grpSpLocks/>
                              </wpg:cNvGrpSpPr>
                              <wpg:grpSpPr bwMode="auto">
                                <a:xfrm>
                                  <a:off x="257688" y="728798"/>
                                  <a:ext cx="523228" cy="88288"/>
                                  <a:chOff x="448" y="1425"/>
                                  <a:chExt cx="966" cy="163"/>
                                </a:xfrm>
                              </wpg:grpSpPr>
                              <wps:wsp>
                                <wps:cNvPr id="3027" name="Freeform 3820"/>
                                <wps:cNvSpPr>
                                  <a:spLocks/>
                                </wps:cNvSpPr>
                                <wps:spPr bwMode="auto">
                                  <a:xfrm>
                                    <a:off x="856" y="1583"/>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8" name="Freeform 3821"/>
                                <wps:cNvSpPr>
                                  <a:spLocks/>
                                </wps:cNvSpPr>
                                <wps:spPr bwMode="auto">
                                  <a:xfrm>
                                    <a:off x="882" y="1583"/>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9" name="Freeform 3822"/>
                                <wps:cNvSpPr>
                                  <a:spLocks/>
                                </wps:cNvSpPr>
                                <wps:spPr bwMode="auto">
                                  <a:xfrm>
                                    <a:off x="448"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0" name="Freeform 3823"/>
                                <wps:cNvSpPr>
                                  <a:spLocks/>
                                </wps:cNvSpPr>
                                <wps:spPr bwMode="auto">
                                  <a:xfrm>
                                    <a:off x="475" y="1557"/>
                                    <a:ext cx="5" cy="5"/>
                                  </a:xfrm>
                                  <a:custGeom>
                                    <a:avLst/>
                                    <a:gdLst>
                                      <a:gd name="T0" fmla="*/ 15 w 15"/>
                                      <a:gd name="T1" fmla="*/ 9 h 17"/>
                                      <a:gd name="T2" fmla="*/ 14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7" y="0"/>
                                        </a:lnTo>
                                        <a:lnTo>
                                          <a:pt x="2" y="3"/>
                                        </a:lnTo>
                                        <a:lnTo>
                                          <a:pt x="0" y="9"/>
                                        </a:lnTo>
                                        <a:lnTo>
                                          <a:pt x="2" y="14"/>
                                        </a:lnTo>
                                        <a:lnTo>
                                          <a:pt x="7"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1" name="Freeform 3824"/>
                                <wps:cNvSpPr>
                                  <a:spLocks/>
                                </wps:cNvSpPr>
                                <wps:spPr bwMode="auto">
                                  <a:xfrm>
                                    <a:off x="501"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2" name="Freeform 3825"/>
                                <wps:cNvSpPr>
                                  <a:spLocks/>
                                </wps:cNvSpPr>
                                <wps:spPr bwMode="auto">
                                  <a:xfrm>
                                    <a:off x="527"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3" name="Freeform 3826"/>
                                <wps:cNvSpPr>
                                  <a:spLocks/>
                                </wps:cNvSpPr>
                                <wps:spPr bwMode="auto">
                                  <a:xfrm>
                                    <a:off x="554" y="1557"/>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4" name="Freeform 3827"/>
                                <wps:cNvSpPr>
                                  <a:spLocks/>
                                </wps:cNvSpPr>
                                <wps:spPr bwMode="auto">
                                  <a:xfrm>
                                    <a:off x="580"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5" name="Freeform 3828"/>
                                <wps:cNvSpPr>
                                  <a:spLocks/>
                                </wps:cNvSpPr>
                                <wps:spPr bwMode="auto">
                                  <a:xfrm>
                                    <a:off x="606"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6" name="Freeform 3829"/>
                                <wps:cNvSpPr>
                                  <a:spLocks/>
                                </wps:cNvSpPr>
                                <wps:spPr bwMode="auto">
                                  <a:xfrm>
                                    <a:off x="633" y="1557"/>
                                    <a:ext cx="5" cy="5"/>
                                  </a:xfrm>
                                  <a:custGeom>
                                    <a:avLst/>
                                    <a:gdLst>
                                      <a:gd name="T0" fmla="*/ 15 w 15"/>
                                      <a:gd name="T1" fmla="*/ 9 h 17"/>
                                      <a:gd name="T2" fmla="*/ 12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2" y="3"/>
                                        </a:lnTo>
                                        <a:lnTo>
                                          <a:pt x="0" y="9"/>
                                        </a:lnTo>
                                        <a:lnTo>
                                          <a:pt x="2"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7" name="Freeform 3830"/>
                                <wps:cNvSpPr>
                                  <a:spLocks/>
                                </wps:cNvSpPr>
                                <wps:spPr bwMode="auto">
                                  <a:xfrm>
                                    <a:off x="659"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8" name="Freeform 3831"/>
                                <wps:cNvSpPr>
                                  <a:spLocks/>
                                </wps:cNvSpPr>
                                <wps:spPr bwMode="auto">
                                  <a:xfrm>
                                    <a:off x="685"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9" name="Freeform 3832"/>
                                <wps:cNvSpPr>
                                  <a:spLocks/>
                                </wps:cNvSpPr>
                                <wps:spPr bwMode="auto">
                                  <a:xfrm>
                                    <a:off x="712" y="1557"/>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0" name="Freeform 3833"/>
                                <wps:cNvSpPr>
                                  <a:spLocks/>
                                </wps:cNvSpPr>
                                <wps:spPr bwMode="auto">
                                  <a:xfrm>
                                    <a:off x="738"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1" name="Freeform 3834"/>
                                <wps:cNvSpPr>
                                  <a:spLocks/>
                                </wps:cNvSpPr>
                                <wps:spPr bwMode="auto">
                                  <a:xfrm>
                                    <a:off x="764"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2" name="Freeform 3835"/>
                                <wps:cNvSpPr>
                                  <a:spLocks/>
                                </wps:cNvSpPr>
                                <wps:spPr bwMode="auto">
                                  <a:xfrm>
                                    <a:off x="790"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3" name="Freeform 3836"/>
                                <wps:cNvSpPr>
                                  <a:spLocks/>
                                </wps:cNvSpPr>
                                <wps:spPr bwMode="auto">
                                  <a:xfrm>
                                    <a:off x="817" y="1557"/>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4" name="Freeform 3837"/>
                                <wps:cNvSpPr>
                                  <a:spLocks/>
                                </wps:cNvSpPr>
                                <wps:spPr bwMode="auto">
                                  <a:xfrm>
                                    <a:off x="843" y="1557"/>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5" name="Freeform 3838"/>
                                <wps:cNvSpPr>
                                  <a:spLocks/>
                                </wps:cNvSpPr>
                                <wps:spPr bwMode="auto">
                                  <a:xfrm>
                                    <a:off x="869"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6" name="Freeform 3839"/>
                                <wps:cNvSpPr>
                                  <a:spLocks/>
                                </wps:cNvSpPr>
                                <wps:spPr bwMode="auto">
                                  <a:xfrm>
                                    <a:off x="896" y="1557"/>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7" name="Freeform 3840"/>
                                <wps:cNvSpPr>
                                  <a:spLocks/>
                                </wps:cNvSpPr>
                                <wps:spPr bwMode="auto">
                                  <a:xfrm>
                                    <a:off x="922" y="1557"/>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8" name="Freeform 3841"/>
                                <wps:cNvSpPr>
                                  <a:spLocks/>
                                </wps:cNvSpPr>
                                <wps:spPr bwMode="auto">
                                  <a:xfrm>
                                    <a:off x="948"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9" name="Freeform 3842"/>
                                <wps:cNvSpPr>
                                  <a:spLocks/>
                                </wps:cNvSpPr>
                                <wps:spPr bwMode="auto">
                                  <a:xfrm>
                                    <a:off x="975" y="1557"/>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0" name="Freeform 3843"/>
                                <wps:cNvSpPr>
                                  <a:spLocks/>
                                </wps:cNvSpPr>
                                <wps:spPr bwMode="auto">
                                  <a:xfrm>
                                    <a:off x="1001" y="1557"/>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1" name="Freeform 3844"/>
                                <wps:cNvSpPr>
                                  <a:spLocks/>
                                </wps:cNvSpPr>
                                <wps:spPr bwMode="auto">
                                  <a:xfrm>
                                    <a:off x="1027"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2" name="Freeform 3845"/>
                                <wps:cNvSpPr>
                                  <a:spLocks/>
                                </wps:cNvSpPr>
                                <wps:spPr bwMode="auto">
                                  <a:xfrm>
                                    <a:off x="1054" y="1557"/>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3" name="Freeform 3846"/>
                                <wps:cNvSpPr>
                                  <a:spLocks/>
                                </wps:cNvSpPr>
                                <wps:spPr bwMode="auto">
                                  <a:xfrm>
                                    <a:off x="1080" y="1557"/>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4" name="Freeform 3847"/>
                                <wps:cNvSpPr>
                                  <a:spLocks/>
                                </wps:cNvSpPr>
                                <wps:spPr bwMode="auto">
                                  <a:xfrm>
                                    <a:off x="1106" y="1557"/>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5" name="Freeform 3848"/>
                                <wps:cNvSpPr>
                                  <a:spLocks/>
                                </wps:cNvSpPr>
                                <wps:spPr bwMode="auto">
                                  <a:xfrm>
                                    <a:off x="1132"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6" name="Freeform 3849"/>
                                <wps:cNvSpPr>
                                  <a:spLocks/>
                                </wps:cNvSpPr>
                                <wps:spPr bwMode="auto">
                                  <a:xfrm>
                                    <a:off x="1159" y="1557"/>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7" name="Freeform 3850"/>
                                <wps:cNvSpPr>
                                  <a:spLocks/>
                                </wps:cNvSpPr>
                                <wps:spPr bwMode="auto">
                                  <a:xfrm>
                                    <a:off x="1185" y="1557"/>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8" name="Freeform 3851"/>
                                <wps:cNvSpPr>
                                  <a:spLocks/>
                                </wps:cNvSpPr>
                                <wps:spPr bwMode="auto">
                                  <a:xfrm>
                                    <a:off x="1211"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9" name="Freeform 3852"/>
                                <wps:cNvSpPr>
                                  <a:spLocks/>
                                </wps:cNvSpPr>
                                <wps:spPr bwMode="auto">
                                  <a:xfrm>
                                    <a:off x="1238" y="1557"/>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0" name="Freeform 3853"/>
                                <wps:cNvSpPr>
                                  <a:spLocks/>
                                </wps:cNvSpPr>
                                <wps:spPr bwMode="auto">
                                  <a:xfrm>
                                    <a:off x="1264" y="1557"/>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1" name="Freeform 3854"/>
                                <wps:cNvSpPr>
                                  <a:spLocks/>
                                </wps:cNvSpPr>
                                <wps:spPr bwMode="auto">
                                  <a:xfrm>
                                    <a:off x="1290"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2" name="Freeform 3855"/>
                                <wps:cNvSpPr>
                                  <a:spLocks/>
                                </wps:cNvSpPr>
                                <wps:spPr bwMode="auto">
                                  <a:xfrm>
                                    <a:off x="1317" y="1557"/>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3" name="Freeform 3856"/>
                                <wps:cNvSpPr>
                                  <a:spLocks/>
                                </wps:cNvSpPr>
                                <wps:spPr bwMode="auto">
                                  <a:xfrm>
                                    <a:off x="1343" y="1557"/>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4" name="Freeform 3857"/>
                                <wps:cNvSpPr>
                                  <a:spLocks/>
                                </wps:cNvSpPr>
                                <wps:spPr bwMode="auto">
                                  <a:xfrm>
                                    <a:off x="1369"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5" name="Freeform 3858"/>
                                <wps:cNvSpPr>
                                  <a:spLocks/>
                                </wps:cNvSpPr>
                                <wps:spPr bwMode="auto">
                                  <a:xfrm>
                                    <a:off x="1396" y="1557"/>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6" name="Freeform 3859"/>
                                <wps:cNvSpPr>
                                  <a:spLocks/>
                                </wps:cNvSpPr>
                                <wps:spPr bwMode="auto">
                                  <a:xfrm>
                                    <a:off x="461"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7" name="Freeform 3860"/>
                                <wps:cNvSpPr>
                                  <a:spLocks/>
                                </wps:cNvSpPr>
                                <wps:spPr bwMode="auto">
                                  <a:xfrm>
                                    <a:off x="487"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8" name="Freeform 3861"/>
                                <wps:cNvSpPr>
                                  <a:spLocks/>
                                </wps:cNvSpPr>
                                <wps:spPr bwMode="auto">
                                  <a:xfrm>
                                    <a:off x="514" y="1531"/>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9" name="Freeform 3862"/>
                                <wps:cNvSpPr>
                                  <a:spLocks/>
                                </wps:cNvSpPr>
                                <wps:spPr bwMode="auto">
                                  <a:xfrm>
                                    <a:off x="540"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0" name="Freeform 3863"/>
                                <wps:cNvSpPr>
                                  <a:spLocks/>
                                </wps:cNvSpPr>
                                <wps:spPr bwMode="auto">
                                  <a:xfrm>
                                    <a:off x="566"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1" name="Freeform 3864"/>
                                <wps:cNvSpPr>
                                  <a:spLocks/>
                                </wps:cNvSpPr>
                                <wps:spPr bwMode="auto">
                                  <a:xfrm>
                                    <a:off x="593" y="1531"/>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2" name="Freeform 3865"/>
                                <wps:cNvSpPr>
                                  <a:spLocks/>
                                </wps:cNvSpPr>
                                <wps:spPr bwMode="auto">
                                  <a:xfrm>
                                    <a:off x="619"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3" name="Freeform 3866"/>
                                <wps:cNvSpPr>
                                  <a:spLocks/>
                                </wps:cNvSpPr>
                                <wps:spPr bwMode="auto">
                                  <a:xfrm>
                                    <a:off x="645"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4" name="Freeform 3867"/>
                                <wps:cNvSpPr>
                                  <a:spLocks/>
                                </wps:cNvSpPr>
                                <wps:spPr bwMode="auto">
                                  <a:xfrm>
                                    <a:off x="672" y="1531"/>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5" name="Freeform 3868"/>
                                <wps:cNvSpPr>
                                  <a:spLocks/>
                                </wps:cNvSpPr>
                                <wps:spPr bwMode="auto">
                                  <a:xfrm>
                                    <a:off x="698"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6" name="Freeform 3869"/>
                                <wps:cNvSpPr>
                                  <a:spLocks/>
                                </wps:cNvSpPr>
                                <wps:spPr bwMode="auto">
                                  <a:xfrm>
                                    <a:off x="724"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7" name="Freeform 3870"/>
                                <wps:cNvSpPr>
                                  <a:spLocks/>
                                </wps:cNvSpPr>
                                <wps:spPr bwMode="auto">
                                  <a:xfrm>
                                    <a:off x="751" y="1531"/>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8" name="Freeform 3871"/>
                                <wps:cNvSpPr>
                                  <a:spLocks/>
                                </wps:cNvSpPr>
                                <wps:spPr bwMode="auto">
                                  <a:xfrm>
                                    <a:off x="777" y="1531"/>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9" name="Freeform 3872"/>
                                <wps:cNvSpPr>
                                  <a:spLocks/>
                                </wps:cNvSpPr>
                                <wps:spPr bwMode="auto">
                                  <a:xfrm>
                                    <a:off x="803" y="1531"/>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0" name="Freeform 3873"/>
                                <wps:cNvSpPr>
                                  <a:spLocks/>
                                </wps:cNvSpPr>
                                <wps:spPr bwMode="auto">
                                  <a:xfrm>
                                    <a:off x="830"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1" name="Freeform 3874"/>
                                <wps:cNvSpPr>
                                  <a:spLocks/>
                                </wps:cNvSpPr>
                                <wps:spPr bwMode="auto">
                                  <a:xfrm>
                                    <a:off x="856" y="1531"/>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2" name="Freeform 3875"/>
                                <wps:cNvSpPr>
                                  <a:spLocks/>
                                </wps:cNvSpPr>
                                <wps:spPr bwMode="auto">
                                  <a:xfrm>
                                    <a:off x="882" y="1531"/>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3" name="Freeform 3876"/>
                                <wps:cNvSpPr>
                                  <a:spLocks/>
                                </wps:cNvSpPr>
                                <wps:spPr bwMode="auto">
                                  <a:xfrm>
                                    <a:off x="909"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4" name="Freeform 3877"/>
                                <wps:cNvSpPr>
                                  <a:spLocks/>
                                </wps:cNvSpPr>
                                <wps:spPr bwMode="auto">
                                  <a:xfrm>
                                    <a:off x="935" y="1531"/>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5" name="Freeform 3878"/>
                                <wps:cNvSpPr>
                                  <a:spLocks/>
                                </wps:cNvSpPr>
                                <wps:spPr bwMode="auto">
                                  <a:xfrm>
                                    <a:off x="961" y="1531"/>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6" name="Freeform 3879"/>
                                <wps:cNvSpPr>
                                  <a:spLocks/>
                                </wps:cNvSpPr>
                                <wps:spPr bwMode="auto">
                                  <a:xfrm>
                                    <a:off x="988"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7" name="Freeform 3880"/>
                                <wps:cNvSpPr>
                                  <a:spLocks/>
                                </wps:cNvSpPr>
                                <wps:spPr bwMode="auto">
                                  <a:xfrm>
                                    <a:off x="1014" y="1531"/>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8" name="Freeform 3881"/>
                                <wps:cNvSpPr>
                                  <a:spLocks/>
                                </wps:cNvSpPr>
                                <wps:spPr bwMode="auto">
                                  <a:xfrm>
                                    <a:off x="1040" y="1531"/>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9" name="Freeform 3882"/>
                                <wps:cNvSpPr>
                                  <a:spLocks/>
                                </wps:cNvSpPr>
                                <wps:spPr bwMode="auto">
                                  <a:xfrm>
                                    <a:off x="1067"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0" name="Freeform 3883"/>
                                <wps:cNvSpPr>
                                  <a:spLocks/>
                                </wps:cNvSpPr>
                                <wps:spPr bwMode="auto">
                                  <a:xfrm>
                                    <a:off x="1093" y="1531"/>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1" name="Freeform 3884"/>
                                <wps:cNvSpPr>
                                  <a:spLocks/>
                                </wps:cNvSpPr>
                                <wps:spPr bwMode="auto">
                                  <a:xfrm>
                                    <a:off x="1119" y="1531"/>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2" name="Freeform 3885"/>
                                <wps:cNvSpPr>
                                  <a:spLocks/>
                                </wps:cNvSpPr>
                                <wps:spPr bwMode="auto">
                                  <a:xfrm>
                                    <a:off x="1146" y="1531"/>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3" name="Freeform 3886"/>
                                <wps:cNvSpPr>
                                  <a:spLocks/>
                                </wps:cNvSpPr>
                                <wps:spPr bwMode="auto">
                                  <a:xfrm>
                                    <a:off x="1172"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4" name="Freeform 3887"/>
                                <wps:cNvSpPr>
                                  <a:spLocks/>
                                </wps:cNvSpPr>
                                <wps:spPr bwMode="auto">
                                  <a:xfrm>
                                    <a:off x="1198" y="1531"/>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5" name="Freeform 3888"/>
                                <wps:cNvSpPr>
                                  <a:spLocks/>
                                </wps:cNvSpPr>
                                <wps:spPr bwMode="auto">
                                  <a:xfrm>
                                    <a:off x="1225" y="1531"/>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6" name="Freeform 3889"/>
                                <wps:cNvSpPr>
                                  <a:spLocks/>
                                </wps:cNvSpPr>
                                <wps:spPr bwMode="auto">
                                  <a:xfrm>
                                    <a:off x="1251"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7" name="Freeform 3890"/>
                                <wps:cNvSpPr>
                                  <a:spLocks/>
                                </wps:cNvSpPr>
                                <wps:spPr bwMode="auto">
                                  <a:xfrm>
                                    <a:off x="1277" y="1531"/>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8" name="Freeform 3891"/>
                                <wps:cNvSpPr>
                                  <a:spLocks/>
                                </wps:cNvSpPr>
                                <wps:spPr bwMode="auto">
                                  <a:xfrm>
                                    <a:off x="1304" y="1531"/>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9" name="Freeform 3892"/>
                                <wps:cNvSpPr>
                                  <a:spLocks/>
                                </wps:cNvSpPr>
                                <wps:spPr bwMode="auto">
                                  <a:xfrm>
                                    <a:off x="1330"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0" name="Freeform 3893"/>
                                <wps:cNvSpPr>
                                  <a:spLocks/>
                                </wps:cNvSpPr>
                                <wps:spPr bwMode="auto">
                                  <a:xfrm>
                                    <a:off x="1356" y="1531"/>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1" name="Freeform 3894"/>
                                <wps:cNvSpPr>
                                  <a:spLocks/>
                                </wps:cNvSpPr>
                                <wps:spPr bwMode="auto">
                                  <a:xfrm>
                                    <a:off x="1383" y="1531"/>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2" name="Freeform 3895"/>
                                <wps:cNvSpPr>
                                  <a:spLocks/>
                                </wps:cNvSpPr>
                                <wps:spPr bwMode="auto">
                                  <a:xfrm>
                                    <a:off x="1409"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3" name="Freeform 3896"/>
                                <wps:cNvSpPr>
                                  <a:spLocks/>
                                </wps:cNvSpPr>
                                <wps:spPr bwMode="auto">
                                  <a:xfrm>
                                    <a:off x="1369"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4" name="Freeform 3897"/>
                                <wps:cNvSpPr>
                                  <a:spLocks/>
                                </wps:cNvSpPr>
                                <wps:spPr bwMode="auto">
                                  <a:xfrm>
                                    <a:off x="1396" y="1504"/>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5" name="Freeform 3898"/>
                                <wps:cNvSpPr>
                                  <a:spLocks/>
                                </wps:cNvSpPr>
                                <wps:spPr bwMode="auto">
                                  <a:xfrm>
                                    <a:off x="448"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6" name="Freeform 3899"/>
                                <wps:cNvSpPr>
                                  <a:spLocks/>
                                </wps:cNvSpPr>
                                <wps:spPr bwMode="auto">
                                  <a:xfrm>
                                    <a:off x="475" y="1504"/>
                                    <a:ext cx="5" cy="5"/>
                                  </a:xfrm>
                                  <a:custGeom>
                                    <a:avLst/>
                                    <a:gdLst>
                                      <a:gd name="T0" fmla="*/ 15 w 15"/>
                                      <a:gd name="T1" fmla="*/ 8 h 15"/>
                                      <a:gd name="T2" fmla="*/ 14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7" y="0"/>
                                        </a:lnTo>
                                        <a:lnTo>
                                          <a:pt x="2" y="3"/>
                                        </a:lnTo>
                                        <a:lnTo>
                                          <a:pt x="0" y="8"/>
                                        </a:lnTo>
                                        <a:lnTo>
                                          <a:pt x="2" y="14"/>
                                        </a:lnTo>
                                        <a:lnTo>
                                          <a:pt x="7"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7" name="Freeform 3900"/>
                                <wps:cNvSpPr>
                                  <a:spLocks/>
                                </wps:cNvSpPr>
                                <wps:spPr bwMode="auto">
                                  <a:xfrm>
                                    <a:off x="501"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8" name="Freeform 3901"/>
                                <wps:cNvSpPr>
                                  <a:spLocks/>
                                </wps:cNvSpPr>
                                <wps:spPr bwMode="auto">
                                  <a:xfrm>
                                    <a:off x="527"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9" name="Freeform 3902"/>
                                <wps:cNvSpPr>
                                  <a:spLocks/>
                                </wps:cNvSpPr>
                                <wps:spPr bwMode="auto">
                                  <a:xfrm>
                                    <a:off x="554" y="1504"/>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0" name="Freeform 3903"/>
                                <wps:cNvSpPr>
                                  <a:spLocks/>
                                </wps:cNvSpPr>
                                <wps:spPr bwMode="auto">
                                  <a:xfrm>
                                    <a:off x="580"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1" name="Freeform 3904"/>
                                <wps:cNvSpPr>
                                  <a:spLocks/>
                                </wps:cNvSpPr>
                                <wps:spPr bwMode="auto">
                                  <a:xfrm>
                                    <a:off x="606"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2" name="Freeform 3905"/>
                                <wps:cNvSpPr>
                                  <a:spLocks/>
                                </wps:cNvSpPr>
                                <wps:spPr bwMode="auto">
                                  <a:xfrm>
                                    <a:off x="633" y="1504"/>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3" name="Freeform 3906"/>
                                <wps:cNvSpPr>
                                  <a:spLocks/>
                                </wps:cNvSpPr>
                                <wps:spPr bwMode="auto">
                                  <a:xfrm>
                                    <a:off x="659"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4" name="Freeform 3907"/>
                                <wps:cNvSpPr>
                                  <a:spLocks/>
                                </wps:cNvSpPr>
                                <wps:spPr bwMode="auto">
                                  <a:xfrm>
                                    <a:off x="685"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5" name="Freeform 3908"/>
                                <wps:cNvSpPr>
                                  <a:spLocks/>
                                </wps:cNvSpPr>
                                <wps:spPr bwMode="auto">
                                  <a:xfrm>
                                    <a:off x="712" y="1504"/>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6" name="Freeform 3909"/>
                                <wps:cNvSpPr>
                                  <a:spLocks/>
                                </wps:cNvSpPr>
                                <wps:spPr bwMode="auto">
                                  <a:xfrm>
                                    <a:off x="738"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7" name="Freeform 3910"/>
                                <wps:cNvSpPr>
                                  <a:spLocks/>
                                </wps:cNvSpPr>
                                <wps:spPr bwMode="auto">
                                  <a:xfrm>
                                    <a:off x="764"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8" name="Freeform 3911"/>
                                <wps:cNvSpPr>
                                  <a:spLocks/>
                                </wps:cNvSpPr>
                                <wps:spPr bwMode="auto">
                                  <a:xfrm>
                                    <a:off x="790"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9" name="Freeform 3912"/>
                                <wps:cNvSpPr>
                                  <a:spLocks/>
                                </wps:cNvSpPr>
                                <wps:spPr bwMode="auto">
                                  <a:xfrm>
                                    <a:off x="817" y="1504"/>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0" name="Freeform 3913"/>
                                <wps:cNvSpPr>
                                  <a:spLocks/>
                                </wps:cNvSpPr>
                                <wps:spPr bwMode="auto">
                                  <a:xfrm>
                                    <a:off x="843" y="1504"/>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1" name="Freeform 3914"/>
                                <wps:cNvSpPr>
                                  <a:spLocks/>
                                </wps:cNvSpPr>
                                <wps:spPr bwMode="auto">
                                  <a:xfrm>
                                    <a:off x="869"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2" name="Freeform 3915"/>
                                <wps:cNvSpPr>
                                  <a:spLocks/>
                                </wps:cNvSpPr>
                                <wps:spPr bwMode="auto">
                                  <a:xfrm>
                                    <a:off x="896" y="1504"/>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3" name="Freeform 3916"/>
                                <wps:cNvSpPr>
                                  <a:spLocks/>
                                </wps:cNvSpPr>
                                <wps:spPr bwMode="auto">
                                  <a:xfrm>
                                    <a:off x="922" y="1504"/>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4" name="Freeform 3917"/>
                                <wps:cNvSpPr>
                                  <a:spLocks/>
                                </wps:cNvSpPr>
                                <wps:spPr bwMode="auto">
                                  <a:xfrm>
                                    <a:off x="948"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5" name="Freeform 3918"/>
                                <wps:cNvSpPr>
                                  <a:spLocks/>
                                </wps:cNvSpPr>
                                <wps:spPr bwMode="auto">
                                  <a:xfrm>
                                    <a:off x="975" y="1504"/>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6" name="Freeform 3919"/>
                                <wps:cNvSpPr>
                                  <a:spLocks/>
                                </wps:cNvSpPr>
                                <wps:spPr bwMode="auto">
                                  <a:xfrm>
                                    <a:off x="1001" y="1504"/>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7" name="Freeform 3920"/>
                                <wps:cNvSpPr>
                                  <a:spLocks/>
                                </wps:cNvSpPr>
                                <wps:spPr bwMode="auto">
                                  <a:xfrm>
                                    <a:off x="1027"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8" name="Freeform 3921"/>
                                <wps:cNvSpPr>
                                  <a:spLocks/>
                                </wps:cNvSpPr>
                                <wps:spPr bwMode="auto">
                                  <a:xfrm>
                                    <a:off x="1054" y="1504"/>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9" name="Freeform 3922"/>
                                <wps:cNvSpPr>
                                  <a:spLocks/>
                                </wps:cNvSpPr>
                                <wps:spPr bwMode="auto">
                                  <a:xfrm>
                                    <a:off x="1080" y="1504"/>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0" name="Freeform 3923"/>
                                <wps:cNvSpPr>
                                  <a:spLocks/>
                                </wps:cNvSpPr>
                                <wps:spPr bwMode="auto">
                                  <a:xfrm>
                                    <a:off x="1106" y="1504"/>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1" name="Freeform 3924"/>
                                <wps:cNvSpPr>
                                  <a:spLocks/>
                                </wps:cNvSpPr>
                                <wps:spPr bwMode="auto">
                                  <a:xfrm>
                                    <a:off x="1132"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2" name="Freeform 3925"/>
                                <wps:cNvSpPr>
                                  <a:spLocks/>
                                </wps:cNvSpPr>
                                <wps:spPr bwMode="auto">
                                  <a:xfrm>
                                    <a:off x="1159" y="1504"/>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3" name="Freeform 3926"/>
                                <wps:cNvSpPr>
                                  <a:spLocks/>
                                </wps:cNvSpPr>
                                <wps:spPr bwMode="auto">
                                  <a:xfrm>
                                    <a:off x="1185" y="1504"/>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4" name="Freeform 3927"/>
                                <wps:cNvSpPr>
                                  <a:spLocks/>
                                </wps:cNvSpPr>
                                <wps:spPr bwMode="auto">
                                  <a:xfrm>
                                    <a:off x="1211"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5" name="Freeform 3928"/>
                                <wps:cNvSpPr>
                                  <a:spLocks/>
                                </wps:cNvSpPr>
                                <wps:spPr bwMode="auto">
                                  <a:xfrm>
                                    <a:off x="1238" y="1504"/>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6" name="Freeform 3929"/>
                                <wps:cNvSpPr>
                                  <a:spLocks/>
                                </wps:cNvSpPr>
                                <wps:spPr bwMode="auto">
                                  <a:xfrm>
                                    <a:off x="1264" y="1504"/>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7" name="Freeform 3930"/>
                                <wps:cNvSpPr>
                                  <a:spLocks/>
                                </wps:cNvSpPr>
                                <wps:spPr bwMode="auto">
                                  <a:xfrm>
                                    <a:off x="1290"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8" name="Freeform 3931"/>
                                <wps:cNvSpPr>
                                  <a:spLocks/>
                                </wps:cNvSpPr>
                                <wps:spPr bwMode="auto">
                                  <a:xfrm>
                                    <a:off x="1317" y="1504"/>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9" name="Freeform 3932"/>
                                <wps:cNvSpPr>
                                  <a:spLocks/>
                                </wps:cNvSpPr>
                                <wps:spPr bwMode="auto">
                                  <a:xfrm>
                                    <a:off x="1343" y="1504"/>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0" name="Freeform 3933"/>
                                <wps:cNvSpPr>
                                  <a:spLocks/>
                                </wps:cNvSpPr>
                                <wps:spPr bwMode="auto">
                                  <a:xfrm>
                                    <a:off x="461"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1" name="Freeform 3934"/>
                                <wps:cNvSpPr>
                                  <a:spLocks/>
                                </wps:cNvSpPr>
                                <wps:spPr bwMode="auto">
                                  <a:xfrm>
                                    <a:off x="487"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2" name="Freeform 3935"/>
                                <wps:cNvSpPr>
                                  <a:spLocks/>
                                </wps:cNvSpPr>
                                <wps:spPr bwMode="auto">
                                  <a:xfrm>
                                    <a:off x="514" y="1478"/>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3" name="Freeform 3936"/>
                                <wps:cNvSpPr>
                                  <a:spLocks/>
                                </wps:cNvSpPr>
                                <wps:spPr bwMode="auto">
                                  <a:xfrm>
                                    <a:off x="540"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4" name="Freeform 3937"/>
                                <wps:cNvSpPr>
                                  <a:spLocks/>
                                </wps:cNvSpPr>
                                <wps:spPr bwMode="auto">
                                  <a:xfrm>
                                    <a:off x="566"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5" name="Freeform 3938"/>
                                <wps:cNvSpPr>
                                  <a:spLocks/>
                                </wps:cNvSpPr>
                                <wps:spPr bwMode="auto">
                                  <a:xfrm>
                                    <a:off x="593" y="1478"/>
                                    <a:ext cx="5" cy="5"/>
                                  </a:xfrm>
                                  <a:custGeom>
                                    <a:avLst/>
                                    <a:gdLst>
                                      <a:gd name="T0" fmla="*/ 15 w 15"/>
                                      <a:gd name="T1" fmla="*/ 9 h 17"/>
                                      <a:gd name="T2" fmla="*/ 13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3" y="3"/>
                                        </a:lnTo>
                                        <a:lnTo>
                                          <a:pt x="0" y="9"/>
                                        </a:lnTo>
                                        <a:lnTo>
                                          <a:pt x="3"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6" name="Freeform 3939"/>
                                <wps:cNvSpPr>
                                  <a:spLocks/>
                                </wps:cNvSpPr>
                                <wps:spPr bwMode="auto">
                                  <a:xfrm>
                                    <a:off x="619"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7" name="Freeform 3940"/>
                                <wps:cNvSpPr>
                                  <a:spLocks/>
                                </wps:cNvSpPr>
                                <wps:spPr bwMode="auto">
                                  <a:xfrm>
                                    <a:off x="645"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8" name="Freeform 3941"/>
                                <wps:cNvSpPr>
                                  <a:spLocks/>
                                </wps:cNvSpPr>
                                <wps:spPr bwMode="auto">
                                  <a:xfrm>
                                    <a:off x="672" y="1478"/>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9" name="Freeform 3942"/>
                                <wps:cNvSpPr>
                                  <a:spLocks/>
                                </wps:cNvSpPr>
                                <wps:spPr bwMode="auto">
                                  <a:xfrm>
                                    <a:off x="698"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0" name="Freeform 3943"/>
                                <wps:cNvSpPr>
                                  <a:spLocks/>
                                </wps:cNvSpPr>
                                <wps:spPr bwMode="auto">
                                  <a:xfrm>
                                    <a:off x="724"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1" name="Freeform 3944"/>
                                <wps:cNvSpPr>
                                  <a:spLocks/>
                                </wps:cNvSpPr>
                                <wps:spPr bwMode="auto">
                                  <a:xfrm>
                                    <a:off x="751" y="1478"/>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2" name="Freeform 3945"/>
                                <wps:cNvSpPr>
                                  <a:spLocks/>
                                </wps:cNvSpPr>
                                <wps:spPr bwMode="auto">
                                  <a:xfrm>
                                    <a:off x="777" y="1478"/>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3" name="Freeform 3946"/>
                                <wps:cNvSpPr>
                                  <a:spLocks/>
                                </wps:cNvSpPr>
                                <wps:spPr bwMode="auto">
                                  <a:xfrm>
                                    <a:off x="803" y="1478"/>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4" name="Freeform 3947"/>
                                <wps:cNvSpPr>
                                  <a:spLocks/>
                                </wps:cNvSpPr>
                                <wps:spPr bwMode="auto">
                                  <a:xfrm>
                                    <a:off x="830"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5" name="Freeform 3948"/>
                                <wps:cNvSpPr>
                                  <a:spLocks/>
                                </wps:cNvSpPr>
                                <wps:spPr bwMode="auto">
                                  <a:xfrm>
                                    <a:off x="856" y="1478"/>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6" name="Freeform 3949"/>
                                <wps:cNvSpPr>
                                  <a:spLocks/>
                                </wps:cNvSpPr>
                                <wps:spPr bwMode="auto">
                                  <a:xfrm>
                                    <a:off x="882" y="1478"/>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7" name="Freeform 3950"/>
                                <wps:cNvSpPr>
                                  <a:spLocks/>
                                </wps:cNvSpPr>
                                <wps:spPr bwMode="auto">
                                  <a:xfrm>
                                    <a:off x="909"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8" name="Freeform 3951"/>
                                <wps:cNvSpPr>
                                  <a:spLocks/>
                                </wps:cNvSpPr>
                                <wps:spPr bwMode="auto">
                                  <a:xfrm>
                                    <a:off x="935" y="1478"/>
                                    <a:ext cx="5" cy="5"/>
                                  </a:xfrm>
                                  <a:custGeom>
                                    <a:avLst/>
                                    <a:gdLst>
                                      <a:gd name="T0" fmla="*/ 15 w 15"/>
                                      <a:gd name="T1" fmla="*/ 9 h 17"/>
                                      <a:gd name="T2" fmla="*/ 12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2" y="3"/>
                                        </a:lnTo>
                                        <a:lnTo>
                                          <a:pt x="0" y="9"/>
                                        </a:lnTo>
                                        <a:lnTo>
                                          <a:pt x="2"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9" name="Freeform 3952"/>
                                <wps:cNvSpPr>
                                  <a:spLocks/>
                                </wps:cNvSpPr>
                                <wps:spPr bwMode="auto">
                                  <a:xfrm>
                                    <a:off x="961" y="1478"/>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0" name="Freeform 3953"/>
                                <wps:cNvSpPr>
                                  <a:spLocks/>
                                </wps:cNvSpPr>
                                <wps:spPr bwMode="auto">
                                  <a:xfrm>
                                    <a:off x="988"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1" name="Freeform 3954"/>
                                <wps:cNvSpPr>
                                  <a:spLocks/>
                                </wps:cNvSpPr>
                                <wps:spPr bwMode="auto">
                                  <a:xfrm>
                                    <a:off x="1014" y="1478"/>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2" name="Freeform 3955"/>
                                <wps:cNvSpPr>
                                  <a:spLocks/>
                                </wps:cNvSpPr>
                                <wps:spPr bwMode="auto">
                                  <a:xfrm>
                                    <a:off x="1040" y="1478"/>
                                    <a:ext cx="6"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3" name="Freeform 3956"/>
                                <wps:cNvSpPr>
                                  <a:spLocks/>
                                </wps:cNvSpPr>
                                <wps:spPr bwMode="auto">
                                  <a:xfrm>
                                    <a:off x="1067"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4" name="Freeform 3957"/>
                                <wps:cNvSpPr>
                                  <a:spLocks/>
                                </wps:cNvSpPr>
                                <wps:spPr bwMode="auto">
                                  <a:xfrm>
                                    <a:off x="1093" y="1478"/>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5" name="Freeform 3958"/>
                                <wps:cNvSpPr>
                                  <a:spLocks/>
                                </wps:cNvSpPr>
                                <wps:spPr bwMode="auto">
                                  <a:xfrm>
                                    <a:off x="1119" y="1478"/>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6" name="Freeform 3959"/>
                                <wps:cNvSpPr>
                                  <a:spLocks/>
                                </wps:cNvSpPr>
                                <wps:spPr bwMode="auto">
                                  <a:xfrm>
                                    <a:off x="1146" y="1478"/>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7" name="Freeform 3960"/>
                                <wps:cNvSpPr>
                                  <a:spLocks/>
                                </wps:cNvSpPr>
                                <wps:spPr bwMode="auto">
                                  <a:xfrm>
                                    <a:off x="1172"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8" name="Freeform 3961"/>
                                <wps:cNvSpPr>
                                  <a:spLocks/>
                                </wps:cNvSpPr>
                                <wps:spPr bwMode="auto">
                                  <a:xfrm>
                                    <a:off x="1198" y="1478"/>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9" name="Freeform 3962"/>
                                <wps:cNvSpPr>
                                  <a:spLocks/>
                                </wps:cNvSpPr>
                                <wps:spPr bwMode="auto">
                                  <a:xfrm>
                                    <a:off x="1225" y="1478"/>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0" name="Freeform 3963"/>
                                <wps:cNvSpPr>
                                  <a:spLocks/>
                                </wps:cNvSpPr>
                                <wps:spPr bwMode="auto">
                                  <a:xfrm>
                                    <a:off x="1251"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1" name="Freeform 3964"/>
                                <wps:cNvSpPr>
                                  <a:spLocks/>
                                </wps:cNvSpPr>
                                <wps:spPr bwMode="auto">
                                  <a:xfrm>
                                    <a:off x="1277" y="1478"/>
                                    <a:ext cx="5" cy="5"/>
                                  </a:xfrm>
                                  <a:custGeom>
                                    <a:avLst/>
                                    <a:gdLst>
                                      <a:gd name="T0" fmla="*/ 15 w 15"/>
                                      <a:gd name="T1" fmla="*/ 9 h 17"/>
                                      <a:gd name="T2" fmla="*/ 13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3" y="3"/>
                                        </a:lnTo>
                                        <a:lnTo>
                                          <a:pt x="0" y="9"/>
                                        </a:lnTo>
                                        <a:lnTo>
                                          <a:pt x="3"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2" name="Freeform 3965"/>
                                <wps:cNvSpPr>
                                  <a:spLocks/>
                                </wps:cNvSpPr>
                                <wps:spPr bwMode="auto">
                                  <a:xfrm>
                                    <a:off x="1304" y="1478"/>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3" name="Freeform 3966"/>
                                <wps:cNvSpPr>
                                  <a:spLocks/>
                                </wps:cNvSpPr>
                                <wps:spPr bwMode="auto">
                                  <a:xfrm>
                                    <a:off x="1330"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4" name="Freeform 3967"/>
                                <wps:cNvSpPr>
                                  <a:spLocks/>
                                </wps:cNvSpPr>
                                <wps:spPr bwMode="auto">
                                  <a:xfrm>
                                    <a:off x="1356" y="1478"/>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5" name="Freeform 3968"/>
                                <wps:cNvSpPr>
                                  <a:spLocks/>
                                </wps:cNvSpPr>
                                <wps:spPr bwMode="auto">
                                  <a:xfrm>
                                    <a:off x="1383" y="1478"/>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6" name="Freeform 3969"/>
                                <wps:cNvSpPr>
                                  <a:spLocks/>
                                </wps:cNvSpPr>
                                <wps:spPr bwMode="auto">
                                  <a:xfrm>
                                    <a:off x="1409"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7" name="Freeform 3970"/>
                                <wps:cNvSpPr>
                                  <a:spLocks/>
                                </wps:cNvSpPr>
                                <wps:spPr bwMode="auto">
                                  <a:xfrm>
                                    <a:off x="633" y="1452"/>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8" name="Freeform 3971"/>
                                <wps:cNvSpPr>
                                  <a:spLocks/>
                                </wps:cNvSpPr>
                                <wps:spPr bwMode="auto">
                                  <a:xfrm>
                                    <a:off x="659"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9" name="Freeform 3972"/>
                                <wps:cNvSpPr>
                                  <a:spLocks/>
                                </wps:cNvSpPr>
                                <wps:spPr bwMode="auto">
                                  <a:xfrm>
                                    <a:off x="685"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0" name="Freeform 3973"/>
                                <wps:cNvSpPr>
                                  <a:spLocks/>
                                </wps:cNvSpPr>
                                <wps:spPr bwMode="auto">
                                  <a:xfrm>
                                    <a:off x="712" y="145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1" name="Freeform 3974"/>
                                <wps:cNvSpPr>
                                  <a:spLocks/>
                                </wps:cNvSpPr>
                                <wps:spPr bwMode="auto">
                                  <a:xfrm>
                                    <a:off x="738"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2" name="Freeform 3975"/>
                                <wps:cNvSpPr>
                                  <a:spLocks/>
                                </wps:cNvSpPr>
                                <wps:spPr bwMode="auto">
                                  <a:xfrm>
                                    <a:off x="764"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3" name="Freeform 3976"/>
                                <wps:cNvSpPr>
                                  <a:spLocks/>
                                </wps:cNvSpPr>
                                <wps:spPr bwMode="auto">
                                  <a:xfrm>
                                    <a:off x="790"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4" name="Freeform 3977"/>
                                <wps:cNvSpPr>
                                  <a:spLocks/>
                                </wps:cNvSpPr>
                                <wps:spPr bwMode="auto">
                                  <a:xfrm>
                                    <a:off x="817" y="145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5" name="Freeform 3978"/>
                                <wps:cNvSpPr>
                                  <a:spLocks/>
                                </wps:cNvSpPr>
                                <wps:spPr bwMode="auto">
                                  <a:xfrm>
                                    <a:off x="843" y="1452"/>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6" name="Freeform 3979"/>
                                <wps:cNvSpPr>
                                  <a:spLocks/>
                                </wps:cNvSpPr>
                                <wps:spPr bwMode="auto">
                                  <a:xfrm>
                                    <a:off x="869"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7" name="Freeform 3980"/>
                                <wps:cNvSpPr>
                                  <a:spLocks/>
                                </wps:cNvSpPr>
                                <wps:spPr bwMode="auto">
                                  <a:xfrm>
                                    <a:off x="896" y="145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8" name="Freeform 3981"/>
                                <wps:cNvSpPr>
                                  <a:spLocks/>
                                </wps:cNvSpPr>
                                <wps:spPr bwMode="auto">
                                  <a:xfrm>
                                    <a:off x="922" y="1452"/>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9" name="Freeform 3982"/>
                                <wps:cNvSpPr>
                                  <a:spLocks/>
                                </wps:cNvSpPr>
                                <wps:spPr bwMode="auto">
                                  <a:xfrm>
                                    <a:off x="948"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0" name="Freeform 3983"/>
                                <wps:cNvSpPr>
                                  <a:spLocks/>
                                </wps:cNvSpPr>
                                <wps:spPr bwMode="auto">
                                  <a:xfrm>
                                    <a:off x="975" y="145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1" name="Freeform 3984"/>
                                <wps:cNvSpPr>
                                  <a:spLocks/>
                                </wps:cNvSpPr>
                                <wps:spPr bwMode="auto">
                                  <a:xfrm>
                                    <a:off x="1001" y="145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2" name="Freeform 3985"/>
                                <wps:cNvSpPr>
                                  <a:spLocks/>
                                </wps:cNvSpPr>
                                <wps:spPr bwMode="auto">
                                  <a:xfrm>
                                    <a:off x="1027"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3" name="Freeform 3986"/>
                                <wps:cNvSpPr>
                                  <a:spLocks/>
                                </wps:cNvSpPr>
                                <wps:spPr bwMode="auto">
                                  <a:xfrm>
                                    <a:off x="1054" y="145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4" name="Freeform 3987"/>
                                <wps:cNvSpPr>
                                  <a:spLocks/>
                                </wps:cNvSpPr>
                                <wps:spPr bwMode="auto">
                                  <a:xfrm>
                                    <a:off x="1080" y="145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5" name="Freeform 3988"/>
                                <wps:cNvSpPr>
                                  <a:spLocks/>
                                </wps:cNvSpPr>
                                <wps:spPr bwMode="auto">
                                  <a:xfrm>
                                    <a:off x="1106" y="145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6" name="Freeform 3989"/>
                                <wps:cNvSpPr>
                                  <a:spLocks/>
                                </wps:cNvSpPr>
                                <wps:spPr bwMode="auto">
                                  <a:xfrm>
                                    <a:off x="1132"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7" name="Freeform 3990"/>
                                <wps:cNvSpPr>
                                  <a:spLocks/>
                                </wps:cNvSpPr>
                                <wps:spPr bwMode="auto">
                                  <a:xfrm>
                                    <a:off x="1159" y="145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8" name="Freeform 3991"/>
                                <wps:cNvSpPr>
                                  <a:spLocks/>
                                </wps:cNvSpPr>
                                <wps:spPr bwMode="auto">
                                  <a:xfrm>
                                    <a:off x="1185" y="145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9" name="Freeform 3992"/>
                                <wps:cNvSpPr>
                                  <a:spLocks/>
                                </wps:cNvSpPr>
                                <wps:spPr bwMode="auto">
                                  <a:xfrm>
                                    <a:off x="1211"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0" name="Freeform 3993"/>
                                <wps:cNvSpPr>
                                  <a:spLocks/>
                                </wps:cNvSpPr>
                                <wps:spPr bwMode="auto">
                                  <a:xfrm>
                                    <a:off x="1238" y="145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1" name="Freeform 3994"/>
                                <wps:cNvSpPr>
                                  <a:spLocks/>
                                </wps:cNvSpPr>
                                <wps:spPr bwMode="auto">
                                  <a:xfrm>
                                    <a:off x="1264" y="1452"/>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2" name="Freeform 3995"/>
                                <wps:cNvSpPr>
                                  <a:spLocks/>
                                </wps:cNvSpPr>
                                <wps:spPr bwMode="auto">
                                  <a:xfrm>
                                    <a:off x="1290"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3" name="Freeform 3996"/>
                                <wps:cNvSpPr>
                                  <a:spLocks/>
                                </wps:cNvSpPr>
                                <wps:spPr bwMode="auto">
                                  <a:xfrm>
                                    <a:off x="1317" y="145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4" name="Freeform 3997"/>
                                <wps:cNvSpPr>
                                  <a:spLocks/>
                                </wps:cNvSpPr>
                                <wps:spPr bwMode="auto">
                                  <a:xfrm>
                                    <a:off x="1343" y="1452"/>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5" name="Freeform 3998"/>
                                <wps:cNvSpPr>
                                  <a:spLocks/>
                                </wps:cNvSpPr>
                                <wps:spPr bwMode="auto">
                                  <a:xfrm>
                                    <a:off x="1369"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6" name="Freeform 3999"/>
                                <wps:cNvSpPr>
                                  <a:spLocks/>
                                </wps:cNvSpPr>
                                <wps:spPr bwMode="auto">
                                  <a:xfrm>
                                    <a:off x="1396" y="145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7" name="Freeform 4000"/>
                                <wps:cNvSpPr>
                                  <a:spLocks/>
                                </wps:cNvSpPr>
                                <wps:spPr bwMode="auto">
                                  <a:xfrm>
                                    <a:off x="448"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8" name="Freeform 4001"/>
                                <wps:cNvSpPr>
                                  <a:spLocks/>
                                </wps:cNvSpPr>
                                <wps:spPr bwMode="auto">
                                  <a:xfrm>
                                    <a:off x="475" y="1452"/>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4"/>
                                        </a:lnTo>
                                        <a:lnTo>
                                          <a:pt x="7"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9" name="Freeform 4002"/>
                                <wps:cNvSpPr>
                                  <a:spLocks/>
                                </wps:cNvSpPr>
                                <wps:spPr bwMode="auto">
                                  <a:xfrm>
                                    <a:off x="501"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0" name="Freeform 4003"/>
                                <wps:cNvSpPr>
                                  <a:spLocks/>
                                </wps:cNvSpPr>
                                <wps:spPr bwMode="auto">
                                  <a:xfrm>
                                    <a:off x="527"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1" name="Freeform 4004"/>
                                <wps:cNvSpPr>
                                  <a:spLocks/>
                                </wps:cNvSpPr>
                                <wps:spPr bwMode="auto">
                                  <a:xfrm>
                                    <a:off x="554" y="145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2" name="Freeform 4005"/>
                                <wps:cNvSpPr>
                                  <a:spLocks/>
                                </wps:cNvSpPr>
                                <wps:spPr bwMode="auto">
                                  <a:xfrm>
                                    <a:off x="580"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3" name="Freeform 4006"/>
                                <wps:cNvSpPr>
                                  <a:spLocks/>
                                </wps:cNvSpPr>
                                <wps:spPr bwMode="auto">
                                  <a:xfrm>
                                    <a:off x="606"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4" name="Freeform 4007"/>
                                <wps:cNvSpPr>
                                  <a:spLocks/>
                                </wps:cNvSpPr>
                                <wps:spPr bwMode="auto">
                                  <a:xfrm>
                                    <a:off x="461"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5" name="Freeform 4008"/>
                                <wps:cNvSpPr>
                                  <a:spLocks/>
                                </wps:cNvSpPr>
                                <wps:spPr bwMode="auto">
                                  <a:xfrm>
                                    <a:off x="487"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6" name="Freeform 4009"/>
                                <wps:cNvSpPr>
                                  <a:spLocks/>
                                </wps:cNvSpPr>
                                <wps:spPr bwMode="auto">
                                  <a:xfrm>
                                    <a:off x="514" y="1425"/>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7" name="Freeform 4010"/>
                                <wps:cNvSpPr>
                                  <a:spLocks/>
                                </wps:cNvSpPr>
                                <wps:spPr bwMode="auto">
                                  <a:xfrm>
                                    <a:off x="540"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8" name="Freeform 4011"/>
                                <wps:cNvSpPr>
                                  <a:spLocks/>
                                </wps:cNvSpPr>
                                <wps:spPr bwMode="auto">
                                  <a:xfrm>
                                    <a:off x="566"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9" name="Freeform 4012"/>
                                <wps:cNvSpPr>
                                  <a:spLocks/>
                                </wps:cNvSpPr>
                                <wps:spPr bwMode="auto">
                                  <a:xfrm>
                                    <a:off x="593" y="1425"/>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0" name="Freeform 4013"/>
                                <wps:cNvSpPr>
                                  <a:spLocks/>
                                </wps:cNvSpPr>
                                <wps:spPr bwMode="auto">
                                  <a:xfrm>
                                    <a:off x="619"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1" name="Freeform 4014"/>
                                <wps:cNvSpPr>
                                  <a:spLocks/>
                                </wps:cNvSpPr>
                                <wps:spPr bwMode="auto">
                                  <a:xfrm>
                                    <a:off x="645"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2" name="Freeform 4015"/>
                                <wps:cNvSpPr>
                                  <a:spLocks/>
                                </wps:cNvSpPr>
                                <wps:spPr bwMode="auto">
                                  <a:xfrm>
                                    <a:off x="672" y="1425"/>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3" name="Freeform 4016"/>
                                <wps:cNvSpPr>
                                  <a:spLocks/>
                                </wps:cNvSpPr>
                                <wps:spPr bwMode="auto">
                                  <a:xfrm>
                                    <a:off x="698"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4" name="Freeform 4017"/>
                                <wps:cNvSpPr>
                                  <a:spLocks/>
                                </wps:cNvSpPr>
                                <wps:spPr bwMode="auto">
                                  <a:xfrm>
                                    <a:off x="724"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5" name="Freeform 4018"/>
                                <wps:cNvSpPr>
                                  <a:spLocks/>
                                </wps:cNvSpPr>
                                <wps:spPr bwMode="auto">
                                  <a:xfrm>
                                    <a:off x="751" y="1425"/>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6" name="Freeform 4019"/>
                                <wps:cNvSpPr>
                                  <a:spLocks/>
                                </wps:cNvSpPr>
                                <wps:spPr bwMode="auto">
                                  <a:xfrm>
                                    <a:off x="777" y="1425"/>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227" name="Group 4221"/>
                              <wpg:cNvGrpSpPr>
                                <a:grpSpLocks/>
                              </wpg:cNvGrpSpPr>
                              <wpg:grpSpPr bwMode="auto">
                                <a:xfrm>
                                  <a:off x="257688" y="657843"/>
                                  <a:ext cx="523228" cy="73664"/>
                                  <a:chOff x="448" y="1294"/>
                                  <a:chExt cx="966" cy="136"/>
                                </a:xfrm>
                              </wpg:grpSpPr>
                              <wps:wsp>
                                <wps:cNvPr id="3228" name="Freeform 4021"/>
                                <wps:cNvSpPr>
                                  <a:spLocks/>
                                </wps:cNvSpPr>
                                <wps:spPr bwMode="auto">
                                  <a:xfrm>
                                    <a:off x="803" y="1425"/>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9" name="Freeform 4022"/>
                                <wps:cNvSpPr>
                                  <a:spLocks/>
                                </wps:cNvSpPr>
                                <wps:spPr bwMode="auto">
                                  <a:xfrm>
                                    <a:off x="830"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0" name="Freeform 4023"/>
                                <wps:cNvSpPr>
                                  <a:spLocks/>
                                </wps:cNvSpPr>
                                <wps:spPr bwMode="auto">
                                  <a:xfrm>
                                    <a:off x="856" y="1425"/>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1" name="Freeform 4024"/>
                                <wps:cNvSpPr>
                                  <a:spLocks/>
                                </wps:cNvSpPr>
                                <wps:spPr bwMode="auto">
                                  <a:xfrm>
                                    <a:off x="882" y="1425"/>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2" name="Freeform 4025"/>
                                <wps:cNvSpPr>
                                  <a:spLocks/>
                                </wps:cNvSpPr>
                                <wps:spPr bwMode="auto">
                                  <a:xfrm>
                                    <a:off x="909"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3" name="Freeform 4026"/>
                                <wps:cNvSpPr>
                                  <a:spLocks/>
                                </wps:cNvSpPr>
                                <wps:spPr bwMode="auto">
                                  <a:xfrm>
                                    <a:off x="935" y="1425"/>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4" name="Freeform 4027"/>
                                <wps:cNvSpPr>
                                  <a:spLocks/>
                                </wps:cNvSpPr>
                                <wps:spPr bwMode="auto">
                                  <a:xfrm>
                                    <a:off x="961" y="1425"/>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5" name="Freeform 4028"/>
                                <wps:cNvSpPr>
                                  <a:spLocks/>
                                </wps:cNvSpPr>
                                <wps:spPr bwMode="auto">
                                  <a:xfrm>
                                    <a:off x="988"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6" name="Freeform 4029"/>
                                <wps:cNvSpPr>
                                  <a:spLocks/>
                                </wps:cNvSpPr>
                                <wps:spPr bwMode="auto">
                                  <a:xfrm>
                                    <a:off x="1014" y="1425"/>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7" name="Freeform 4030"/>
                                <wps:cNvSpPr>
                                  <a:spLocks/>
                                </wps:cNvSpPr>
                                <wps:spPr bwMode="auto">
                                  <a:xfrm>
                                    <a:off x="1040" y="1425"/>
                                    <a:ext cx="6"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8" name="Freeform 4031"/>
                                <wps:cNvSpPr>
                                  <a:spLocks/>
                                </wps:cNvSpPr>
                                <wps:spPr bwMode="auto">
                                  <a:xfrm>
                                    <a:off x="1067"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9" name="Freeform 4032"/>
                                <wps:cNvSpPr>
                                  <a:spLocks/>
                                </wps:cNvSpPr>
                                <wps:spPr bwMode="auto">
                                  <a:xfrm>
                                    <a:off x="1093" y="1425"/>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0" name="Freeform 4033"/>
                                <wps:cNvSpPr>
                                  <a:spLocks/>
                                </wps:cNvSpPr>
                                <wps:spPr bwMode="auto">
                                  <a:xfrm>
                                    <a:off x="1119" y="1425"/>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1" name="Freeform 4034"/>
                                <wps:cNvSpPr>
                                  <a:spLocks/>
                                </wps:cNvSpPr>
                                <wps:spPr bwMode="auto">
                                  <a:xfrm>
                                    <a:off x="1146" y="1425"/>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2" name="Freeform 4035"/>
                                <wps:cNvSpPr>
                                  <a:spLocks/>
                                </wps:cNvSpPr>
                                <wps:spPr bwMode="auto">
                                  <a:xfrm>
                                    <a:off x="1172"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3" name="Freeform 4036"/>
                                <wps:cNvSpPr>
                                  <a:spLocks/>
                                </wps:cNvSpPr>
                                <wps:spPr bwMode="auto">
                                  <a:xfrm>
                                    <a:off x="1198" y="1425"/>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4" name="Freeform 4037"/>
                                <wps:cNvSpPr>
                                  <a:spLocks/>
                                </wps:cNvSpPr>
                                <wps:spPr bwMode="auto">
                                  <a:xfrm>
                                    <a:off x="1225" y="1425"/>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5" name="Freeform 4038"/>
                                <wps:cNvSpPr>
                                  <a:spLocks/>
                                </wps:cNvSpPr>
                                <wps:spPr bwMode="auto">
                                  <a:xfrm>
                                    <a:off x="1251"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6" name="Freeform 4039"/>
                                <wps:cNvSpPr>
                                  <a:spLocks/>
                                </wps:cNvSpPr>
                                <wps:spPr bwMode="auto">
                                  <a:xfrm>
                                    <a:off x="1277" y="1425"/>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7" name="Freeform 4040"/>
                                <wps:cNvSpPr>
                                  <a:spLocks/>
                                </wps:cNvSpPr>
                                <wps:spPr bwMode="auto">
                                  <a:xfrm>
                                    <a:off x="1304" y="1425"/>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8" name="Freeform 4041"/>
                                <wps:cNvSpPr>
                                  <a:spLocks/>
                                </wps:cNvSpPr>
                                <wps:spPr bwMode="auto">
                                  <a:xfrm>
                                    <a:off x="1330"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9" name="Freeform 4042"/>
                                <wps:cNvSpPr>
                                  <a:spLocks/>
                                </wps:cNvSpPr>
                                <wps:spPr bwMode="auto">
                                  <a:xfrm>
                                    <a:off x="1356" y="1425"/>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0" name="Freeform 4043"/>
                                <wps:cNvSpPr>
                                  <a:spLocks/>
                                </wps:cNvSpPr>
                                <wps:spPr bwMode="auto">
                                  <a:xfrm>
                                    <a:off x="1383" y="1425"/>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1" name="Freeform 4044"/>
                                <wps:cNvSpPr>
                                  <a:spLocks/>
                                </wps:cNvSpPr>
                                <wps:spPr bwMode="auto">
                                  <a:xfrm>
                                    <a:off x="1409"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2" name="Freeform 4045"/>
                                <wps:cNvSpPr>
                                  <a:spLocks/>
                                </wps:cNvSpPr>
                                <wps:spPr bwMode="auto">
                                  <a:xfrm>
                                    <a:off x="448"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3" name="Freeform 4046"/>
                                <wps:cNvSpPr>
                                  <a:spLocks/>
                                </wps:cNvSpPr>
                                <wps:spPr bwMode="auto">
                                  <a:xfrm>
                                    <a:off x="475" y="1399"/>
                                    <a:ext cx="5" cy="5"/>
                                  </a:xfrm>
                                  <a:custGeom>
                                    <a:avLst/>
                                    <a:gdLst>
                                      <a:gd name="T0" fmla="*/ 15 w 15"/>
                                      <a:gd name="T1" fmla="*/ 9 h 17"/>
                                      <a:gd name="T2" fmla="*/ 14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7" y="0"/>
                                        </a:lnTo>
                                        <a:lnTo>
                                          <a:pt x="2" y="3"/>
                                        </a:lnTo>
                                        <a:lnTo>
                                          <a:pt x="0" y="9"/>
                                        </a:lnTo>
                                        <a:lnTo>
                                          <a:pt x="2" y="14"/>
                                        </a:lnTo>
                                        <a:lnTo>
                                          <a:pt x="7"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4" name="Freeform 4047"/>
                                <wps:cNvSpPr>
                                  <a:spLocks/>
                                </wps:cNvSpPr>
                                <wps:spPr bwMode="auto">
                                  <a:xfrm>
                                    <a:off x="501"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5" name="Freeform 4048"/>
                                <wps:cNvSpPr>
                                  <a:spLocks/>
                                </wps:cNvSpPr>
                                <wps:spPr bwMode="auto">
                                  <a:xfrm>
                                    <a:off x="527"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6" name="Freeform 4049"/>
                                <wps:cNvSpPr>
                                  <a:spLocks/>
                                </wps:cNvSpPr>
                                <wps:spPr bwMode="auto">
                                  <a:xfrm>
                                    <a:off x="554" y="1399"/>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7" name="Freeform 4050"/>
                                <wps:cNvSpPr>
                                  <a:spLocks/>
                                </wps:cNvSpPr>
                                <wps:spPr bwMode="auto">
                                  <a:xfrm>
                                    <a:off x="580"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8" name="Freeform 4051"/>
                                <wps:cNvSpPr>
                                  <a:spLocks/>
                                </wps:cNvSpPr>
                                <wps:spPr bwMode="auto">
                                  <a:xfrm>
                                    <a:off x="606"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9" name="Freeform 4052"/>
                                <wps:cNvSpPr>
                                  <a:spLocks/>
                                </wps:cNvSpPr>
                                <wps:spPr bwMode="auto">
                                  <a:xfrm>
                                    <a:off x="633" y="1399"/>
                                    <a:ext cx="5" cy="5"/>
                                  </a:xfrm>
                                  <a:custGeom>
                                    <a:avLst/>
                                    <a:gdLst>
                                      <a:gd name="T0" fmla="*/ 15 w 15"/>
                                      <a:gd name="T1" fmla="*/ 9 h 17"/>
                                      <a:gd name="T2" fmla="*/ 12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2" y="3"/>
                                        </a:lnTo>
                                        <a:lnTo>
                                          <a:pt x="0" y="9"/>
                                        </a:lnTo>
                                        <a:lnTo>
                                          <a:pt x="2"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0" name="Freeform 4053"/>
                                <wps:cNvSpPr>
                                  <a:spLocks/>
                                </wps:cNvSpPr>
                                <wps:spPr bwMode="auto">
                                  <a:xfrm>
                                    <a:off x="659"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1" name="Freeform 4054"/>
                                <wps:cNvSpPr>
                                  <a:spLocks/>
                                </wps:cNvSpPr>
                                <wps:spPr bwMode="auto">
                                  <a:xfrm>
                                    <a:off x="685"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2" name="Freeform 4055"/>
                                <wps:cNvSpPr>
                                  <a:spLocks/>
                                </wps:cNvSpPr>
                                <wps:spPr bwMode="auto">
                                  <a:xfrm>
                                    <a:off x="712" y="1399"/>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3" name="Freeform 4056"/>
                                <wps:cNvSpPr>
                                  <a:spLocks/>
                                </wps:cNvSpPr>
                                <wps:spPr bwMode="auto">
                                  <a:xfrm>
                                    <a:off x="738"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4" name="Freeform 4057"/>
                                <wps:cNvSpPr>
                                  <a:spLocks/>
                                </wps:cNvSpPr>
                                <wps:spPr bwMode="auto">
                                  <a:xfrm>
                                    <a:off x="764"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5" name="Freeform 4058"/>
                                <wps:cNvSpPr>
                                  <a:spLocks/>
                                </wps:cNvSpPr>
                                <wps:spPr bwMode="auto">
                                  <a:xfrm>
                                    <a:off x="790"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6" name="Freeform 4059"/>
                                <wps:cNvSpPr>
                                  <a:spLocks/>
                                </wps:cNvSpPr>
                                <wps:spPr bwMode="auto">
                                  <a:xfrm>
                                    <a:off x="817" y="1399"/>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7" name="Freeform 4060"/>
                                <wps:cNvSpPr>
                                  <a:spLocks/>
                                </wps:cNvSpPr>
                                <wps:spPr bwMode="auto">
                                  <a:xfrm>
                                    <a:off x="843" y="1399"/>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8" name="Freeform 4061"/>
                                <wps:cNvSpPr>
                                  <a:spLocks/>
                                </wps:cNvSpPr>
                                <wps:spPr bwMode="auto">
                                  <a:xfrm>
                                    <a:off x="869"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9" name="Freeform 4062"/>
                                <wps:cNvSpPr>
                                  <a:spLocks/>
                                </wps:cNvSpPr>
                                <wps:spPr bwMode="auto">
                                  <a:xfrm>
                                    <a:off x="896" y="1399"/>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0" name="Freeform 4063"/>
                                <wps:cNvSpPr>
                                  <a:spLocks/>
                                </wps:cNvSpPr>
                                <wps:spPr bwMode="auto">
                                  <a:xfrm>
                                    <a:off x="922" y="1399"/>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1" name="Freeform 4064"/>
                                <wps:cNvSpPr>
                                  <a:spLocks/>
                                </wps:cNvSpPr>
                                <wps:spPr bwMode="auto">
                                  <a:xfrm>
                                    <a:off x="948"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2" name="Freeform 4065"/>
                                <wps:cNvSpPr>
                                  <a:spLocks/>
                                </wps:cNvSpPr>
                                <wps:spPr bwMode="auto">
                                  <a:xfrm>
                                    <a:off x="975" y="1399"/>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3" name="Freeform 4066"/>
                                <wps:cNvSpPr>
                                  <a:spLocks/>
                                </wps:cNvSpPr>
                                <wps:spPr bwMode="auto">
                                  <a:xfrm>
                                    <a:off x="1001" y="1399"/>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4" name="Freeform 4067"/>
                                <wps:cNvSpPr>
                                  <a:spLocks/>
                                </wps:cNvSpPr>
                                <wps:spPr bwMode="auto">
                                  <a:xfrm>
                                    <a:off x="1027"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5" name="Freeform 4068"/>
                                <wps:cNvSpPr>
                                  <a:spLocks/>
                                </wps:cNvSpPr>
                                <wps:spPr bwMode="auto">
                                  <a:xfrm>
                                    <a:off x="1054" y="1399"/>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6" name="Freeform 4069"/>
                                <wps:cNvSpPr>
                                  <a:spLocks/>
                                </wps:cNvSpPr>
                                <wps:spPr bwMode="auto">
                                  <a:xfrm>
                                    <a:off x="1080" y="1399"/>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7" name="Freeform 4070"/>
                                <wps:cNvSpPr>
                                  <a:spLocks/>
                                </wps:cNvSpPr>
                                <wps:spPr bwMode="auto">
                                  <a:xfrm>
                                    <a:off x="1106" y="1399"/>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8" name="Freeform 4071"/>
                                <wps:cNvSpPr>
                                  <a:spLocks/>
                                </wps:cNvSpPr>
                                <wps:spPr bwMode="auto">
                                  <a:xfrm>
                                    <a:off x="1132"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9" name="Freeform 4072"/>
                                <wps:cNvSpPr>
                                  <a:spLocks/>
                                </wps:cNvSpPr>
                                <wps:spPr bwMode="auto">
                                  <a:xfrm>
                                    <a:off x="1159" y="1399"/>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0" name="Freeform 4073"/>
                                <wps:cNvSpPr>
                                  <a:spLocks/>
                                </wps:cNvSpPr>
                                <wps:spPr bwMode="auto">
                                  <a:xfrm>
                                    <a:off x="1185" y="1399"/>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1" name="Freeform 4074"/>
                                <wps:cNvSpPr>
                                  <a:spLocks/>
                                </wps:cNvSpPr>
                                <wps:spPr bwMode="auto">
                                  <a:xfrm>
                                    <a:off x="1211"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2" name="Freeform 4075"/>
                                <wps:cNvSpPr>
                                  <a:spLocks/>
                                </wps:cNvSpPr>
                                <wps:spPr bwMode="auto">
                                  <a:xfrm>
                                    <a:off x="1238" y="1399"/>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3" name="Freeform 4076"/>
                                <wps:cNvSpPr>
                                  <a:spLocks/>
                                </wps:cNvSpPr>
                                <wps:spPr bwMode="auto">
                                  <a:xfrm>
                                    <a:off x="1264" y="1399"/>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4" name="Freeform 4077"/>
                                <wps:cNvSpPr>
                                  <a:spLocks/>
                                </wps:cNvSpPr>
                                <wps:spPr bwMode="auto">
                                  <a:xfrm>
                                    <a:off x="1290"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5" name="Freeform 4078"/>
                                <wps:cNvSpPr>
                                  <a:spLocks/>
                                </wps:cNvSpPr>
                                <wps:spPr bwMode="auto">
                                  <a:xfrm>
                                    <a:off x="1317" y="1399"/>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6" name="Freeform 4079"/>
                                <wps:cNvSpPr>
                                  <a:spLocks/>
                                </wps:cNvSpPr>
                                <wps:spPr bwMode="auto">
                                  <a:xfrm>
                                    <a:off x="1343" y="1399"/>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7" name="Freeform 4080"/>
                                <wps:cNvSpPr>
                                  <a:spLocks/>
                                </wps:cNvSpPr>
                                <wps:spPr bwMode="auto">
                                  <a:xfrm>
                                    <a:off x="1369"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8" name="Freeform 4081"/>
                                <wps:cNvSpPr>
                                  <a:spLocks/>
                                </wps:cNvSpPr>
                                <wps:spPr bwMode="auto">
                                  <a:xfrm>
                                    <a:off x="1396" y="1399"/>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9" name="Freeform 4082"/>
                                <wps:cNvSpPr>
                                  <a:spLocks/>
                                </wps:cNvSpPr>
                                <wps:spPr bwMode="auto">
                                  <a:xfrm>
                                    <a:off x="1119" y="137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0" name="Freeform 4083"/>
                                <wps:cNvSpPr>
                                  <a:spLocks/>
                                </wps:cNvSpPr>
                                <wps:spPr bwMode="auto">
                                  <a:xfrm>
                                    <a:off x="1146" y="1373"/>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1" name="Freeform 4084"/>
                                <wps:cNvSpPr>
                                  <a:spLocks/>
                                </wps:cNvSpPr>
                                <wps:spPr bwMode="auto">
                                  <a:xfrm>
                                    <a:off x="1172"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2" name="Freeform 4085"/>
                                <wps:cNvSpPr>
                                  <a:spLocks/>
                                </wps:cNvSpPr>
                                <wps:spPr bwMode="auto">
                                  <a:xfrm>
                                    <a:off x="1198" y="137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3" name="Freeform 4086"/>
                                <wps:cNvSpPr>
                                  <a:spLocks/>
                                </wps:cNvSpPr>
                                <wps:spPr bwMode="auto">
                                  <a:xfrm>
                                    <a:off x="1225" y="137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4" name="Freeform 4087"/>
                                <wps:cNvSpPr>
                                  <a:spLocks/>
                                </wps:cNvSpPr>
                                <wps:spPr bwMode="auto">
                                  <a:xfrm>
                                    <a:off x="1251"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5" name="Freeform 4088"/>
                                <wps:cNvSpPr>
                                  <a:spLocks/>
                                </wps:cNvSpPr>
                                <wps:spPr bwMode="auto">
                                  <a:xfrm>
                                    <a:off x="1277" y="1373"/>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6" name="Freeform 4089"/>
                                <wps:cNvSpPr>
                                  <a:spLocks/>
                                </wps:cNvSpPr>
                                <wps:spPr bwMode="auto">
                                  <a:xfrm>
                                    <a:off x="1304" y="137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7" name="Freeform 4090"/>
                                <wps:cNvSpPr>
                                  <a:spLocks/>
                                </wps:cNvSpPr>
                                <wps:spPr bwMode="auto">
                                  <a:xfrm>
                                    <a:off x="1330"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8" name="Freeform 4091"/>
                                <wps:cNvSpPr>
                                  <a:spLocks/>
                                </wps:cNvSpPr>
                                <wps:spPr bwMode="auto">
                                  <a:xfrm>
                                    <a:off x="1356" y="137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9" name="Freeform 4092"/>
                                <wps:cNvSpPr>
                                  <a:spLocks/>
                                </wps:cNvSpPr>
                                <wps:spPr bwMode="auto">
                                  <a:xfrm>
                                    <a:off x="1383" y="137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0" name="Freeform 4093"/>
                                <wps:cNvSpPr>
                                  <a:spLocks/>
                                </wps:cNvSpPr>
                                <wps:spPr bwMode="auto">
                                  <a:xfrm>
                                    <a:off x="1409"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1" name="Freeform 4094"/>
                                <wps:cNvSpPr>
                                  <a:spLocks/>
                                </wps:cNvSpPr>
                                <wps:spPr bwMode="auto">
                                  <a:xfrm>
                                    <a:off x="461"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2" name="Freeform 4095"/>
                                <wps:cNvSpPr>
                                  <a:spLocks/>
                                </wps:cNvSpPr>
                                <wps:spPr bwMode="auto">
                                  <a:xfrm>
                                    <a:off x="487"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3" name="Freeform 4096"/>
                                <wps:cNvSpPr>
                                  <a:spLocks/>
                                </wps:cNvSpPr>
                                <wps:spPr bwMode="auto">
                                  <a:xfrm>
                                    <a:off x="514" y="137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4" name="Freeform 4097"/>
                                <wps:cNvSpPr>
                                  <a:spLocks/>
                                </wps:cNvSpPr>
                                <wps:spPr bwMode="auto">
                                  <a:xfrm>
                                    <a:off x="540"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5" name="Freeform 4098"/>
                                <wps:cNvSpPr>
                                  <a:spLocks/>
                                </wps:cNvSpPr>
                                <wps:spPr bwMode="auto">
                                  <a:xfrm>
                                    <a:off x="566"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6" name="Freeform 4099"/>
                                <wps:cNvSpPr>
                                  <a:spLocks/>
                                </wps:cNvSpPr>
                                <wps:spPr bwMode="auto">
                                  <a:xfrm>
                                    <a:off x="593" y="1373"/>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7" name="Freeform 4100"/>
                                <wps:cNvSpPr>
                                  <a:spLocks/>
                                </wps:cNvSpPr>
                                <wps:spPr bwMode="auto">
                                  <a:xfrm>
                                    <a:off x="619"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8" name="Freeform 4101"/>
                                <wps:cNvSpPr>
                                  <a:spLocks/>
                                </wps:cNvSpPr>
                                <wps:spPr bwMode="auto">
                                  <a:xfrm>
                                    <a:off x="645"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9" name="Freeform 4102"/>
                                <wps:cNvSpPr>
                                  <a:spLocks/>
                                </wps:cNvSpPr>
                                <wps:spPr bwMode="auto">
                                  <a:xfrm>
                                    <a:off x="672" y="137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0" name="Freeform 4103"/>
                                <wps:cNvSpPr>
                                  <a:spLocks/>
                                </wps:cNvSpPr>
                                <wps:spPr bwMode="auto">
                                  <a:xfrm>
                                    <a:off x="698"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1" name="Freeform 4104"/>
                                <wps:cNvSpPr>
                                  <a:spLocks/>
                                </wps:cNvSpPr>
                                <wps:spPr bwMode="auto">
                                  <a:xfrm>
                                    <a:off x="724"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2" name="Freeform 4105"/>
                                <wps:cNvSpPr>
                                  <a:spLocks/>
                                </wps:cNvSpPr>
                                <wps:spPr bwMode="auto">
                                  <a:xfrm>
                                    <a:off x="751" y="137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3" name="Freeform 4106"/>
                                <wps:cNvSpPr>
                                  <a:spLocks/>
                                </wps:cNvSpPr>
                                <wps:spPr bwMode="auto">
                                  <a:xfrm>
                                    <a:off x="777" y="137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4" name="Freeform 4107"/>
                                <wps:cNvSpPr>
                                  <a:spLocks/>
                                </wps:cNvSpPr>
                                <wps:spPr bwMode="auto">
                                  <a:xfrm>
                                    <a:off x="803" y="137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5" name="Freeform 4108"/>
                                <wps:cNvSpPr>
                                  <a:spLocks/>
                                </wps:cNvSpPr>
                                <wps:spPr bwMode="auto">
                                  <a:xfrm>
                                    <a:off x="830"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6" name="Freeform 4109"/>
                                <wps:cNvSpPr>
                                  <a:spLocks/>
                                </wps:cNvSpPr>
                                <wps:spPr bwMode="auto">
                                  <a:xfrm>
                                    <a:off x="856" y="137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7" name="Freeform 4110"/>
                                <wps:cNvSpPr>
                                  <a:spLocks/>
                                </wps:cNvSpPr>
                                <wps:spPr bwMode="auto">
                                  <a:xfrm>
                                    <a:off x="882" y="137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8" name="Freeform 4111"/>
                                <wps:cNvSpPr>
                                  <a:spLocks/>
                                </wps:cNvSpPr>
                                <wps:spPr bwMode="auto">
                                  <a:xfrm>
                                    <a:off x="909"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9" name="Freeform 4112"/>
                                <wps:cNvSpPr>
                                  <a:spLocks/>
                                </wps:cNvSpPr>
                                <wps:spPr bwMode="auto">
                                  <a:xfrm>
                                    <a:off x="935" y="1373"/>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0" name="Freeform 4113"/>
                                <wps:cNvSpPr>
                                  <a:spLocks/>
                                </wps:cNvSpPr>
                                <wps:spPr bwMode="auto">
                                  <a:xfrm>
                                    <a:off x="961" y="137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1" name="Freeform 4114"/>
                                <wps:cNvSpPr>
                                  <a:spLocks/>
                                </wps:cNvSpPr>
                                <wps:spPr bwMode="auto">
                                  <a:xfrm>
                                    <a:off x="988"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2" name="Freeform 4115"/>
                                <wps:cNvSpPr>
                                  <a:spLocks/>
                                </wps:cNvSpPr>
                                <wps:spPr bwMode="auto">
                                  <a:xfrm>
                                    <a:off x="1014" y="137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3" name="Freeform 4116"/>
                                <wps:cNvSpPr>
                                  <a:spLocks/>
                                </wps:cNvSpPr>
                                <wps:spPr bwMode="auto">
                                  <a:xfrm>
                                    <a:off x="1040" y="1373"/>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4" name="Freeform 4117"/>
                                <wps:cNvSpPr>
                                  <a:spLocks/>
                                </wps:cNvSpPr>
                                <wps:spPr bwMode="auto">
                                  <a:xfrm>
                                    <a:off x="1067"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5" name="Freeform 4118"/>
                                <wps:cNvSpPr>
                                  <a:spLocks/>
                                </wps:cNvSpPr>
                                <wps:spPr bwMode="auto">
                                  <a:xfrm>
                                    <a:off x="1093" y="137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6" name="Freeform 4119"/>
                                <wps:cNvSpPr>
                                  <a:spLocks/>
                                </wps:cNvSpPr>
                                <wps:spPr bwMode="auto">
                                  <a:xfrm>
                                    <a:off x="448"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7" name="Freeform 4120"/>
                                <wps:cNvSpPr>
                                  <a:spLocks/>
                                </wps:cNvSpPr>
                                <wps:spPr bwMode="auto">
                                  <a:xfrm>
                                    <a:off x="475" y="1346"/>
                                    <a:ext cx="5" cy="5"/>
                                  </a:xfrm>
                                  <a:custGeom>
                                    <a:avLst/>
                                    <a:gdLst>
                                      <a:gd name="T0" fmla="*/ 15 w 15"/>
                                      <a:gd name="T1" fmla="*/ 8 h 15"/>
                                      <a:gd name="T2" fmla="*/ 14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7" y="0"/>
                                        </a:lnTo>
                                        <a:lnTo>
                                          <a:pt x="2" y="2"/>
                                        </a:lnTo>
                                        <a:lnTo>
                                          <a:pt x="0" y="8"/>
                                        </a:lnTo>
                                        <a:lnTo>
                                          <a:pt x="2" y="13"/>
                                        </a:lnTo>
                                        <a:lnTo>
                                          <a:pt x="7"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8" name="Freeform 4121"/>
                                <wps:cNvSpPr>
                                  <a:spLocks/>
                                </wps:cNvSpPr>
                                <wps:spPr bwMode="auto">
                                  <a:xfrm>
                                    <a:off x="501"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9" name="Freeform 4122"/>
                                <wps:cNvSpPr>
                                  <a:spLocks/>
                                </wps:cNvSpPr>
                                <wps:spPr bwMode="auto">
                                  <a:xfrm>
                                    <a:off x="527"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0" name="Freeform 4123"/>
                                <wps:cNvSpPr>
                                  <a:spLocks/>
                                </wps:cNvSpPr>
                                <wps:spPr bwMode="auto">
                                  <a:xfrm>
                                    <a:off x="554" y="1346"/>
                                    <a:ext cx="5" cy="5"/>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1" name="Freeform 4124"/>
                                <wps:cNvSpPr>
                                  <a:spLocks/>
                                </wps:cNvSpPr>
                                <wps:spPr bwMode="auto">
                                  <a:xfrm>
                                    <a:off x="580"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2" name="Freeform 4125"/>
                                <wps:cNvSpPr>
                                  <a:spLocks/>
                                </wps:cNvSpPr>
                                <wps:spPr bwMode="auto">
                                  <a:xfrm>
                                    <a:off x="606"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3" name="Freeform 4126"/>
                                <wps:cNvSpPr>
                                  <a:spLocks/>
                                </wps:cNvSpPr>
                                <wps:spPr bwMode="auto">
                                  <a:xfrm>
                                    <a:off x="633" y="1346"/>
                                    <a:ext cx="5" cy="5"/>
                                  </a:xfrm>
                                  <a:custGeom>
                                    <a:avLst/>
                                    <a:gdLst>
                                      <a:gd name="T0" fmla="*/ 15 w 15"/>
                                      <a:gd name="T1" fmla="*/ 8 h 15"/>
                                      <a:gd name="T2" fmla="*/ 12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2" y="2"/>
                                        </a:lnTo>
                                        <a:lnTo>
                                          <a:pt x="0" y="8"/>
                                        </a:lnTo>
                                        <a:lnTo>
                                          <a:pt x="2"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4" name="Freeform 4127"/>
                                <wps:cNvSpPr>
                                  <a:spLocks/>
                                </wps:cNvSpPr>
                                <wps:spPr bwMode="auto">
                                  <a:xfrm>
                                    <a:off x="659"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5" name="Freeform 4128"/>
                                <wps:cNvSpPr>
                                  <a:spLocks/>
                                </wps:cNvSpPr>
                                <wps:spPr bwMode="auto">
                                  <a:xfrm>
                                    <a:off x="685"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6" name="Freeform 4129"/>
                                <wps:cNvSpPr>
                                  <a:spLocks/>
                                </wps:cNvSpPr>
                                <wps:spPr bwMode="auto">
                                  <a:xfrm>
                                    <a:off x="712" y="1346"/>
                                    <a:ext cx="5" cy="5"/>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7" name="Freeform 4130"/>
                                <wps:cNvSpPr>
                                  <a:spLocks/>
                                </wps:cNvSpPr>
                                <wps:spPr bwMode="auto">
                                  <a:xfrm>
                                    <a:off x="738"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8" name="Freeform 4131"/>
                                <wps:cNvSpPr>
                                  <a:spLocks/>
                                </wps:cNvSpPr>
                                <wps:spPr bwMode="auto">
                                  <a:xfrm>
                                    <a:off x="764"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9" name="Freeform 4132"/>
                                <wps:cNvSpPr>
                                  <a:spLocks/>
                                </wps:cNvSpPr>
                                <wps:spPr bwMode="auto">
                                  <a:xfrm>
                                    <a:off x="790"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0" name="Freeform 4133"/>
                                <wps:cNvSpPr>
                                  <a:spLocks/>
                                </wps:cNvSpPr>
                                <wps:spPr bwMode="auto">
                                  <a:xfrm>
                                    <a:off x="817" y="1346"/>
                                    <a:ext cx="5" cy="5"/>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1" name="Freeform 4134"/>
                                <wps:cNvSpPr>
                                  <a:spLocks/>
                                </wps:cNvSpPr>
                                <wps:spPr bwMode="auto">
                                  <a:xfrm>
                                    <a:off x="843" y="1346"/>
                                    <a:ext cx="5" cy="5"/>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2" name="Freeform 4135"/>
                                <wps:cNvSpPr>
                                  <a:spLocks/>
                                </wps:cNvSpPr>
                                <wps:spPr bwMode="auto">
                                  <a:xfrm>
                                    <a:off x="869"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3" name="Freeform 4136"/>
                                <wps:cNvSpPr>
                                  <a:spLocks/>
                                </wps:cNvSpPr>
                                <wps:spPr bwMode="auto">
                                  <a:xfrm>
                                    <a:off x="896" y="1346"/>
                                    <a:ext cx="5" cy="5"/>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4" name="Freeform 4137"/>
                                <wps:cNvSpPr>
                                  <a:spLocks/>
                                </wps:cNvSpPr>
                                <wps:spPr bwMode="auto">
                                  <a:xfrm>
                                    <a:off x="922" y="1346"/>
                                    <a:ext cx="5" cy="5"/>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5" name="Freeform 4138"/>
                                <wps:cNvSpPr>
                                  <a:spLocks/>
                                </wps:cNvSpPr>
                                <wps:spPr bwMode="auto">
                                  <a:xfrm>
                                    <a:off x="948"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6" name="Freeform 4139"/>
                                <wps:cNvSpPr>
                                  <a:spLocks/>
                                </wps:cNvSpPr>
                                <wps:spPr bwMode="auto">
                                  <a:xfrm>
                                    <a:off x="975" y="1346"/>
                                    <a:ext cx="5" cy="5"/>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7" name="Freeform 4140"/>
                                <wps:cNvSpPr>
                                  <a:spLocks/>
                                </wps:cNvSpPr>
                                <wps:spPr bwMode="auto">
                                  <a:xfrm>
                                    <a:off x="1001" y="1346"/>
                                    <a:ext cx="5" cy="5"/>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8" name="Freeform 4141"/>
                                <wps:cNvSpPr>
                                  <a:spLocks/>
                                </wps:cNvSpPr>
                                <wps:spPr bwMode="auto">
                                  <a:xfrm>
                                    <a:off x="1027"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9" name="Freeform 4142"/>
                                <wps:cNvSpPr>
                                  <a:spLocks/>
                                </wps:cNvSpPr>
                                <wps:spPr bwMode="auto">
                                  <a:xfrm>
                                    <a:off x="1054" y="1346"/>
                                    <a:ext cx="5" cy="5"/>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0" name="Freeform 4143"/>
                                <wps:cNvSpPr>
                                  <a:spLocks/>
                                </wps:cNvSpPr>
                                <wps:spPr bwMode="auto">
                                  <a:xfrm>
                                    <a:off x="1080" y="1346"/>
                                    <a:ext cx="5" cy="5"/>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1" name="Freeform 4144"/>
                                <wps:cNvSpPr>
                                  <a:spLocks/>
                                </wps:cNvSpPr>
                                <wps:spPr bwMode="auto">
                                  <a:xfrm>
                                    <a:off x="1106" y="1346"/>
                                    <a:ext cx="6"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2" name="Freeform 4145"/>
                                <wps:cNvSpPr>
                                  <a:spLocks/>
                                </wps:cNvSpPr>
                                <wps:spPr bwMode="auto">
                                  <a:xfrm>
                                    <a:off x="1132"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3" name="Freeform 4146"/>
                                <wps:cNvSpPr>
                                  <a:spLocks/>
                                </wps:cNvSpPr>
                                <wps:spPr bwMode="auto">
                                  <a:xfrm>
                                    <a:off x="1159" y="1346"/>
                                    <a:ext cx="5" cy="5"/>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4" name="Freeform 4147"/>
                                <wps:cNvSpPr>
                                  <a:spLocks/>
                                </wps:cNvSpPr>
                                <wps:spPr bwMode="auto">
                                  <a:xfrm>
                                    <a:off x="1185" y="1346"/>
                                    <a:ext cx="6"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5" name="Freeform 4148"/>
                                <wps:cNvSpPr>
                                  <a:spLocks/>
                                </wps:cNvSpPr>
                                <wps:spPr bwMode="auto">
                                  <a:xfrm>
                                    <a:off x="1211"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6" name="Freeform 4149"/>
                                <wps:cNvSpPr>
                                  <a:spLocks/>
                                </wps:cNvSpPr>
                                <wps:spPr bwMode="auto">
                                  <a:xfrm>
                                    <a:off x="1238" y="1346"/>
                                    <a:ext cx="5" cy="5"/>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7" name="Freeform 4150"/>
                                <wps:cNvSpPr>
                                  <a:spLocks/>
                                </wps:cNvSpPr>
                                <wps:spPr bwMode="auto">
                                  <a:xfrm>
                                    <a:off x="1264" y="1346"/>
                                    <a:ext cx="5" cy="5"/>
                                  </a:xfrm>
                                  <a:custGeom>
                                    <a:avLst/>
                                    <a:gdLst>
                                      <a:gd name="T0" fmla="*/ 16 w 16"/>
                                      <a:gd name="T1" fmla="*/ 8 h 15"/>
                                      <a:gd name="T2" fmla="*/ 14 w 16"/>
                                      <a:gd name="T3" fmla="*/ 2 h 15"/>
                                      <a:gd name="T4" fmla="*/ 8 w 16"/>
                                      <a:gd name="T5" fmla="*/ 0 h 15"/>
                                      <a:gd name="T6" fmla="*/ 3 w 16"/>
                                      <a:gd name="T7" fmla="*/ 2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8" y="0"/>
                                        </a:lnTo>
                                        <a:lnTo>
                                          <a:pt x="3" y="2"/>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8" name="Freeform 4151"/>
                                <wps:cNvSpPr>
                                  <a:spLocks/>
                                </wps:cNvSpPr>
                                <wps:spPr bwMode="auto">
                                  <a:xfrm>
                                    <a:off x="1290"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9" name="Freeform 4152"/>
                                <wps:cNvSpPr>
                                  <a:spLocks/>
                                </wps:cNvSpPr>
                                <wps:spPr bwMode="auto">
                                  <a:xfrm>
                                    <a:off x="1317" y="1346"/>
                                    <a:ext cx="5" cy="5"/>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0" name="Freeform 4153"/>
                                <wps:cNvSpPr>
                                  <a:spLocks/>
                                </wps:cNvSpPr>
                                <wps:spPr bwMode="auto">
                                  <a:xfrm>
                                    <a:off x="1343" y="1346"/>
                                    <a:ext cx="5" cy="5"/>
                                  </a:xfrm>
                                  <a:custGeom>
                                    <a:avLst/>
                                    <a:gdLst>
                                      <a:gd name="T0" fmla="*/ 16 w 16"/>
                                      <a:gd name="T1" fmla="*/ 8 h 15"/>
                                      <a:gd name="T2" fmla="*/ 14 w 16"/>
                                      <a:gd name="T3" fmla="*/ 2 h 15"/>
                                      <a:gd name="T4" fmla="*/ 8 w 16"/>
                                      <a:gd name="T5" fmla="*/ 0 h 15"/>
                                      <a:gd name="T6" fmla="*/ 3 w 16"/>
                                      <a:gd name="T7" fmla="*/ 2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8" y="0"/>
                                        </a:lnTo>
                                        <a:lnTo>
                                          <a:pt x="3" y="2"/>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1" name="Freeform 4154"/>
                                <wps:cNvSpPr>
                                  <a:spLocks/>
                                </wps:cNvSpPr>
                                <wps:spPr bwMode="auto">
                                  <a:xfrm>
                                    <a:off x="1369"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2" name="Freeform 4155"/>
                                <wps:cNvSpPr>
                                  <a:spLocks/>
                                </wps:cNvSpPr>
                                <wps:spPr bwMode="auto">
                                  <a:xfrm>
                                    <a:off x="1396" y="1346"/>
                                    <a:ext cx="5" cy="5"/>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3" name="Freeform 4156"/>
                                <wps:cNvSpPr>
                                  <a:spLocks/>
                                </wps:cNvSpPr>
                                <wps:spPr bwMode="auto">
                                  <a:xfrm>
                                    <a:off x="487"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4" name="Freeform 4157"/>
                                <wps:cNvSpPr>
                                  <a:spLocks/>
                                </wps:cNvSpPr>
                                <wps:spPr bwMode="auto">
                                  <a:xfrm>
                                    <a:off x="514" y="1320"/>
                                    <a:ext cx="5" cy="5"/>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5" name="Freeform 4158"/>
                                <wps:cNvSpPr>
                                  <a:spLocks/>
                                </wps:cNvSpPr>
                                <wps:spPr bwMode="auto">
                                  <a:xfrm>
                                    <a:off x="540"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6" name="Freeform 4159"/>
                                <wps:cNvSpPr>
                                  <a:spLocks/>
                                </wps:cNvSpPr>
                                <wps:spPr bwMode="auto">
                                  <a:xfrm>
                                    <a:off x="566"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7" name="Freeform 4160"/>
                                <wps:cNvSpPr>
                                  <a:spLocks/>
                                </wps:cNvSpPr>
                                <wps:spPr bwMode="auto">
                                  <a:xfrm>
                                    <a:off x="593" y="1320"/>
                                    <a:ext cx="5" cy="5"/>
                                  </a:xfrm>
                                  <a:custGeom>
                                    <a:avLst/>
                                    <a:gdLst>
                                      <a:gd name="T0" fmla="*/ 15 w 15"/>
                                      <a:gd name="T1" fmla="*/ 8 h 16"/>
                                      <a:gd name="T2" fmla="*/ 13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3" y="2"/>
                                        </a:lnTo>
                                        <a:lnTo>
                                          <a:pt x="0" y="8"/>
                                        </a:lnTo>
                                        <a:lnTo>
                                          <a:pt x="3"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8" name="Freeform 4161"/>
                                <wps:cNvSpPr>
                                  <a:spLocks/>
                                </wps:cNvSpPr>
                                <wps:spPr bwMode="auto">
                                  <a:xfrm>
                                    <a:off x="619"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9" name="Freeform 4162"/>
                                <wps:cNvSpPr>
                                  <a:spLocks/>
                                </wps:cNvSpPr>
                                <wps:spPr bwMode="auto">
                                  <a:xfrm>
                                    <a:off x="645"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0" name="Freeform 4163"/>
                                <wps:cNvSpPr>
                                  <a:spLocks/>
                                </wps:cNvSpPr>
                                <wps:spPr bwMode="auto">
                                  <a:xfrm>
                                    <a:off x="672" y="1320"/>
                                    <a:ext cx="5" cy="5"/>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1" name="Freeform 4164"/>
                                <wps:cNvSpPr>
                                  <a:spLocks/>
                                </wps:cNvSpPr>
                                <wps:spPr bwMode="auto">
                                  <a:xfrm>
                                    <a:off x="698"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2" name="Freeform 4165"/>
                                <wps:cNvSpPr>
                                  <a:spLocks/>
                                </wps:cNvSpPr>
                                <wps:spPr bwMode="auto">
                                  <a:xfrm>
                                    <a:off x="724"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3" name="Freeform 4166"/>
                                <wps:cNvSpPr>
                                  <a:spLocks/>
                                </wps:cNvSpPr>
                                <wps:spPr bwMode="auto">
                                  <a:xfrm>
                                    <a:off x="751" y="1320"/>
                                    <a:ext cx="5" cy="5"/>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4" name="Freeform 4167"/>
                                <wps:cNvSpPr>
                                  <a:spLocks/>
                                </wps:cNvSpPr>
                                <wps:spPr bwMode="auto">
                                  <a:xfrm>
                                    <a:off x="777" y="1320"/>
                                    <a:ext cx="5" cy="5"/>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5" name="Freeform 4168"/>
                                <wps:cNvSpPr>
                                  <a:spLocks/>
                                </wps:cNvSpPr>
                                <wps:spPr bwMode="auto">
                                  <a:xfrm>
                                    <a:off x="803" y="1320"/>
                                    <a:ext cx="6" cy="5"/>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6" name="Freeform 4169"/>
                                <wps:cNvSpPr>
                                  <a:spLocks/>
                                </wps:cNvSpPr>
                                <wps:spPr bwMode="auto">
                                  <a:xfrm>
                                    <a:off x="830"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7" name="Freeform 4170"/>
                                <wps:cNvSpPr>
                                  <a:spLocks/>
                                </wps:cNvSpPr>
                                <wps:spPr bwMode="auto">
                                  <a:xfrm>
                                    <a:off x="856" y="1320"/>
                                    <a:ext cx="5" cy="5"/>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8" name="Freeform 4171"/>
                                <wps:cNvSpPr>
                                  <a:spLocks/>
                                </wps:cNvSpPr>
                                <wps:spPr bwMode="auto">
                                  <a:xfrm>
                                    <a:off x="882" y="1320"/>
                                    <a:ext cx="6" cy="5"/>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9" name="Freeform 4172"/>
                                <wps:cNvSpPr>
                                  <a:spLocks/>
                                </wps:cNvSpPr>
                                <wps:spPr bwMode="auto">
                                  <a:xfrm>
                                    <a:off x="909"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0" name="Freeform 4173"/>
                                <wps:cNvSpPr>
                                  <a:spLocks/>
                                </wps:cNvSpPr>
                                <wps:spPr bwMode="auto">
                                  <a:xfrm>
                                    <a:off x="935" y="1320"/>
                                    <a:ext cx="5" cy="5"/>
                                  </a:xfrm>
                                  <a:custGeom>
                                    <a:avLst/>
                                    <a:gdLst>
                                      <a:gd name="T0" fmla="*/ 15 w 15"/>
                                      <a:gd name="T1" fmla="*/ 8 h 16"/>
                                      <a:gd name="T2" fmla="*/ 12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2" y="2"/>
                                        </a:lnTo>
                                        <a:lnTo>
                                          <a:pt x="0" y="8"/>
                                        </a:lnTo>
                                        <a:lnTo>
                                          <a:pt x="2"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1" name="Freeform 4174"/>
                                <wps:cNvSpPr>
                                  <a:spLocks/>
                                </wps:cNvSpPr>
                                <wps:spPr bwMode="auto">
                                  <a:xfrm>
                                    <a:off x="961" y="1320"/>
                                    <a:ext cx="6" cy="5"/>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2" name="Freeform 4175"/>
                                <wps:cNvSpPr>
                                  <a:spLocks/>
                                </wps:cNvSpPr>
                                <wps:spPr bwMode="auto">
                                  <a:xfrm>
                                    <a:off x="988"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3" name="Freeform 4176"/>
                                <wps:cNvSpPr>
                                  <a:spLocks/>
                                </wps:cNvSpPr>
                                <wps:spPr bwMode="auto">
                                  <a:xfrm>
                                    <a:off x="1014" y="1320"/>
                                    <a:ext cx="5" cy="5"/>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4" name="Freeform 4177"/>
                                <wps:cNvSpPr>
                                  <a:spLocks/>
                                </wps:cNvSpPr>
                                <wps:spPr bwMode="auto">
                                  <a:xfrm>
                                    <a:off x="1040" y="1320"/>
                                    <a:ext cx="6" cy="5"/>
                                  </a:xfrm>
                                  <a:custGeom>
                                    <a:avLst/>
                                    <a:gdLst>
                                      <a:gd name="T0" fmla="*/ 16 w 16"/>
                                      <a:gd name="T1" fmla="*/ 8 h 16"/>
                                      <a:gd name="T2" fmla="*/ 14 w 16"/>
                                      <a:gd name="T3" fmla="*/ 2 h 16"/>
                                      <a:gd name="T4" fmla="*/ 8 w 16"/>
                                      <a:gd name="T5" fmla="*/ 0 h 16"/>
                                      <a:gd name="T6" fmla="*/ 3 w 16"/>
                                      <a:gd name="T7" fmla="*/ 2 h 16"/>
                                      <a:gd name="T8" fmla="*/ 0 w 16"/>
                                      <a:gd name="T9" fmla="*/ 8 h 16"/>
                                      <a:gd name="T10" fmla="*/ 3 w 16"/>
                                      <a:gd name="T11" fmla="*/ 13 h 16"/>
                                      <a:gd name="T12" fmla="*/ 8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8" y="0"/>
                                        </a:lnTo>
                                        <a:lnTo>
                                          <a:pt x="3" y="2"/>
                                        </a:lnTo>
                                        <a:lnTo>
                                          <a:pt x="0" y="8"/>
                                        </a:lnTo>
                                        <a:lnTo>
                                          <a:pt x="3" y="13"/>
                                        </a:lnTo>
                                        <a:lnTo>
                                          <a:pt x="8"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5" name="Freeform 4178"/>
                                <wps:cNvSpPr>
                                  <a:spLocks/>
                                </wps:cNvSpPr>
                                <wps:spPr bwMode="auto">
                                  <a:xfrm>
                                    <a:off x="1067"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6" name="Freeform 4179"/>
                                <wps:cNvSpPr>
                                  <a:spLocks/>
                                </wps:cNvSpPr>
                                <wps:spPr bwMode="auto">
                                  <a:xfrm>
                                    <a:off x="1093" y="1320"/>
                                    <a:ext cx="5" cy="5"/>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7" name="Freeform 4180"/>
                                <wps:cNvSpPr>
                                  <a:spLocks/>
                                </wps:cNvSpPr>
                                <wps:spPr bwMode="auto">
                                  <a:xfrm>
                                    <a:off x="1119" y="1320"/>
                                    <a:ext cx="5" cy="5"/>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8" name="Freeform 4181"/>
                                <wps:cNvSpPr>
                                  <a:spLocks/>
                                </wps:cNvSpPr>
                                <wps:spPr bwMode="auto">
                                  <a:xfrm>
                                    <a:off x="1146" y="1320"/>
                                    <a:ext cx="5"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9" name="Freeform 4182"/>
                                <wps:cNvSpPr>
                                  <a:spLocks/>
                                </wps:cNvSpPr>
                                <wps:spPr bwMode="auto">
                                  <a:xfrm>
                                    <a:off x="1172"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0" name="Freeform 4183"/>
                                <wps:cNvSpPr>
                                  <a:spLocks/>
                                </wps:cNvSpPr>
                                <wps:spPr bwMode="auto">
                                  <a:xfrm>
                                    <a:off x="1198" y="1320"/>
                                    <a:ext cx="5" cy="5"/>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1" name="Freeform 4184"/>
                                <wps:cNvSpPr>
                                  <a:spLocks/>
                                </wps:cNvSpPr>
                                <wps:spPr bwMode="auto">
                                  <a:xfrm>
                                    <a:off x="1225" y="1320"/>
                                    <a:ext cx="5" cy="5"/>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2" name="Freeform 4185"/>
                                <wps:cNvSpPr>
                                  <a:spLocks/>
                                </wps:cNvSpPr>
                                <wps:spPr bwMode="auto">
                                  <a:xfrm>
                                    <a:off x="1251"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3" name="Freeform 4186"/>
                                <wps:cNvSpPr>
                                  <a:spLocks/>
                                </wps:cNvSpPr>
                                <wps:spPr bwMode="auto">
                                  <a:xfrm>
                                    <a:off x="1277" y="1320"/>
                                    <a:ext cx="5" cy="5"/>
                                  </a:xfrm>
                                  <a:custGeom>
                                    <a:avLst/>
                                    <a:gdLst>
                                      <a:gd name="T0" fmla="*/ 15 w 15"/>
                                      <a:gd name="T1" fmla="*/ 8 h 16"/>
                                      <a:gd name="T2" fmla="*/ 13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3" y="2"/>
                                        </a:lnTo>
                                        <a:lnTo>
                                          <a:pt x="0" y="8"/>
                                        </a:lnTo>
                                        <a:lnTo>
                                          <a:pt x="3"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4" name="Freeform 4187"/>
                                <wps:cNvSpPr>
                                  <a:spLocks/>
                                </wps:cNvSpPr>
                                <wps:spPr bwMode="auto">
                                  <a:xfrm>
                                    <a:off x="1304" y="1320"/>
                                    <a:ext cx="5" cy="5"/>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5" name="Freeform 4188"/>
                                <wps:cNvSpPr>
                                  <a:spLocks/>
                                </wps:cNvSpPr>
                                <wps:spPr bwMode="auto">
                                  <a:xfrm>
                                    <a:off x="1330"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6" name="Freeform 4189"/>
                                <wps:cNvSpPr>
                                  <a:spLocks/>
                                </wps:cNvSpPr>
                                <wps:spPr bwMode="auto">
                                  <a:xfrm>
                                    <a:off x="1356" y="1320"/>
                                    <a:ext cx="5" cy="5"/>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7" name="Freeform 4190"/>
                                <wps:cNvSpPr>
                                  <a:spLocks/>
                                </wps:cNvSpPr>
                                <wps:spPr bwMode="auto">
                                  <a:xfrm>
                                    <a:off x="1383" y="1320"/>
                                    <a:ext cx="5" cy="5"/>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8" name="Freeform 4191"/>
                                <wps:cNvSpPr>
                                  <a:spLocks/>
                                </wps:cNvSpPr>
                                <wps:spPr bwMode="auto">
                                  <a:xfrm>
                                    <a:off x="1409"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9" name="Freeform 4192"/>
                                <wps:cNvSpPr>
                                  <a:spLocks/>
                                </wps:cNvSpPr>
                                <wps:spPr bwMode="auto">
                                  <a:xfrm>
                                    <a:off x="461"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0" name="Freeform 4193"/>
                                <wps:cNvSpPr>
                                  <a:spLocks/>
                                </wps:cNvSpPr>
                                <wps:spPr bwMode="auto">
                                  <a:xfrm>
                                    <a:off x="448"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1" name="Freeform 4194"/>
                                <wps:cNvSpPr>
                                  <a:spLocks/>
                                </wps:cNvSpPr>
                                <wps:spPr bwMode="auto">
                                  <a:xfrm>
                                    <a:off x="475" y="1294"/>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4"/>
                                        </a:lnTo>
                                        <a:lnTo>
                                          <a:pt x="7"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2" name="Freeform 4195"/>
                                <wps:cNvSpPr>
                                  <a:spLocks/>
                                </wps:cNvSpPr>
                                <wps:spPr bwMode="auto">
                                  <a:xfrm>
                                    <a:off x="501"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3" name="Freeform 4196"/>
                                <wps:cNvSpPr>
                                  <a:spLocks/>
                                </wps:cNvSpPr>
                                <wps:spPr bwMode="auto">
                                  <a:xfrm>
                                    <a:off x="527"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4" name="Freeform 4197"/>
                                <wps:cNvSpPr>
                                  <a:spLocks/>
                                </wps:cNvSpPr>
                                <wps:spPr bwMode="auto">
                                  <a:xfrm>
                                    <a:off x="554" y="129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5" name="Freeform 4198"/>
                                <wps:cNvSpPr>
                                  <a:spLocks/>
                                </wps:cNvSpPr>
                                <wps:spPr bwMode="auto">
                                  <a:xfrm>
                                    <a:off x="580"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6" name="Freeform 4199"/>
                                <wps:cNvSpPr>
                                  <a:spLocks/>
                                </wps:cNvSpPr>
                                <wps:spPr bwMode="auto">
                                  <a:xfrm>
                                    <a:off x="606"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7" name="Freeform 4200"/>
                                <wps:cNvSpPr>
                                  <a:spLocks/>
                                </wps:cNvSpPr>
                                <wps:spPr bwMode="auto">
                                  <a:xfrm>
                                    <a:off x="633" y="1294"/>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8" name="Freeform 4201"/>
                                <wps:cNvSpPr>
                                  <a:spLocks/>
                                </wps:cNvSpPr>
                                <wps:spPr bwMode="auto">
                                  <a:xfrm>
                                    <a:off x="659"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9" name="Freeform 4202"/>
                                <wps:cNvSpPr>
                                  <a:spLocks/>
                                </wps:cNvSpPr>
                                <wps:spPr bwMode="auto">
                                  <a:xfrm>
                                    <a:off x="685"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0" name="Freeform 4203"/>
                                <wps:cNvSpPr>
                                  <a:spLocks/>
                                </wps:cNvSpPr>
                                <wps:spPr bwMode="auto">
                                  <a:xfrm>
                                    <a:off x="712" y="1294"/>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1" name="Freeform 4204"/>
                                <wps:cNvSpPr>
                                  <a:spLocks/>
                                </wps:cNvSpPr>
                                <wps:spPr bwMode="auto">
                                  <a:xfrm>
                                    <a:off x="738"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2" name="Freeform 4205"/>
                                <wps:cNvSpPr>
                                  <a:spLocks/>
                                </wps:cNvSpPr>
                                <wps:spPr bwMode="auto">
                                  <a:xfrm>
                                    <a:off x="764"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3" name="Freeform 4206"/>
                                <wps:cNvSpPr>
                                  <a:spLocks/>
                                </wps:cNvSpPr>
                                <wps:spPr bwMode="auto">
                                  <a:xfrm>
                                    <a:off x="790"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4" name="Freeform 4207"/>
                                <wps:cNvSpPr>
                                  <a:spLocks/>
                                </wps:cNvSpPr>
                                <wps:spPr bwMode="auto">
                                  <a:xfrm>
                                    <a:off x="817" y="129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5" name="Freeform 4208"/>
                                <wps:cNvSpPr>
                                  <a:spLocks/>
                                </wps:cNvSpPr>
                                <wps:spPr bwMode="auto">
                                  <a:xfrm>
                                    <a:off x="843" y="1294"/>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6" name="Freeform 4209"/>
                                <wps:cNvSpPr>
                                  <a:spLocks/>
                                </wps:cNvSpPr>
                                <wps:spPr bwMode="auto">
                                  <a:xfrm>
                                    <a:off x="869"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7" name="Freeform 4210"/>
                                <wps:cNvSpPr>
                                  <a:spLocks/>
                                </wps:cNvSpPr>
                                <wps:spPr bwMode="auto">
                                  <a:xfrm>
                                    <a:off x="896" y="129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8" name="Freeform 4211"/>
                                <wps:cNvSpPr>
                                  <a:spLocks/>
                                </wps:cNvSpPr>
                                <wps:spPr bwMode="auto">
                                  <a:xfrm>
                                    <a:off x="922" y="1294"/>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9" name="Freeform 4212"/>
                                <wps:cNvSpPr>
                                  <a:spLocks/>
                                </wps:cNvSpPr>
                                <wps:spPr bwMode="auto">
                                  <a:xfrm>
                                    <a:off x="948"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0" name="Freeform 4213"/>
                                <wps:cNvSpPr>
                                  <a:spLocks/>
                                </wps:cNvSpPr>
                                <wps:spPr bwMode="auto">
                                  <a:xfrm>
                                    <a:off x="975" y="129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1" name="Freeform 4214"/>
                                <wps:cNvSpPr>
                                  <a:spLocks/>
                                </wps:cNvSpPr>
                                <wps:spPr bwMode="auto">
                                  <a:xfrm>
                                    <a:off x="1001" y="129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2" name="Freeform 4215"/>
                                <wps:cNvSpPr>
                                  <a:spLocks/>
                                </wps:cNvSpPr>
                                <wps:spPr bwMode="auto">
                                  <a:xfrm>
                                    <a:off x="1027"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3" name="Freeform 4216"/>
                                <wps:cNvSpPr>
                                  <a:spLocks/>
                                </wps:cNvSpPr>
                                <wps:spPr bwMode="auto">
                                  <a:xfrm>
                                    <a:off x="1054" y="129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4" name="Freeform 4217"/>
                                <wps:cNvSpPr>
                                  <a:spLocks/>
                                </wps:cNvSpPr>
                                <wps:spPr bwMode="auto">
                                  <a:xfrm>
                                    <a:off x="1080" y="129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5" name="Freeform 4218"/>
                                <wps:cNvSpPr>
                                  <a:spLocks/>
                                </wps:cNvSpPr>
                                <wps:spPr bwMode="auto">
                                  <a:xfrm>
                                    <a:off x="1106" y="129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6" name="Freeform 4219"/>
                                <wps:cNvSpPr>
                                  <a:spLocks/>
                                </wps:cNvSpPr>
                                <wps:spPr bwMode="auto">
                                  <a:xfrm>
                                    <a:off x="1132" y="1294"/>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7" name="Freeform 4220"/>
                                <wps:cNvSpPr>
                                  <a:spLocks/>
                                </wps:cNvSpPr>
                                <wps:spPr bwMode="auto">
                                  <a:xfrm>
                                    <a:off x="1159" y="129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28" name="Freeform 4222"/>
                              <wps:cNvSpPr>
                                <a:spLocks/>
                              </wps:cNvSpPr>
                              <wps:spPr bwMode="auto">
                                <a:xfrm>
                                  <a:off x="656879" y="65784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9" name="Freeform 4223"/>
                              <wps:cNvSpPr>
                                <a:spLocks/>
                              </wps:cNvSpPr>
                              <wps:spPr bwMode="auto">
                                <a:xfrm>
                                  <a:off x="670962" y="657843"/>
                                  <a:ext cx="3250"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0" name="Freeform 4224"/>
                              <wps:cNvSpPr>
                                <a:spLocks/>
                              </wps:cNvSpPr>
                              <wps:spPr bwMode="auto">
                                <a:xfrm>
                                  <a:off x="685586" y="657843"/>
                                  <a:ext cx="2708" cy="2708"/>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1" name="Freeform 4225"/>
                              <wps:cNvSpPr>
                                <a:spLocks/>
                              </wps:cNvSpPr>
                              <wps:spPr bwMode="auto">
                                <a:xfrm>
                                  <a:off x="699669" y="657843"/>
                                  <a:ext cx="2708" cy="2708"/>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2" name="Freeform 4226"/>
                              <wps:cNvSpPr>
                                <a:spLocks/>
                              </wps:cNvSpPr>
                              <wps:spPr bwMode="auto">
                                <a:xfrm>
                                  <a:off x="713752" y="657843"/>
                                  <a:ext cx="3250"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3" name="Freeform 4227"/>
                              <wps:cNvSpPr>
                                <a:spLocks/>
                              </wps:cNvSpPr>
                              <wps:spPr bwMode="auto">
                                <a:xfrm>
                                  <a:off x="728376" y="65784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4" name="Freeform 4228"/>
                              <wps:cNvSpPr>
                                <a:spLocks/>
                              </wps:cNvSpPr>
                              <wps:spPr bwMode="auto">
                                <a:xfrm>
                                  <a:off x="742459" y="657843"/>
                                  <a:ext cx="2708" cy="2708"/>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5" name="Freeform 4229"/>
                              <wps:cNvSpPr>
                                <a:spLocks/>
                              </wps:cNvSpPr>
                              <wps:spPr bwMode="auto">
                                <a:xfrm>
                                  <a:off x="756542" y="657843"/>
                                  <a:ext cx="3250"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6" name="Freeform 4230"/>
                              <wps:cNvSpPr>
                                <a:spLocks/>
                              </wps:cNvSpPr>
                              <wps:spPr bwMode="auto">
                                <a:xfrm>
                                  <a:off x="771166" y="65784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7" name="Freeform 4231"/>
                              <wps:cNvSpPr>
                                <a:spLocks/>
                              </wps:cNvSpPr>
                              <wps:spPr bwMode="auto">
                                <a:xfrm>
                                  <a:off x="26472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8" name="Freeform 4232"/>
                              <wps:cNvSpPr>
                                <a:spLocks/>
                              </wps:cNvSpPr>
                              <wps:spPr bwMode="auto">
                                <a:xfrm>
                                  <a:off x="27881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9" name="Freeform 4233"/>
                              <wps:cNvSpPr>
                                <a:spLocks/>
                              </wps:cNvSpPr>
                              <wps:spPr bwMode="auto">
                                <a:xfrm>
                                  <a:off x="293436" y="643218"/>
                                  <a:ext cx="2708" cy="2708"/>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0" name="Freeform 4234"/>
                              <wps:cNvSpPr>
                                <a:spLocks/>
                              </wps:cNvSpPr>
                              <wps:spPr bwMode="auto">
                                <a:xfrm>
                                  <a:off x="30751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1" name="Freeform 4235"/>
                              <wps:cNvSpPr>
                                <a:spLocks/>
                              </wps:cNvSpPr>
                              <wps:spPr bwMode="auto">
                                <a:xfrm>
                                  <a:off x="32160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2" name="Freeform 4236"/>
                              <wps:cNvSpPr>
                                <a:spLocks/>
                              </wps:cNvSpPr>
                              <wps:spPr bwMode="auto">
                                <a:xfrm>
                                  <a:off x="336226" y="643218"/>
                                  <a:ext cx="2708" cy="2708"/>
                                </a:xfrm>
                                <a:custGeom>
                                  <a:avLst/>
                                  <a:gdLst>
                                    <a:gd name="T0" fmla="*/ 15 w 15"/>
                                    <a:gd name="T1" fmla="*/ 8 h 15"/>
                                    <a:gd name="T2" fmla="*/ 13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3" y="2"/>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3" name="Freeform 4237"/>
                              <wps:cNvSpPr>
                                <a:spLocks/>
                              </wps:cNvSpPr>
                              <wps:spPr bwMode="auto">
                                <a:xfrm>
                                  <a:off x="35030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4" name="Freeform 4238"/>
                              <wps:cNvSpPr>
                                <a:spLocks/>
                              </wps:cNvSpPr>
                              <wps:spPr bwMode="auto">
                                <a:xfrm>
                                  <a:off x="36439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5" name="Freeform 4239"/>
                              <wps:cNvSpPr>
                                <a:spLocks/>
                              </wps:cNvSpPr>
                              <wps:spPr bwMode="auto">
                                <a:xfrm>
                                  <a:off x="379016" y="643218"/>
                                  <a:ext cx="2708" cy="2708"/>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6" name="Freeform 4240"/>
                              <wps:cNvSpPr>
                                <a:spLocks/>
                              </wps:cNvSpPr>
                              <wps:spPr bwMode="auto">
                                <a:xfrm>
                                  <a:off x="39309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7" name="Freeform 4241"/>
                              <wps:cNvSpPr>
                                <a:spLocks/>
                              </wps:cNvSpPr>
                              <wps:spPr bwMode="auto">
                                <a:xfrm>
                                  <a:off x="40718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8" name="Freeform 4242"/>
                              <wps:cNvSpPr>
                                <a:spLocks/>
                              </wps:cNvSpPr>
                              <wps:spPr bwMode="auto">
                                <a:xfrm>
                                  <a:off x="421806" y="643218"/>
                                  <a:ext cx="2708" cy="2708"/>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9" name="Freeform 4243"/>
                              <wps:cNvSpPr>
                                <a:spLocks/>
                              </wps:cNvSpPr>
                              <wps:spPr bwMode="auto">
                                <a:xfrm>
                                  <a:off x="435889" y="643218"/>
                                  <a:ext cx="2708" cy="2708"/>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0" name="Freeform 4244"/>
                              <wps:cNvSpPr>
                                <a:spLocks/>
                              </wps:cNvSpPr>
                              <wps:spPr bwMode="auto">
                                <a:xfrm>
                                  <a:off x="449971" y="643218"/>
                                  <a:ext cx="3250" cy="2708"/>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1" name="Freeform 4245"/>
                              <wps:cNvSpPr>
                                <a:spLocks/>
                              </wps:cNvSpPr>
                              <wps:spPr bwMode="auto">
                                <a:xfrm>
                                  <a:off x="464596"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2" name="Freeform 4246"/>
                              <wps:cNvSpPr>
                                <a:spLocks/>
                              </wps:cNvSpPr>
                              <wps:spPr bwMode="auto">
                                <a:xfrm>
                                  <a:off x="478679" y="643218"/>
                                  <a:ext cx="2708" cy="2708"/>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3" name="Freeform 4247"/>
                              <wps:cNvSpPr>
                                <a:spLocks/>
                              </wps:cNvSpPr>
                              <wps:spPr bwMode="auto">
                                <a:xfrm>
                                  <a:off x="492761" y="643218"/>
                                  <a:ext cx="3250" cy="2708"/>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4" name="Freeform 4248"/>
                              <wps:cNvSpPr>
                                <a:spLocks/>
                              </wps:cNvSpPr>
                              <wps:spPr bwMode="auto">
                                <a:xfrm>
                                  <a:off x="507386"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5" name="Freeform 4249"/>
                              <wps:cNvSpPr>
                                <a:spLocks/>
                              </wps:cNvSpPr>
                              <wps:spPr bwMode="auto">
                                <a:xfrm>
                                  <a:off x="521468" y="643218"/>
                                  <a:ext cx="2708" cy="2708"/>
                                </a:xfrm>
                                <a:custGeom>
                                  <a:avLst/>
                                  <a:gdLst>
                                    <a:gd name="T0" fmla="*/ 15 w 15"/>
                                    <a:gd name="T1" fmla="*/ 8 h 15"/>
                                    <a:gd name="T2" fmla="*/ 12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2" y="2"/>
                                      </a:lnTo>
                                      <a:lnTo>
                                        <a:pt x="0" y="8"/>
                                      </a:lnTo>
                                      <a:lnTo>
                                        <a:pt x="2"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6" name="Freeform 4250"/>
                              <wps:cNvSpPr>
                                <a:spLocks/>
                              </wps:cNvSpPr>
                              <wps:spPr bwMode="auto">
                                <a:xfrm>
                                  <a:off x="535551" y="643218"/>
                                  <a:ext cx="3250" cy="2708"/>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7" name="Freeform 4251"/>
                              <wps:cNvSpPr>
                                <a:spLocks/>
                              </wps:cNvSpPr>
                              <wps:spPr bwMode="auto">
                                <a:xfrm>
                                  <a:off x="550176"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8" name="Freeform 4252"/>
                              <wps:cNvSpPr>
                                <a:spLocks/>
                              </wps:cNvSpPr>
                              <wps:spPr bwMode="auto">
                                <a:xfrm>
                                  <a:off x="564258" y="643218"/>
                                  <a:ext cx="2708" cy="2708"/>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9" name="Freeform 4253"/>
                              <wps:cNvSpPr>
                                <a:spLocks/>
                              </wps:cNvSpPr>
                              <wps:spPr bwMode="auto">
                                <a:xfrm>
                                  <a:off x="578341" y="643218"/>
                                  <a:ext cx="3250" cy="2708"/>
                                </a:xfrm>
                                <a:custGeom>
                                  <a:avLst/>
                                  <a:gdLst>
                                    <a:gd name="T0" fmla="*/ 16 w 16"/>
                                    <a:gd name="T1" fmla="*/ 8 h 15"/>
                                    <a:gd name="T2" fmla="*/ 14 w 16"/>
                                    <a:gd name="T3" fmla="*/ 2 h 15"/>
                                    <a:gd name="T4" fmla="*/ 8 w 16"/>
                                    <a:gd name="T5" fmla="*/ 0 h 15"/>
                                    <a:gd name="T6" fmla="*/ 3 w 16"/>
                                    <a:gd name="T7" fmla="*/ 2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8" y="0"/>
                                      </a:lnTo>
                                      <a:lnTo>
                                        <a:pt x="3" y="2"/>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0" name="Freeform 4254"/>
                              <wps:cNvSpPr>
                                <a:spLocks/>
                              </wps:cNvSpPr>
                              <wps:spPr bwMode="auto">
                                <a:xfrm>
                                  <a:off x="592965"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1" name="Freeform 4255"/>
                              <wps:cNvSpPr>
                                <a:spLocks/>
                              </wps:cNvSpPr>
                              <wps:spPr bwMode="auto">
                                <a:xfrm>
                                  <a:off x="607048" y="643218"/>
                                  <a:ext cx="2708" cy="2708"/>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2" name="Freeform 4256"/>
                              <wps:cNvSpPr>
                                <a:spLocks/>
                              </wps:cNvSpPr>
                              <wps:spPr bwMode="auto">
                                <a:xfrm>
                                  <a:off x="621131" y="643218"/>
                                  <a:ext cx="2708" cy="2708"/>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3" name="Freeform 4257"/>
                              <wps:cNvSpPr>
                                <a:spLocks/>
                              </wps:cNvSpPr>
                              <wps:spPr bwMode="auto">
                                <a:xfrm>
                                  <a:off x="635755" y="643218"/>
                                  <a:ext cx="2708"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4" name="Freeform 4258"/>
                              <wps:cNvSpPr>
                                <a:spLocks/>
                              </wps:cNvSpPr>
                              <wps:spPr bwMode="auto">
                                <a:xfrm>
                                  <a:off x="64983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5" name="Freeform 4259"/>
                              <wps:cNvSpPr>
                                <a:spLocks/>
                              </wps:cNvSpPr>
                              <wps:spPr bwMode="auto">
                                <a:xfrm>
                                  <a:off x="663921" y="643218"/>
                                  <a:ext cx="2708" cy="2708"/>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6" name="Freeform 4260"/>
                              <wps:cNvSpPr>
                                <a:spLocks/>
                              </wps:cNvSpPr>
                              <wps:spPr bwMode="auto">
                                <a:xfrm>
                                  <a:off x="678545" y="643218"/>
                                  <a:ext cx="2708" cy="2708"/>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7" name="Freeform 4261"/>
                              <wps:cNvSpPr>
                                <a:spLocks/>
                              </wps:cNvSpPr>
                              <wps:spPr bwMode="auto">
                                <a:xfrm>
                                  <a:off x="69262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8" name="Freeform 4262"/>
                              <wps:cNvSpPr>
                                <a:spLocks/>
                              </wps:cNvSpPr>
                              <wps:spPr bwMode="auto">
                                <a:xfrm>
                                  <a:off x="706711" y="643218"/>
                                  <a:ext cx="2708" cy="2708"/>
                                </a:xfrm>
                                <a:custGeom>
                                  <a:avLst/>
                                  <a:gdLst>
                                    <a:gd name="T0" fmla="*/ 15 w 15"/>
                                    <a:gd name="T1" fmla="*/ 8 h 15"/>
                                    <a:gd name="T2" fmla="*/ 13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3" y="2"/>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9" name="Freeform 4263"/>
                              <wps:cNvSpPr>
                                <a:spLocks/>
                              </wps:cNvSpPr>
                              <wps:spPr bwMode="auto">
                                <a:xfrm>
                                  <a:off x="721335" y="643218"/>
                                  <a:ext cx="2708" cy="2708"/>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0" name="Freeform 4264"/>
                              <wps:cNvSpPr>
                                <a:spLocks/>
                              </wps:cNvSpPr>
                              <wps:spPr bwMode="auto">
                                <a:xfrm>
                                  <a:off x="73541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1" name="Freeform 4265"/>
                              <wps:cNvSpPr>
                                <a:spLocks/>
                              </wps:cNvSpPr>
                              <wps:spPr bwMode="auto">
                                <a:xfrm>
                                  <a:off x="749500" y="643218"/>
                                  <a:ext cx="2708" cy="2708"/>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2" name="Freeform 4266"/>
                              <wps:cNvSpPr>
                                <a:spLocks/>
                              </wps:cNvSpPr>
                              <wps:spPr bwMode="auto">
                                <a:xfrm>
                                  <a:off x="764125" y="643218"/>
                                  <a:ext cx="2708" cy="2708"/>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3" name="Freeform 4267"/>
                              <wps:cNvSpPr>
                                <a:spLocks/>
                              </wps:cNvSpPr>
                              <wps:spPr bwMode="auto">
                                <a:xfrm>
                                  <a:off x="77820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4" name="Freeform 4268"/>
                              <wps:cNvSpPr>
                                <a:spLocks/>
                              </wps:cNvSpPr>
                              <wps:spPr bwMode="auto">
                                <a:xfrm>
                                  <a:off x="471637" y="629136"/>
                                  <a:ext cx="2708" cy="2708"/>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5" name="Freeform 4269"/>
                              <wps:cNvSpPr>
                                <a:spLocks/>
                              </wps:cNvSpPr>
                              <wps:spPr bwMode="auto">
                                <a:xfrm>
                                  <a:off x="48572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6" name="Freeform 4270"/>
                              <wps:cNvSpPr>
                                <a:spLocks/>
                              </wps:cNvSpPr>
                              <wps:spPr bwMode="auto">
                                <a:xfrm>
                                  <a:off x="500344" y="629136"/>
                                  <a:ext cx="2708" cy="2708"/>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7" name="Freeform 4271"/>
                              <wps:cNvSpPr>
                                <a:spLocks/>
                              </wps:cNvSpPr>
                              <wps:spPr bwMode="auto">
                                <a:xfrm>
                                  <a:off x="514427" y="629136"/>
                                  <a:ext cx="2708" cy="2708"/>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8" name="Freeform 4272"/>
                              <wps:cNvSpPr>
                                <a:spLocks/>
                              </wps:cNvSpPr>
                              <wps:spPr bwMode="auto">
                                <a:xfrm>
                                  <a:off x="52851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9" name="Freeform 4273"/>
                              <wps:cNvSpPr>
                                <a:spLocks/>
                              </wps:cNvSpPr>
                              <wps:spPr bwMode="auto">
                                <a:xfrm>
                                  <a:off x="543134" y="629136"/>
                                  <a:ext cx="2708" cy="2708"/>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0" name="Freeform 4274"/>
                              <wps:cNvSpPr>
                                <a:spLocks/>
                              </wps:cNvSpPr>
                              <wps:spPr bwMode="auto">
                                <a:xfrm>
                                  <a:off x="557217" y="629136"/>
                                  <a:ext cx="2708" cy="2708"/>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1" name="Freeform 4275"/>
                              <wps:cNvSpPr>
                                <a:spLocks/>
                              </wps:cNvSpPr>
                              <wps:spPr bwMode="auto">
                                <a:xfrm>
                                  <a:off x="57130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2" name="Freeform 4276"/>
                              <wps:cNvSpPr>
                                <a:spLocks/>
                              </wps:cNvSpPr>
                              <wps:spPr bwMode="auto">
                                <a:xfrm>
                                  <a:off x="585924" y="629136"/>
                                  <a:ext cx="2708" cy="2708"/>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3" name="Freeform 4277"/>
                              <wps:cNvSpPr>
                                <a:spLocks/>
                              </wps:cNvSpPr>
                              <wps:spPr bwMode="auto">
                                <a:xfrm>
                                  <a:off x="600007" y="629136"/>
                                  <a:ext cx="2708" cy="2708"/>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4" name="Freeform 4278"/>
                              <wps:cNvSpPr>
                                <a:spLocks/>
                              </wps:cNvSpPr>
                              <wps:spPr bwMode="auto">
                                <a:xfrm>
                                  <a:off x="614089" y="629136"/>
                                  <a:ext cx="3250"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5" name="Freeform 4279"/>
                              <wps:cNvSpPr>
                                <a:spLocks/>
                              </wps:cNvSpPr>
                              <wps:spPr bwMode="auto">
                                <a:xfrm>
                                  <a:off x="62817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6" name="Freeform 4280"/>
                              <wps:cNvSpPr>
                                <a:spLocks/>
                              </wps:cNvSpPr>
                              <wps:spPr bwMode="auto">
                                <a:xfrm>
                                  <a:off x="642797" y="629136"/>
                                  <a:ext cx="2708" cy="2708"/>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7" name="Freeform 4281"/>
                              <wps:cNvSpPr>
                                <a:spLocks/>
                              </wps:cNvSpPr>
                              <wps:spPr bwMode="auto">
                                <a:xfrm>
                                  <a:off x="656879" y="629136"/>
                                  <a:ext cx="3250"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8" name="Freeform 4282"/>
                              <wps:cNvSpPr>
                                <a:spLocks/>
                              </wps:cNvSpPr>
                              <wps:spPr bwMode="auto">
                                <a:xfrm>
                                  <a:off x="67096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9" name="Freeform 4283"/>
                              <wps:cNvSpPr>
                                <a:spLocks/>
                              </wps:cNvSpPr>
                              <wps:spPr bwMode="auto">
                                <a:xfrm>
                                  <a:off x="685586" y="629136"/>
                                  <a:ext cx="2708" cy="2708"/>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0" name="Freeform 4284"/>
                              <wps:cNvSpPr>
                                <a:spLocks/>
                              </wps:cNvSpPr>
                              <wps:spPr bwMode="auto">
                                <a:xfrm>
                                  <a:off x="699669" y="629136"/>
                                  <a:ext cx="2708" cy="2708"/>
                                </a:xfrm>
                                <a:custGeom>
                                  <a:avLst/>
                                  <a:gdLst>
                                    <a:gd name="T0" fmla="*/ 16 w 16"/>
                                    <a:gd name="T1" fmla="*/ 8 h 16"/>
                                    <a:gd name="T2" fmla="*/ 14 w 16"/>
                                    <a:gd name="T3" fmla="*/ 2 h 16"/>
                                    <a:gd name="T4" fmla="*/ 8 w 16"/>
                                    <a:gd name="T5" fmla="*/ 0 h 16"/>
                                    <a:gd name="T6" fmla="*/ 3 w 16"/>
                                    <a:gd name="T7" fmla="*/ 2 h 16"/>
                                    <a:gd name="T8" fmla="*/ 0 w 16"/>
                                    <a:gd name="T9" fmla="*/ 8 h 16"/>
                                    <a:gd name="T10" fmla="*/ 3 w 16"/>
                                    <a:gd name="T11" fmla="*/ 13 h 16"/>
                                    <a:gd name="T12" fmla="*/ 8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8" y="0"/>
                                      </a:lnTo>
                                      <a:lnTo>
                                        <a:pt x="3" y="2"/>
                                      </a:lnTo>
                                      <a:lnTo>
                                        <a:pt x="0" y="8"/>
                                      </a:lnTo>
                                      <a:lnTo>
                                        <a:pt x="3" y="13"/>
                                      </a:lnTo>
                                      <a:lnTo>
                                        <a:pt x="8"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1" name="Freeform 4285"/>
                              <wps:cNvSpPr>
                                <a:spLocks/>
                              </wps:cNvSpPr>
                              <wps:spPr bwMode="auto">
                                <a:xfrm>
                                  <a:off x="71375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2" name="Freeform 4286"/>
                              <wps:cNvSpPr>
                                <a:spLocks/>
                              </wps:cNvSpPr>
                              <wps:spPr bwMode="auto">
                                <a:xfrm>
                                  <a:off x="728376" y="629136"/>
                                  <a:ext cx="2708" cy="2708"/>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3" name="Freeform 4287"/>
                              <wps:cNvSpPr>
                                <a:spLocks/>
                              </wps:cNvSpPr>
                              <wps:spPr bwMode="auto">
                                <a:xfrm>
                                  <a:off x="742459" y="629136"/>
                                  <a:ext cx="2708" cy="2708"/>
                                </a:xfrm>
                                <a:custGeom>
                                  <a:avLst/>
                                  <a:gdLst>
                                    <a:gd name="T0" fmla="*/ 16 w 16"/>
                                    <a:gd name="T1" fmla="*/ 8 h 16"/>
                                    <a:gd name="T2" fmla="*/ 14 w 16"/>
                                    <a:gd name="T3" fmla="*/ 2 h 16"/>
                                    <a:gd name="T4" fmla="*/ 8 w 16"/>
                                    <a:gd name="T5" fmla="*/ 0 h 16"/>
                                    <a:gd name="T6" fmla="*/ 3 w 16"/>
                                    <a:gd name="T7" fmla="*/ 2 h 16"/>
                                    <a:gd name="T8" fmla="*/ 0 w 16"/>
                                    <a:gd name="T9" fmla="*/ 8 h 16"/>
                                    <a:gd name="T10" fmla="*/ 3 w 16"/>
                                    <a:gd name="T11" fmla="*/ 13 h 16"/>
                                    <a:gd name="T12" fmla="*/ 8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8" y="0"/>
                                      </a:lnTo>
                                      <a:lnTo>
                                        <a:pt x="3" y="2"/>
                                      </a:lnTo>
                                      <a:lnTo>
                                        <a:pt x="0" y="8"/>
                                      </a:lnTo>
                                      <a:lnTo>
                                        <a:pt x="3" y="13"/>
                                      </a:lnTo>
                                      <a:lnTo>
                                        <a:pt x="8"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4" name="Freeform 4288"/>
                              <wps:cNvSpPr>
                                <a:spLocks/>
                              </wps:cNvSpPr>
                              <wps:spPr bwMode="auto">
                                <a:xfrm>
                                  <a:off x="75654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5" name="Freeform 4289"/>
                              <wps:cNvSpPr>
                                <a:spLocks/>
                              </wps:cNvSpPr>
                              <wps:spPr bwMode="auto">
                                <a:xfrm>
                                  <a:off x="771166" y="629136"/>
                                  <a:ext cx="2708" cy="2708"/>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6" name="Freeform 4290"/>
                              <wps:cNvSpPr>
                                <a:spLocks/>
                              </wps:cNvSpPr>
                              <wps:spPr bwMode="auto">
                                <a:xfrm>
                                  <a:off x="257688"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7" name="Freeform 4291"/>
                              <wps:cNvSpPr>
                                <a:spLocks/>
                              </wps:cNvSpPr>
                              <wps:spPr bwMode="auto">
                                <a:xfrm>
                                  <a:off x="272312" y="629136"/>
                                  <a:ext cx="2708" cy="2708"/>
                                </a:xfrm>
                                <a:custGeom>
                                  <a:avLst/>
                                  <a:gdLst>
                                    <a:gd name="T0" fmla="*/ 15 w 15"/>
                                    <a:gd name="T1" fmla="*/ 8 h 16"/>
                                    <a:gd name="T2" fmla="*/ 14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7" y="0"/>
                                      </a:lnTo>
                                      <a:lnTo>
                                        <a:pt x="2" y="2"/>
                                      </a:lnTo>
                                      <a:lnTo>
                                        <a:pt x="0" y="8"/>
                                      </a:lnTo>
                                      <a:lnTo>
                                        <a:pt x="2" y="13"/>
                                      </a:lnTo>
                                      <a:lnTo>
                                        <a:pt x="7"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8" name="Freeform 4292"/>
                              <wps:cNvSpPr>
                                <a:spLocks/>
                              </wps:cNvSpPr>
                              <wps:spPr bwMode="auto">
                                <a:xfrm>
                                  <a:off x="28639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9" name="Freeform 4293"/>
                              <wps:cNvSpPr>
                                <a:spLocks/>
                              </wps:cNvSpPr>
                              <wps:spPr bwMode="auto">
                                <a:xfrm>
                                  <a:off x="300478"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0" name="Freeform 4294"/>
                              <wps:cNvSpPr>
                                <a:spLocks/>
                              </wps:cNvSpPr>
                              <wps:spPr bwMode="auto">
                                <a:xfrm>
                                  <a:off x="315102" y="629136"/>
                                  <a:ext cx="2708" cy="2708"/>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1" name="Freeform 4295"/>
                              <wps:cNvSpPr>
                                <a:spLocks/>
                              </wps:cNvSpPr>
                              <wps:spPr bwMode="auto">
                                <a:xfrm>
                                  <a:off x="32918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2" name="Freeform 4296"/>
                              <wps:cNvSpPr>
                                <a:spLocks/>
                              </wps:cNvSpPr>
                              <wps:spPr bwMode="auto">
                                <a:xfrm>
                                  <a:off x="343268"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3" name="Freeform 4297"/>
                              <wps:cNvSpPr>
                                <a:spLocks/>
                              </wps:cNvSpPr>
                              <wps:spPr bwMode="auto">
                                <a:xfrm>
                                  <a:off x="357892" y="629136"/>
                                  <a:ext cx="2708" cy="2708"/>
                                </a:xfrm>
                                <a:custGeom>
                                  <a:avLst/>
                                  <a:gdLst>
                                    <a:gd name="T0" fmla="*/ 15 w 15"/>
                                    <a:gd name="T1" fmla="*/ 8 h 16"/>
                                    <a:gd name="T2" fmla="*/ 12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2" y="2"/>
                                      </a:lnTo>
                                      <a:lnTo>
                                        <a:pt x="0" y="8"/>
                                      </a:lnTo>
                                      <a:lnTo>
                                        <a:pt x="2"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4" name="Freeform 4298"/>
                              <wps:cNvSpPr>
                                <a:spLocks/>
                              </wps:cNvSpPr>
                              <wps:spPr bwMode="auto">
                                <a:xfrm>
                                  <a:off x="37197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5" name="Freeform 4299"/>
                              <wps:cNvSpPr>
                                <a:spLocks/>
                              </wps:cNvSpPr>
                              <wps:spPr bwMode="auto">
                                <a:xfrm>
                                  <a:off x="386057"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6" name="Freeform 4300"/>
                              <wps:cNvSpPr>
                                <a:spLocks/>
                              </wps:cNvSpPr>
                              <wps:spPr bwMode="auto">
                                <a:xfrm>
                                  <a:off x="400682" y="629136"/>
                                  <a:ext cx="2708" cy="2708"/>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7" name="Freeform 4301"/>
                              <wps:cNvSpPr>
                                <a:spLocks/>
                              </wps:cNvSpPr>
                              <wps:spPr bwMode="auto">
                                <a:xfrm>
                                  <a:off x="41476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8" name="Freeform 4302"/>
                              <wps:cNvSpPr>
                                <a:spLocks/>
                              </wps:cNvSpPr>
                              <wps:spPr bwMode="auto">
                                <a:xfrm>
                                  <a:off x="428847"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9" name="Freeform 4303"/>
                              <wps:cNvSpPr>
                                <a:spLocks/>
                              </wps:cNvSpPr>
                              <wps:spPr bwMode="auto">
                                <a:xfrm>
                                  <a:off x="44293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0" name="Freeform 4304"/>
                              <wps:cNvSpPr>
                                <a:spLocks/>
                              </wps:cNvSpPr>
                              <wps:spPr bwMode="auto">
                                <a:xfrm>
                                  <a:off x="457554" y="629136"/>
                                  <a:ext cx="2708" cy="2708"/>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1" name="Freeform 4305"/>
                              <wps:cNvSpPr>
                                <a:spLocks/>
                              </wps:cNvSpPr>
                              <wps:spPr bwMode="auto">
                                <a:xfrm>
                                  <a:off x="26472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2" name="Freeform 4306"/>
                              <wps:cNvSpPr>
                                <a:spLocks/>
                              </wps:cNvSpPr>
                              <wps:spPr bwMode="auto">
                                <a:xfrm>
                                  <a:off x="27881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3" name="Freeform 4307"/>
                              <wps:cNvSpPr>
                                <a:spLocks/>
                              </wps:cNvSpPr>
                              <wps:spPr bwMode="auto">
                                <a:xfrm>
                                  <a:off x="293436" y="615053"/>
                                  <a:ext cx="2708" cy="2708"/>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4" name="Freeform 4308"/>
                              <wps:cNvSpPr>
                                <a:spLocks/>
                              </wps:cNvSpPr>
                              <wps:spPr bwMode="auto">
                                <a:xfrm>
                                  <a:off x="30751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5" name="Freeform 4309"/>
                              <wps:cNvSpPr>
                                <a:spLocks/>
                              </wps:cNvSpPr>
                              <wps:spPr bwMode="auto">
                                <a:xfrm>
                                  <a:off x="32160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6" name="Freeform 4310"/>
                              <wps:cNvSpPr>
                                <a:spLocks/>
                              </wps:cNvSpPr>
                              <wps:spPr bwMode="auto">
                                <a:xfrm>
                                  <a:off x="336226" y="615053"/>
                                  <a:ext cx="2708" cy="2708"/>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7" name="Freeform 4311"/>
                              <wps:cNvSpPr>
                                <a:spLocks/>
                              </wps:cNvSpPr>
                              <wps:spPr bwMode="auto">
                                <a:xfrm>
                                  <a:off x="35030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8" name="Freeform 4312"/>
                              <wps:cNvSpPr>
                                <a:spLocks/>
                              </wps:cNvSpPr>
                              <wps:spPr bwMode="auto">
                                <a:xfrm>
                                  <a:off x="36439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9" name="Freeform 4313"/>
                              <wps:cNvSpPr>
                                <a:spLocks/>
                              </wps:cNvSpPr>
                              <wps:spPr bwMode="auto">
                                <a:xfrm>
                                  <a:off x="379016" y="615053"/>
                                  <a:ext cx="2708" cy="2708"/>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0" name="Freeform 4314"/>
                              <wps:cNvSpPr>
                                <a:spLocks/>
                              </wps:cNvSpPr>
                              <wps:spPr bwMode="auto">
                                <a:xfrm>
                                  <a:off x="39309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1" name="Freeform 4315"/>
                              <wps:cNvSpPr>
                                <a:spLocks/>
                              </wps:cNvSpPr>
                              <wps:spPr bwMode="auto">
                                <a:xfrm>
                                  <a:off x="40718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2" name="Freeform 4316"/>
                              <wps:cNvSpPr>
                                <a:spLocks/>
                              </wps:cNvSpPr>
                              <wps:spPr bwMode="auto">
                                <a:xfrm>
                                  <a:off x="421806" y="615053"/>
                                  <a:ext cx="2708" cy="2708"/>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3" name="Freeform 4317"/>
                              <wps:cNvSpPr>
                                <a:spLocks/>
                              </wps:cNvSpPr>
                              <wps:spPr bwMode="auto">
                                <a:xfrm>
                                  <a:off x="435889" y="615053"/>
                                  <a:ext cx="2708" cy="2708"/>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4" name="Freeform 4318"/>
                              <wps:cNvSpPr>
                                <a:spLocks/>
                              </wps:cNvSpPr>
                              <wps:spPr bwMode="auto">
                                <a:xfrm>
                                  <a:off x="449971" y="61505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5" name="Freeform 4319"/>
                              <wps:cNvSpPr>
                                <a:spLocks/>
                              </wps:cNvSpPr>
                              <wps:spPr bwMode="auto">
                                <a:xfrm>
                                  <a:off x="464596"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6" name="Freeform 4320"/>
                              <wps:cNvSpPr>
                                <a:spLocks/>
                              </wps:cNvSpPr>
                              <wps:spPr bwMode="auto">
                                <a:xfrm>
                                  <a:off x="478679" y="615053"/>
                                  <a:ext cx="2708" cy="2708"/>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7" name="Freeform 4321"/>
                              <wps:cNvSpPr>
                                <a:spLocks/>
                              </wps:cNvSpPr>
                              <wps:spPr bwMode="auto">
                                <a:xfrm>
                                  <a:off x="492761" y="61505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8" name="Freeform 4322"/>
                              <wps:cNvSpPr>
                                <a:spLocks/>
                              </wps:cNvSpPr>
                              <wps:spPr bwMode="auto">
                                <a:xfrm>
                                  <a:off x="507386"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9" name="Freeform 4323"/>
                              <wps:cNvSpPr>
                                <a:spLocks/>
                              </wps:cNvSpPr>
                              <wps:spPr bwMode="auto">
                                <a:xfrm>
                                  <a:off x="521468" y="615053"/>
                                  <a:ext cx="2708" cy="2708"/>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0" name="Freeform 4324"/>
                              <wps:cNvSpPr>
                                <a:spLocks/>
                              </wps:cNvSpPr>
                              <wps:spPr bwMode="auto">
                                <a:xfrm>
                                  <a:off x="535551" y="61505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1" name="Freeform 4325"/>
                              <wps:cNvSpPr>
                                <a:spLocks/>
                              </wps:cNvSpPr>
                              <wps:spPr bwMode="auto">
                                <a:xfrm>
                                  <a:off x="550176"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2" name="Freeform 4326"/>
                              <wps:cNvSpPr>
                                <a:spLocks/>
                              </wps:cNvSpPr>
                              <wps:spPr bwMode="auto">
                                <a:xfrm>
                                  <a:off x="564258" y="61505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3" name="Freeform 4327"/>
                              <wps:cNvSpPr>
                                <a:spLocks/>
                              </wps:cNvSpPr>
                              <wps:spPr bwMode="auto">
                                <a:xfrm>
                                  <a:off x="578341" y="615053"/>
                                  <a:ext cx="3250" cy="2708"/>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4" name="Freeform 4328"/>
                              <wps:cNvSpPr>
                                <a:spLocks/>
                              </wps:cNvSpPr>
                              <wps:spPr bwMode="auto">
                                <a:xfrm>
                                  <a:off x="592965"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5" name="Freeform 4329"/>
                              <wps:cNvSpPr>
                                <a:spLocks/>
                              </wps:cNvSpPr>
                              <wps:spPr bwMode="auto">
                                <a:xfrm>
                                  <a:off x="607048" y="61505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6" name="Freeform 4330"/>
                              <wps:cNvSpPr>
                                <a:spLocks/>
                              </wps:cNvSpPr>
                              <wps:spPr bwMode="auto">
                                <a:xfrm>
                                  <a:off x="621131" y="615053"/>
                                  <a:ext cx="2708" cy="2708"/>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7" name="Freeform 4331"/>
                              <wps:cNvSpPr>
                                <a:spLocks/>
                              </wps:cNvSpPr>
                              <wps:spPr bwMode="auto">
                                <a:xfrm>
                                  <a:off x="635755" y="615053"/>
                                  <a:ext cx="2708"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8" name="Freeform 4332"/>
                              <wps:cNvSpPr>
                                <a:spLocks/>
                              </wps:cNvSpPr>
                              <wps:spPr bwMode="auto">
                                <a:xfrm>
                                  <a:off x="64983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9" name="Freeform 4333"/>
                              <wps:cNvSpPr>
                                <a:spLocks/>
                              </wps:cNvSpPr>
                              <wps:spPr bwMode="auto">
                                <a:xfrm>
                                  <a:off x="663921" y="615053"/>
                                  <a:ext cx="2708" cy="2708"/>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0" name="Freeform 4334"/>
                              <wps:cNvSpPr>
                                <a:spLocks/>
                              </wps:cNvSpPr>
                              <wps:spPr bwMode="auto">
                                <a:xfrm>
                                  <a:off x="678545" y="615053"/>
                                  <a:ext cx="2708" cy="2708"/>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1" name="Freeform 4335"/>
                              <wps:cNvSpPr>
                                <a:spLocks/>
                              </wps:cNvSpPr>
                              <wps:spPr bwMode="auto">
                                <a:xfrm>
                                  <a:off x="69262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2" name="Freeform 4336"/>
                              <wps:cNvSpPr>
                                <a:spLocks/>
                              </wps:cNvSpPr>
                              <wps:spPr bwMode="auto">
                                <a:xfrm>
                                  <a:off x="706711" y="615053"/>
                                  <a:ext cx="2708" cy="2708"/>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3" name="Freeform 4337"/>
                              <wps:cNvSpPr>
                                <a:spLocks/>
                              </wps:cNvSpPr>
                              <wps:spPr bwMode="auto">
                                <a:xfrm>
                                  <a:off x="721335" y="615053"/>
                                  <a:ext cx="2708" cy="2708"/>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4" name="Freeform 4338"/>
                              <wps:cNvSpPr>
                                <a:spLocks/>
                              </wps:cNvSpPr>
                              <wps:spPr bwMode="auto">
                                <a:xfrm>
                                  <a:off x="73541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5" name="Freeform 4339"/>
                              <wps:cNvSpPr>
                                <a:spLocks/>
                              </wps:cNvSpPr>
                              <wps:spPr bwMode="auto">
                                <a:xfrm>
                                  <a:off x="749500" y="615053"/>
                                  <a:ext cx="2708" cy="2708"/>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6" name="Freeform 4340"/>
                              <wps:cNvSpPr>
                                <a:spLocks/>
                              </wps:cNvSpPr>
                              <wps:spPr bwMode="auto">
                                <a:xfrm>
                                  <a:off x="764125" y="615053"/>
                                  <a:ext cx="2708" cy="2708"/>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7" name="Freeform 4341"/>
                              <wps:cNvSpPr>
                                <a:spLocks/>
                              </wps:cNvSpPr>
                              <wps:spPr bwMode="auto">
                                <a:xfrm>
                                  <a:off x="77820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3548" name="グループ化 3548"/>
                              <wpg:cNvGrpSpPr/>
                              <wpg:grpSpPr>
                                <a:xfrm>
                                  <a:off x="109277" y="36678"/>
                                  <a:ext cx="4509119" cy="1325397"/>
                                  <a:chOff x="109277" y="36678"/>
                                  <a:chExt cx="4509119" cy="1325397"/>
                                </a:xfrm>
                              </wpg:grpSpPr>
                              <wpg:grpSp>
                                <wpg:cNvPr id="3549" name="Group 2613"/>
                                <wpg:cNvGrpSpPr>
                                  <a:grpSpLocks/>
                                </wpg:cNvGrpSpPr>
                                <wpg:grpSpPr bwMode="auto">
                                  <a:xfrm>
                                    <a:off x="109277" y="318214"/>
                                    <a:ext cx="710629" cy="855797"/>
                                    <a:chOff x="174" y="667"/>
                                    <a:chExt cx="1248" cy="1580"/>
                                  </a:xfrm>
                                </wpg:grpSpPr>
                                <wps:wsp>
                                  <wps:cNvPr id="3550" name="Freeform 2413"/>
                                  <wps:cNvSpPr>
                                    <a:spLocks/>
                                  </wps:cNvSpPr>
                                  <wps:spPr bwMode="auto">
                                    <a:xfrm>
                                      <a:off x="975" y="1136"/>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1" name="Freeform 2414"/>
                                  <wps:cNvSpPr>
                                    <a:spLocks/>
                                  </wps:cNvSpPr>
                                  <wps:spPr bwMode="auto">
                                    <a:xfrm>
                                      <a:off x="1001" y="1136"/>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2" name="Freeform 2415"/>
                                  <wps:cNvSpPr>
                                    <a:spLocks/>
                                  </wps:cNvSpPr>
                                  <wps:spPr bwMode="auto">
                                    <a:xfrm>
                                      <a:off x="1027"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3" name="Freeform 2416"/>
                                  <wps:cNvSpPr>
                                    <a:spLocks/>
                                  </wps:cNvSpPr>
                                  <wps:spPr bwMode="auto">
                                    <a:xfrm>
                                      <a:off x="1054" y="1136"/>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4" name="Freeform 2417"/>
                                  <wps:cNvSpPr>
                                    <a:spLocks/>
                                  </wps:cNvSpPr>
                                  <wps:spPr bwMode="auto">
                                    <a:xfrm>
                                      <a:off x="1080" y="1136"/>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5" name="Freeform 2418"/>
                                  <wps:cNvSpPr>
                                    <a:spLocks/>
                                  </wps:cNvSpPr>
                                  <wps:spPr bwMode="auto">
                                    <a:xfrm>
                                      <a:off x="1106" y="1136"/>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6" name="Freeform 2419"/>
                                  <wps:cNvSpPr>
                                    <a:spLocks/>
                                  </wps:cNvSpPr>
                                  <wps:spPr bwMode="auto">
                                    <a:xfrm>
                                      <a:off x="1132"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7" name="Freeform 2420"/>
                                  <wps:cNvSpPr>
                                    <a:spLocks/>
                                  </wps:cNvSpPr>
                                  <wps:spPr bwMode="auto">
                                    <a:xfrm>
                                      <a:off x="1159" y="1136"/>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8" name="Freeform 2421"/>
                                  <wps:cNvSpPr>
                                    <a:spLocks/>
                                  </wps:cNvSpPr>
                                  <wps:spPr bwMode="auto">
                                    <a:xfrm>
                                      <a:off x="1185" y="1136"/>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9" name="Freeform 2422"/>
                                  <wps:cNvSpPr>
                                    <a:spLocks/>
                                  </wps:cNvSpPr>
                                  <wps:spPr bwMode="auto">
                                    <a:xfrm>
                                      <a:off x="1211"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0" name="Freeform 2423"/>
                                  <wps:cNvSpPr>
                                    <a:spLocks/>
                                  </wps:cNvSpPr>
                                  <wps:spPr bwMode="auto">
                                    <a:xfrm>
                                      <a:off x="1238" y="1136"/>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1" name="Freeform 2424"/>
                                  <wps:cNvSpPr>
                                    <a:spLocks/>
                                  </wps:cNvSpPr>
                                  <wps:spPr bwMode="auto">
                                    <a:xfrm>
                                      <a:off x="1264" y="1136"/>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 name="Freeform 2425"/>
                                  <wps:cNvSpPr>
                                    <a:spLocks/>
                                  </wps:cNvSpPr>
                                  <wps:spPr bwMode="auto">
                                    <a:xfrm>
                                      <a:off x="1290"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3" name="Freeform 2426"/>
                                  <wps:cNvSpPr>
                                    <a:spLocks/>
                                  </wps:cNvSpPr>
                                  <wps:spPr bwMode="auto">
                                    <a:xfrm>
                                      <a:off x="1317" y="1136"/>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4" name="Freeform 2427"/>
                                  <wps:cNvSpPr>
                                    <a:spLocks/>
                                  </wps:cNvSpPr>
                                  <wps:spPr bwMode="auto">
                                    <a:xfrm>
                                      <a:off x="1343" y="1136"/>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5" name="Freeform 2428"/>
                                  <wps:cNvSpPr>
                                    <a:spLocks/>
                                  </wps:cNvSpPr>
                                  <wps:spPr bwMode="auto">
                                    <a:xfrm>
                                      <a:off x="1369"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6" name="Freeform 2429"/>
                                  <wps:cNvSpPr>
                                    <a:spLocks/>
                                  </wps:cNvSpPr>
                                  <wps:spPr bwMode="auto">
                                    <a:xfrm>
                                      <a:off x="1396" y="1136"/>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7" name="Freeform 2430"/>
                                  <wps:cNvSpPr>
                                    <a:spLocks/>
                                  </wps:cNvSpPr>
                                  <wps:spPr bwMode="auto">
                                    <a:xfrm>
                                      <a:off x="461"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8" name="Freeform 2431"/>
                                  <wps:cNvSpPr>
                                    <a:spLocks/>
                                  </wps:cNvSpPr>
                                  <wps:spPr bwMode="auto">
                                    <a:xfrm>
                                      <a:off x="487"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9" name="Freeform 2432"/>
                                  <wps:cNvSpPr>
                                    <a:spLocks/>
                                  </wps:cNvSpPr>
                                  <wps:spPr bwMode="auto">
                                    <a:xfrm>
                                      <a:off x="514" y="1057"/>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0" name="Freeform 2433"/>
                                  <wps:cNvSpPr>
                                    <a:spLocks/>
                                  </wps:cNvSpPr>
                                  <wps:spPr bwMode="auto">
                                    <a:xfrm>
                                      <a:off x="540"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1" name="Freeform 2434"/>
                                  <wps:cNvSpPr>
                                    <a:spLocks/>
                                  </wps:cNvSpPr>
                                  <wps:spPr bwMode="auto">
                                    <a:xfrm>
                                      <a:off x="566"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2" name="Freeform 2435"/>
                                  <wps:cNvSpPr>
                                    <a:spLocks/>
                                  </wps:cNvSpPr>
                                  <wps:spPr bwMode="auto">
                                    <a:xfrm>
                                      <a:off x="593" y="1057"/>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3" name="Freeform 2436"/>
                                  <wps:cNvSpPr>
                                    <a:spLocks/>
                                  </wps:cNvSpPr>
                                  <wps:spPr bwMode="auto">
                                    <a:xfrm>
                                      <a:off x="619"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4" name="Freeform 2437"/>
                                  <wps:cNvSpPr>
                                    <a:spLocks/>
                                  </wps:cNvSpPr>
                                  <wps:spPr bwMode="auto">
                                    <a:xfrm>
                                      <a:off x="645"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5" name="Freeform 2438"/>
                                  <wps:cNvSpPr>
                                    <a:spLocks/>
                                  </wps:cNvSpPr>
                                  <wps:spPr bwMode="auto">
                                    <a:xfrm>
                                      <a:off x="672" y="1057"/>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6" name="Freeform 2439"/>
                                  <wps:cNvSpPr>
                                    <a:spLocks/>
                                  </wps:cNvSpPr>
                                  <wps:spPr bwMode="auto">
                                    <a:xfrm>
                                      <a:off x="698"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7" name="Freeform 2440"/>
                                  <wps:cNvSpPr>
                                    <a:spLocks/>
                                  </wps:cNvSpPr>
                                  <wps:spPr bwMode="auto">
                                    <a:xfrm>
                                      <a:off x="724"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8" name="Freeform 2441"/>
                                  <wps:cNvSpPr>
                                    <a:spLocks/>
                                  </wps:cNvSpPr>
                                  <wps:spPr bwMode="auto">
                                    <a:xfrm>
                                      <a:off x="751" y="1057"/>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9" name="Freeform 2442"/>
                                  <wps:cNvSpPr>
                                    <a:spLocks/>
                                  </wps:cNvSpPr>
                                  <wps:spPr bwMode="auto">
                                    <a:xfrm>
                                      <a:off x="777" y="1057"/>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0" name="Freeform 2443"/>
                                  <wps:cNvSpPr>
                                    <a:spLocks/>
                                  </wps:cNvSpPr>
                                  <wps:spPr bwMode="auto">
                                    <a:xfrm>
                                      <a:off x="803" y="1057"/>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1" name="Freeform 2444"/>
                                  <wps:cNvSpPr>
                                    <a:spLocks/>
                                  </wps:cNvSpPr>
                                  <wps:spPr bwMode="auto">
                                    <a:xfrm>
                                      <a:off x="830"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2" name="Freeform 2445"/>
                                  <wps:cNvSpPr>
                                    <a:spLocks/>
                                  </wps:cNvSpPr>
                                  <wps:spPr bwMode="auto">
                                    <a:xfrm>
                                      <a:off x="856" y="1057"/>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3" name="Freeform 2446"/>
                                  <wps:cNvSpPr>
                                    <a:spLocks/>
                                  </wps:cNvSpPr>
                                  <wps:spPr bwMode="auto">
                                    <a:xfrm>
                                      <a:off x="882" y="1057"/>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4" name="Freeform 2447"/>
                                  <wps:cNvSpPr>
                                    <a:spLocks/>
                                  </wps:cNvSpPr>
                                  <wps:spPr bwMode="auto">
                                    <a:xfrm>
                                      <a:off x="909"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5" name="Freeform 2448"/>
                                  <wps:cNvSpPr>
                                    <a:spLocks/>
                                  </wps:cNvSpPr>
                                  <wps:spPr bwMode="auto">
                                    <a:xfrm>
                                      <a:off x="935" y="1057"/>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6" name="Freeform 2449"/>
                                  <wps:cNvSpPr>
                                    <a:spLocks/>
                                  </wps:cNvSpPr>
                                  <wps:spPr bwMode="auto">
                                    <a:xfrm>
                                      <a:off x="961" y="1057"/>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7" name="Freeform 2450"/>
                                  <wps:cNvSpPr>
                                    <a:spLocks/>
                                  </wps:cNvSpPr>
                                  <wps:spPr bwMode="auto">
                                    <a:xfrm>
                                      <a:off x="988"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8" name="Freeform 2451"/>
                                  <wps:cNvSpPr>
                                    <a:spLocks/>
                                  </wps:cNvSpPr>
                                  <wps:spPr bwMode="auto">
                                    <a:xfrm>
                                      <a:off x="1014" y="1057"/>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9" name="Freeform 2452"/>
                                  <wps:cNvSpPr>
                                    <a:spLocks/>
                                  </wps:cNvSpPr>
                                  <wps:spPr bwMode="auto">
                                    <a:xfrm>
                                      <a:off x="1040" y="1057"/>
                                      <a:ext cx="6"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0" name="Freeform 2453"/>
                                  <wps:cNvSpPr>
                                    <a:spLocks/>
                                  </wps:cNvSpPr>
                                  <wps:spPr bwMode="auto">
                                    <a:xfrm>
                                      <a:off x="1067"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1" name="Freeform 2454"/>
                                  <wps:cNvSpPr>
                                    <a:spLocks/>
                                  </wps:cNvSpPr>
                                  <wps:spPr bwMode="auto">
                                    <a:xfrm>
                                      <a:off x="1093" y="1057"/>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2" name="Freeform 2455"/>
                                  <wps:cNvSpPr>
                                    <a:spLocks/>
                                  </wps:cNvSpPr>
                                  <wps:spPr bwMode="auto">
                                    <a:xfrm>
                                      <a:off x="1119" y="1057"/>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3" name="Freeform 2456"/>
                                  <wps:cNvSpPr>
                                    <a:spLocks/>
                                  </wps:cNvSpPr>
                                  <wps:spPr bwMode="auto">
                                    <a:xfrm>
                                      <a:off x="1146" y="1057"/>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4" name="Freeform 2457"/>
                                  <wps:cNvSpPr>
                                    <a:spLocks/>
                                  </wps:cNvSpPr>
                                  <wps:spPr bwMode="auto">
                                    <a:xfrm>
                                      <a:off x="1172"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5" name="Freeform 2458"/>
                                  <wps:cNvSpPr>
                                    <a:spLocks/>
                                  </wps:cNvSpPr>
                                  <wps:spPr bwMode="auto">
                                    <a:xfrm>
                                      <a:off x="1198" y="1057"/>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6" name="Freeform 2459"/>
                                  <wps:cNvSpPr>
                                    <a:spLocks/>
                                  </wps:cNvSpPr>
                                  <wps:spPr bwMode="auto">
                                    <a:xfrm>
                                      <a:off x="1225" y="1057"/>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7" name="Freeform 2460"/>
                                  <wps:cNvSpPr>
                                    <a:spLocks/>
                                  </wps:cNvSpPr>
                                  <wps:spPr bwMode="auto">
                                    <a:xfrm>
                                      <a:off x="1251"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8" name="Freeform 2461"/>
                                  <wps:cNvSpPr>
                                    <a:spLocks/>
                                  </wps:cNvSpPr>
                                  <wps:spPr bwMode="auto">
                                    <a:xfrm>
                                      <a:off x="1277" y="1057"/>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9" name="Freeform 2462"/>
                                  <wps:cNvSpPr>
                                    <a:spLocks/>
                                  </wps:cNvSpPr>
                                  <wps:spPr bwMode="auto">
                                    <a:xfrm>
                                      <a:off x="1304" y="1057"/>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0" name="Freeform 2463"/>
                                  <wps:cNvSpPr>
                                    <a:spLocks/>
                                  </wps:cNvSpPr>
                                  <wps:spPr bwMode="auto">
                                    <a:xfrm>
                                      <a:off x="1330"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1" name="Freeform 2464"/>
                                  <wps:cNvSpPr>
                                    <a:spLocks/>
                                  </wps:cNvSpPr>
                                  <wps:spPr bwMode="auto">
                                    <a:xfrm>
                                      <a:off x="1356" y="1057"/>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2" name="Freeform 2465"/>
                                  <wps:cNvSpPr>
                                    <a:spLocks/>
                                  </wps:cNvSpPr>
                                  <wps:spPr bwMode="auto">
                                    <a:xfrm>
                                      <a:off x="1383" y="1057"/>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3" name="Freeform 2466"/>
                                  <wps:cNvSpPr>
                                    <a:spLocks/>
                                  </wps:cNvSpPr>
                                  <wps:spPr bwMode="auto">
                                    <a:xfrm>
                                      <a:off x="1409"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4" name="Freeform 2467"/>
                                  <wps:cNvSpPr>
                                    <a:spLocks/>
                                  </wps:cNvSpPr>
                                  <wps:spPr bwMode="auto">
                                    <a:xfrm>
                                      <a:off x="448"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5" name="Freeform 2468"/>
                                  <wps:cNvSpPr>
                                    <a:spLocks/>
                                  </wps:cNvSpPr>
                                  <wps:spPr bwMode="auto">
                                    <a:xfrm>
                                      <a:off x="475" y="1083"/>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3"/>
                                          </a:lnTo>
                                          <a:lnTo>
                                            <a:pt x="7"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6" name="Freeform 2469"/>
                                  <wps:cNvSpPr>
                                    <a:spLocks/>
                                  </wps:cNvSpPr>
                                  <wps:spPr bwMode="auto">
                                    <a:xfrm>
                                      <a:off x="501"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7" name="Freeform 2470"/>
                                  <wps:cNvSpPr>
                                    <a:spLocks/>
                                  </wps:cNvSpPr>
                                  <wps:spPr bwMode="auto">
                                    <a:xfrm>
                                      <a:off x="527"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8" name="Freeform 2471"/>
                                  <wps:cNvSpPr>
                                    <a:spLocks/>
                                  </wps:cNvSpPr>
                                  <wps:spPr bwMode="auto">
                                    <a:xfrm>
                                      <a:off x="554" y="108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9" name="Freeform 2472"/>
                                  <wps:cNvSpPr>
                                    <a:spLocks/>
                                  </wps:cNvSpPr>
                                  <wps:spPr bwMode="auto">
                                    <a:xfrm>
                                      <a:off x="580"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0" name="Freeform 2473"/>
                                  <wps:cNvSpPr>
                                    <a:spLocks/>
                                  </wps:cNvSpPr>
                                  <wps:spPr bwMode="auto">
                                    <a:xfrm>
                                      <a:off x="606"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1" name="Freeform 2474"/>
                                  <wps:cNvSpPr>
                                    <a:spLocks/>
                                  </wps:cNvSpPr>
                                  <wps:spPr bwMode="auto">
                                    <a:xfrm>
                                      <a:off x="633" y="1083"/>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2" name="Freeform 2475"/>
                                  <wps:cNvSpPr>
                                    <a:spLocks/>
                                  </wps:cNvSpPr>
                                  <wps:spPr bwMode="auto">
                                    <a:xfrm>
                                      <a:off x="659"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3" name="Freeform 2476"/>
                                  <wps:cNvSpPr>
                                    <a:spLocks/>
                                  </wps:cNvSpPr>
                                  <wps:spPr bwMode="auto">
                                    <a:xfrm>
                                      <a:off x="685"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4" name="Freeform 2477"/>
                                  <wps:cNvSpPr>
                                    <a:spLocks/>
                                  </wps:cNvSpPr>
                                  <wps:spPr bwMode="auto">
                                    <a:xfrm>
                                      <a:off x="712" y="108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5" name="Freeform 2478"/>
                                  <wps:cNvSpPr>
                                    <a:spLocks/>
                                  </wps:cNvSpPr>
                                  <wps:spPr bwMode="auto">
                                    <a:xfrm>
                                      <a:off x="738"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6" name="Freeform 2479"/>
                                  <wps:cNvSpPr>
                                    <a:spLocks/>
                                  </wps:cNvSpPr>
                                  <wps:spPr bwMode="auto">
                                    <a:xfrm>
                                      <a:off x="764"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7" name="Freeform 2480"/>
                                  <wps:cNvSpPr>
                                    <a:spLocks/>
                                  </wps:cNvSpPr>
                                  <wps:spPr bwMode="auto">
                                    <a:xfrm>
                                      <a:off x="790"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8" name="Freeform 2481"/>
                                  <wps:cNvSpPr>
                                    <a:spLocks/>
                                  </wps:cNvSpPr>
                                  <wps:spPr bwMode="auto">
                                    <a:xfrm>
                                      <a:off x="817" y="108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9" name="Freeform 2482"/>
                                  <wps:cNvSpPr>
                                    <a:spLocks/>
                                  </wps:cNvSpPr>
                                  <wps:spPr bwMode="auto">
                                    <a:xfrm>
                                      <a:off x="843" y="1083"/>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0" name="Freeform 2483"/>
                                  <wps:cNvSpPr>
                                    <a:spLocks/>
                                  </wps:cNvSpPr>
                                  <wps:spPr bwMode="auto">
                                    <a:xfrm>
                                      <a:off x="869"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1" name="Freeform 2484"/>
                                  <wps:cNvSpPr>
                                    <a:spLocks/>
                                  </wps:cNvSpPr>
                                  <wps:spPr bwMode="auto">
                                    <a:xfrm>
                                      <a:off x="896" y="108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2" name="Freeform 2485"/>
                                  <wps:cNvSpPr>
                                    <a:spLocks/>
                                  </wps:cNvSpPr>
                                  <wps:spPr bwMode="auto">
                                    <a:xfrm>
                                      <a:off x="922" y="1083"/>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3" name="Freeform 2486"/>
                                  <wps:cNvSpPr>
                                    <a:spLocks/>
                                  </wps:cNvSpPr>
                                  <wps:spPr bwMode="auto">
                                    <a:xfrm>
                                      <a:off x="948"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4" name="Freeform 2487"/>
                                  <wps:cNvSpPr>
                                    <a:spLocks/>
                                  </wps:cNvSpPr>
                                  <wps:spPr bwMode="auto">
                                    <a:xfrm>
                                      <a:off x="975" y="108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5" name="Freeform 2488"/>
                                  <wps:cNvSpPr>
                                    <a:spLocks/>
                                  </wps:cNvSpPr>
                                  <wps:spPr bwMode="auto">
                                    <a:xfrm>
                                      <a:off x="1001" y="108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6" name="Freeform 2489"/>
                                  <wps:cNvSpPr>
                                    <a:spLocks/>
                                  </wps:cNvSpPr>
                                  <wps:spPr bwMode="auto">
                                    <a:xfrm>
                                      <a:off x="1027"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7" name="Freeform 2490"/>
                                  <wps:cNvSpPr>
                                    <a:spLocks/>
                                  </wps:cNvSpPr>
                                  <wps:spPr bwMode="auto">
                                    <a:xfrm>
                                      <a:off x="1054" y="108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8" name="Freeform 2491"/>
                                  <wps:cNvSpPr>
                                    <a:spLocks/>
                                  </wps:cNvSpPr>
                                  <wps:spPr bwMode="auto">
                                    <a:xfrm>
                                      <a:off x="1080" y="108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9" name="Freeform 2492"/>
                                  <wps:cNvSpPr>
                                    <a:spLocks/>
                                  </wps:cNvSpPr>
                                  <wps:spPr bwMode="auto">
                                    <a:xfrm>
                                      <a:off x="1106" y="108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0" name="Freeform 2493"/>
                                  <wps:cNvSpPr>
                                    <a:spLocks/>
                                  </wps:cNvSpPr>
                                  <wps:spPr bwMode="auto">
                                    <a:xfrm>
                                      <a:off x="1132"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1" name="Freeform 2494"/>
                                  <wps:cNvSpPr>
                                    <a:spLocks/>
                                  </wps:cNvSpPr>
                                  <wps:spPr bwMode="auto">
                                    <a:xfrm>
                                      <a:off x="1159" y="108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2" name="Freeform 2495"/>
                                  <wps:cNvSpPr>
                                    <a:spLocks/>
                                  </wps:cNvSpPr>
                                  <wps:spPr bwMode="auto">
                                    <a:xfrm>
                                      <a:off x="1185" y="108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3" name="Freeform 2496"/>
                                  <wps:cNvSpPr>
                                    <a:spLocks/>
                                  </wps:cNvSpPr>
                                  <wps:spPr bwMode="auto">
                                    <a:xfrm>
                                      <a:off x="1211"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4" name="Freeform 2497"/>
                                  <wps:cNvSpPr>
                                    <a:spLocks/>
                                  </wps:cNvSpPr>
                                  <wps:spPr bwMode="auto">
                                    <a:xfrm>
                                      <a:off x="1238" y="108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5" name="Freeform 2498"/>
                                  <wps:cNvSpPr>
                                    <a:spLocks/>
                                  </wps:cNvSpPr>
                                  <wps:spPr bwMode="auto">
                                    <a:xfrm>
                                      <a:off x="1264" y="1083"/>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6" name="Freeform 2499"/>
                                  <wps:cNvSpPr>
                                    <a:spLocks/>
                                  </wps:cNvSpPr>
                                  <wps:spPr bwMode="auto">
                                    <a:xfrm>
                                      <a:off x="1290"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7" name="Freeform 2500"/>
                                  <wps:cNvSpPr>
                                    <a:spLocks/>
                                  </wps:cNvSpPr>
                                  <wps:spPr bwMode="auto">
                                    <a:xfrm>
                                      <a:off x="1317" y="108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8" name="Freeform 2501"/>
                                  <wps:cNvSpPr>
                                    <a:spLocks/>
                                  </wps:cNvSpPr>
                                  <wps:spPr bwMode="auto">
                                    <a:xfrm>
                                      <a:off x="1343" y="1083"/>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9" name="Freeform 2502"/>
                                  <wps:cNvSpPr>
                                    <a:spLocks/>
                                  </wps:cNvSpPr>
                                  <wps:spPr bwMode="auto">
                                    <a:xfrm>
                                      <a:off x="1369"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0" name="Freeform 2503"/>
                                  <wps:cNvSpPr>
                                    <a:spLocks/>
                                  </wps:cNvSpPr>
                                  <wps:spPr bwMode="auto">
                                    <a:xfrm>
                                      <a:off x="1396" y="108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1" name="Freeform 2504"/>
                                  <wps:cNvSpPr>
                                    <a:spLocks/>
                                  </wps:cNvSpPr>
                                  <wps:spPr bwMode="auto">
                                    <a:xfrm>
                                      <a:off x="461"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2" name="Freeform 2505"/>
                                  <wps:cNvSpPr>
                                    <a:spLocks/>
                                  </wps:cNvSpPr>
                                  <wps:spPr bwMode="auto">
                                    <a:xfrm>
                                      <a:off x="487"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3" name="Freeform 2506"/>
                                  <wps:cNvSpPr>
                                    <a:spLocks/>
                                  </wps:cNvSpPr>
                                  <wps:spPr bwMode="auto">
                                    <a:xfrm>
                                      <a:off x="514" y="1109"/>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4" name="Freeform 2507"/>
                                  <wps:cNvSpPr>
                                    <a:spLocks/>
                                  </wps:cNvSpPr>
                                  <wps:spPr bwMode="auto">
                                    <a:xfrm>
                                      <a:off x="540"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5" name="Freeform 2508"/>
                                  <wps:cNvSpPr>
                                    <a:spLocks/>
                                  </wps:cNvSpPr>
                                  <wps:spPr bwMode="auto">
                                    <a:xfrm>
                                      <a:off x="566"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6" name="Freeform 2509"/>
                                  <wps:cNvSpPr>
                                    <a:spLocks/>
                                  </wps:cNvSpPr>
                                  <wps:spPr bwMode="auto">
                                    <a:xfrm>
                                      <a:off x="448"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7" name="Freeform 2510"/>
                                  <wps:cNvSpPr>
                                    <a:spLocks/>
                                  </wps:cNvSpPr>
                                  <wps:spPr bwMode="auto">
                                    <a:xfrm>
                                      <a:off x="475" y="1030"/>
                                      <a:ext cx="5" cy="5"/>
                                    </a:xfrm>
                                    <a:custGeom>
                                      <a:avLst/>
                                      <a:gdLst>
                                        <a:gd name="T0" fmla="*/ 15 w 15"/>
                                        <a:gd name="T1" fmla="*/ 9 h 16"/>
                                        <a:gd name="T2" fmla="*/ 14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7" y="0"/>
                                          </a:lnTo>
                                          <a:lnTo>
                                            <a:pt x="2" y="3"/>
                                          </a:lnTo>
                                          <a:lnTo>
                                            <a:pt x="0" y="9"/>
                                          </a:lnTo>
                                          <a:lnTo>
                                            <a:pt x="2" y="14"/>
                                          </a:lnTo>
                                          <a:lnTo>
                                            <a:pt x="7"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8" name="Freeform 2511"/>
                                  <wps:cNvSpPr>
                                    <a:spLocks/>
                                  </wps:cNvSpPr>
                                  <wps:spPr bwMode="auto">
                                    <a:xfrm>
                                      <a:off x="501"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9" name="Freeform 2512"/>
                                  <wps:cNvSpPr>
                                    <a:spLocks/>
                                  </wps:cNvSpPr>
                                  <wps:spPr bwMode="auto">
                                    <a:xfrm>
                                      <a:off x="527"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0" name="Freeform 2513"/>
                                  <wps:cNvSpPr>
                                    <a:spLocks/>
                                  </wps:cNvSpPr>
                                  <wps:spPr bwMode="auto">
                                    <a:xfrm>
                                      <a:off x="554" y="1030"/>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1" name="Freeform 2514"/>
                                  <wps:cNvSpPr>
                                    <a:spLocks/>
                                  </wps:cNvSpPr>
                                  <wps:spPr bwMode="auto">
                                    <a:xfrm>
                                      <a:off x="580"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2" name="Freeform 2515"/>
                                  <wps:cNvSpPr>
                                    <a:spLocks/>
                                  </wps:cNvSpPr>
                                  <wps:spPr bwMode="auto">
                                    <a:xfrm>
                                      <a:off x="606"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3" name="Freeform 2516"/>
                                  <wps:cNvSpPr>
                                    <a:spLocks/>
                                  </wps:cNvSpPr>
                                  <wps:spPr bwMode="auto">
                                    <a:xfrm>
                                      <a:off x="633" y="1030"/>
                                      <a:ext cx="5" cy="5"/>
                                    </a:xfrm>
                                    <a:custGeom>
                                      <a:avLst/>
                                      <a:gdLst>
                                        <a:gd name="T0" fmla="*/ 15 w 15"/>
                                        <a:gd name="T1" fmla="*/ 9 h 16"/>
                                        <a:gd name="T2" fmla="*/ 12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2" y="3"/>
                                          </a:lnTo>
                                          <a:lnTo>
                                            <a:pt x="0" y="9"/>
                                          </a:lnTo>
                                          <a:lnTo>
                                            <a:pt x="2"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4" name="Freeform 2517"/>
                                  <wps:cNvSpPr>
                                    <a:spLocks/>
                                  </wps:cNvSpPr>
                                  <wps:spPr bwMode="auto">
                                    <a:xfrm>
                                      <a:off x="659"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5" name="Freeform 2518"/>
                                  <wps:cNvSpPr>
                                    <a:spLocks/>
                                  </wps:cNvSpPr>
                                  <wps:spPr bwMode="auto">
                                    <a:xfrm>
                                      <a:off x="685"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6" name="Freeform 2519"/>
                                  <wps:cNvSpPr>
                                    <a:spLocks/>
                                  </wps:cNvSpPr>
                                  <wps:spPr bwMode="auto">
                                    <a:xfrm>
                                      <a:off x="712" y="1030"/>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7" name="Freeform 2520"/>
                                  <wps:cNvSpPr>
                                    <a:spLocks/>
                                  </wps:cNvSpPr>
                                  <wps:spPr bwMode="auto">
                                    <a:xfrm>
                                      <a:off x="738"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8" name="Freeform 2521"/>
                                  <wps:cNvSpPr>
                                    <a:spLocks/>
                                  </wps:cNvSpPr>
                                  <wps:spPr bwMode="auto">
                                    <a:xfrm>
                                      <a:off x="764"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9" name="Freeform 2522"/>
                                  <wps:cNvSpPr>
                                    <a:spLocks/>
                                  </wps:cNvSpPr>
                                  <wps:spPr bwMode="auto">
                                    <a:xfrm>
                                      <a:off x="790"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0" name="Freeform 2523"/>
                                  <wps:cNvSpPr>
                                    <a:spLocks/>
                                  </wps:cNvSpPr>
                                  <wps:spPr bwMode="auto">
                                    <a:xfrm>
                                      <a:off x="817" y="1030"/>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1" name="Freeform 2524"/>
                                  <wps:cNvSpPr>
                                    <a:spLocks/>
                                  </wps:cNvSpPr>
                                  <wps:spPr bwMode="auto">
                                    <a:xfrm>
                                      <a:off x="843" y="1030"/>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2" name="Freeform 2525"/>
                                  <wps:cNvSpPr>
                                    <a:spLocks/>
                                  </wps:cNvSpPr>
                                  <wps:spPr bwMode="auto">
                                    <a:xfrm>
                                      <a:off x="869"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3" name="Freeform 2526"/>
                                  <wps:cNvSpPr>
                                    <a:spLocks/>
                                  </wps:cNvSpPr>
                                  <wps:spPr bwMode="auto">
                                    <a:xfrm>
                                      <a:off x="896" y="1030"/>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4" name="Freeform 2527"/>
                                  <wps:cNvSpPr>
                                    <a:spLocks/>
                                  </wps:cNvSpPr>
                                  <wps:spPr bwMode="auto">
                                    <a:xfrm>
                                      <a:off x="922" y="1030"/>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5" name="Freeform 2528"/>
                                  <wps:cNvSpPr>
                                    <a:spLocks/>
                                  </wps:cNvSpPr>
                                  <wps:spPr bwMode="auto">
                                    <a:xfrm>
                                      <a:off x="948"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6" name="Freeform 2529"/>
                                  <wps:cNvSpPr>
                                    <a:spLocks/>
                                  </wps:cNvSpPr>
                                  <wps:spPr bwMode="auto">
                                    <a:xfrm>
                                      <a:off x="975" y="1030"/>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7" name="Freeform 2530"/>
                                  <wps:cNvSpPr>
                                    <a:spLocks/>
                                  </wps:cNvSpPr>
                                  <wps:spPr bwMode="auto">
                                    <a:xfrm>
                                      <a:off x="1001" y="1030"/>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8" name="Freeform 2531"/>
                                  <wps:cNvSpPr>
                                    <a:spLocks/>
                                  </wps:cNvSpPr>
                                  <wps:spPr bwMode="auto">
                                    <a:xfrm>
                                      <a:off x="1027"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9" name="Freeform 2532"/>
                                  <wps:cNvSpPr>
                                    <a:spLocks/>
                                  </wps:cNvSpPr>
                                  <wps:spPr bwMode="auto">
                                    <a:xfrm>
                                      <a:off x="1054" y="1030"/>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0" name="Freeform 2533"/>
                                  <wps:cNvSpPr>
                                    <a:spLocks/>
                                  </wps:cNvSpPr>
                                  <wps:spPr bwMode="auto">
                                    <a:xfrm>
                                      <a:off x="1080" y="1030"/>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1" name="Freeform 2534"/>
                                  <wps:cNvSpPr>
                                    <a:spLocks/>
                                  </wps:cNvSpPr>
                                  <wps:spPr bwMode="auto">
                                    <a:xfrm>
                                      <a:off x="1106" y="1030"/>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2" name="Freeform 2535"/>
                                  <wps:cNvSpPr>
                                    <a:spLocks/>
                                  </wps:cNvSpPr>
                                  <wps:spPr bwMode="auto">
                                    <a:xfrm>
                                      <a:off x="1132"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3" name="Freeform 2536"/>
                                  <wps:cNvSpPr>
                                    <a:spLocks/>
                                  </wps:cNvSpPr>
                                  <wps:spPr bwMode="auto">
                                    <a:xfrm>
                                      <a:off x="1159" y="1030"/>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4" name="Freeform 2537"/>
                                  <wps:cNvSpPr>
                                    <a:spLocks/>
                                  </wps:cNvSpPr>
                                  <wps:spPr bwMode="auto">
                                    <a:xfrm>
                                      <a:off x="1185" y="1030"/>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5" name="Freeform 2538"/>
                                  <wps:cNvSpPr>
                                    <a:spLocks/>
                                  </wps:cNvSpPr>
                                  <wps:spPr bwMode="auto">
                                    <a:xfrm>
                                      <a:off x="1211"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6" name="Freeform 2539"/>
                                  <wps:cNvSpPr>
                                    <a:spLocks/>
                                  </wps:cNvSpPr>
                                  <wps:spPr bwMode="auto">
                                    <a:xfrm>
                                      <a:off x="1238" y="1030"/>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7" name="Freeform 2540"/>
                                  <wps:cNvSpPr>
                                    <a:spLocks/>
                                  </wps:cNvSpPr>
                                  <wps:spPr bwMode="auto">
                                    <a:xfrm>
                                      <a:off x="1264" y="1030"/>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8" name="Freeform 2541"/>
                                  <wps:cNvSpPr>
                                    <a:spLocks/>
                                  </wps:cNvSpPr>
                                  <wps:spPr bwMode="auto">
                                    <a:xfrm>
                                      <a:off x="1290"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9" name="Freeform 2542"/>
                                  <wps:cNvSpPr>
                                    <a:spLocks/>
                                  </wps:cNvSpPr>
                                  <wps:spPr bwMode="auto">
                                    <a:xfrm>
                                      <a:off x="1317" y="1030"/>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0" name="Freeform 2543"/>
                                  <wps:cNvSpPr>
                                    <a:spLocks/>
                                  </wps:cNvSpPr>
                                  <wps:spPr bwMode="auto">
                                    <a:xfrm>
                                      <a:off x="1343" y="1030"/>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1" name="Freeform 2544"/>
                                  <wps:cNvSpPr>
                                    <a:spLocks/>
                                  </wps:cNvSpPr>
                                  <wps:spPr bwMode="auto">
                                    <a:xfrm>
                                      <a:off x="1369"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2" name="Freeform 2545"/>
                                  <wps:cNvSpPr>
                                    <a:spLocks/>
                                  </wps:cNvSpPr>
                                  <wps:spPr bwMode="auto">
                                    <a:xfrm>
                                      <a:off x="1396" y="1030"/>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3" name="Line 2546"/>
                                  <wps:cNvCnPr/>
                                  <wps:spPr bwMode="auto">
                                    <a:xfrm>
                                      <a:off x="449" y="667"/>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84" name="Line 2547"/>
                                  <wps:cNvCnPr/>
                                  <wps:spPr bwMode="auto">
                                    <a:xfrm>
                                      <a:off x="449" y="983"/>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85" name="Line 2548"/>
                                  <wps:cNvCnPr/>
                                  <wps:spPr bwMode="auto">
                                    <a:xfrm>
                                      <a:off x="449" y="1615"/>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86" name="Line 2552"/>
                                  <wps:cNvCnPr/>
                                  <wps:spPr bwMode="auto">
                                    <a:xfrm>
                                      <a:off x="449" y="2247"/>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87" name="Line 2559"/>
                                  <wps:cNvCnPr/>
                                  <wps:spPr bwMode="auto">
                                    <a:xfrm flipV="1">
                                      <a:off x="611" y="1615"/>
                                      <a:ext cx="631" cy="6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88" name="Line 2560"/>
                                  <wps:cNvCnPr/>
                                  <wps:spPr bwMode="auto">
                                    <a:xfrm flipV="1">
                                      <a:off x="492" y="1615"/>
                                      <a:ext cx="632" cy="6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89" name="Line 2561"/>
                                  <wps:cNvCnPr/>
                                  <wps:spPr bwMode="auto">
                                    <a:xfrm flipV="1">
                                      <a:off x="449" y="1615"/>
                                      <a:ext cx="557" cy="55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0" name="Line 2562"/>
                                  <wps:cNvCnPr/>
                                  <wps:spPr bwMode="auto">
                                    <a:xfrm flipV="1">
                                      <a:off x="449" y="1615"/>
                                      <a:ext cx="439" cy="43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1" name="Line 2563"/>
                                  <wps:cNvCnPr/>
                                  <wps:spPr bwMode="auto">
                                    <a:xfrm flipV="1">
                                      <a:off x="449" y="1615"/>
                                      <a:ext cx="321" cy="3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2" name="Line 2564"/>
                                  <wps:cNvCnPr/>
                                  <wps:spPr bwMode="auto">
                                    <a:xfrm flipV="1">
                                      <a:off x="449" y="1615"/>
                                      <a:ext cx="202" cy="20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3" name="Line 2565"/>
                                  <wps:cNvCnPr/>
                                  <wps:spPr bwMode="auto">
                                    <a:xfrm flipV="1">
                                      <a:off x="449" y="1615"/>
                                      <a:ext cx="84"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4" name="Line 2566"/>
                                  <wps:cNvCnPr/>
                                  <wps:spPr bwMode="auto">
                                    <a:xfrm flipV="1">
                                      <a:off x="729" y="1615"/>
                                      <a:ext cx="632" cy="6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5" name="Line 2567"/>
                                  <wps:cNvCnPr/>
                                  <wps:spPr bwMode="auto">
                                    <a:xfrm flipV="1">
                                      <a:off x="847" y="1672"/>
                                      <a:ext cx="575" cy="5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6" name="Line 2568"/>
                                  <wps:cNvCnPr/>
                                  <wps:spPr bwMode="auto">
                                    <a:xfrm flipV="1">
                                      <a:off x="965" y="1790"/>
                                      <a:ext cx="457" cy="4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7" name="Line 2569"/>
                                  <wps:cNvCnPr/>
                                  <wps:spPr bwMode="auto">
                                    <a:xfrm flipV="1">
                                      <a:off x="1083" y="1908"/>
                                      <a:ext cx="339" cy="33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8" name="Line 2570"/>
                                  <wps:cNvCnPr/>
                                  <wps:spPr bwMode="auto">
                                    <a:xfrm flipV="1">
                                      <a:off x="1201" y="2027"/>
                                      <a:ext cx="221" cy="22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9" name="Line 2571"/>
                                  <wps:cNvCnPr/>
                                  <wps:spPr bwMode="auto">
                                    <a:xfrm flipV="1">
                                      <a:off x="1320" y="2145"/>
                                      <a:ext cx="102" cy="10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700" name="Line 2573"/>
                                  <wps:cNvCnPr/>
                                  <wps:spPr bwMode="auto">
                                    <a:xfrm>
                                      <a:off x="243" y="667"/>
                                      <a:ext cx="0" cy="36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701" name="Line 2574"/>
                                  <wps:cNvCnPr/>
                                  <wps:spPr bwMode="auto">
                                    <a:xfrm>
                                      <a:off x="174" y="667"/>
                                      <a:ext cx="13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702" name="Line 2575"/>
                                  <wps:cNvCnPr/>
                                  <wps:spPr bwMode="auto">
                                    <a:xfrm>
                                      <a:off x="174" y="2247"/>
                                      <a:ext cx="13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703" name="Line 2576"/>
                                  <wps:cNvCnPr/>
                                  <wps:spPr bwMode="auto">
                                    <a:xfrm>
                                      <a:off x="243" y="1908"/>
                                      <a:ext cx="0" cy="33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s:wsp>
                                <wps:cNvPr id="3704" name="テキスト ボックス 16734"/>
                                <wps:cNvSpPr txBox="1"/>
                                <wps:spPr>
                                  <a:xfrm>
                                    <a:off x="1136056" y="36678"/>
                                    <a:ext cx="3482340" cy="1325397"/>
                                  </a:xfrm>
                                  <a:prstGeom prst="rect">
                                    <a:avLst/>
                                  </a:prstGeom>
                                  <a:noFill/>
                                  <a:ln w="6350">
                                    <a:noFill/>
                                  </a:ln>
                                </wps:spPr>
                                <wps:txbx>
                                  <w:txbxContent>
                                    <w:p w:rsidR="00553D43" w:rsidRPr="001C745C" w:rsidRDefault="00553D43" w:rsidP="009C6FC5">
                                      <w:pPr>
                                        <w:pStyle w:val="Web"/>
                                        <w:spacing w:before="0" w:beforeAutospacing="0" w:after="0" w:afterAutospacing="0" w:line="240" w:lineRule="exact"/>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畳表（</w:t>
                                      </w:r>
                                      <w:r w:rsidRPr="001C745C">
                                        <w:rPr>
                                          <w:rFonts w:ascii="UD デジタル 教科書体 NP-R" w:eastAsia="UD デジタル 教科書体 NP-R" w:hAnsi="Century" w:cs="Times New Roman" w:hint="eastAsia"/>
                                          <w:kern w:val="2"/>
                                          <w:sz w:val="18"/>
                                          <w:szCs w:val="18"/>
                                        </w:rPr>
                                        <w:t>JAS3</w:t>
                                      </w:r>
                                      <w:r w:rsidRPr="001C745C">
                                        <w:rPr>
                                          <w:rFonts w:ascii="UD デジタル 教科書体 NP-R" w:eastAsia="UD デジタル 教科書体 NP-R" w:hAnsi="ＭＳ 明朝" w:cs="Times New Roman" w:hint="eastAsia"/>
                                          <w:kern w:val="2"/>
                                          <w:sz w:val="18"/>
                                          <w:szCs w:val="18"/>
                                        </w:rPr>
                                        <w:t>種表</w:t>
                                      </w:r>
                                      <w:r w:rsidRPr="001C745C">
                                        <w:rPr>
                                          <w:rFonts w:ascii="UD デジタル 教科書体 NP-R" w:eastAsia="UD デジタル 教科書体 NP-R" w:hAnsi="Century" w:cs="Times New Roman" w:hint="eastAsia"/>
                                          <w:kern w:val="2"/>
                                          <w:sz w:val="18"/>
                                          <w:szCs w:val="18"/>
                                        </w:rPr>
                                        <w:t>2</w:t>
                                      </w:r>
                                      <w:r w:rsidRPr="001C745C">
                                        <w:rPr>
                                          <w:rFonts w:ascii="UD デジタル 教科書体 NP-R" w:eastAsia="UD デジタル 教科書体 NP-R" w:hAnsi="ＭＳ 明朝" w:cs="Times New Roman" w:hint="eastAsia"/>
                                          <w:kern w:val="2"/>
                                          <w:sz w:val="18"/>
                                          <w:szCs w:val="18"/>
                                        </w:rPr>
                                        <w:t>等又は同等品以上）</w:t>
                                      </w:r>
                                    </w:p>
                                    <w:p w:rsidR="00553D43" w:rsidRPr="001C745C" w:rsidRDefault="00553D43" w:rsidP="009C6FC5">
                                      <w:pPr>
                                        <w:pStyle w:val="Web"/>
                                        <w:spacing w:before="0" w:beforeAutospacing="0" w:after="0" w:afterAutospacing="0" w:line="240" w:lineRule="exact"/>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緩衝材（丸網式緩衝紙厚</w:t>
                                      </w:r>
                                      <w:r w:rsidRPr="001C745C">
                                        <w:rPr>
                                          <w:rFonts w:ascii="UD デジタル 教科書体 NP-R" w:eastAsia="UD デジタル 教科書体 NP-R" w:hAnsi="Century" w:cs="Times New Roman" w:hint="eastAsia"/>
                                          <w:kern w:val="2"/>
                                          <w:sz w:val="18"/>
                                          <w:szCs w:val="18"/>
                                        </w:rPr>
                                        <w:t>2mm</w:t>
                                      </w:r>
                                      <w:r w:rsidRPr="001C745C">
                                        <w:rPr>
                                          <w:rFonts w:ascii="UD デジタル 教科書体 NP-R" w:eastAsia="UD デジタル 教科書体 NP-R" w:hAnsi="ＭＳ 明朝" w:cs="Times New Roman" w:hint="eastAsia"/>
                                          <w:kern w:val="2"/>
                                          <w:sz w:val="18"/>
                                          <w:szCs w:val="18"/>
                                        </w:rPr>
                                        <w:t>または新聞、ダンボール</w:t>
                                      </w:r>
                                    </w:p>
                                    <w:p w:rsidR="00553D43" w:rsidRPr="001C745C" w:rsidRDefault="00553D43" w:rsidP="009C6FC5">
                                      <w:pPr>
                                        <w:pStyle w:val="Web"/>
                                        <w:spacing w:before="0" w:beforeAutospacing="0" w:after="0" w:afterAutospacing="0" w:line="240" w:lineRule="exact"/>
                                        <w:ind w:firstLine="806"/>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再生紙厚</w:t>
                                      </w:r>
                                      <w:r w:rsidRPr="001C745C">
                                        <w:rPr>
                                          <w:rFonts w:ascii="UD デジタル 教科書体 NP-R" w:eastAsia="UD デジタル 教科書体 NP-R" w:hAnsi="Century" w:cs="Times New Roman" w:hint="eastAsia"/>
                                          <w:kern w:val="2"/>
                                          <w:sz w:val="18"/>
                                          <w:szCs w:val="18"/>
                                        </w:rPr>
                                        <w:t>2mm</w:t>
                                      </w:r>
                                      <w:r w:rsidRPr="001C745C">
                                        <w:rPr>
                                          <w:rFonts w:ascii="UD デジタル 教科書体 NP-R" w:eastAsia="UD デジタル 教科書体 NP-R" w:hAnsi="ＭＳ 明朝" w:cs="Times New Roman" w:hint="eastAsia"/>
                                          <w:kern w:val="2"/>
                                          <w:sz w:val="18"/>
                                          <w:szCs w:val="18"/>
                                        </w:rPr>
                                        <w:t>以上）</w:t>
                                      </w:r>
                                    </w:p>
                                    <w:p w:rsidR="00553D43" w:rsidRPr="001C745C" w:rsidRDefault="00553D43" w:rsidP="009C6FC5">
                                      <w:pPr>
                                        <w:pStyle w:val="Web"/>
                                        <w:spacing w:before="0" w:beforeAutospacing="0" w:after="0" w:afterAutospacing="0" w:line="240" w:lineRule="exact"/>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タタミボード</w:t>
                                      </w:r>
                                      <w:r w:rsidRPr="001C745C">
                                        <w:rPr>
                                          <w:rFonts w:ascii="UD デジタル 教科書体 NP-R" w:eastAsia="UD デジタル 教科書体 NP-R" w:hAnsi="Century" w:cs="Times New Roman" w:hint="eastAsia"/>
                                          <w:kern w:val="2"/>
                                          <w:sz w:val="18"/>
                                          <w:szCs w:val="18"/>
                                        </w:rPr>
                                        <w:t>T</w:t>
                                      </w:r>
                                      <w:r w:rsidRPr="001C745C">
                                        <w:rPr>
                                          <w:rFonts w:ascii="UD デジタル 教科書体 NP-R" w:eastAsia="UD デジタル 教科書体 NP-R" w:hAnsi="ＭＳ 明朝" w:cs="Times New Roman" w:hint="eastAsia"/>
                                          <w:kern w:val="2"/>
                                          <w:sz w:val="18"/>
                                          <w:szCs w:val="18"/>
                                        </w:rPr>
                                        <w:t>－</w:t>
                                      </w:r>
                                      <w:r w:rsidRPr="001C745C">
                                        <w:rPr>
                                          <w:rFonts w:ascii="UD デジタル 教科書体 NP-R" w:eastAsia="UD デジタル 教科書体 NP-R" w:hAnsi="Century" w:cs="Times New Roman" w:hint="eastAsia"/>
                                          <w:kern w:val="2"/>
                                          <w:sz w:val="18"/>
                                          <w:szCs w:val="18"/>
                                        </w:rPr>
                                        <w:t>1B</w:t>
                                      </w:r>
                                      <w:r w:rsidRPr="001C745C">
                                        <w:rPr>
                                          <w:rFonts w:ascii="UD デジタル 教科書体 NP-R" w:eastAsia="UD デジタル 教科書体 NP-R" w:hAnsi="ＭＳ 明朝" w:cs="Times New Roman" w:hint="eastAsia"/>
                                          <w:kern w:val="2"/>
                                          <w:sz w:val="18"/>
                                          <w:szCs w:val="18"/>
                                        </w:rPr>
                                        <w:t>（</w:t>
                                      </w:r>
                                      <w:r w:rsidRPr="001C745C">
                                        <w:rPr>
                                          <w:rFonts w:ascii="UD デジタル 教科書体 NP-R" w:eastAsia="UD デジタル 教科書体 NP-R" w:hAnsi="Century" w:cs="Times New Roman" w:hint="eastAsia"/>
                                          <w:kern w:val="2"/>
                                          <w:sz w:val="18"/>
                                          <w:szCs w:val="18"/>
                                        </w:rPr>
                                        <w:t>JIS A5905</w:t>
                                      </w:r>
                                      <w:r w:rsidRPr="001C745C">
                                        <w:rPr>
                                          <w:rFonts w:ascii="UD デジタル 教科書体 NP-R" w:eastAsia="UD デジタル 教科書体 NP-R" w:hAnsi="ＭＳ 明朝" w:cs="Times New Roman" w:hint="eastAsia"/>
                                          <w:kern w:val="2"/>
                                          <w:sz w:val="18"/>
                                          <w:szCs w:val="18"/>
                                        </w:rPr>
                                        <w:t>品）厚</w:t>
                                      </w:r>
                                      <w:r w:rsidRPr="001C745C">
                                        <w:rPr>
                                          <w:rFonts w:ascii="UD デジタル 教科書体 NP-R" w:eastAsia="UD デジタル 教科書体 NP-R" w:hAnsi="Century" w:cs="Times New Roman" w:hint="eastAsia"/>
                                          <w:kern w:val="2"/>
                                          <w:sz w:val="18"/>
                                          <w:szCs w:val="18"/>
                                        </w:rPr>
                                        <w:t>20mm×1</w:t>
                                      </w:r>
                                      <w:r w:rsidRPr="001C745C">
                                        <w:rPr>
                                          <w:rFonts w:ascii="UD デジタル 教科書体 NP-R" w:eastAsia="UD デジタル 教科書体 NP-R" w:hAnsi="ＭＳ 明朝" w:cs="Times New Roman" w:hint="eastAsia"/>
                                          <w:kern w:val="2"/>
                                          <w:sz w:val="18"/>
                                          <w:szCs w:val="18"/>
                                        </w:rPr>
                                        <w:t>枚</w:t>
                                      </w:r>
                                    </w:p>
                                    <w:p w:rsidR="00553D43" w:rsidRPr="001C745C" w:rsidRDefault="00553D43" w:rsidP="009C6FC5">
                                      <w:pPr>
                                        <w:pStyle w:val="Web"/>
                                        <w:spacing w:before="0" w:beforeAutospacing="0" w:after="0" w:afterAutospacing="0" w:line="240" w:lineRule="exact"/>
                                        <w:ind w:firstLineChars="1400" w:firstLine="2520"/>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または厚</w:t>
                                      </w:r>
                                      <w:r w:rsidRPr="001C745C">
                                        <w:rPr>
                                          <w:rFonts w:ascii="UD デジタル 教科書体 NP-R" w:eastAsia="UD デジタル 教科書体 NP-R" w:hAnsi="Century" w:cs="Times New Roman" w:hint="eastAsia"/>
                                          <w:kern w:val="2"/>
                                          <w:sz w:val="18"/>
                                          <w:szCs w:val="18"/>
                                        </w:rPr>
                                        <w:t>10mm×2</w:t>
                                      </w:r>
                                      <w:r w:rsidRPr="001C745C">
                                        <w:rPr>
                                          <w:rFonts w:ascii="UD デジタル 教科書体 NP-R" w:eastAsia="UD デジタル 教科書体 NP-R" w:hAnsi="ＭＳ 明朝" w:cs="Times New Roman" w:hint="eastAsia"/>
                                          <w:kern w:val="2"/>
                                          <w:sz w:val="18"/>
                                          <w:szCs w:val="18"/>
                                        </w:rPr>
                                        <w:t>枚</w:t>
                                      </w:r>
                                    </w:p>
                                    <w:p w:rsidR="00553D43" w:rsidRPr="001C745C" w:rsidRDefault="00553D43" w:rsidP="009C6FC5">
                                      <w:pPr>
                                        <w:pStyle w:val="Web"/>
                                        <w:spacing w:before="0" w:beforeAutospacing="0" w:after="0" w:afterAutospacing="0" w:line="240" w:lineRule="exact"/>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フォームポリスチレンボード（</w:t>
                                      </w:r>
                                      <w:r w:rsidRPr="001C745C">
                                        <w:rPr>
                                          <w:rFonts w:ascii="UD デジタル 教科書体 NP-R" w:eastAsia="UD デジタル 教科書体 NP-R" w:hAnsi="Century" w:cs="Times New Roman" w:hint="eastAsia"/>
                                          <w:kern w:val="2"/>
                                          <w:sz w:val="18"/>
                                          <w:szCs w:val="18"/>
                                        </w:rPr>
                                        <w:t>JIS A9521 B</w:t>
                                      </w:r>
                                      <w:r w:rsidRPr="001C745C">
                                        <w:rPr>
                                          <w:rFonts w:ascii="UD デジタル 教科書体 NP-R" w:eastAsia="UD デジタル 教科書体 NP-R" w:hAnsi="ＭＳ 明朝" w:cs="Times New Roman" w:hint="eastAsia"/>
                                          <w:kern w:val="2"/>
                                          <w:sz w:val="18"/>
                                          <w:szCs w:val="18"/>
                                        </w:rPr>
                                        <w:t>類</w:t>
                                      </w:r>
                                      <w:r w:rsidRPr="001C745C">
                                        <w:rPr>
                                          <w:rFonts w:ascii="UD デジタル 教科書体 NP-R" w:eastAsia="UD デジタル 教科書体 NP-R" w:hAnsi="Century" w:cs="Times New Roman" w:hint="eastAsia"/>
                                          <w:kern w:val="2"/>
                                          <w:sz w:val="18"/>
                                          <w:szCs w:val="18"/>
                                        </w:rPr>
                                        <w:t>1</w:t>
                                      </w:r>
                                      <w:r w:rsidRPr="001C745C">
                                        <w:rPr>
                                          <w:rFonts w:ascii="UD デジタル 教科書体 NP-R" w:eastAsia="UD デジタル 教科書体 NP-R" w:hAnsi="ＭＳ 明朝" w:cs="Times New Roman" w:hint="eastAsia"/>
                                          <w:kern w:val="2"/>
                                          <w:sz w:val="18"/>
                                          <w:szCs w:val="18"/>
                                        </w:rPr>
                                        <w:t>種）厚</w:t>
                                      </w:r>
                                      <w:r w:rsidRPr="001C745C">
                                        <w:rPr>
                                          <w:rFonts w:ascii="UD デジタル 教科書体 NP-R" w:eastAsia="UD デジタル 教科書体 NP-R" w:hAnsi="Century" w:cs="Times New Roman" w:hint="eastAsia"/>
                                          <w:kern w:val="2"/>
                                          <w:sz w:val="18"/>
                                          <w:szCs w:val="18"/>
                                        </w:rPr>
                                        <w:t>25mm</w:t>
                                      </w:r>
                                    </w:p>
                                    <w:p w:rsidR="00553D43" w:rsidRPr="001C745C" w:rsidRDefault="00553D43" w:rsidP="009C6FC5">
                                      <w:pPr>
                                        <w:pStyle w:val="Web"/>
                                        <w:spacing w:before="0" w:beforeAutospacing="0" w:after="0" w:afterAutospacing="0" w:line="240" w:lineRule="exact"/>
                                        <w:jc w:val="both"/>
                                        <w:rPr>
                                          <w:rFonts w:ascii="UD デジタル 教科書体 NP-R" w:eastAsia="UD デジタル 教科書体 NP-R" w:hAnsi="ＭＳ 明朝" w:cs="Times New Roman"/>
                                          <w:kern w:val="2"/>
                                          <w:sz w:val="18"/>
                                          <w:szCs w:val="18"/>
                                        </w:rPr>
                                      </w:pPr>
                                      <w:r w:rsidRPr="001C745C">
                                        <w:rPr>
                                          <w:rFonts w:ascii="UD デジタル 教科書体 NP-R" w:eastAsia="UD デジタル 教科書体 NP-R" w:hAnsi="Century" w:cs="Times New Roman" w:hint="eastAsia"/>
                                          <w:kern w:val="2"/>
                                          <w:sz w:val="18"/>
                                          <w:szCs w:val="18"/>
                                        </w:rPr>
                                        <w:t> </w:t>
                                      </w:r>
                                      <w:r w:rsidRPr="001C745C">
                                        <w:rPr>
                                          <w:rFonts w:ascii="UD デジタル 教科書体 NP-R" w:eastAsia="UD デジタル 教科書体 NP-R" w:hAnsi="ＭＳ 明朝" w:cs="Times New Roman" w:hint="eastAsia"/>
                                          <w:kern w:val="2"/>
                                          <w:sz w:val="18"/>
                                          <w:szCs w:val="18"/>
                                        </w:rPr>
                                        <w:t>防湿シート：ポリエチレンクロス（</w:t>
                                      </w:r>
                                      <w:r w:rsidRPr="001C745C">
                                        <w:rPr>
                                          <w:rFonts w:ascii="UD デジタル 教科書体 NP-R" w:eastAsia="UD デジタル 教科書体 NP-R" w:hAnsi="Century" w:cs="Times New Roman" w:hint="eastAsia"/>
                                          <w:kern w:val="2"/>
                                          <w:sz w:val="18"/>
                                          <w:szCs w:val="18"/>
                                        </w:rPr>
                                        <w:t>10</w:t>
                                      </w:r>
                                      <w:r w:rsidRPr="001C745C">
                                        <w:rPr>
                                          <w:rFonts w:ascii="UD デジタル 教科書体 NP-R" w:eastAsia="UD デジタル 教科書体 NP-R" w:hAnsi="ＭＳ 明朝" w:cs="Times New Roman" w:hint="eastAsia"/>
                                          <w:kern w:val="2"/>
                                          <w:sz w:val="18"/>
                                          <w:szCs w:val="18"/>
                                        </w:rPr>
                                        <w:t>本×10本／</w:t>
                                      </w:r>
                                      <w:r w:rsidRPr="001C745C">
                                        <w:rPr>
                                          <w:rFonts w:ascii="UD デジタル 教科書体 NP-R" w:eastAsia="UD デジタル 教科書体 NP-R" w:hAnsi="Century" w:cs="Times New Roman" w:hint="eastAsia"/>
                                          <w:kern w:val="2"/>
                                          <w:sz w:val="18"/>
                                          <w:szCs w:val="18"/>
                                        </w:rPr>
                                        <w:t>inch</w:t>
                                      </w:r>
                                      <w:r w:rsidRPr="001C745C">
                                        <w:rPr>
                                          <w:rFonts w:ascii="UD デジタル 教科書体 NP-R" w:eastAsia="UD デジタル 教科書体 NP-R" w:hAnsi="ＭＳ 明朝" w:cs="Times New Roman" w:hint="eastAsia"/>
                                          <w:kern w:val="2"/>
                                          <w:sz w:val="18"/>
                                          <w:szCs w:val="18"/>
                                        </w:rPr>
                                        <w:t>）と</w:t>
                                      </w:r>
                                    </w:p>
                                    <w:p w:rsidR="00553D43" w:rsidRPr="001C745C" w:rsidRDefault="00553D43" w:rsidP="009C6FC5">
                                      <w:pPr>
                                        <w:pStyle w:val="Web"/>
                                        <w:spacing w:before="0" w:beforeAutospacing="0" w:after="0" w:afterAutospacing="0" w:line="240" w:lineRule="exact"/>
                                        <w:ind w:firstLineChars="600" w:firstLine="1080"/>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クラフト紙（</w:t>
                                      </w:r>
                                      <w:r w:rsidRPr="001C745C">
                                        <w:rPr>
                                          <w:rFonts w:ascii="UD デジタル 教科書体 NP-R" w:eastAsia="UD デジタル 教科書体 NP-R" w:hAnsi="Century" w:cs="Times New Roman" w:hint="eastAsia"/>
                                          <w:kern w:val="2"/>
                                          <w:sz w:val="18"/>
                                          <w:szCs w:val="18"/>
                                        </w:rPr>
                                        <w:t>75</w:t>
                                      </w:r>
                                      <w:r w:rsidRPr="001C745C">
                                        <w:rPr>
                                          <w:rFonts w:ascii="UD デジタル 教科書体 NP-R" w:eastAsia="UD デジタル 教科書体 NP-R" w:hAnsi="ＭＳ 明朝" w:cs="Times New Roman" w:hint="eastAsia"/>
                                          <w:kern w:val="2"/>
                                          <w:sz w:val="18"/>
                                          <w:szCs w:val="18"/>
                                        </w:rPr>
                                        <w:t>ｇ／㎡）のラミネートクロス</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3705" name="直線矢印コネクタ 3705"/>
                                <wps:cNvCnPr/>
                                <wps:spPr>
                                  <a:xfrm flipH="1">
                                    <a:off x="819907" y="173536"/>
                                    <a:ext cx="371483" cy="14459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3706" name="直線矢印コネクタ 3706"/>
                                <wps:cNvCnPr/>
                                <wps:spPr>
                                  <a:xfrm flipH="1">
                                    <a:off x="812479" y="323711"/>
                                    <a:ext cx="372237" cy="160057"/>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3707" name="直線矢印コネクタ 3707"/>
                                <wps:cNvCnPr/>
                                <wps:spPr>
                                  <a:xfrm flipH="1">
                                    <a:off x="812388" y="629136"/>
                                    <a:ext cx="378935" cy="5973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3708" name="直線矢印コネクタ 3708"/>
                                <wps:cNvCnPr/>
                                <wps:spPr>
                                  <a:xfrm flipH="1">
                                    <a:off x="834070" y="941392"/>
                                    <a:ext cx="323948" cy="5247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3709" name="直線矢印コネクタ 3709"/>
                                <wps:cNvCnPr/>
                                <wps:spPr>
                                  <a:xfrm flipH="1">
                                    <a:off x="824264" y="1107959"/>
                                    <a:ext cx="367080" cy="6542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g:wgp>
                            <wps:wsp>
                              <wps:cNvPr id="3710" name="テキスト ボックス 17"/>
                              <wps:cNvSpPr txBox="1"/>
                              <wps:spPr>
                                <a:xfrm rot="16200000">
                                  <a:off x="-112605" y="598052"/>
                                  <a:ext cx="558800" cy="330200"/>
                                </a:xfrm>
                                <a:prstGeom prst="rect">
                                  <a:avLst/>
                                </a:prstGeom>
                                <a:noFill/>
                                <a:ln w="6350">
                                  <a:noFill/>
                                </a:ln>
                              </wps:spPr>
                              <wps:txbx>
                                <w:txbxContent>
                                  <w:p w:rsidR="00553D43" w:rsidRDefault="00553D43" w:rsidP="009C6FC5">
                                    <w:pPr>
                                      <w:pStyle w:val="Web"/>
                                      <w:spacing w:before="0" w:beforeAutospacing="0" w:after="0" w:afterAutospacing="0"/>
                                      <w:jc w:val="both"/>
                                    </w:pPr>
                                    <w:r>
                                      <w:rPr>
                                        <w:rFonts w:ascii="Century" w:eastAsia="ＭＳ 明朝" w:hAnsi="Century" w:cs="Times New Roman"/>
                                        <w:kern w:val="2"/>
                                        <w:sz w:val="21"/>
                                        <w:szCs w:val="21"/>
                                      </w:rPr>
                                      <w:t>55</w:t>
                                    </w:r>
                                    <w:r>
                                      <w:rPr>
                                        <w:rFonts w:ascii="Century" w:eastAsia="ＭＳ 明朝" w:hAnsi="ＭＳ 明朝" w:cs="Times New Roman" w:hint="eastAsia"/>
                                        <w:kern w:val="2"/>
                                        <w:sz w:val="21"/>
                                        <w:szCs w:val="21"/>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w14:anchorId="2E4E5002" id="キャンバス 3711" o:spid="_x0000_s1032" editas="canvas" style="position:absolute;left:0;text-align:left;margin-left:-.35pt;margin-top:19.2pt;width:405.7pt;height:120pt;z-index:251683840" coordsize="51523,1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">
                      <v:shape id="_x0000_s1033" type="#_x0000_t75" style="position:absolute;width:51523;height:15240;visibility:visible;mso-wrap-style:square">
                        <v:fill o:detectmouseclick="t"/>
                        <v:path o:connecttype="none"/>
                      </v:shape>
                      <v:group id="Group 2412" o:spid="_x0000_s1034" style="position:absolute;left:2576;top:5007;width:5233;height:3310" coordorigin="448,1004" coordsize="966,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">
                        <v:shape id="Freeform 2212" o:spid="_x0000_s1035" style="position:absolute;left:461;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" path="m16,7l14,2,7,,2,2,,7r2,6l7,16r7,-3l16,7xe" filled="f" strokecolor="#212830" strokeweight=".5pt">
                          <v:path arrowok="t" o:connecttype="custom" o:connectlocs="6,2;5,1;3,0;1,1;0,2;1,4;3,5;5,4;6,2" o:connectangles="0,0,0,0,0,0,0,0,0"/>
                        </v:shape>
                        <v:shape id="Freeform 2213" o:spid="_x0000_s1036" style="position:absolute;left:487;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" path="m17,7l14,2,9,,3,2,,7r3,6l9,16r5,-3l17,7xe" filled="f" strokecolor="#212830" strokeweight=".5pt">
                          <v:path arrowok="t" o:connecttype="custom" o:connectlocs="6,2;5,1;3,0;1,1;0,2;1,4;3,5;5,4;6,2" o:connectangles="0,0,0,0,0,0,0,0,0"/>
                        </v:shape>
                        <v:shape id="Freeform 2214" o:spid="_x0000_s1037" style="position:absolute;left:514;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" path="m15,7l14,2,8,,3,2,,7r3,6l8,16r6,-3l15,7xe" filled="f" strokecolor="#212830" strokeweight=".5pt">
                          <v:path arrowok="t" o:connecttype="custom" o:connectlocs="5,2;5,1;3,0;1,1;0,2;1,4;3,5;5,4;5,2" o:connectangles="0,0,0,0,0,0,0,0,0"/>
                        </v:shape>
                        <v:shape id="Freeform 2215" o:spid="_x0000_s1038" style="position:absolute;left:540;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" path="m16,7l14,2,7,,2,2,,7r2,6l7,16r7,-3l16,7xe" filled="f" strokecolor="#212830" strokeweight=".5pt">
                          <v:path arrowok="t" o:connecttype="custom" o:connectlocs="6,2;5,1;3,0;1,1;0,2;1,4;3,5;5,4;6,2" o:connectangles="0,0,0,0,0,0,0,0,0"/>
                        </v:shape>
                        <v:shape id="Freeform 2216" o:spid="_x0000_s1039" style="position:absolute;left:566;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" path="m17,7l14,2,9,,3,2,,7r3,6l9,16r5,-3l17,7xe" filled="f" strokecolor="#212830" strokeweight=".5pt">
                          <v:path arrowok="t" o:connecttype="custom" o:connectlocs="6,2;5,1;3,0;1,1;0,2;1,4;3,5;5,4;6,2" o:connectangles="0,0,0,0,0,0,0,0,0"/>
                        </v:shape>
                        <v:shape id="Freeform 2217" o:spid="_x0000_s1040" style="position:absolute;left:593;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" path="m15,7l13,2,8,,3,2,,7r3,6l8,16r5,-3l15,7xe" filled="f" strokecolor="#212830" strokeweight=".5pt">
                          <v:path arrowok="t" o:connecttype="custom" o:connectlocs="5,2;4,1;3,0;1,1;0,2;1,4;3,5;4,4;5,2" o:connectangles="0,0,0,0,0,0,0,0,0"/>
                        </v:shape>
                        <v:shape id="Freeform 2218" o:spid="_x0000_s1041" style="position:absolute;left:619;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" path="m16,7l14,2,7,,2,2,,7r2,6l7,16r7,-3l16,7xe" filled="f" strokecolor="#212830" strokeweight=".5pt">
                          <v:path arrowok="t" o:connecttype="custom" o:connectlocs="6,2;5,1;3,0;1,1;0,2;1,4;3,5;5,4;6,2" o:connectangles="0,0,0,0,0,0,0,0,0"/>
                        </v:shape>
                        <v:shape id="Freeform 2219" o:spid="_x0000_s1042" style="position:absolute;left:645;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20" o:spid="_x0000_s1043" style="position:absolute;left:672;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" path="m15,7l13,2,8,,1,2,,7r1,6l8,16r5,-3l15,7xe" filled="f" strokecolor="#212830" strokeweight=".5pt">
                          <v:path arrowok="t" o:connecttype="custom" o:connectlocs="5,2;4,1;3,0;0,1;0,2;0,4;3,5;4,4;5,2" o:connectangles="0,0,0,0,0,0,0,0,0"/>
                        </v:shape>
                        <v:shape id="Freeform 2221" o:spid="_x0000_s1044" style="position:absolute;left:698;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" path="m16,7l14,2,7,,2,2,,7r2,6l7,16r7,-3l16,7xe" filled="f" strokecolor="#212830" strokeweight=".5pt">
                          <v:path arrowok="t" o:connecttype="custom" o:connectlocs="6,2;5,1;3,0;1,1;0,2;1,4;3,5;5,4;6,2" o:connectangles="0,0,0,0,0,0,0,0,0"/>
                        </v:shape>
                        <v:shape id="Freeform 2222" o:spid="_x0000_s1045" style="position:absolute;left:724;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23" o:spid="_x0000_s1046" style="position:absolute;left:751;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" path="m15,7l13,2,8,,1,2,,7r1,6l8,16r5,-3l15,7xe" filled="f" strokecolor="#212830" strokeweight=".5pt">
                          <v:path arrowok="t" o:connecttype="custom" o:connectlocs="5,2;4,1;3,0;0,1;0,2;0,4;3,5;4,4;5,2" o:connectangles="0,0,0,0,0,0,0,0,0"/>
                        </v:shape>
                        <v:shape id="Freeform 2224" o:spid="_x0000_s1047" style="position:absolute;left:448;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" path="m16,7l14,2,9,,2,2,,7r2,6l9,16r5,-3l16,7xe" filled="f" strokecolor="#212830" strokeweight=".5pt">
                          <v:path arrowok="t" o:connecttype="custom" o:connectlocs="5,2;4,1;3,0;1,1;0,2;1,4;3,5;4,4;5,2" o:connectangles="0,0,0,0,0,0,0,0,0"/>
                        </v:shape>
                        <v:shape id="Freeform 2225" o:spid="_x0000_s1048" style="position:absolute;left:475;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" path="m15,7l14,2,7,,2,2,,7r2,6l7,16r7,-3l15,7xe" filled="f" strokecolor="#212830" strokeweight=".5pt">
                          <v:path arrowok="t" o:connecttype="custom" o:connectlocs="5,2;5,1;2,0;1,1;0,2;1,4;2,5;5,4;5,2" o:connectangles="0,0,0,0,0,0,0,0,0"/>
                        </v:shape>
                        <v:shape id="Freeform 2226" o:spid="_x0000_s1049" style="position:absolute;left:501;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" path="m17,7l14,2,8,,3,2,,7r3,6l8,16r6,-3l17,7xe" filled="f" strokecolor="#212830" strokeweight=".5pt">
                          <v:path arrowok="t" o:connecttype="custom" o:connectlocs="5,2;4,1;2,0;1,1;0,2;1,4;2,5;4,4;5,2" o:connectangles="0,0,0,0,0,0,0,0,0"/>
                        </v:shape>
                        <v:shape id="Freeform 2227" o:spid="_x0000_s1050" style="position:absolute;left:527;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" path="m16,7l14,2,9,,2,2,,7r2,6l9,16r5,-3l16,7xe" filled="f" strokecolor="#212830" strokeweight=".5pt">
                          <v:path arrowok="t" o:connecttype="custom" o:connectlocs="5,2;4,1;3,0;1,1;0,2;1,4;3,5;4,4;5,2" o:connectangles="0,0,0,0,0,0,0,0,0"/>
                        </v:shape>
                        <v:shape id="Freeform 2228" o:spid="_x0000_s1051" style="position:absolute;left:554;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" path="m15,7l13,2,7,,2,2,,7r2,6l7,16r6,-3l15,7xe" filled="f" strokecolor="#212830" strokeweight=".5pt">
                          <v:path arrowok="t" o:connecttype="custom" o:connectlocs="5,2;4,1;2,0;1,1;0,2;1,4;2,5;4,4;5,2" o:connectangles="0,0,0,0,0,0,0,0,0"/>
                        </v:shape>
                        <v:shape id="Freeform 2229" o:spid="_x0000_s1052" style="position:absolute;left:580;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" path="m17,7l14,2,8,,3,2,,7r3,6l8,16r6,-3l17,7xe" filled="f" strokecolor="#212830" strokeweight=".5pt">
                          <v:path arrowok="t" o:connecttype="custom" o:connectlocs="5,2;4,1;2,0;1,1;0,2;1,4;2,5;4,4;5,2" o:connectangles="0,0,0,0,0,0,0,0,0"/>
                        </v:shape>
                        <v:shape id="Freeform 2230" o:spid="_x0000_s1053" style="position:absolute;left:606;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" path="m16,7l14,2,9,,2,2,,7r2,6l9,16r5,-3l16,7xe" filled="f" strokecolor="#212830" strokeweight=".5pt">
                          <v:path arrowok="t" o:connecttype="custom" o:connectlocs="5,2;4,1;3,0;1,1;0,2;1,4;3,5;4,4;5,2" o:connectangles="0,0,0,0,0,0,0,0,0"/>
                        </v:shape>
                        <v:shape id="Freeform 2231" o:spid="_x0000_s1054" style="position:absolute;left:633;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" path="m15,7l12,2,7,,2,2,,7r2,6l7,16r5,-3l15,7xe" filled="f" strokecolor="#212830" strokeweight=".5pt">
                          <v:path arrowok="t" o:connecttype="custom" o:connectlocs="5,2;4,1;2,0;1,1;0,2;1,4;2,5;4,4;5,2" o:connectangles="0,0,0,0,0,0,0,0,0"/>
                        </v:shape>
                        <v:shape id="Freeform 2232" o:spid="_x0000_s1055" style="position:absolute;left:659;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" path="m17,7l14,2,8,,3,2,,7r3,6l8,16r6,-3l17,7xe" filled="f" strokecolor="#212830" strokeweight=".5pt">
                          <v:path arrowok="t" o:connecttype="custom" o:connectlocs="5,2;4,1;2,0;1,1;0,2;1,4;2,5;4,4;5,2" o:connectangles="0,0,0,0,0,0,0,0,0"/>
                        </v:shape>
                        <v:shape id="Freeform 2233" o:spid="_x0000_s1056" style="position:absolute;left:685;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" path="m16,7l14,2,9,,2,2,,7r2,6l9,16r5,-3l16,7xe" filled="f" strokecolor="#212830" strokeweight=".5pt">
                          <v:path arrowok="t" o:connecttype="custom" o:connectlocs="5,2;4,1;3,0;1,1;0,2;1,4;3,5;4,4;5,2" o:connectangles="0,0,0,0,0,0,0,0,0"/>
                        </v:shape>
                        <v:shape id="Freeform 2234" o:spid="_x0000_s1057" style="position:absolute;left:712;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" path="m15,7l12,2,7,,1,2,,7r1,6l7,16r5,-3l15,7xe" filled="f" strokecolor="#212830" strokeweight=".5pt">
                          <v:path arrowok="t" o:connecttype="custom" o:connectlocs="5,2;4,1;2,0;0,1;0,2;0,4;2,5;4,4;5,2" o:connectangles="0,0,0,0,0,0,0,0,0"/>
                        </v:shape>
                        <v:shape id="Freeform 2235" o:spid="_x0000_s1058" style="position:absolute;left:738;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" path="m17,7l14,2,8,,3,2,,7r3,6l8,16r6,-3l17,7xe" filled="f" strokecolor="#212830" strokeweight=".5pt">
                          <v:path arrowok="t" o:connecttype="custom" o:connectlocs="5,2;4,1;2,0;1,1;0,2;1,4;2,5;4,4;5,2" o:connectangles="0,0,0,0,0,0,0,0,0"/>
                        </v:shape>
                        <v:shape id="Freeform 2236" o:spid="_x0000_s1059" style="position:absolute;left:764;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" path="m16,7l14,2,9,,2,2,,7r2,6l9,16r5,-3l16,7xe" filled="f" strokecolor="#212830" strokeweight=".5pt">
                          <v:path arrowok="t" o:connecttype="custom" o:connectlocs="5,2;4,1;3,0;1,1;0,2;1,4;3,5;4,4;5,2" o:connectangles="0,0,0,0,0,0,0,0,0"/>
                        </v:shape>
                        <v:shape id="Freeform 2237" o:spid="_x0000_s1060" style="position:absolute;left:790;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" path="m17,7l14,2,9,,3,2,,7r3,6l9,16r5,-3l17,7xe" filled="f" strokecolor="#212830" strokeweight=".5pt">
                          <v:path arrowok="t" o:connecttype="custom" o:connectlocs="6,2;5,1;3,0;1,1;0,2;1,4;3,5;5,4;6,2" o:connectangles="0,0,0,0,0,0,0,0,0"/>
                        </v:shape>
                        <v:shape id="Freeform 2238" o:spid="_x0000_s1061" style="position:absolute;left:817;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" path="m15,7l14,2,8,,3,2,,7r3,6l8,16r6,-3l15,7xe" filled="f" strokecolor="#212830" strokeweight=".5pt">
                          <v:path arrowok="t" o:connecttype="custom" o:connectlocs="5,2;5,1;3,0;1,1;0,2;1,4;3,5;5,4;5,2" o:connectangles="0,0,0,0,0,0,0,0,0"/>
                        </v:shape>
                        <v:shape id="Freeform 2239" o:spid="_x0000_s1062" style="position:absolute;left:843;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" path="m16,7l14,2,7,,2,2,,7r2,6l7,16r7,-3l16,7xe" filled="f" strokecolor="#212830" strokeweight=".5pt">
                          <v:path arrowok="t" o:connecttype="custom" o:connectlocs="5,2;4,1;2,0;1,1;0,2;1,4;2,5;4,4;5,2" o:connectangles="0,0,0,0,0,0,0,0,0"/>
                        </v:shape>
                        <v:shape id="Freeform 2240" o:spid="_x0000_s1063" style="position:absolute;left:869;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41" o:spid="_x0000_s1064" style="position:absolute;left:896;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" path="m15,7l14,2,8,,3,2,,7r3,6l8,16r6,-3l15,7xe" filled="f" strokecolor="#212830" strokeweight=".5pt">
                          <v:path arrowok="t" o:connecttype="custom" o:connectlocs="5,2;5,1;3,0;1,1;0,2;1,4;3,5;5,4;5,2" o:connectangles="0,0,0,0,0,0,0,0,0"/>
                        </v:shape>
                        <v:shape id="Freeform 2242" o:spid="_x0000_s1065" style="position:absolute;left:922;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" path="m16,7l14,2,7,,2,2,,7r2,6l7,16r7,-3l16,7xe" filled="f" strokecolor="#212830" strokeweight=".5pt">
                          <v:path arrowok="t" o:connecttype="custom" o:connectlocs="5,2;4,1;2,0;1,1;0,2;1,4;2,5;4,4;5,2" o:connectangles="0,0,0,0,0,0,0,0,0"/>
                        </v:shape>
                        <v:shape id="Freeform 2243" o:spid="_x0000_s1066" style="position:absolute;left:948;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44" o:spid="_x0000_s1067" style="position:absolute;left:975;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" path="m15,7l13,2,8,,1,2,,7r1,6l8,16r5,-3l15,7xe" filled="f" strokecolor="#212830" strokeweight=".5pt">
                          <v:path arrowok="t" o:connecttype="custom" o:connectlocs="5,2;4,1;3,0;0,1;0,2;0,4;3,5;4,4;5,2" o:connectangles="0,0,0,0,0,0,0,0,0"/>
                        </v:shape>
                        <v:shape id="Freeform 2245" o:spid="_x0000_s1068" style="position:absolute;left:1001;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" path="m16,7l13,2,7,,2,2,,7r2,6l7,16r6,-3l16,7xe" filled="f" strokecolor="#212830" strokeweight=".5pt">
                          <v:path arrowok="t" o:connecttype="custom" o:connectlocs="5,2;4,1;2,0;1,1;0,2;1,4;2,5;4,4;5,2" o:connectangles="0,0,0,0,0,0,0,0,0"/>
                        </v:shape>
                        <v:shape id="Freeform 2246" o:spid="_x0000_s1069" style="position:absolute;left:1027;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" path="m17,7l14,2,9,,3,2,,7r3,6l9,16r5,-3l17,7xe" filled="f" strokecolor="#212830" strokeweight=".5pt">
                          <v:path arrowok="t" o:connecttype="custom" o:connectlocs="6,2;5,1;3,0;1,1;0,2;1,4;3,5;5,4;6,2" o:connectangles="0,0,0,0,0,0,0,0,0"/>
                        </v:shape>
                        <v:shape id="Freeform 2247" o:spid="_x0000_s1070" style="position:absolute;left:1054;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" path="m15,7l13,2,8,,1,2,,7r1,6l8,16r5,-3l15,7xe" filled="f" strokecolor="#212830" strokeweight=".5pt">
                          <v:path arrowok="t" o:connecttype="custom" o:connectlocs="5,2;4,1;3,0;0,1;0,2;0,4;3,5;4,4;5,2" o:connectangles="0,0,0,0,0,0,0,0,0"/>
                        </v:shape>
                        <v:shape id="Freeform 2248" o:spid="_x0000_s1071" style="position:absolute;left:1080;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" path="m16,7l13,2,7,,2,2,,7r2,6l7,16r6,-3l16,7xe" filled="f" strokecolor="#212830" strokeweight=".5pt">
                          <v:path arrowok="t" o:connecttype="custom" o:connectlocs="5,2;4,1;2,0;1,1;0,2;1,4;2,5;4,4;5,2" o:connectangles="0,0,0,0,0,0,0,0,0"/>
                        </v:shape>
                        <v:shape id="Freeform 2249" o:spid="_x0000_s1072" style="position:absolute;left:1106;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" path="m17,7l14,2,8,,3,2,,7r3,6l8,16r6,-3l17,7xe" filled="f" strokecolor="#212830" strokeweight=".5pt">
                          <v:path arrowok="t" o:connecttype="custom" o:connectlocs="6,2;5,1;3,0;1,1;0,2;1,4;3,5;5,4;6,2" o:connectangles="0,0,0,0,0,0,0,0,0"/>
                        </v:shape>
                        <v:shape id="Freeform 2250" o:spid="_x0000_s1073" style="position:absolute;left:1132;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" path="m16,7l14,2,9,,2,2,,7r2,6l9,16r5,-3l16,7xe" filled="f" strokecolor="#212830" strokeweight=".5pt">
                          <v:path arrowok="t" o:connecttype="custom" o:connectlocs="6,2;5,1;3,0;1,1;0,2;1,4;3,5;5,4;6,2" o:connectangles="0,0,0,0,0,0,0,0,0"/>
                        </v:shape>
                        <v:shape id="Freeform 2251" o:spid="_x0000_s1074" style="position:absolute;left:1159;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" path="m15,7l13,2,7,,2,2,,7r2,6l7,16r6,-3l15,7xe" filled="f" strokecolor="#212830" strokeweight=".5pt">
                          <v:path arrowok="t" o:connecttype="custom" o:connectlocs="5,2;4,1;2,0;1,1;0,2;1,4;2,5;4,4;5,2" o:connectangles="0,0,0,0,0,0,0,0,0"/>
                        </v:shape>
                        <v:shape id="Freeform 2252" o:spid="_x0000_s1075" style="position:absolute;left:1185;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" path="m17,7l14,2,8,,3,2,,7r3,6l8,16r6,-3l17,7xe" filled="f" strokecolor="#212830" strokeweight=".5pt">
                          <v:path arrowok="t" o:connecttype="custom" o:connectlocs="6,2;5,1;3,0;1,1;0,2;1,4;3,5;5,4;6,2" o:connectangles="0,0,0,0,0,0,0,0,0"/>
                        </v:shape>
                        <v:shape id="Freeform 2253" o:spid="_x0000_s1076" style="position:absolute;left:1211;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" path="m16,7l14,2,9,,2,2,,7r2,6l9,16r5,-3l16,7xe" filled="f" strokecolor="#212830" strokeweight=".5pt">
                          <v:path arrowok="t" o:connecttype="custom" o:connectlocs="6,2;5,1;3,0;1,1;0,2;1,4;3,5;5,4;6,2" o:connectangles="0,0,0,0,0,0,0,0,0"/>
                        </v:shape>
                        <v:shape id="Freeform 2254" o:spid="_x0000_s1077" style="position:absolute;left:1238;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" path="m15,7l13,2,7,,2,2,,7r2,6l7,16r6,-3l15,7xe" filled="f" strokecolor="#212830" strokeweight=".5pt">
                          <v:path arrowok="t" o:connecttype="custom" o:connectlocs="5,2;4,1;2,0;1,1;0,2;1,4;2,5;4,4;5,2" o:connectangles="0,0,0,0,0,0,0,0,0"/>
                        </v:shape>
                        <v:shape id="Freeform 2255" o:spid="_x0000_s1078" style="position:absolute;left:1264;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" path="m16,7l14,2,8,,3,2,,7r3,6l8,16r6,-3l16,7xe" filled="f" strokecolor="#212830" strokeweight=".5pt">
                          <v:path arrowok="t" o:connecttype="custom" o:connectlocs="5,2;4,1;3,0;1,1;0,2;1,4;3,5;4,4;5,2" o:connectangles="0,0,0,0,0,0,0,0,0"/>
                        </v:shape>
                        <v:shape id="Freeform 2256" o:spid="_x0000_s1079" style="position:absolute;left:1290;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" path="m16,7l14,2,9,,2,2,,7r2,6l9,16r5,-3l16,7xe" filled="f" strokecolor="#212830" strokeweight=".5pt">
                          <v:path arrowok="t" o:connecttype="custom" o:connectlocs="6,2;5,1;3,0;1,1;0,2;1,4;3,5;5,4;6,2" o:connectangles="0,0,0,0,0,0,0,0,0"/>
                        </v:shape>
                        <v:shape id="Freeform 2257" o:spid="_x0000_s1080" style="position:absolute;left:1317;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" path="m15,7l12,2,7,,1,2,,7r1,6l7,16r5,-3l15,7xe" filled="f" strokecolor="#212830" strokeweight=".5pt">
                          <v:path arrowok="t" o:connecttype="custom" o:connectlocs="5,2;4,1;2,0;0,1;0,2;0,4;2,5;4,4;5,2" o:connectangles="0,0,0,0,0,0,0,0,0"/>
                        </v:shape>
                        <v:shape id="Freeform 2258" o:spid="_x0000_s1081" style="position:absolute;left:1343;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" path="m16,7l14,2,8,,3,2,,7r3,6l8,16r6,-3l16,7xe" filled="f" strokecolor="#212830" strokeweight=".5pt">
                          <v:path arrowok="t" o:connecttype="custom" o:connectlocs="5,2;4,1;3,0;1,1;0,2;1,4;3,5;4,4;5,2" o:connectangles="0,0,0,0,0,0,0,0,0"/>
                        </v:shape>
                        <v:shape id="Freeform 2259" o:spid="_x0000_s1082" style="position:absolute;left:1369;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" path="m16,7l14,2,9,,2,2,,7r2,6l9,16r5,-3l16,7xe" filled="f" strokecolor="#212830" strokeweight=".5pt">
                          <v:path arrowok="t" o:connecttype="custom" o:connectlocs="6,2;5,1;3,0;1,1;0,2;1,4;3,5;5,4;6,2" o:connectangles="0,0,0,0,0,0,0,0,0"/>
                        </v:shape>
                        <v:shape id="Freeform 2260" o:spid="_x0000_s1083" style="position:absolute;left:1396;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" path="m15,7l12,2,7,,1,2,,7r1,6l7,16r5,-3l15,7xe" filled="f" strokecolor="#212830" strokeweight=".5pt">
                          <v:path arrowok="t" o:connecttype="custom" o:connectlocs="5,2;4,1;2,0;0,1;0,2;0,4;2,5;4,4;5,2" o:connectangles="0,0,0,0,0,0,0,0,0"/>
                        </v:shape>
                        <v:shape id="Freeform 2261" o:spid="_x0000_s1084" style="position:absolute;left:777;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" path="m15,7l13,2,7,,2,2,,7r2,6l7,16r6,-3l15,7xe" filled="f" strokecolor="#212830" strokeweight=".5pt">
                          <v:path arrowok="t" o:connecttype="custom" o:connectlocs="5,2;4,1;2,0;1,1;0,2;1,4;2,5;4,4;5,2" o:connectangles="0,0,0,0,0,0,0,0,0"/>
                        </v:shape>
                        <v:shape id="Freeform 2262" o:spid="_x0000_s1085" style="position:absolute;left:803;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" path="m17,7l14,2,8,,3,2,,7r3,6l8,16r6,-3l17,7xe" filled="f" strokecolor="#212830" strokeweight=".5pt">
                          <v:path arrowok="t" o:connecttype="custom" o:connectlocs="6,2;5,1;3,0;1,1;0,2;1,4;3,5;5,4;6,2" o:connectangles="0,0,0,0,0,0,0,0,0"/>
                        </v:shape>
                        <v:shape id="Freeform 2263" o:spid="_x0000_s1086" style="position:absolute;left:830;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" path="m16,7l14,2,9,,2,2,,7r2,6l9,16r5,-3l16,7xe" filled="f" strokecolor="#212830" strokeweight=".5pt">
                          <v:path arrowok="t" o:connecttype="custom" o:connectlocs="5,2;4,1;3,0;1,1;0,2;1,4;3,5;4,4;5,2" o:connectangles="0,0,0,0,0,0,0,0,0"/>
                        </v:shape>
                        <v:shape id="Freeform 2264" o:spid="_x0000_s1087" style="position:absolute;left:856;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" path="m15,7l13,2,7,,2,2,,7r2,6l7,16r6,-3l15,7xe" filled="f" strokecolor="#212830" strokeweight=".5pt">
                          <v:path arrowok="t" o:connecttype="custom" o:connectlocs="5,2;4,1;2,0;1,1;0,2;1,4;2,5;4,4;5,2" o:connectangles="0,0,0,0,0,0,0,0,0"/>
                        </v:shape>
                        <v:shape id="Freeform 2265" o:spid="_x0000_s1088" style="position:absolute;left:882;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" path="m17,7l14,2,8,,3,2,,7r3,6l8,16r6,-3l17,7xe" filled="f" strokecolor="#212830" strokeweight=".5pt">
                          <v:path arrowok="t" o:connecttype="custom" o:connectlocs="6,2;5,1;3,0;1,1;0,2;1,4;3,5;5,4;6,2" o:connectangles="0,0,0,0,0,0,0,0,0"/>
                        </v:shape>
                        <v:shape id="Freeform 2266" o:spid="_x0000_s1089" style="position:absolute;left:909;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" path="m16,7l14,2,9,,2,2,,7r2,6l9,16r5,-3l16,7xe" filled="f" strokecolor="#212830" strokeweight=".5pt">
                          <v:path arrowok="t" o:connecttype="custom" o:connectlocs="5,2;4,1;3,0;1,1;0,2;1,4;3,5;4,4;5,2" o:connectangles="0,0,0,0,0,0,0,0,0"/>
                        </v:shape>
                        <v:shape id="Freeform 2267" o:spid="_x0000_s1090" style="position:absolute;left:935;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" path="m15,7l12,2,7,,2,2,,7r2,6l7,16r5,-3l15,7xe" filled="f" strokecolor="#212830" strokeweight=".5pt">
                          <v:path arrowok="t" o:connecttype="custom" o:connectlocs="5,2;4,1;2,0;1,1;0,2;1,4;2,5;4,4;5,2" o:connectangles="0,0,0,0,0,0,0,0,0"/>
                        </v:shape>
                        <v:shape id="Freeform 2268" o:spid="_x0000_s1091" style="position:absolute;left:961;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" path="m17,7l14,2,8,,3,2,,7r3,6l8,16r6,-3l17,7xe" filled="f" strokecolor="#212830" strokeweight=".5pt">
                          <v:path arrowok="t" o:connecttype="custom" o:connectlocs="6,2;5,1;3,0;1,1;0,2;1,4;3,5;5,4;6,2" o:connectangles="0,0,0,0,0,0,0,0,0"/>
                        </v:shape>
                        <v:shape id="Freeform 2269" o:spid="_x0000_s1092" style="position:absolute;left:988;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" path="m16,7l14,2,9,,2,2,,7r2,6l9,16r5,-3l16,7xe" filled="f" strokecolor="#212830" strokeweight=".5pt">
                          <v:path arrowok="t" o:connecttype="custom" o:connectlocs="5,2;4,1;3,0;1,1;0,2;1,4;3,5;4,4;5,2" o:connectangles="0,0,0,0,0,0,0,0,0"/>
                        </v:shape>
                        <v:shape id="Freeform 2270" o:spid="_x0000_s1093" style="position:absolute;left:1014;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" path="m15,7l12,2,7,,1,2,,7r1,6l7,16r5,-3l15,7xe" filled="f" strokecolor="#212830" strokeweight=".5pt">
                          <v:path arrowok="t" o:connecttype="custom" o:connectlocs="5,2;4,1;2,0;0,1;0,2;0,4;2,5;4,4;5,2" o:connectangles="0,0,0,0,0,0,0,0,0"/>
                        </v:shape>
                        <v:shape id="Freeform 2271" o:spid="_x0000_s1094" style="position:absolute;left:1040;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" path="m16,7l14,2,8,,3,2,,7r3,6l8,16r6,-3l16,7xe" filled="f" strokecolor="#212830" strokeweight=".5pt">
                          <v:path arrowok="t" o:connecttype="custom" o:connectlocs="6,2;5,1;3,0;1,1;0,2;1,4;3,5;5,4;6,2" o:connectangles="0,0,0,0,0,0,0,0,0"/>
                        </v:shape>
                        <v:shape id="Freeform 2272" o:spid="_x0000_s1095" style="position:absolute;left:1067;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" path="m16,7l14,2,9,,2,2,,7r2,6l9,16r5,-3l16,7xe" filled="f" strokecolor="#212830" strokeweight=".5pt">
                          <v:path arrowok="t" o:connecttype="custom" o:connectlocs="5,2;4,1;3,0;1,1;0,2;1,4;3,5;4,4;5,2" o:connectangles="0,0,0,0,0,0,0,0,0"/>
                        </v:shape>
                        <v:shape id="Freeform 2273" o:spid="_x0000_s1096" style="position:absolute;left:1093;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" path="m15,7l12,2,7,,1,2,,7r1,6l7,16r5,-3l15,7xe" filled="f" strokecolor="#212830" strokeweight=".5pt">
                          <v:path arrowok="t" o:connecttype="custom" o:connectlocs="5,2;4,1;2,0;0,1;0,2;0,4;2,5;4,4;5,2" o:connectangles="0,0,0,0,0,0,0,0,0"/>
                        </v:shape>
                        <v:shape id="Freeform 2274" o:spid="_x0000_s1097" style="position:absolute;left:1119;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" path="m15,7l14,2,8,,3,2,,7r3,6l8,16r6,-3l15,7xe" filled="f" strokecolor="#212830" strokeweight=".5pt">
                          <v:path arrowok="t" o:connecttype="custom" o:connectlocs="5,2;5,1;3,0;1,1;0,2;1,4;3,5;5,4;5,2" o:connectangles="0,0,0,0,0,0,0,0,0"/>
                        </v:shape>
                        <v:shape id="Freeform 2275" o:spid="_x0000_s1098" style="position:absolute;left:1146;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" path="m16,7l14,2,7,,2,2,,7r2,6l7,16r7,-3l16,7xe" filled="f" strokecolor="#212830" strokeweight=".5pt">
                          <v:path arrowok="t" o:connecttype="custom" o:connectlocs="5,2;4,1;2,0;1,1;0,2;1,4;2,5;4,4;5,2" o:connectangles="0,0,0,0,0,0,0,0,0"/>
                        </v:shape>
                        <v:shape id="Freeform 2276" o:spid="_x0000_s1099" style="position:absolute;left:1172;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" path="m17,7l14,2,9,,3,2,,7r3,6l9,16r5,-3l17,7xe" filled="f" strokecolor="#212830" strokeweight=".5pt">
                          <v:path arrowok="t" o:connecttype="custom" o:connectlocs="5,2;4,1;3,0;1,1;0,2;1,4;3,5;4,4;5,2" o:connectangles="0,0,0,0,0,0,0,0,0"/>
                        </v:shape>
                        <v:shape id="Freeform 2277" o:spid="_x0000_s1100" style="position:absolute;left:1198;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" path="m15,7l14,2,8,,3,2,,7r3,6l8,16r6,-3l15,7xe" filled="f" strokecolor="#212830" strokeweight=".5pt">
                          <v:path arrowok="t" o:connecttype="custom" o:connectlocs="5,2;5,1;3,0;1,1;0,2;1,4;3,5;5,4;5,2" o:connectangles="0,0,0,0,0,0,0,0,0"/>
                        </v:shape>
                        <v:shape id="Freeform 2278" o:spid="_x0000_s1101" style="position:absolute;left:1225;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" path="m16,7l13,2,7,,2,2,,7r2,6l7,16r6,-3l16,7xe" filled="f" strokecolor="#212830" strokeweight=".5pt">
                          <v:path arrowok="t" o:connecttype="custom" o:connectlocs="5,2;4,1;2,0;1,1;0,2;1,4;2,5;4,4;5,2" o:connectangles="0,0,0,0,0,0,0,0,0"/>
                        </v:shape>
                        <v:shape id="Freeform 2279" o:spid="_x0000_s1102" style="position:absolute;left:1251;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" path="m17,7l14,2,9,,3,2,,7r3,6l9,16r5,-3l17,7xe" filled="f" strokecolor="#212830" strokeweight=".5pt">
                          <v:path arrowok="t" o:connecttype="custom" o:connectlocs="5,2;4,1;3,0;1,1;0,2;1,4;3,5;4,4;5,2" o:connectangles="0,0,0,0,0,0,0,0,0"/>
                        </v:shape>
                        <v:shape id="Freeform 2280" o:spid="_x0000_s1103" style="position:absolute;left:1277;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" path="m15,7l13,2,8,,3,2,,7r3,6l8,16r5,-3l15,7xe" filled="f" strokecolor="#212830" strokeweight=".5pt">
                          <v:path arrowok="t" o:connecttype="custom" o:connectlocs="5,2;4,1;3,0;1,1;0,2;1,4;3,5;4,4;5,2" o:connectangles="0,0,0,0,0,0,0,0,0"/>
                        </v:shape>
                        <v:shape id="Freeform 2281" o:spid="_x0000_s1104" style="position:absolute;left:1304;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" path="m16,7l13,2,7,,2,2,,7r2,6l7,16r6,-3l16,7xe" filled="f" strokecolor="#212830" strokeweight=".5pt">
                          <v:path arrowok="t" o:connecttype="custom" o:connectlocs="5,2;4,1;2,0;1,1;0,2;1,4;2,5;4,4;5,2" o:connectangles="0,0,0,0,0,0,0,0,0"/>
                        </v:shape>
                        <v:shape id="Freeform 2282" o:spid="_x0000_s1105" style="position:absolute;left:1330;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" path="m17,7l14,2,9,,3,2,,7r3,6l9,16r5,-3l17,7xe" filled="f" strokecolor="#212830" strokeweight=".5pt">
                          <v:path arrowok="t" o:connecttype="custom" o:connectlocs="5,2;4,1;3,0;1,1;0,2;1,4;3,5;4,4;5,2" o:connectangles="0,0,0,0,0,0,0,0,0"/>
                        </v:shape>
                        <v:shape id="Freeform 2283" o:spid="_x0000_s1106" style="position:absolute;left:1356;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" path="m15,7l13,2,8,,1,2,,7r1,6l8,16r5,-3l15,7xe" filled="f" strokecolor="#212830" strokeweight=".5pt">
                          <v:path arrowok="t" o:connecttype="custom" o:connectlocs="5,2;4,1;3,0;0,1;0,2;0,4;3,5;4,4;5,2" o:connectangles="0,0,0,0,0,0,0,0,0"/>
                        </v:shape>
                        <v:shape id="Freeform 2284" o:spid="_x0000_s1107" style="position:absolute;left:1383;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" path="m16,7l13,2,7,,2,2,,7r2,6l7,16r6,-3l16,7xe" filled="f" strokecolor="#212830" strokeweight=".5pt">
                          <v:path arrowok="t" o:connecttype="custom" o:connectlocs="5,2;4,1;2,0;1,1;0,2;1,4;2,5;4,4;5,2" o:connectangles="0,0,0,0,0,0,0,0,0"/>
                        </v:shape>
                        <v:shape id="Freeform 2285" o:spid="_x0000_s1108" style="position:absolute;left:1409;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" path="m17,7l14,2,9,,3,2,,7r3,6l9,16r5,-3l17,7xe" filled="f" strokecolor="#212830" strokeweight=".5pt">
                          <v:path arrowok="t" o:connecttype="custom" o:connectlocs="5,2;4,1;3,0;1,1;0,2;1,4;3,5;4,4;5,2" o:connectangles="0,0,0,0,0,0,0,0,0"/>
                        </v:shape>
                        <v:shape id="Freeform 2286" o:spid="_x0000_s1109" style="position:absolute;left:461;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" path="m16,7l14,2,7,,2,2,,7r2,6l7,16r7,-3l16,7xe" filled="f" strokecolor="#212830" strokeweight=".5pt">
                          <v:path arrowok="t" o:connecttype="custom" o:connectlocs="6,2;5,1;3,0;1,1;0,2;1,4;3,5;5,4;6,2" o:connectangles="0,0,0,0,0,0,0,0,0"/>
                        </v:shape>
                        <v:shape id="Freeform 2287" o:spid="_x0000_s1110" style="position:absolute;left:487;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" path="m17,7l14,2,9,,3,2,,7r3,6l9,16r5,-3l17,7xe" filled="f" strokecolor="#212830" strokeweight=".5pt">
                          <v:path arrowok="t" o:connecttype="custom" o:connectlocs="6,2;5,1;3,0;1,1;0,2;1,4;3,5;5,4;6,2" o:connectangles="0,0,0,0,0,0,0,0,0"/>
                        </v:shape>
                        <v:shape id="Freeform 2288" o:spid="_x0000_s1111" style="position:absolute;left:514;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" path="m15,7l14,2,8,,3,2,,7r3,6l8,16r6,-3l15,7xe" filled="f" strokecolor="#212830" strokeweight=".5pt">
                          <v:path arrowok="t" o:connecttype="custom" o:connectlocs="5,2;5,1;3,0;1,1;0,2;1,4;3,5;5,4;5,2" o:connectangles="0,0,0,0,0,0,0,0,0"/>
                        </v:shape>
                        <v:shape id="Freeform 2289" o:spid="_x0000_s1112" style="position:absolute;left:540;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" path="m16,7l14,2,7,,2,2,,7r2,6l7,16r7,-3l16,7xe" filled="f" strokecolor="#212830" strokeweight=".5pt">
                          <v:path arrowok="t" o:connecttype="custom" o:connectlocs="6,2;5,1;3,0;1,1;0,2;1,4;3,5;5,4;6,2" o:connectangles="0,0,0,0,0,0,0,0,0"/>
                        </v:shape>
                        <v:shape id="Freeform 2290" o:spid="_x0000_s1113" style="position:absolute;left:566;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" path="m17,7l14,2,9,,3,2,,7r3,6l9,16r5,-3l17,7xe" filled="f" strokecolor="#212830" strokeweight=".5pt">
                          <v:path arrowok="t" o:connecttype="custom" o:connectlocs="6,2;5,1;3,0;1,1;0,2;1,4;3,5;5,4;6,2" o:connectangles="0,0,0,0,0,0,0,0,0"/>
                        </v:shape>
                        <v:shape id="Freeform 2291" o:spid="_x0000_s1114" style="position:absolute;left:593;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" path="m15,7l13,2,8,,3,2,,7r3,6l8,16r5,-3l15,7xe" filled="f" strokecolor="#212830" strokeweight=".5pt">
                          <v:path arrowok="t" o:connecttype="custom" o:connectlocs="5,2;4,1;3,0;1,1;0,2;1,4;3,5;4,4;5,2" o:connectangles="0,0,0,0,0,0,0,0,0"/>
                        </v:shape>
                        <v:shape id="Freeform 2292" o:spid="_x0000_s1115" style="position:absolute;left:619;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" path="m16,7l14,2,7,,2,2,,7r2,6l7,16r7,-3l16,7xe" filled="f" strokecolor="#212830" strokeweight=".5pt">
                          <v:path arrowok="t" o:connecttype="custom" o:connectlocs="6,2;5,1;3,0;1,1;0,2;1,4;3,5;5,4;6,2" o:connectangles="0,0,0,0,0,0,0,0,0"/>
                        </v:shape>
                        <v:shape id="Freeform 2293" o:spid="_x0000_s1116" style="position:absolute;left:645;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94" o:spid="_x0000_s1117" style="position:absolute;left:672;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" path="m15,7l13,2,8,,1,2,,7r1,6l8,16r5,-3l15,7xe" filled="f" strokecolor="#212830" strokeweight=".5pt">
                          <v:path arrowok="t" o:connecttype="custom" o:connectlocs="5,2;4,1;3,0;0,1;0,2;0,4;3,5;4,4;5,2" o:connectangles="0,0,0,0,0,0,0,0,0"/>
                        </v:shape>
                        <v:shape id="Freeform 2295" o:spid="_x0000_s1118" style="position:absolute;left:698;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" path="m16,7l14,2,7,,2,2,,7r2,6l7,16r7,-3l16,7xe" filled="f" strokecolor="#212830" strokeweight=".5pt">
                          <v:path arrowok="t" o:connecttype="custom" o:connectlocs="6,2;5,1;3,0;1,1;0,2;1,4;3,5;5,4;6,2" o:connectangles="0,0,0,0,0,0,0,0,0"/>
                        </v:shape>
                        <v:shape id="Freeform 2296" o:spid="_x0000_s1119" style="position:absolute;left:724;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" path="m17,7l14,2,9,,3,2,,7r3,6l9,16r5,-3l17,7xe" filled="f" strokecolor="#212830" strokeweight=".5pt">
                          <v:path arrowok="t" o:connecttype="custom" o:connectlocs="6,2;5,1;3,0;1,1;0,2;1,4;3,5;5,4;6,2" o:connectangles="0,0,0,0,0,0,0,0,0"/>
                        </v:shape>
                        <v:shape id="Freeform 2297" o:spid="_x0000_s1120" style="position:absolute;left:751;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" path="m15,7l13,2,8,,1,2,,7r1,6l8,16r5,-3l15,7xe" filled="f" strokecolor="#212830" strokeweight=".5pt">
                          <v:path arrowok="t" o:connecttype="custom" o:connectlocs="5,2;4,1;3,0;0,1;0,2;0,4;3,5;4,4;5,2" o:connectangles="0,0,0,0,0,0,0,0,0"/>
                        </v:shape>
                        <v:shape id="Freeform 2298" o:spid="_x0000_s1121" style="position:absolute;left:777;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" path="m15,7l13,2,7,,2,2,,7r2,6l7,16r6,-3l15,7xe" filled="f" strokecolor="#212830" strokeweight=".5pt">
                          <v:path arrowok="t" o:connecttype="custom" o:connectlocs="5,2;4,1;2,0;1,1;0,2;1,4;2,5;4,4;5,2" o:connectangles="0,0,0,0,0,0,0,0,0"/>
                        </v:shape>
                        <v:shape id="Freeform 2299" o:spid="_x0000_s1122" style="position:absolute;left:803;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" path="m17,7l14,2,8,,3,2,,7r3,6l8,16r6,-3l17,7xe" filled="f" strokecolor="#212830" strokeweight=".5pt">
                          <v:path arrowok="t" o:connecttype="custom" o:connectlocs="6,2;5,1;3,0;1,1;0,2;1,4;3,5;5,4;6,2" o:connectangles="0,0,0,0,0,0,0,0,0"/>
                        </v:shape>
                        <v:shape id="Freeform 2300" o:spid="_x0000_s1123" style="position:absolute;left:830;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" path="m16,7l14,2,9,,2,2,,7r2,6l9,16r5,-3l16,7xe" filled="f" strokecolor="#212830" strokeweight=".5pt">
                          <v:path arrowok="t" o:connecttype="custom" o:connectlocs="5,2;4,1;3,0;1,1;0,2;1,4;3,5;4,4;5,2" o:connectangles="0,0,0,0,0,0,0,0,0"/>
                        </v:shape>
                        <v:shape id="Freeform 2301" o:spid="_x0000_s1124" style="position:absolute;left:856;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" path="m15,7l13,2,7,,2,2,,7r2,6l7,16r6,-3l15,7xe" filled="f" strokecolor="#212830" strokeweight=".5pt">
                          <v:path arrowok="t" o:connecttype="custom" o:connectlocs="5,2;4,1;2,0;1,1;0,2;1,4;2,5;4,4;5,2" o:connectangles="0,0,0,0,0,0,0,0,0"/>
                        </v:shape>
                        <v:shape id="Freeform 2302" o:spid="_x0000_s1125" style="position:absolute;left:882;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" path="m17,7l14,2,8,,3,2,,7r3,6l8,16r6,-3l17,7xe" filled="f" strokecolor="#212830" strokeweight=".5pt">
                          <v:path arrowok="t" o:connecttype="custom" o:connectlocs="6,2;5,1;3,0;1,1;0,2;1,4;3,5;5,4;6,2" o:connectangles="0,0,0,0,0,0,0,0,0"/>
                        </v:shape>
                        <v:shape id="Freeform 2303" o:spid="_x0000_s1126" style="position:absolute;left:909;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" path="m16,7l14,2,9,,2,2,,7r2,6l9,16r5,-3l16,7xe" filled="f" strokecolor="#212830" strokeweight=".5pt">
                          <v:path arrowok="t" o:connecttype="custom" o:connectlocs="5,2;4,1;3,0;1,1;0,2;1,4;3,5;4,4;5,2" o:connectangles="0,0,0,0,0,0,0,0,0"/>
                        </v:shape>
                        <v:shape id="Freeform 2304" o:spid="_x0000_s1127" style="position:absolute;left:935;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" path="m15,7l12,2,7,,2,2,,7r2,6l7,16r5,-3l15,7xe" filled="f" strokecolor="#212830" strokeweight=".5pt">
                          <v:path arrowok="t" o:connecttype="custom" o:connectlocs="5,2;4,1;2,0;1,1;0,2;1,4;2,5;4,4;5,2" o:connectangles="0,0,0,0,0,0,0,0,0"/>
                        </v:shape>
                        <v:shape id="Freeform 2305" o:spid="_x0000_s1128" style="position:absolute;left:961;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" path="m17,7l14,2,8,,3,2,,7r3,6l8,16r6,-3l17,7xe" filled="f" strokecolor="#212830" strokeweight=".5pt">
                          <v:path arrowok="t" o:connecttype="custom" o:connectlocs="6,2;5,1;3,0;1,1;0,2;1,4;3,5;5,4;6,2" o:connectangles="0,0,0,0,0,0,0,0,0"/>
                        </v:shape>
                        <v:shape id="Freeform 2306" o:spid="_x0000_s1129" style="position:absolute;left:988;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" path="m16,7l14,2,9,,2,2,,7r2,6l9,16r5,-3l16,7xe" filled="f" strokecolor="#212830" strokeweight=".5pt">
                          <v:path arrowok="t" o:connecttype="custom" o:connectlocs="5,2;4,1;3,0;1,1;0,2;1,4;3,5;4,4;5,2" o:connectangles="0,0,0,0,0,0,0,0,0"/>
                        </v:shape>
                        <v:shape id="Freeform 2307" o:spid="_x0000_s1130" style="position:absolute;left:1014;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" path="m15,7l12,2,7,,1,2,,7r1,6l7,16r5,-3l15,7xe" filled="f" strokecolor="#212830" strokeweight=".5pt">
                          <v:path arrowok="t" o:connecttype="custom" o:connectlocs="5,2;4,1;2,0;0,1;0,2;0,4;2,5;4,4;5,2" o:connectangles="0,0,0,0,0,0,0,0,0"/>
                        </v:shape>
                        <v:shape id="Freeform 2308" o:spid="_x0000_s1131" style="position:absolute;left:1040;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" path="m16,7l14,2,8,,3,2,,7r3,6l8,16r6,-3l16,7xe" filled="f" strokecolor="#212830" strokeweight=".5pt">
                          <v:path arrowok="t" o:connecttype="custom" o:connectlocs="6,2;5,1;3,0;1,1;0,2;1,4;3,5;5,4;6,2" o:connectangles="0,0,0,0,0,0,0,0,0"/>
                        </v:shape>
                        <v:shape id="Freeform 2309" o:spid="_x0000_s1132" style="position:absolute;left:1067;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" path="m16,7l14,2,9,,2,2,,7r2,6l9,16r5,-3l16,7xe" filled="f" strokecolor="#212830" strokeweight=".5pt">
                          <v:path arrowok="t" o:connecttype="custom" o:connectlocs="5,2;4,1;3,0;1,1;0,2;1,4;3,5;4,4;5,2" o:connectangles="0,0,0,0,0,0,0,0,0"/>
                        </v:shape>
                        <v:shape id="Freeform 2310" o:spid="_x0000_s1133" style="position:absolute;left:1093;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" path="m15,7l12,2,7,,1,2,,7r1,6l7,16r5,-3l15,7xe" filled="f" strokecolor="#212830" strokeweight=".5pt">
                          <v:path arrowok="t" o:connecttype="custom" o:connectlocs="5,2;4,1;2,0;0,1;0,2;0,4;2,5;4,4;5,2" o:connectangles="0,0,0,0,0,0,0,0,0"/>
                        </v:shape>
                        <v:shape id="Freeform 2311" o:spid="_x0000_s1134" style="position:absolute;left:1119;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" path="m15,7l14,2,8,,3,2,,7r3,6l8,16r6,-3l15,7xe" filled="f" strokecolor="#212830" strokeweight=".5pt">
                          <v:path arrowok="t" o:connecttype="custom" o:connectlocs="5,2;5,1;3,0;1,1;0,2;1,4;3,5;5,4;5,2" o:connectangles="0,0,0,0,0,0,0,0,0"/>
                        </v:shape>
                        <v:shape id="Freeform 2312" o:spid="_x0000_s1135" style="position:absolute;left:1146;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" path="m16,7l14,2,7,,2,2,,7r2,6l7,16r7,-3l16,7xe" filled="f" strokecolor="#212830" strokeweight=".5pt">
                          <v:path arrowok="t" o:connecttype="custom" o:connectlocs="5,2;4,1;2,0;1,1;0,2;1,4;2,5;4,4;5,2" o:connectangles="0,0,0,0,0,0,0,0,0"/>
                        </v:shape>
                        <v:shape id="Freeform 2313" o:spid="_x0000_s1136" style="position:absolute;left:1172;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" path="m17,7l14,2,9,,3,2,,7r3,6l9,16r5,-3l17,7xe" filled="f" strokecolor="#212830" strokeweight=".5pt">
                          <v:path arrowok="t" o:connecttype="custom" o:connectlocs="5,2;4,1;3,0;1,1;0,2;1,4;3,5;4,4;5,2" o:connectangles="0,0,0,0,0,0,0,0,0"/>
                        </v:shape>
                        <v:shape id="Freeform 2314" o:spid="_x0000_s1137" style="position:absolute;left:1198;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" path="m15,7l14,2,8,,3,2,,7r3,6l8,16r6,-3l15,7xe" filled="f" strokecolor="#212830" strokeweight=".5pt">
                          <v:path arrowok="t" o:connecttype="custom" o:connectlocs="5,2;5,1;3,0;1,1;0,2;1,4;3,5;5,4;5,2" o:connectangles="0,0,0,0,0,0,0,0,0"/>
                        </v:shape>
                        <v:shape id="Freeform 2315" o:spid="_x0000_s1138" style="position:absolute;left:1225;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" path="m16,7l13,2,7,,2,2,,7r2,6l7,16r6,-3l16,7xe" filled="f" strokecolor="#212830" strokeweight=".5pt">
                          <v:path arrowok="t" o:connecttype="custom" o:connectlocs="5,2;4,1;2,0;1,1;0,2;1,4;2,5;4,4;5,2" o:connectangles="0,0,0,0,0,0,0,0,0"/>
                        </v:shape>
                        <v:shape id="Freeform 2316" o:spid="_x0000_s1139" style="position:absolute;left:1251;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" path="m17,7l14,2,9,,3,2,,7r3,6l9,16r5,-3l17,7xe" filled="f" strokecolor="#212830" strokeweight=".5pt">
                          <v:path arrowok="t" o:connecttype="custom" o:connectlocs="5,2;4,1;3,0;1,1;0,2;1,4;3,5;4,4;5,2" o:connectangles="0,0,0,0,0,0,0,0,0"/>
                        </v:shape>
                        <v:shape id="Freeform 2317" o:spid="_x0000_s1140" style="position:absolute;left:1277;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" path="m15,7l13,2,8,,3,2,,7r3,6l8,16r5,-3l15,7xe" filled="f" strokecolor="#212830" strokeweight=".5pt">
                          <v:path arrowok="t" o:connecttype="custom" o:connectlocs="5,2;4,1;3,0;1,1;0,2;1,4;3,5;4,4;5,2" o:connectangles="0,0,0,0,0,0,0,0,0"/>
                        </v:shape>
                        <v:shape id="Freeform 2318" o:spid="_x0000_s1141" style="position:absolute;left:1304;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" path="m16,7l13,2,7,,2,2,,7r2,6l7,16r6,-3l16,7xe" filled="f" strokecolor="#212830" strokeweight=".5pt">
                          <v:path arrowok="t" o:connecttype="custom" o:connectlocs="5,2;4,1;2,0;1,1;0,2;1,4;2,5;4,4;5,2" o:connectangles="0,0,0,0,0,0,0,0,0"/>
                        </v:shape>
                        <v:shape id="Freeform 2319" o:spid="_x0000_s1142" style="position:absolute;left:1330;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" path="m17,7l14,2,9,,3,2,,7r3,6l9,16r5,-3l17,7xe" filled="f" strokecolor="#212830" strokeweight=".5pt">
                          <v:path arrowok="t" o:connecttype="custom" o:connectlocs="5,2;4,1;3,0;1,1;0,2;1,4;3,5;4,4;5,2" o:connectangles="0,0,0,0,0,0,0,0,0"/>
                        </v:shape>
                        <v:shape id="Freeform 2320" o:spid="_x0000_s1143" style="position:absolute;left:1356;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" path="m15,7l13,2,8,,1,2,,7r1,6l8,16r5,-3l15,7xe" filled="f" strokecolor="#212830" strokeweight=".5pt">
                          <v:path arrowok="t" o:connecttype="custom" o:connectlocs="5,2;4,1;3,0;0,1;0,2;0,4;3,5;4,4;5,2" o:connectangles="0,0,0,0,0,0,0,0,0"/>
                        </v:shape>
                        <v:shape id="Freeform 2321" o:spid="_x0000_s1144" style="position:absolute;left:1383;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" path="m16,7l13,2,7,,2,2,,7r2,6l7,16r6,-3l16,7xe" filled="f" strokecolor="#212830" strokeweight=".5pt">
                          <v:path arrowok="t" o:connecttype="custom" o:connectlocs="5,2;4,1;2,0;1,1;0,2;1,4;2,5;4,4;5,2" o:connectangles="0,0,0,0,0,0,0,0,0"/>
                        </v:shape>
                        <v:shape id="Freeform 2322" o:spid="_x0000_s1145" style="position:absolute;left:1409;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" path="m17,7l14,2,9,,3,2,,7r3,6l9,16r5,-3l17,7xe" filled="f" strokecolor="#212830" strokeweight=".5pt">
                          <v:path arrowok="t" o:connecttype="custom" o:connectlocs="5,2;4,1;3,0;1,1;0,2;1,4;3,5;4,4;5,2" o:connectangles="0,0,0,0,0,0,0,0,0"/>
                        </v:shape>
                        <v:shape id="Freeform 2323" o:spid="_x0000_s1146" style="position:absolute;left:448;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" path="m16,9l14,3,9,,2,3,,9r2,5l9,16r5,-2l16,9xe" filled="f" strokecolor="#212830" strokeweight=".5pt">
                          <v:path arrowok="t" o:connecttype="custom" o:connectlocs="5,3;4,1;3,0;1,1;0,3;1,4;3,5;4,4;5,3" o:connectangles="0,0,0,0,0,0,0,0,0"/>
                        </v:shape>
                        <v:shape id="Freeform 2324" o:spid="_x0000_s1147" style="position:absolute;left:475;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" path="m15,9l14,3,7,,2,3,,9r2,5l7,16r7,-2l15,9xe" filled="f" strokecolor="#212830" strokeweight=".5pt">
                          <v:path arrowok="t" o:connecttype="custom" o:connectlocs="5,3;5,1;2,0;1,1;0,3;1,4;2,5;5,4;5,3" o:connectangles="0,0,0,0,0,0,0,0,0"/>
                        </v:shape>
                        <v:shape id="Freeform 2325" o:spid="_x0000_s1148" style="position:absolute;left:501;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" path="m17,9l14,3,8,,3,3,,9r3,5l8,16r6,-2l17,9xe" filled="f" strokecolor="#212830" strokeweight=".5pt">
                          <v:path arrowok="t" o:connecttype="custom" o:connectlocs="5,3;4,1;2,0;1,1;0,3;1,4;2,5;4,4;5,3" o:connectangles="0,0,0,0,0,0,0,0,0"/>
                        </v:shape>
                        <v:shape id="Freeform 2326" o:spid="_x0000_s1149" style="position:absolute;left:527;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" path="m16,9l14,3,9,,2,3,,9r2,5l9,16r5,-2l16,9xe" filled="f" strokecolor="#212830" strokeweight=".5pt">
                          <v:path arrowok="t" o:connecttype="custom" o:connectlocs="5,3;4,1;3,0;1,1;0,3;1,4;3,5;4,4;5,3" o:connectangles="0,0,0,0,0,0,0,0,0"/>
                        </v:shape>
                        <v:shape id="Freeform 2327" o:spid="_x0000_s1150" style="position:absolute;left:554;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28" o:spid="_x0000_s1151" style="position:absolute;left:580;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" path="m17,9l14,3,8,,3,3,,9r3,5l8,16r6,-2l17,9xe" filled="f" strokecolor="#212830" strokeweight=".5pt">
                          <v:path arrowok="t" o:connecttype="custom" o:connectlocs="5,3;4,1;2,0;1,1;0,3;1,4;2,5;4,4;5,3" o:connectangles="0,0,0,0,0,0,0,0,0"/>
                        </v:shape>
                        <v:shape id="Freeform 2329" o:spid="_x0000_s1152" style="position:absolute;left:606;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30" o:spid="_x0000_s1153" style="position:absolute;left:633;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" path="m15,9l12,3,7,,2,3,,9r2,5l7,16r5,-2l15,9xe" filled="f" strokecolor="#212830" strokeweight=".5pt">
                          <v:path arrowok="t" o:connecttype="custom" o:connectlocs="5,3;4,1;2,0;1,1;0,3;1,4;2,5;4,4;5,3" o:connectangles="0,0,0,0,0,0,0,0,0"/>
                        </v:shape>
                        <v:shape id="Freeform 2331" o:spid="_x0000_s1154" style="position:absolute;left:659;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" path="m17,9l14,3,8,,3,3,,9r3,5l8,16r6,-2l17,9xe" filled="f" strokecolor="#212830" strokeweight=".5pt">
                          <v:path arrowok="t" o:connecttype="custom" o:connectlocs="5,3;4,1;2,0;1,1;0,3;1,4;2,5;4,4;5,3" o:connectangles="0,0,0,0,0,0,0,0,0"/>
                        </v:shape>
                        <v:shape id="Freeform 2332" o:spid="_x0000_s1155" style="position:absolute;left:685;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33" o:spid="_x0000_s1156" style="position:absolute;left:712;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34" o:spid="_x0000_s1157" style="position:absolute;left:738;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" path="m17,9l14,3,8,,3,3,,9r3,5l8,16r6,-2l17,9xe" filled="f" strokecolor="#212830" strokeweight=".5pt">
                          <v:path arrowok="t" o:connecttype="custom" o:connectlocs="5,3;4,1;2,0;1,1;0,3;1,4;2,5;4,4;5,3" o:connectangles="0,0,0,0,0,0,0,0,0"/>
                        </v:shape>
                        <v:shape id="Freeform 2335" o:spid="_x0000_s1158" style="position:absolute;left:764;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36" o:spid="_x0000_s1159" style="position:absolute;left:790;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" path="m17,9l14,3,9,,3,3,,9r3,5l9,16r5,-2l17,9xe" filled="f" strokecolor="#212830" strokeweight=".5pt">
                          <v:path arrowok="t" o:connecttype="custom" o:connectlocs="6,3;5,1;3,0;1,1;0,3;1,4;3,5;5,4;6,3" o:connectangles="0,0,0,0,0,0,0,0,0"/>
                        </v:shape>
                        <v:shape id="Freeform 2337" o:spid="_x0000_s1160" style="position:absolute;left:817;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" path="m15,9l14,3,8,,3,3,,9r3,5l8,16r6,-2l15,9xe" filled="f" strokecolor="#212830" strokeweight=".5pt">
                          <v:path arrowok="t" o:connecttype="custom" o:connectlocs="5,3;5,1;3,0;1,1;0,3;1,4;3,5;5,4;5,3" o:connectangles="0,0,0,0,0,0,0,0,0"/>
                        </v:shape>
                        <v:shape id="Freeform 2338" o:spid="_x0000_s1161" style="position:absolute;left:843;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" path="m16,9l14,3,7,,2,3,,9r2,5l7,16r7,-2l16,9xe" filled="f" strokecolor="#212830" strokeweight=".5pt">
                          <v:path arrowok="t" o:connecttype="custom" o:connectlocs="5,3;4,1;2,0;1,1;0,3;1,4;2,5;4,4;5,3" o:connectangles="0,0,0,0,0,0,0,0,0"/>
                        </v:shape>
                        <v:shape id="Freeform 2339" o:spid="_x0000_s1162" style="position:absolute;left:869;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" path="m17,9l14,3,9,,3,3,,9r3,5l9,16r5,-2l17,9xe" filled="f" strokecolor="#212830" strokeweight=".5pt">
                          <v:path arrowok="t" o:connecttype="custom" o:connectlocs="6,3;5,1;3,0;1,1;0,3;1,4;3,5;5,4;6,3" o:connectangles="0,0,0,0,0,0,0,0,0"/>
                        </v:shape>
                        <v:shape id="Freeform 2340" o:spid="_x0000_s1163" style="position:absolute;left:896;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" path="m15,9l14,3,8,,3,3,,9r3,5l8,16r6,-2l15,9xe" filled="f" strokecolor="#212830" strokeweight=".5pt">
                          <v:path arrowok="t" o:connecttype="custom" o:connectlocs="5,3;5,1;3,0;1,1;0,3;1,4;3,5;5,4;5,3" o:connectangles="0,0,0,0,0,0,0,0,0"/>
                        </v:shape>
                        <v:shape id="Freeform 2341" o:spid="_x0000_s1164" style="position:absolute;left:922;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" path="m16,9l14,3,7,,2,3,,9r2,5l7,16r7,-2l16,9xe" filled="f" strokecolor="#212830" strokeweight=".5pt">
                          <v:path arrowok="t" o:connecttype="custom" o:connectlocs="5,3;4,1;2,0;1,1;0,3;1,4;2,5;4,4;5,3" o:connectangles="0,0,0,0,0,0,0,0,0"/>
                        </v:shape>
                        <v:shape id="Freeform 2342" o:spid="_x0000_s1165" style="position:absolute;left:948;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" path="m17,9l14,3,9,,3,3,,9r3,5l9,16r5,-2l17,9xe" filled="f" strokecolor="#212830" strokeweight=".5pt">
                          <v:path arrowok="t" o:connecttype="custom" o:connectlocs="6,3;5,1;3,0;1,1;0,3;1,4;3,5;5,4;6,3" o:connectangles="0,0,0,0,0,0,0,0,0"/>
                        </v:shape>
                        <v:shape id="Freeform 2343" o:spid="_x0000_s1166" style="position:absolute;left:975;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" path="m15,9l13,3,8,,1,3,,9r1,5l8,16r5,-2l15,9xe" filled="f" strokecolor="#212830" strokeweight=".5pt">
                          <v:path arrowok="t" o:connecttype="custom" o:connectlocs="5,3;4,1;3,0;0,1;0,3;0,4;3,5;4,4;5,3" o:connectangles="0,0,0,0,0,0,0,0,0"/>
                        </v:shape>
                        <v:shape id="Freeform 2344" o:spid="_x0000_s1167" style="position:absolute;left:1001;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" path="m16,9l13,3,7,,2,3,,9r2,5l7,16r6,-2l16,9xe" filled="f" strokecolor="#212830" strokeweight=".5pt">
                          <v:path arrowok="t" o:connecttype="custom" o:connectlocs="5,3;4,1;2,0;1,1;0,3;1,4;2,5;4,4;5,3" o:connectangles="0,0,0,0,0,0,0,0,0"/>
                        </v:shape>
                        <v:shape id="Freeform 2345" o:spid="_x0000_s1168" style="position:absolute;left:1027;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" path="m17,9l14,3,9,,3,3,,9r3,5l9,16r5,-2l17,9xe" filled="f" strokecolor="#212830" strokeweight=".5pt">
                          <v:path arrowok="t" o:connecttype="custom" o:connectlocs="6,3;5,1;3,0;1,1;0,3;1,4;3,5;5,4;6,3" o:connectangles="0,0,0,0,0,0,0,0,0"/>
                        </v:shape>
                        <v:shape id="Freeform 2346" o:spid="_x0000_s1169" style="position:absolute;left:1054;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" path="m15,9l13,3,8,,1,3,,9r1,5l8,16r5,-2l15,9xe" filled="f" strokecolor="#212830" strokeweight=".5pt">
                          <v:path arrowok="t" o:connecttype="custom" o:connectlocs="5,3;4,1;3,0;0,1;0,3;0,4;3,5;4,4;5,3" o:connectangles="0,0,0,0,0,0,0,0,0"/>
                        </v:shape>
                        <v:shape id="Freeform 2347" o:spid="_x0000_s1170" style="position:absolute;left:1080;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" path="m16,9l13,3,7,,2,3,,9r2,5l7,16r6,-2l16,9xe" filled="f" strokecolor="#212830" strokeweight=".5pt">
                          <v:path arrowok="t" o:connecttype="custom" o:connectlocs="5,3;4,1;2,0;1,1;0,3;1,4;2,5;4,4;5,3" o:connectangles="0,0,0,0,0,0,0,0,0"/>
                        </v:shape>
                        <v:shape id="Freeform 2348" o:spid="_x0000_s1171" style="position:absolute;left:1106;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" path="m17,9l14,3,8,,3,3,,9r3,5l8,16r6,-2l17,9xe" filled="f" strokecolor="#212830" strokeweight=".5pt">
                          <v:path arrowok="t" o:connecttype="custom" o:connectlocs="6,3;5,1;3,0;1,1;0,3;1,4;3,5;5,4;6,3" o:connectangles="0,0,0,0,0,0,0,0,0"/>
                        </v:shape>
                        <v:shape id="Freeform 2349" o:spid="_x0000_s1172" style="position:absolute;left:1132;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" path="m16,9l14,3,9,,2,3,,9r2,5l9,16r5,-2l16,9xe" filled="f" strokecolor="#212830" strokeweight=".5pt">
                          <v:path arrowok="t" o:connecttype="custom" o:connectlocs="6,3;5,1;3,0;1,1;0,3;1,4;3,5;5,4;6,3" o:connectangles="0,0,0,0,0,0,0,0,0"/>
                        </v:shape>
                        <v:shape id="Freeform 2350" o:spid="_x0000_s1173" style="position:absolute;left:1159;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51" o:spid="_x0000_s1174" style="position:absolute;left:1185;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" path="m17,9l14,3,8,,3,3,,9r3,5l8,16r6,-2l17,9xe" filled="f" strokecolor="#212830" strokeweight=".5pt">
                          <v:path arrowok="t" o:connecttype="custom" o:connectlocs="6,3;5,1;3,0;1,1;0,3;1,4;3,5;5,4;6,3" o:connectangles="0,0,0,0,0,0,0,0,0"/>
                        </v:shape>
                        <v:shape id="Freeform 2352" o:spid="_x0000_s1175" style="position:absolute;left:1211;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" path="m16,9l14,3,9,,2,3,,9r2,5l9,16r5,-2l16,9xe" filled="f" strokecolor="#212830" strokeweight=".5pt">
                          <v:path arrowok="t" o:connecttype="custom" o:connectlocs="6,3;5,1;3,0;1,1;0,3;1,4;3,5;5,4;6,3" o:connectangles="0,0,0,0,0,0,0,0,0"/>
                        </v:shape>
                        <v:shape id="Freeform 2353" o:spid="_x0000_s1176" style="position:absolute;left:1238;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54" o:spid="_x0000_s1177" style="position:absolute;left:1264;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" path="m16,9l14,3,8,,3,3,,9r3,5l8,16r6,-2l16,9xe" filled="f" strokecolor="#212830" strokeweight=".5pt">
                          <v:path arrowok="t" o:connecttype="custom" o:connectlocs="5,3;4,1;3,0;1,1;0,3;1,4;3,5;4,4;5,3" o:connectangles="0,0,0,0,0,0,0,0,0"/>
                        </v:shape>
                        <v:shape id="Freeform 2355" o:spid="_x0000_s1178" style="position:absolute;left:1290;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" path="m16,9l14,3,9,,2,3,,9r2,5l9,16r5,-2l16,9xe" filled="f" strokecolor="#212830" strokeweight=".5pt">
                          <v:path arrowok="t" o:connecttype="custom" o:connectlocs="6,3;5,1;3,0;1,1;0,3;1,4;3,5;5,4;6,3" o:connectangles="0,0,0,0,0,0,0,0,0"/>
                        </v:shape>
                        <v:shape id="Freeform 2356" o:spid="_x0000_s1179" style="position:absolute;left:1317;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" path="m15,9l12,3,7,,1,3,,9r1,5l7,16r5,-2l15,9xe" filled="f" strokecolor="#212830" strokeweight=".5pt">
                          <v:path arrowok="t" o:connecttype="custom" o:connectlocs="5,3;4,1;2,0;0,1;0,3;0,4;2,5;4,4;5,3" o:connectangles="0,0,0,0,0,0,0,0,0"/>
                        </v:shape>
                        <v:shape id="Freeform 2357" o:spid="_x0000_s1180" style="position:absolute;left:1343;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" path="m16,9l14,3,8,,3,3,,9r3,5l8,16r6,-2l16,9xe" filled="f" strokecolor="#212830" strokeweight=".5pt">
                          <v:path arrowok="t" o:connecttype="custom" o:connectlocs="5,3;4,1;3,0;1,1;0,3;1,4;3,5;4,4;5,3" o:connectangles="0,0,0,0,0,0,0,0,0"/>
                        </v:shape>
                        <v:shape id="Freeform 2358" o:spid="_x0000_s1181" style="position:absolute;left:1369;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" path="m16,9l14,3,9,,2,3,,9r2,5l9,16r5,-2l16,9xe" filled="f" strokecolor="#212830" strokeweight=".5pt">
                          <v:path arrowok="t" o:connecttype="custom" o:connectlocs="6,3;5,1;3,0;1,1;0,3;1,4;3,5;5,4;6,3" o:connectangles="0,0,0,0,0,0,0,0,0"/>
                        </v:shape>
                        <v:shape id="Freeform 2359" o:spid="_x0000_s1182" style="position:absolute;left:1396;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60" o:spid="_x0000_s1183" style="position:absolute;left:593;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" path="m15,9l13,3,8,,3,3,,9r3,5l8,16r5,-2l15,9xe" filled="f" strokecolor="#212830" strokeweight=".5pt">
                          <v:path arrowok="t" o:connecttype="custom" o:connectlocs="5,3;4,1;3,0;1,1;0,3;1,4;3,5;4,4;5,3" o:connectangles="0,0,0,0,0,0,0,0,0"/>
                        </v:shape>
                        <v:shape id="Freeform 2361" o:spid="_x0000_s1184" style="position:absolute;left:619;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" path="m16,9l14,3,7,,2,3,,9r2,5l7,16r7,-2l16,9xe" filled="f" strokecolor="#212830" strokeweight=".5pt">
                          <v:path arrowok="t" o:connecttype="custom" o:connectlocs="6,3;5,1;3,0;1,1;0,3;1,4;3,5;5,4;6,3" o:connectangles="0,0,0,0,0,0,0,0,0"/>
                        </v:shape>
                        <v:shape id="Freeform 2362" o:spid="_x0000_s1185" style="position:absolute;left:645;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" path="m17,9l14,3,9,,3,3,,9r3,5l9,16r5,-2l17,9xe" filled="f" strokecolor="#212830" strokeweight=".5pt">
                          <v:path arrowok="t" o:connecttype="custom" o:connectlocs="6,3;5,1;3,0;1,1;0,3;1,4;3,5;5,4;6,3" o:connectangles="0,0,0,0,0,0,0,0,0"/>
                        </v:shape>
                        <v:shape id="Freeform 2363" o:spid="_x0000_s1186" style="position:absolute;left:672;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" path="m15,9l13,3,8,,1,3,,9r1,5l8,16r5,-2l15,9xe" filled="f" strokecolor="#212830" strokeweight=".5pt">
                          <v:path arrowok="t" o:connecttype="custom" o:connectlocs="5,3;4,1;3,0;0,1;0,3;0,4;3,5;4,4;5,3" o:connectangles="0,0,0,0,0,0,0,0,0"/>
                        </v:shape>
                        <v:shape id="Freeform 2364" o:spid="_x0000_s1187" style="position:absolute;left:698;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" path="m16,9l14,3,7,,2,3,,9r2,5l7,16r7,-2l16,9xe" filled="f" strokecolor="#212830" strokeweight=".5pt">
                          <v:path arrowok="t" o:connecttype="custom" o:connectlocs="6,3;5,1;3,0;1,1;0,3;1,4;3,5;5,4;6,3" o:connectangles="0,0,0,0,0,0,0,0,0"/>
                        </v:shape>
                        <v:shape id="Freeform 2365" o:spid="_x0000_s1188" style="position:absolute;left:724;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" path="m17,9l14,3,9,,3,3,,9r3,5l9,16r5,-2l17,9xe" filled="f" strokecolor="#212830" strokeweight=".5pt">
                          <v:path arrowok="t" o:connecttype="custom" o:connectlocs="6,3;5,1;3,0;1,1;0,3;1,4;3,5;5,4;6,3" o:connectangles="0,0,0,0,0,0,0,0,0"/>
                        </v:shape>
                        <v:shape id="Freeform 2366" o:spid="_x0000_s1189" style="position:absolute;left:751;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" path="m15,9l13,3,8,,1,3,,9r1,5l8,16r5,-2l15,9xe" filled="f" strokecolor="#212830" strokeweight=".5pt">
                          <v:path arrowok="t" o:connecttype="custom" o:connectlocs="5,3;4,1;3,0;0,1;0,3;0,4;3,5;4,4;5,3" o:connectangles="0,0,0,0,0,0,0,0,0"/>
                        </v:shape>
                        <v:shape id="Freeform 2367" o:spid="_x0000_s1190" style="position:absolute;left:777;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" path="m15,9l13,3,7,,2,3,,9r2,5l7,16r6,-2l15,9xe" filled="f" strokecolor="#212830" strokeweight=".5pt">
                          <v:path arrowok="t" o:connecttype="custom" o:connectlocs="5,3;4,1;2,0;1,1;0,3;1,4;2,5;4,4;5,3" o:connectangles="0,0,0,0,0,0,0,0,0"/>
                        </v:shape>
                        <v:shape id="Freeform 2368" o:spid="_x0000_s1191" style="position:absolute;left:803;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" path="m17,9l14,3,8,,3,3,,9r3,5l8,16r6,-2l17,9xe" filled="f" strokecolor="#212830" strokeweight=".5pt">
                          <v:path arrowok="t" o:connecttype="custom" o:connectlocs="6,3;5,1;3,0;1,1;0,3;1,4;3,5;5,4;6,3" o:connectangles="0,0,0,0,0,0,0,0,0"/>
                        </v:shape>
                        <v:shape id="Freeform 2369" o:spid="_x0000_s1192" style="position:absolute;left:830;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" path="m16,9l14,3,9,,2,3,,9r2,5l9,16r5,-2l16,9xe" filled="f" strokecolor="#212830" strokeweight=".5pt">
                          <v:path arrowok="t" o:connecttype="custom" o:connectlocs="5,3;4,1;3,0;1,1;0,3;1,4;3,5;4,4;5,3" o:connectangles="0,0,0,0,0,0,0,0,0"/>
                        </v:shape>
                        <v:shape id="Freeform 2370" o:spid="_x0000_s1193" style="position:absolute;left:856;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71" o:spid="_x0000_s1194" style="position:absolute;left:882;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" path="m17,9l14,3,8,,3,3,,9r3,5l8,16r6,-2l17,9xe" filled="f" strokecolor="#212830" strokeweight=".5pt">
                          <v:path arrowok="t" o:connecttype="custom" o:connectlocs="6,3;5,1;3,0;1,1;0,3;1,4;3,5;5,4;6,3" o:connectangles="0,0,0,0,0,0,0,0,0"/>
                        </v:shape>
                        <v:shape id="Freeform 2372" o:spid="_x0000_s1195" style="position:absolute;left:909;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73" o:spid="_x0000_s1196" style="position:absolute;left:935;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" path="m15,9l12,3,7,,2,3,,9r2,5l7,16r5,-2l15,9xe" filled="f" strokecolor="#212830" strokeweight=".5pt">
                          <v:path arrowok="t" o:connecttype="custom" o:connectlocs="5,3;4,1;2,0;1,1;0,3;1,4;2,5;4,4;5,3" o:connectangles="0,0,0,0,0,0,0,0,0"/>
                        </v:shape>
                        <v:shape id="Freeform 2374" o:spid="_x0000_s1197" style="position:absolute;left:961;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" path="m17,9l14,3,8,,3,3,,9r3,5l8,16r6,-2l17,9xe" filled="f" strokecolor="#212830" strokeweight=".5pt">
                          <v:path arrowok="t" o:connecttype="custom" o:connectlocs="6,3;5,1;3,0;1,1;0,3;1,4;3,5;5,4;6,3" o:connectangles="0,0,0,0,0,0,0,0,0"/>
                        </v:shape>
                        <v:shape id="Freeform 2375" o:spid="_x0000_s1198" style="position:absolute;left:988;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" path="m16,9l14,3,9,,2,3,,9r2,5l9,16r5,-2l16,9xe" filled="f" strokecolor="#212830" strokeweight=".5pt">
                          <v:path arrowok="t" o:connecttype="custom" o:connectlocs="5,3;4,1;3,0;1,1;0,3;1,4;3,5;4,4;5,3" o:connectangles="0,0,0,0,0,0,0,0,0"/>
                        </v:shape>
                        <v:shape id="Freeform 2376" o:spid="_x0000_s1199" style="position:absolute;left:1014;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" path="m15,9l12,3,7,,1,3,,9r1,5l7,16r5,-2l15,9xe" filled="f" strokecolor="#212830" strokeweight=".5pt">
                          <v:path arrowok="t" o:connecttype="custom" o:connectlocs="5,3;4,1;2,0;0,1;0,3;0,4;2,5;4,4;5,3" o:connectangles="0,0,0,0,0,0,0,0,0"/>
                        </v:shape>
                        <v:shape id="Freeform 2377" o:spid="_x0000_s1200" style="position:absolute;left:1040;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" path="m16,9l14,3,8,,3,3,,9r3,5l8,16r6,-2l16,9xe" filled="f" strokecolor="#212830" strokeweight=".5pt">
                          <v:path arrowok="t" o:connecttype="custom" o:connectlocs="6,3;5,1;3,0;1,1;0,3;1,4;3,5;5,4;6,3" o:connectangles="0,0,0,0,0,0,0,0,0"/>
                        </v:shape>
                        <v:shape id="Freeform 2378" o:spid="_x0000_s1201" style="position:absolute;left:1067;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" path="m16,9l14,3,9,,2,3,,9r2,5l9,16r5,-2l16,9xe" filled="f" strokecolor="#212830" strokeweight=".5pt">
                          <v:path arrowok="t" o:connecttype="custom" o:connectlocs="5,3;4,1;3,0;1,1;0,3;1,4;3,5;4,4;5,3" o:connectangles="0,0,0,0,0,0,0,0,0"/>
                        </v:shape>
                        <v:shape id="Freeform 2379" o:spid="_x0000_s1202" style="position:absolute;left:1093;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80" o:spid="_x0000_s1203" style="position:absolute;left:1119;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" path="m15,9l14,3,8,,3,3,,9r3,5l8,16r6,-2l15,9xe" filled="f" strokecolor="#212830" strokeweight=".5pt">
                          <v:path arrowok="t" o:connecttype="custom" o:connectlocs="5,3;5,1;3,0;1,1;0,3;1,4;3,5;5,4;5,3" o:connectangles="0,0,0,0,0,0,0,0,0"/>
                        </v:shape>
                        <v:shape id="Freeform 2381" o:spid="_x0000_s1204" style="position:absolute;left:1146;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" path="m16,9l14,3,7,,2,3,,9r2,5l7,16r7,-2l16,9xe" filled="f" strokecolor="#212830" strokeweight=".5pt">
                          <v:path arrowok="t" o:connecttype="custom" o:connectlocs="5,3;4,1;2,0;1,1;0,3;1,4;2,5;4,4;5,3" o:connectangles="0,0,0,0,0,0,0,0,0"/>
                        </v:shape>
                        <v:shape id="Freeform 2382" o:spid="_x0000_s1205" style="position:absolute;left:1172;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" path="m17,9l14,3,9,,3,3,,9r3,5l9,16r5,-2l17,9xe" filled="f" strokecolor="#212830" strokeweight=".5pt">
                          <v:path arrowok="t" o:connecttype="custom" o:connectlocs="5,3;4,1;3,0;1,1;0,3;1,4;3,5;4,4;5,3" o:connectangles="0,0,0,0,0,0,0,0,0"/>
                        </v:shape>
                        <v:shape id="Freeform 2383" o:spid="_x0000_s1206" style="position:absolute;left:1198;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" path="m15,9l14,3,8,,3,3,,9r3,5l8,16r6,-2l15,9xe" filled="f" strokecolor="#212830" strokeweight=".5pt">
                          <v:path arrowok="t" o:connecttype="custom" o:connectlocs="5,3;5,1;3,0;1,1;0,3;1,4;3,5;5,4;5,3" o:connectangles="0,0,0,0,0,0,0,0,0"/>
                        </v:shape>
                        <v:shape id="Freeform 2384" o:spid="_x0000_s1207" style="position:absolute;left:1225;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" path="m16,9l13,3,7,,2,3,,9r2,5l7,16r6,-2l16,9xe" filled="f" strokecolor="#212830" strokeweight=".5pt">
                          <v:path arrowok="t" o:connecttype="custom" o:connectlocs="5,3;4,1;2,0;1,1;0,3;1,4;2,5;4,4;5,3" o:connectangles="0,0,0,0,0,0,0,0,0"/>
                        </v:shape>
                        <v:shape id="Freeform 2385" o:spid="_x0000_s1208" style="position:absolute;left:1251;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" path="m17,9l14,3,9,,3,3,,9r3,5l9,16r5,-2l17,9xe" filled="f" strokecolor="#212830" strokeweight=".5pt">
                          <v:path arrowok="t" o:connecttype="custom" o:connectlocs="5,3;4,1;3,0;1,1;0,3;1,4;3,5;4,4;5,3" o:connectangles="0,0,0,0,0,0,0,0,0"/>
                        </v:shape>
                        <v:shape id="Freeform 2386" o:spid="_x0000_s1209" style="position:absolute;left:1277;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" path="m15,9l13,3,8,,3,3,,9r3,5l8,16r5,-2l15,9xe" filled="f" strokecolor="#212830" strokeweight=".5pt">
                          <v:path arrowok="t" o:connecttype="custom" o:connectlocs="5,3;4,1;3,0;1,1;0,3;1,4;3,5;4,4;5,3" o:connectangles="0,0,0,0,0,0,0,0,0"/>
                        </v:shape>
                        <v:shape id="Freeform 2387" o:spid="_x0000_s1210" style="position:absolute;left:1304;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" path="m16,9l13,3,7,,2,3,,9r2,5l7,16r6,-2l16,9xe" filled="f" strokecolor="#212830" strokeweight=".5pt">
                          <v:path arrowok="t" o:connecttype="custom" o:connectlocs="5,3;4,1;2,0;1,1;0,3;1,4;2,5;4,4;5,3" o:connectangles="0,0,0,0,0,0,0,0,0"/>
                        </v:shape>
                        <v:shape id="Freeform 2388" o:spid="_x0000_s1211" style="position:absolute;left:1330;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" path="m17,9l14,3,9,,3,3,,9r3,5l9,16r5,-2l17,9xe" filled="f" strokecolor="#212830" strokeweight=".5pt">
                          <v:path arrowok="t" o:connecttype="custom" o:connectlocs="5,3;4,1;3,0;1,1;0,3;1,4;3,5;4,4;5,3" o:connectangles="0,0,0,0,0,0,0,0,0"/>
                        </v:shape>
                        <v:shape id="Freeform 2389" o:spid="_x0000_s1212" style="position:absolute;left:1356;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" path="m15,9l13,3,8,,1,3,,9r1,5l8,16r5,-2l15,9xe" filled="f" strokecolor="#212830" strokeweight=".5pt">
                          <v:path arrowok="t" o:connecttype="custom" o:connectlocs="5,3;4,1;3,0;0,1;0,3;0,4;3,5;4,4;5,3" o:connectangles="0,0,0,0,0,0,0,0,0"/>
                        </v:shape>
                        <v:shape id="Freeform 2390" o:spid="_x0000_s1213" style="position:absolute;left:1383;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" path="m16,9l13,3,7,,2,3,,9r2,5l7,16r6,-2l16,9xe" filled="f" strokecolor="#212830" strokeweight=".5pt">
                          <v:path arrowok="t" o:connecttype="custom" o:connectlocs="5,3;4,1;2,0;1,1;0,3;1,4;2,5;4,4;5,3" o:connectangles="0,0,0,0,0,0,0,0,0"/>
                        </v:shape>
                        <v:shape id="Freeform 2391" o:spid="_x0000_s1214" style="position:absolute;left:1409;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" path="m17,9l14,3,9,,3,3,,9r3,5l9,16r5,-2l17,9xe" filled="f" strokecolor="#212830" strokeweight=".5pt">
                          <v:path arrowok="t" o:connecttype="custom" o:connectlocs="5,3;4,1;3,0;1,1;0,3;1,4;3,5;4,4;5,3" o:connectangles="0,0,0,0,0,0,0,0,0"/>
                        </v:shape>
                        <v:shape id="Freeform 2392" o:spid="_x0000_s1215" style="position:absolute;left:448;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" path="m16,8l14,3,9,,2,3,,8r2,6l9,15r5,-1l16,8xe" filled="f" strokecolor="#212830" strokeweight=".5pt">
                          <v:path arrowok="t" o:connecttype="custom" o:connectlocs="5,3;4,1;3,0;1,1;0,3;1,5;3,5;4,5;5,3" o:connectangles="0,0,0,0,0,0,0,0,0"/>
                        </v:shape>
                        <v:shape id="Freeform 2393" o:spid="_x0000_s1216" style="position:absolute;left:475;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" path="m15,8l14,3,7,,2,3,,8r2,6l7,15r7,-1l15,8xe" filled="f" strokecolor="#212830" strokeweight=".5pt">
                          <v:path arrowok="t" o:connecttype="custom" o:connectlocs="5,3;5,1;2,0;1,1;0,3;1,5;2,5;5,5;5,3" o:connectangles="0,0,0,0,0,0,0,0,0"/>
                        </v:shape>
                        <v:shape id="Freeform 2394" o:spid="_x0000_s1217" style="position:absolute;left:501;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" path="m17,8l14,3,8,,3,3,,8r3,6l8,15r6,-1l17,8xe" filled="f" strokecolor="#212830" strokeweight=".5pt">
                          <v:path arrowok="t" o:connecttype="custom" o:connectlocs="5,3;4,1;2,0;1,1;0,3;1,5;2,5;4,5;5,3" o:connectangles="0,0,0,0,0,0,0,0,0"/>
                        </v:shape>
                        <v:shape id="Freeform 2395" o:spid="_x0000_s1218" style="position:absolute;left:527;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" path="m16,8l14,3,9,,2,3,,8r2,6l9,15r5,-1l16,8xe" filled="f" strokecolor="#212830" strokeweight=".5pt">
                          <v:path arrowok="t" o:connecttype="custom" o:connectlocs="5,3;4,1;3,0;1,1;0,3;1,5;3,5;4,5;5,3" o:connectangles="0,0,0,0,0,0,0,0,0"/>
                        </v:shape>
                        <v:shape id="Freeform 2396" o:spid="_x0000_s1219" style="position:absolute;left:554;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" path="m15,8l13,3,7,,2,3,,8r2,6l7,15r6,-1l15,8xe" filled="f" strokecolor="#212830" strokeweight=".5pt">
                          <v:path arrowok="t" o:connecttype="custom" o:connectlocs="5,3;4,1;2,0;1,1;0,3;1,5;2,5;4,5;5,3" o:connectangles="0,0,0,0,0,0,0,0,0"/>
                        </v:shape>
                        <v:shape id="Freeform 2397" o:spid="_x0000_s1220" style="position:absolute;left:580;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" path="m17,8l14,3,8,,3,3,,8r3,6l8,15r6,-1l17,8xe" filled="f" strokecolor="#212830" strokeweight=".5pt">
                          <v:path arrowok="t" o:connecttype="custom" o:connectlocs="5,3;4,1;2,0;1,1;0,3;1,5;2,5;4,5;5,3" o:connectangles="0,0,0,0,0,0,0,0,0"/>
                        </v:shape>
                        <v:shape id="Freeform 2398" o:spid="_x0000_s1221" style="position:absolute;left:606;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" path="m16,8l14,3,9,,2,3,,8r2,6l9,15r5,-1l16,8xe" filled="f" strokecolor="#212830" strokeweight=".5pt">
                          <v:path arrowok="t" o:connecttype="custom" o:connectlocs="5,3;4,1;3,0;1,1;0,3;1,5;3,5;4,5;5,3" o:connectangles="0,0,0,0,0,0,0,0,0"/>
                        </v:shape>
                        <v:shape id="Freeform 2399" o:spid="_x0000_s1222" style="position:absolute;left:633;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" path="m15,8l12,3,7,,2,3,,8r2,6l7,15r5,-1l15,8xe" filled="f" strokecolor="#212830" strokeweight=".5pt">
                          <v:path arrowok="t" o:connecttype="custom" o:connectlocs="5,3;4,1;2,0;1,1;0,3;1,5;2,5;4,5;5,3" o:connectangles="0,0,0,0,0,0,0,0,0"/>
                        </v:shape>
                        <v:shape id="Freeform 2400" o:spid="_x0000_s1223" style="position:absolute;left:659;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" path="m17,8l14,3,8,,3,3,,8r3,6l8,15r6,-1l17,8xe" filled="f" strokecolor="#212830" strokeweight=".5pt">
                          <v:path arrowok="t" o:connecttype="custom" o:connectlocs="5,3;4,1;2,0;1,1;0,3;1,5;2,5;4,5;5,3" o:connectangles="0,0,0,0,0,0,0,0,0"/>
                        </v:shape>
                        <v:shape id="Freeform 2401" o:spid="_x0000_s1224" style="position:absolute;left:685;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" path="m16,8l14,3,9,,2,3,,8r2,6l9,15r5,-1l16,8xe" filled="f" strokecolor="#212830" strokeweight=".5pt">
                          <v:path arrowok="t" o:connecttype="custom" o:connectlocs="5,3;4,1;3,0;1,1;0,3;1,5;3,5;4,5;5,3" o:connectangles="0,0,0,0,0,0,0,0,0"/>
                        </v:shape>
                        <v:shape id="Freeform 2402" o:spid="_x0000_s1225" style="position:absolute;left:712;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" path="m15,8l12,3,7,,1,3,,8r1,6l7,15r5,-1l15,8xe" filled="f" strokecolor="#212830" strokeweight=".5pt">
                          <v:path arrowok="t" o:connecttype="custom" o:connectlocs="5,3;4,1;2,0;0,1;0,3;0,5;2,5;4,5;5,3" o:connectangles="0,0,0,0,0,0,0,0,0"/>
                        </v:shape>
                        <v:shape id="Freeform 2403" o:spid="_x0000_s1226" style="position:absolute;left:738;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" path="m17,8l14,3,8,,3,3,,8r3,6l8,15r6,-1l17,8xe" filled="f" strokecolor="#212830" strokeweight=".5pt">
                          <v:path arrowok="t" o:connecttype="custom" o:connectlocs="5,3;4,1;2,0;1,1;0,3;1,5;2,5;4,5;5,3" o:connectangles="0,0,0,0,0,0,0,0,0"/>
                        </v:shape>
                        <v:shape id="Freeform 2404" o:spid="_x0000_s1227" style="position:absolute;left:764;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" path="m16,8l14,3,9,,2,3,,8r2,6l9,15r5,-1l16,8xe" filled="f" strokecolor="#212830" strokeweight=".5pt">
                          <v:path arrowok="t" o:connecttype="custom" o:connectlocs="5,3;4,1;3,0;1,1;0,3;1,5;3,5;4,5;5,3" o:connectangles="0,0,0,0,0,0,0,0,0"/>
                        </v:shape>
                        <v:shape id="Freeform 2405" o:spid="_x0000_s1228" style="position:absolute;left:790;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" path="m17,8l14,3,9,,3,3,,8r3,6l9,15r5,-1l17,8xe" filled="f" strokecolor="#212830" strokeweight=".5pt">
                          <v:path arrowok="t" o:connecttype="custom" o:connectlocs="6,3;5,1;3,0;1,1;0,3;1,5;3,5;5,5;6,3" o:connectangles="0,0,0,0,0,0,0,0,0"/>
                        </v:shape>
                        <v:shape id="Freeform 2406" o:spid="_x0000_s1229" style="position:absolute;left:817;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" path="m15,8l14,3,8,,3,3,,8r3,6l8,15r6,-1l15,8xe" filled="f" strokecolor="#212830" strokeweight=".5pt">
                          <v:path arrowok="t" o:connecttype="custom" o:connectlocs="5,3;5,1;3,0;1,1;0,3;1,5;3,5;5,5;5,3" o:connectangles="0,0,0,0,0,0,0,0,0"/>
                        </v:shape>
                        <v:shape id="Freeform 2407" o:spid="_x0000_s1230" style="position:absolute;left:843;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" path="m16,8l14,3,7,,2,3,,8r2,6l7,15r7,-1l16,8xe" filled="f" strokecolor="#212830" strokeweight=".5pt">
                          <v:path arrowok="t" o:connecttype="custom" o:connectlocs="5,3;4,1;2,0;1,1;0,3;1,5;2,5;4,5;5,3" o:connectangles="0,0,0,0,0,0,0,0,0"/>
                        </v:shape>
                        <v:shape id="Freeform 2408" o:spid="_x0000_s1231" style="position:absolute;left:869;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09" o:spid="_x0000_s1232" style="position:absolute;left:896;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" path="m15,8l14,3,8,,3,3,,8r3,6l8,15r6,-1l15,8xe" filled="f" strokecolor="#212830" strokeweight=".5pt">
                          <v:path arrowok="t" o:connecttype="custom" o:connectlocs="5,3;5,1;3,0;1,1;0,3;1,5;3,5;5,5;5,3" o:connectangles="0,0,0,0,0,0,0,0,0"/>
                        </v:shape>
                        <v:shape id="Freeform 2410" o:spid="_x0000_s1233" style="position:absolute;left:922;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" path="m16,8l14,3,7,,2,3,,8r2,6l7,15r7,-1l16,8xe" filled="f" strokecolor="#212830" strokeweight=".5pt">
                          <v:path arrowok="t" o:connecttype="custom" o:connectlocs="5,3;4,1;2,0;1,1;0,3;1,5;2,5;4,5;5,3" o:connectangles="0,0,0,0,0,0,0,0,0"/>
                        </v:shape>
                        <v:shape id="Freeform 2411" o:spid="_x0000_s1234" style="position:absolute;left:948;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" path="m17,8l14,3,9,,3,3,,8r3,6l9,15r5,-1l17,8xe" filled="f" strokecolor="#212830" strokeweight=".5pt">
                          <v:path arrowok="t" o:connecttype="custom" o:connectlocs="6,3;5,1;3,0;1,1;0,3;1,5;3,5;5,5;6,3" o:connectangles="0,0,0,0,0,0,0,0,0"/>
                        </v:shape>
                      </v:group>
                      <v:group id="Group 4020" o:spid="_x0000_s1235" style="position:absolute;left:2576;top:7287;width:5233;height:883" coordorigin="448,1425" coordsize="966,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">
                        <v:shape id="Freeform 3820" o:spid="_x0000_s1236" style="position:absolute;left:856;top:1583;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" path="m15,8l13,3,7,,2,3,,8r2,6l7,15r6,-1l15,8xe" filled="f" strokecolor="#212830" strokeweight=".5pt">
                          <v:path arrowok="t" o:connecttype="custom" o:connectlocs="5,3;4,1;2,0;1,1;0,3;1,5;2,5;4,5;5,3" o:connectangles="0,0,0,0,0,0,0,0,0"/>
                        </v:shape>
                        <v:shape id="Freeform 3821" o:spid="_x0000_s1237" style="position:absolute;left:882;top:1583;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" path="m17,8l14,3,8,,3,3,,8r3,6l8,15r6,-1l17,8xe" filled="f" strokecolor="#212830" strokeweight=".5pt">
                          <v:path arrowok="t" o:connecttype="custom" o:connectlocs="6,3;5,1;3,0;1,1;0,3;1,5;3,5;5,5;6,3" o:connectangles="0,0,0,0,0,0,0,0,0"/>
                        </v:shape>
                        <v:shape id="Freeform 3822" o:spid="_x0000_s1238" style="position:absolute;left:448;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" path="m16,9l14,3,9,,2,3,,9r2,5l9,17r5,-3l16,9xe" filled="f" strokecolor="#212830" strokeweight=".5pt">
                          <v:path arrowok="t" o:connecttype="custom" o:connectlocs="5,3;4,1;3,0;1,1;0,3;1,4;3,5;4,4;5,3" o:connectangles="0,0,0,0,0,0,0,0,0"/>
                        </v:shape>
                        <v:shape id="Freeform 3823" o:spid="_x0000_s1239" style="position:absolute;left:475;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" path="m15,9l14,3,7,,2,3,,9r2,5l7,17r7,-3l15,9xe" filled="f" strokecolor="#212830" strokeweight=".5pt">
                          <v:path arrowok="t" o:connecttype="custom" o:connectlocs="5,3;5,1;2,0;1,1;0,3;1,4;2,5;5,4;5,3" o:connectangles="0,0,0,0,0,0,0,0,0"/>
                        </v:shape>
                        <v:shape id="Freeform 3824" o:spid="_x0000_s1240" style="position:absolute;left:501;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" path="m17,9l14,3,8,,3,3,,9r3,5l8,17r6,-3l17,9xe" filled="f" strokecolor="#212830" strokeweight=".5pt">
                          <v:path arrowok="t" o:connecttype="custom" o:connectlocs="5,3;4,1;2,0;1,1;0,3;1,4;2,5;4,4;5,3" o:connectangles="0,0,0,0,0,0,0,0,0"/>
                        </v:shape>
                        <v:shape id="Freeform 3825" o:spid="_x0000_s1241" style="position:absolute;left:527;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" path="m16,9l14,3,9,,2,3,,9r2,5l9,17r5,-3l16,9xe" filled="f" strokecolor="#212830" strokeweight=".5pt">
                          <v:path arrowok="t" o:connecttype="custom" o:connectlocs="5,3;4,1;3,0;1,1;0,3;1,4;3,5;4,4;5,3" o:connectangles="0,0,0,0,0,0,0,0,0"/>
                        </v:shape>
                        <v:shape id="Freeform 3826" o:spid="_x0000_s1242" style="position:absolute;left:554;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" path="m15,9l13,3,7,,2,3,,9r2,5l7,17r6,-3l15,9xe" filled="f" strokecolor="#212830" strokeweight=".5pt">
                          <v:path arrowok="t" o:connecttype="custom" o:connectlocs="5,3;4,1;2,0;1,1;0,3;1,4;2,5;4,4;5,3" o:connectangles="0,0,0,0,0,0,0,0,0"/>
                        </v:shape>
                        <v:shape id="Freeform 3827" o:spid="_x0000_s1243" style="position:absolute;left:580;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" path="m17,9l14,3,8,,3,3,,9r3,5l8,17r6,-3l17,9xe" filled="f" strokecolor="#212830" strokeweight=".5pt">
                          <v:path arrowok="t" o:connecttype="custom" o:connectlocs="5,3;4,1;2,0;1,1;0,3;1,4;2,5;4,4;5,3" o:connectangles="0,0,0,0,0,0,0,0,0"/>
                        </v:shape>
                        <v:shape id="Freeform 3828" o:spid="_x0000_s1244" style="position:absolute;left:606;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" path="m16,9l14,3,9,,2,3,,9r2,5l9,17r5,-3l16,9xe" filled="f" strokecolor="#212830" strokeweight=".5pt">
                          <v:path arrowok="t" o:connecttype="custom" o:connectlocs="5,3;4,1;3,0;1,1;0,3;1,4;3,5;4,4;5,3" o:connectangles="0,0,0,0,0,0,0,0,0"/>
                        </v:shape>
                        <v:shape id="Freeform 3829" o:spid="_x0000_s1245" style="position:absolute;left:633;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" path="m15,9l12,3,7,,2,3,,9r2,5l7,17r5,-3l15,9xe" filled="f" strokecolor="#212830" strokeweight=".5pt">
                          <v:path arrowok="t" o:connecttype="custom" o:connectlocs="5,3;4,1;2,0;1,1;0,3;1,4;2,5;4,4;5,3" o:connectangles="0,0,0,0,0,0,0,0,0"/>
                        </v:shape>
                        <v:shape id="Freeform 3830" o:spid="_x0000_s1246" style="position:absolute;left:659;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" path="m17,9l14,3,8,,3,3,,9r3,5l8,17r6,-3l17,9xe" filled="f" strokecolor="#212830" strokeweight=".5pt">
                          <v:path arrowok="t" o:connecttype="custom" o:connectlocs="5,3;4,1;2,0;1,1;0,3;1,4;2,5;4,4;5,3" o:connectangles="0,0,0,0,0,0,0,0,0"/>
                        </v:shape>
                        <v:shape id="Freeform 3831" o:spid="_x0000_s1247" style="position:absolute;left:685;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" path="m16,9l14,3,9,,2,3,,9r2,5l9,17r5,-3l16,9xe" filled="f" strokecolor="#212830" strokeweight=".5pt">
                          <v:path arrowok="t" o:connecttype="custom" o:connectlocs="5,3;4,1;3,0;1,1;0,3;1,4;3,5;4,4;5,3" o:connectangles="0,0,0,0,0,0,0,0,0"/>
                        </v:shape>
                        <v:shape id="Freeform 3832" o:spid="_x0000_s1248" style="position:absolute;left:712;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" path="m15,9l12,3,7,,1,3,,9r1,5l7,17r5,-3l15,9xe" filled="f" strokecolor="#212830" strokeweight=".5pt">
                          <v:path arrowok="t" o:connecttype="custom" o:connectlocs="5,3;4,1;2,0;0,1;0,3;0,4;2,5;4,4;5,3" o:connectangles="0,0,0,0,0,0,0,0,0"/>
                        </v:shape>
                        <v:shape id="Freeform 3833" o:spid="_x0000_s1249" style="position:absolute;left:738;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" path="m17,9l14,3,8,,3,3,,9r3,5l8,17r6,-3l17,9xe" filled="f" strokecolor="#212830" strokeweight=".5pt">
                          <v:path arrowok="t" o:connecttype="custom" o:connectlocs="5,3;4,1;2,0;1,1;0,3;1,4;2,5;4,4;5,3" o:connectangles="0,0,0,0,0,0,0,0,0"/>
                        </v:shape>
                        <v:shape id="Freeform 3834" o:spid="_x0000_s1250" style="position:absolute;left:764;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" path="m16,9l14,3,9,,2,3,,9r2,5l9,17r5,-3l16,9xe" filled="f" strokecolor="#212830" strokeweight=".5pt">
                          <v:path arrowok="t" o:connecttype="custom" o:connectlocs="5,3;4,1;3,0;1,1;0,3;1,4;3,5;4,4;5,3" o:connectangles="0,0,0,0,0,0,0,0,0"/>
                        </v:shape>
                        <v:shape id="Freeform 3835" o:spid="_x0000_s1251" style="position:absolute;left:790;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" path="m17,9l14,3,9,,3,3,,9r3,5l9,17r5,-3l17,9xe" filled="f" strokecolor="#212830" strokeweight=".5pt">
                          <v:path arrowok="t" o:connecttype="custom" o:connectlocs="6,3;5,1;3,0;1,1;0,3;1,4;3,5;5,4;6,3" o:connectangles="0,0,0,0,0,0,0,0,0"/>
                        </v:shape>
                        <v:shape id="Freeform 3836" o:spid="_x0000_s1252" style="position:absolute;left:817;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" path="m15,9l14,3,8,,3,3,,9r3,5l8,17r6,-3l15,9xe" filled="f" strokecolor="#212830" strokeweight=".5pt">
                          <v:path arrowok="t" o:connecttype="custom" o:connectlocs="5,3;5,1;3,0;1,1;0,3;1,4;3,5;5,4;5,3" o:connectangles="0,0,0,0,0,0,0,0,0"/>
                        </v:shape>
                        <v:shape id="Freeform 3837" o:spid="_x0000_s1253" style="position:absolute;left:843;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" path="m16,9l14,3,7,,2,3,,9r2,5l7,17r7,-3l16,9xe" filled="f" strokecolor="#212830" strokeweight=".5pt">
                          <v:path arrowok="t" o:connecttype="custom" o:connectlocs="5,3;4,1;2,0;1,1;0,3;1,4;2,5;4,4;5,3" o:connectangles="0,0,0,0,0,0,0,0,0"/>
                        </v:shape>
                        <v:shape id="Freeform 3838" o:spid="_x0000_s1254" style="position:absolute;left:869;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" path="m17,9l14,3,9,,3,3,,9r3,5l9,17r5,-3l17,9xe" filled="f" strokecolor="#212830" strokeweight=".5pt">
                          <v:path arrowok="t" o:connecttype="custom" o:connectlocs="6,3;5,1;3,0;1,1;0,3;1,4;3,5;5,4;6,3" o:connectangles="0,0,0,0,0,0,0,0,0"/>
                        </v:shape>
                        <v:shape id="Freeform 3839" o:spid="_x0000_s1255" style="position:absolute;left:896;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" path="m15,9l14,3,8,,3,3,,9r3,5l8,17r6,-3l15,9xe" filled="f" strokecolor="#212830" strokeweight=".5pt">
                          <v:path arrowok="t" o:connecttype="custom" o:connectlocs="5,3;5,1;3,0;1,1;0,3;1,4;3,5;5,4;5,3" o:connectangles="0,0,0,0,0,0,0,0,0"/>
                        </v:shape>
                        <v:shape id="Freeform 3840" o:spid="_x0000_s1256" style="position:absolute;left:922;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" path="m16,9l14,3,7,,2,3,,9r2,5l7,17r7,-3l16,9xe" filled="f" strokecolor="#212830" strokeweight=".5pt">
                          <v:path arrowok="t" o:connecttype="custom" o:connectlocs="5,3;4,1;2,0;1,1;0,3;1,4;2,5;4,4;5,3" o:connectangles="0,0,0,0,0,0,0,0,0"/>
                        </v:shape>
                        <v:shape id="Freeform 3841" o:spid="_x0000_s1257" style="position:absolute;left:948;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" path="m17,9l14,3,9,,3,3,,9r3,5l9,17r5,-3l17,9xe" filled="f" strokecolor="#212830" strokeweight=".5pt">
                          <v:path arrowok="t" o:connecttype="custom" o:connectlocs="6,3;5,1;3,0;1,1;0,3;1,4;3,5;5,4;6,3" o:connectangles="0,0,0,0,0,0,0,0,0"/>
                        </v:shape>
                        <v:shape id="Freeform 3842" o:spid="_x0000_s1258" style="position:absolute;left:975;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" path="m15,9l13,3,8,,1,3,,9r1,5l8,17r5,-3l15,9xe" filled="f" strokecolor="#212830" strokeweight=".5pt">
                          <v:path arrowok="t" o:connecttype="custom" o:connectlocs="5,3;4,1;3,0;0,1;0,3;0,4;3,5;4,4;5,3" o:connectangles="0,0,0,0,0,0,0,0,0"/>
                        </v:shape>
                        <v:shape id="Freeform 3843" o:spid="_x0000_s1259" style="position:absolute;left:1001;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" path="m16,9l13,3,7,,2,3,,9r2,5l7,17r6,-3l16,9xe" filled="f" strokecolor="#212830" strokeweight=".5pt">
                          <v:path arrowok="t" o:connecttype="custom" o:connectlocs="5,3;4,1;2,0;1,1;0,3;1,4;2,5;4,4;5,3" o:connectangles="0,0,0,0,0,0,0,0,0"/>
                        </v:shape>
                        <v:shape id="Freeform 3844" o:spid="_x0000_s1260" style="position:absolute;left:1027;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" path="m17,9l14,3,9,,3,3,,9r3,5l9,17r5,-3l17,9xe" filled="f" strokecolor="#212830" strokeweight=".5pt">
                          <v:path arrowok="t" o:connecttype="custom" o:connectlocs="6,3;5,1;3,0;1,1;0,3;1,4;3,5;5,4;6,3" o:connectangles="0,0,0,0,0,0,0,0,0"/>
                        </v:shape>
                        <v:shape id="Freeform 3845" o:spid="_x0000_s1261" style="position:absolute;left:1054;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" path="m15,9l13,3,8,,1,3,,9r1,5l8,17r5,-3l15,9xe" filled="f" strokecolor="#212830" strokeweight=".5pt">
                          <v:path arrowok="t" o:connecttype="custom" o:connectlocs="5,3;4,1;3,0;0,1;0,3;0,4;3,5;4,4;5,3" o:connectangles="0,0,0,0,0,0,0,0,0"/>
                        </v:shape>
                        <v:shape id="Freeform 3846" o:spid="_x0000_s1262" style="position:absolute;left:1080;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" path="m16,9l13,3,7,,2,3,,9r2,5l7,17r6,-3l16,9xe" filled="f" strokecolor="#212830" strokeweight=".5pt">
                          <v:path arrowok="t" o:connecttype="custom" o:connectlocs="5,3;4,1;2,0;1,1;0,3;1,4;2,5;4,4;5,3" o:connectangles="0,0,0,0,0,0,0,0,0"/>
                        </v:shape>
                        <v:shape id="Freeform 3847" o:spid="_x0000_s1263" style="position:absolute;left:1106;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" path="m17,9l14,3,8,,3,3,,9r3,5l8,17r6,-3l17,9xe" filled="f" strokecolor="#212830" strokeweight=".5pt">
                          <v:path arrowok="t" o:connecttype="custom" o:connectlocs="6,3;5,1;3,0;1,1;0,3;1,4;3,5;5,4;6,3" o:connectangles="0,0,0,0,0,0,0,0,0"/>
                        </v:shape>
                        <v:shape id="Freeform 3848" o:spid="_x0000_s1264" style="position:absolute;left:1132;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" path="m16,9l14,3,9,,2,3,,9r2,5l9,17r5,-3l16,9xe" filled="f" strokecolor="#212830" strokeweight=".5pt">
                          <v:path arrowok="t" o:connecttype="custom" o:connectlocs="6,3;5,1;3,0;1,1;0,3;1,4;3,5;5,4;6,3" o:connectangles="0,0,0,0,0,0,0,0,0"/>
                        </v:shape>
                        <v:shape id="Freeform 3849" o:spid="_x0000_s1265" style="position:absolute;left:1159;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" path="m15,9l13,3,7,,2,3,,9r2,5l7,17r6,-3l15,9xe" filled="f" strokecolor="#212830" strokeweight=".5pt">
                          <v:path arrowok="t" o:connecttype="custom" o:connectlocs="5,3;4,1;2,0;1,1;0,3;1,4;2,5;4,4;5,3" o:connectangles="0,0,0,0,0,0,0,0,0"/>
                        </v:shape>
                        <v:shape id="Freeform 3850" o:spid="_x0000_s1266" style="position:absolute;left:1185;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" path="m17,9l14,3,8,,3,3,,9r3,5l8,17r6,-3l17,9xe" filled="f" strokecolor="#212830" strokeweight=".5pt">
                          <v:path arrowok="t" o:connecttype="custom" o:connectlocs="6,3;5,1;3,0;1,1;0,3;1,4;3,5;5,4;6,3" o:connectangles="0,0,0,0,0,0,0,0,0"/>
                        </v:shape>
                        <v:shape id="Freeform 3851" o:spid="_x0000_s1267" style="position:absolute;left:1211;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" path="m16,9l14,3,9,,2,3,,9r2,5l9,17r5,-3l16,9xe" filled="f" strokecolor="#212830" strokeweight=".5pt">
                          <v:path arrowok="t" o:connecttype="custom" o:connectlocs="6,3;5,1;3,0;1,1;0,3;1,4;3,5;5,4;6,3" o:connectangles="0,0,0,0,0,0,0,0,0"/>
                        </v:shape>
                        <v:shape id="Freeform 3852" o:spid="_x0000_s1268" style="position:absolute;left:1238;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" path="m15,9l13,3,7,,2,3,,9r2,5l7,17r6,-3l15,9xe" filled="f" strokecolor="#212830" strokeweight=".5pt">
                          <v:path arrowok="t" o:connecttype="custom" o:connectlocs="5,3;4,1;2,0;1,1;0,3;1,4;2,5;4,4;5,3" o:connectangles="0,0,0,0,0,0,0,0,0"/>
                        </v:shape>
                        <v:shape id="Freeform 3853" o:spid="_x0000_s1269" style="position:absolute;left:1264;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" path="m16,9l14,3,8,,3,3,,9r3,5l8,17r6,-3l16,9xe" filled="f" strokecolor="#212830" strokeweight=".5pt">
                          <v:path arrowok="t" o:connecttype="custom" o:connectlocs="5,3;4,1;3,0;1,1;0,3;1,4;3,5;4,4;5,3" o:connectangles="0,0,0,0,0,0,0,0,0"/>
                        </v:shape>
                        <v:shape id="Freeform 3854" o:spid="_x0000_s1270" style="position:absolute;left:1290;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" path="m16,9l14,3,9,,2,3,,9r2,5l9,17r5,-3l16,9xe" filled="f" strokecolor="#212830" strokeweight=".5pt">
                          <v:path arrowok="t" o:connecttype="custom" o:connectlocs="6,3;5,1;3,0;1,1;0,3;1,4;3,5;5,4;6,3" o:connectangles="0,0,0,0,0,0,0,0,0"/>
                        </v:shape>
                        <v:shape id="Freeform 3855" o:spid="_x0000_s1271" style="position:absolute;left:1317;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" path="m15,9l12,3,7,,1,3,,9r1,5l7,17r5,-3l15,9xe" filled="f" strokecolor="#212830" strokeweight=".5pt">
                          <v:path arrowok="t" o:connecttype="custom" o:connectlocs="5,3;4,1;2,0;0,1;0,3;0,4;2,5;4,4;5,3" o:connectangles="0,0,0,0,0,0,0,0,0"/>
                        </v:shape>
                        <v:shape id="Freeform 3856" o:spid="_x0000_s1272" style="position:absolute;left:1343;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" path="m16,9l14,3,8,,3,3,,9r3,5l8,17r6,-3l16,9xe" filled="f" strokecolor="#212830" strokeweight=".5pt">
                          <v:path arrowok="t" o:connecttype="custom" o:connectlocs="5,3;4,1;3,0;1,1;0,3;1,4;3,5;4,4;5,3" o:connectangles="0,0,0,0,0,0,0,0,0"/>
                        </v:shape>
                        <v:shape id="Freeform 3857" o:spid="_x0000_s1273" style="position:absolute;left:1369;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" path="m16,9l14,3,9,,2,3,,9r2,5l9,17r5,-3l16,9xe" filled="f" strokecolor="#212830" strokeweight=".5pt">
                          <v:path arrowok="t" o:connecttype="custom" o:connectlocs="6,3;5,1;3,0;1,1;0,3;1,4;3,5;5,4;6,3" o:connectangles="0,0,0,0,0,0,0,0,0"/>
                        </v:shape>
                        <v:shape id="Freeform 3858" o:spid="_x0000_s1274" style="position:absolute;left:1396;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" path="m15,9l12,3,7,,1,3,,9r1,5l7,17r5,-3l15,9xe" filled="f" strokecolor="#212830" strokeweight=".5pt">
                          <v:path arrowok="t" o:connecttype="custom" o:connectlocs="5,3;4,1;2,0;0,1;0,3;0,4;2,5;4,4;5,3" o:connectangles="0,0,0,0,0,0,0,0,0"/>
                        </v:shape>
                        <v:shape id="Freeform 3859" o:spid="_x0000_s1275" style="position:absolute;left:461;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" path="m16,7l14,2,7,,2,2,,7r2,6l7,16r7,-3l16,7xe" filled="f" strokecolor="#212830" strokeweight=".5pt">
                          <v:path arrowok="t" o:connecttype="custom" o:connectlocs="6,2;5,1;3,0;1,1;0,2;1,4;3,5;5,4;6,2" o:connectangles="0,0,0,0,0,0,0,0,0"/>
                        </v:shape>
                        <v:shape id="Freeform 3860" o:spid="_x0000_s1276" style="position:absolute;left:487;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" path="m17,7l14,2,9,,3,2,,7r3,6l9,16r5,-3l17,7xe" filled="f" strokecolor="#212830" strokeweight=".5pt">
                          <v:path arrowok="t" o:connecttype="custom" o:connectlocs="6,2;5,1;3,0;1,1;0,2;1,4;3,5;5,4;6,2" o:connectangles="0,0,0,0,0,0,0,0,0"/>
                        </v:shape>
                        <v:shape id="Freeform 3861" o:spid="_x0000_s1277" style="position:absolute;left:514;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" path="m15,7l14,2,8,,3,2,,7r3,6l8,16r6,-3l15,7xe" filled="f" strokecolor="#212830" strokeweight=".5pt">
                          <v:path arrowok="t" o:connecttype="custom" o:connectlocs="5,2;5,1;3,0;1,1;0,2;1,4;3,5;5,4;5,2" o:connectangles="0,0,0,0,0,0,0,0,0"/>
                        </v:shape>
                        <v:shape id="Freeform 3862" o:spid="_x0000_s1278" style="position:absolute;left:540;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" path="m16,7l14,2,7,,2,2,,7r2,6l7,16r7,-3l16,7xe" filled="f" strokecolor="#212830" strokeweight=".5pt">
                          <v:path arrowok="t" o:connecttype="custom" o:connectlocs="6,2;5,1;3,0;1,1;0,2;1,4;3,5;5,4;6,2" o:connectangles="0,0,0,0,0,0,0,0,0"/>
                        </v:shape>
                        <v:shape id="Freeform 3863" o:spid="_x0000_s1279" style="position:absolute;left:566;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" path="m17,7l14,2,9,,3,2,,7r3,6l9,16r5,-3l17,7xe" filled="f" strokecolor="#212830" strokeweight=".5pt">
                          <v:path arrowok="t" o:connecttype="custom" o:connectlocs="6,2;5,1;3,0;1,1;0,2;1,4;3,5;5,4;6,2" o:connectangles="0,0,0,0,0,0,0,0,0"/>
                        </v:shape>
                        <v:shape id="Freeform 3864" o:spid="_x0000_s1280" style="position:absolute;left:593;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" path="m15,7l13,2,8,,3,2,,7r3,6l8,16r5,-3l15,7xe" filled="f" strokecolor="#212830" strokeweight=".5pt">
                          <v:path arrowok="t" o:connecttype="custom" o:connectlocs="5,2;4,1;3,0;1,1;0,2;1,4;3,5;4,4;5,2" o:connectangles="0,0,0,0,0,0,0,0,0"/>
                        </v:shape>
                        <v:shape id="Freeform 3865" o:spid="_x0000_s1281" style="position:absolute;left:619;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" path="m16,7l14,2,7,,2,2,,7r2,6l7,16r7,-3l16,7xe" filled="f" strokecolor="#212830" strokeweight=".5pt">
                          <v:path arrowok="t" o:connecttype="custom" o:connectlocs="6,2;5,1;3,0;1,1;0,2;1,4;3,5;5,4;6,2" o:connectangles="0,0,0,0,0,0,0,0,0"/>
                        </v:shape>
                        <v:shape id="Freeform 3866" o:spid="_x0000_s1282" style="position:absolute;left:645;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" path="m17,7l14,2,9,,3,2,,7r3,6l9,16r5,-3l17,7xe" filled="f" strokecolor="#212830" strokeweight=".5pt">
                          <v:path arrowok="t" o:connecttype="custom" o:connectlocs="6,2;5,1;3,0;1,1;0,2;1,4;3,5;5,4;6,2" o:connectangles="0,0,0,0,0,0,0,0,0"/>
                        </v:shape>
                        <v:shape id="Freeform 3867" o:spid="_x0000_s1283" style="position:absolute;left:672;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" path="m15,7l13,2,8,,1,2,,7r1,6l8,16r5,-3l15,7xe" filled="f" strokecolor="#212830" strokeweight=".5pt">
                          <v:path arrowok="t" o:connecttype="custom" o:connectlocs="5,2;4,1;3,0;0,1;0,2;0,4;3,5;4,4;5,2" o:connectangles="0,0,0,0,0,0,0,0,0"/>
                        </v:shape>
                        <v:shape id="Freeform 3868" o:spid="_x0000_s1284" style="position:absolute;left:698;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" path="m16,7l14,2,7,,2,2,,7r2,6l7,16r7,-3l16,7xe" filled="f" strokecolor="#212830" strokeweight=".5pt">
                          <v:path arrowok="t" o:connecttype="custom" o:connectlocs="6,2;5,1;3,0;1,1;0,2;1,4;3,5;5,4;6,2" o:connectangles="0,0,0,0,0,0,0,0,0"/>
                        </v:shape>
                        <v:shape id="Freeform 3869" o:spid="_x0000_s1285" style="position:absolute;left:724;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" path="m17,7l14,2,9,,3,2,,7r3,6l9,16r5,-3l17,7xe" filled="f" strokecolor="#212830" strokeweight=".5pt">
                          <v:path arrowok="t" o:connecttype="custom" o:connectlocs="6,2;5,1;3,0;1,1;0,2;1,4;3,5;5,4;6,2" o:connectangles="0,0,0,0,0,0,0,0,0"/>
                        </v:shape>
                        <v:shape id="Freeform 3870" o:spid="_x0000_s1286" style="position:absolute;left:751;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" path="m15,7l13,2,8,,1,2,,7r1,6l8,16r5,-3l15,7xe" filled="f" strokecolor="#212830" strokeweight=".5pt">
                          <v:path arrowok="t" o:connecttype="custom" o:connectlocs="5,2;4,1;3,0;0,1;0,2;0,4;3,5;4,4;5,2" o:connectangles="0,0,0,0,0,0,0,0,0"/>
                        </v:shape>
                        <v:shape id="Freeform 3871" o:spid="_x0000_s1287" style="position:absolute;left:777;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" path="m15,7l13,2,7,,2,2,,7r2,6l7,16r6,-3l15,7xe" filled="f" strokecolor="#212830" strokeweight=".5pt">
                          <v:path arrowok="t" o:connecttype="custom" o:connectlocs="5,2;4,1;2,0;1,1;0,2;1,4;2,5;4,4;5,2" o:connectangles="0,0,0,0,0,0,0,0,0"/>
                        </v:shape>
                        <v:shape id="Freeform 3872" o:spid="_x0000_s1288" style="position:absolute;left:803;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" path="m17,7l14,2,8,,3,2,,7r3,6l8,16r6,-3l17,7xe" filled="f" strokecolor="#212830" strokeweight=".5pt">
                          <v:path arrowok="t" o:connecttype="custom" o:connectlocs="6,2;5,1;3,0;1,1;0,2;1,4;3,5;5,4;6,2" o:connectangles="0,0,0,0,0,0,0,0,0"/>
                        </v:shape>
                        <v:shape id="Freeform 3873" o:spid="_x0000_s1289" style="position:absolute;left:830;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" path="m16,7l14,2,9,,2,2,,7r2,6l9,16r5,-3l16,7xe" filled="f" strokecolor="#212830" strokeweight=".5pt">
                          <v:path arrowok="t" o:connecttype="custom" o:connectlocs="5,2;4,1;3,0;1,1;0,2;1,4;3,5;4,4;5,2" o:connectangles="0,0,0,0,0,0,0,0,0"/>
                        </v:shape>
                        <v:shape id="Freeform 3874" o:spid="_x0000_s1290" style="position:absolute;left:856;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" path="m15,7l13,2,7,,2,2,,7r2,6l7,16r6,-3l15,7xe" filled="f" strokecolor="#212830" strokeweight=".5pt">
                          <v:path arrowok="t" o:connecttype="custom" o:connectlocs="5,2;4,1;2,0;1,1;0,2;1,4;2,5;4,4;5,2" o:connectangles="0,0,0,0,0,0,0,0,0"/>
                        </v:shape>
                        <v:shape id="Freeform 3875" o:spid="_x0000_s1291" style="position:absolute;left:882;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" path="m17,7l14,2,8,,3,2,,7r3,6l8,16r6,-3l17,7xe" filled="f" strokecolor="#212830" strokeweight=".5pt">
                          <v:path arrowok="t" o:connecttype="custom" o:connectlocs="6,2;5,1;3,0;1,1;0,2;1,4;3,5;5,4;6,2" o:connectangles="0,0,0,0,0,0,0,0,0"/>
                        </v:shape>
                        <v:shape id="Freeform 3876" o:spid="_x0000_s1292" style="position:absolute;left:909;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" path="m16,7l14,2,9,,2,2,,7r2,6l9,16r5,-3l16,7xe" filled="f" strokecolor="#212830" strokeweight=".5pt">
                          <v:path arrowok="t" o:connecttype="custom" o:connectlocs="5,2;4,1;3,0;1,1;0,2;1,4;3,5;4,4;5,2" o:connectangles="0,0,0,0,0,0,0,0,0"/>
                        </v:shape>
                        <v:shape id="Freeform 3877" o:spid="_x0000_s1293" style="position:absolute;left:935;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" path="m15,7l12,2,7,,2,2,,7r2,6l7,16r5,-3l15,7xe" filled="f" strokecolor="#212830" strokeweight=".5pt">
                          <v:path arrowok="t" o:connecttype="custom" o:connectlocs="5,2;4,1;2,0;1,1;0,2;1,4;2,5;4,4;5,2" o:connectangles="0,0,0,0,0,0,0,0,0"/>
                        </v:shape>
                        <v:shape id="Freeform 3878" o:spid="_x0000_s1294" style="position:absolute;left:961;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" path="m17,7l14,2,8,,3,2,,7r3,6l8,16r6,-3l17,7xe" filled="f" strokecolor="#212830" strokeweight=".5pt">
                          <v:path arrowok="t" o:connecttype="custom" o:connectlocs="6,2;5,1;3,0;1,1;0,2;1,4;3,5;5,4;6,2" o:connectangles="0,0,0,0,0,0,0,0,0"/>
                        </v:shape>
                        <v:shape id="Freeform 3879" o:spid="_x0000_s1295" style="position:absolute;left:988;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" path="m16,7l14,2,9,,2,2,,7r2,6l9,16r5,-3l16,7xe" filled="f" strokecolor="#212830" strokeweight=".5pt">
                          <v:path arrowok="t" o:connecttype="custom" o:connectlocs="5,2;4,1;3,0;1,1;0,2;1,4;3,5;4,4;5,2" o:connectangles="0,0,0,0,0,0,0,0,0"/>
                        </v:shape>
                        <v:shape id="Freeform 3880" o:spid="_x0000_s1296" style="position:absolute;left:1014;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" path="m15,7l12,2,7,,1,2,,7r1,6l7,16r5,-3l15,7xe" filled="f" strokecolor="#212830" strokeweight=".5pt">
                          <v:path arrowok="t" o:connecttype="custom" o:connectlocs="5,2;4,1;2,0;0,1;0,2;0,4;2,5;4,4;5,2" o:connectangles="0,0,0,0,0,0,0,0,0"/>
                        </v:shape>
                        <v:shape id="Freeform 3881" o:spid="_x0000_s1297" style="position:absolute;left:1040;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" path="m16,7l14,2,8,,3,2,,7r3,6l8,16r6,-3l16,7xe" filled="f" strokecolor="#212830" strokeweight=".5pt">
                          <v:path arrowok="t" o:connecttype="custom" o:connectlocs="6,2;5,1;3,0;1,1;0,2;1,4;3,5;5,4;6,2" o:connectangles="0,0,0,0,0,0,0,0,0"/>
                        </v:shape>
                        <v:shape id="Freeform 3882" o:spid="_x0000_s1298" style="position:absolute;left:1067;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" path="m16,7l14,2,9,,2,2,,7r2,6l9,16r5,-3l16,7xe" filled="f" strokecolor="#212830" strokeweight=".5pt">
                          <v:path arrowok="t" o:connecttype="custom" o:connectlocs="5,2;4,1;3,0;1,1;0,2;1,4;3,5;4,4;5,2" o:connectangles="0,0,0,0,0,0,0,0,0"/>
                        </v:shape>
                        <v:shape id="Freeform 3883" o:spid="_x0000_s1299" style="position:absolute;left:1093;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" path="m15,7l12,2,7,,1,2,,7r1,6l7,16r5,-3l15,7xe" filled="f" strokecolor="#212830" strokeweight=".5pt">
                          <v:path arrowok="t" o:connecttype="custom" o:connectlocs="5,2;4,1;2,0;0,1;0,2;0,4;2,5;4,4;5,2" o:connectangles="0,0,0,0,0,0,0,0,0"/>
                        </v:shape>
                        <v:shape id="Freeform 3884" o:spid="_x0000_s1300" style="position:absolute;left:1119;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" path="m15,7l14,2,8,,3,2,,7r3,6l8,16r6,-3l15,7xe" filled="f" strokecolor="#212830" strokeweight=".5pt">
                          <v:path arrowok="t" o:connecttype="custom" o:connectlocs="5,2;5,1;3,0;1,1;0,2;1,4;3,5;5,4;5,2" o:connectangles="0,0,0,0,0,0,0,0,0"/>
                        </v:shape>
                        <v:shape id="Freeform 3885" o:spid="_x0000_s1301" style="position:absolute;left:1146;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" path="m16,7l14,2,7,,2,2,,7r2,6l7,16r7,-3l16,7xe" filled="f" strokecolor="#212830" strokeweight=".5pt">
                          <v:path arrowok="t" o:connecttype="custom" o:connectlocs="5,2;4,1;2,0;1,1;0,2;1,4;2,5;4,4;5,2" o:connectangles="0,0,0,0,0,0,0,0,0"/>
                        </v:shape>
                        <v:shape id="Freeform 3886" o:spid="_x0000_s1302" style="position:absolute;left:1172;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" path="m17,7l14,2,9,,3,2,,7r3,6l9,16r5,-3l17,7xe" filled="f" strokecolor="#212830" strokeweight=".5pt">
                          <v:path arrowok="t" o:connecttype="custom" o:connectlocs="5,2;4,1;3,0;1,1;0,2;1,4;3,5;4,4;5,2" o:connectangles="0,0,0,0,0,0,0,0,0"/>
                        </v:shape>
                        <v:shape id="Freeform 3887" o:spid="_x0000_s1303" style="position:absolute;left:1198;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" path="m15,7l14,2,8,,3,2,,7r3,6l8,16r6,-3l15,7xe" filled="f" strokecolor="#212830" strokeweight=".5pt">
                          <v:path arrowok="t" o:connecttype="custom" o:connectlocs="5,2;5,1;3,0;1,1;0,2;1,4;3,5;5,4;5,2" o:connectangles="0,0,0,0,0,0,0,0,0"/>
                        </v:shape>
                        <v:shape id="Freeform 3888" o:spid="_x0000_s1304" style="position:absolute;left:1225;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" path="m16,7l13,2,7,,2,2,,7r2,6l7,16r6,-3l16,7xe" filled="f" strokecolor="#212830" strokeweight=".5pt">
                          <v:path arrowok="t" o:connecttype="custom" o:connectlocs="5,2;4,1;2,0;1,1;0,2;1,4;2,5;4,4;5,2" o:connectangles="0,0,0,0,0,0,0,0,0"/>
                        </v:shape>
                        <v:shape id="Freeform 3889" o:spid="_x0000_s1305" style="position:absolute;left:1251;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" path="m17,7l14,2,9,,3,2,,7r3,6l9,16r5,-3l17,7xe" filled="f" strokecolor="#212830" strokeweight=".5pt">
                          <v:path arrowok="t" o:connecttype="custom" o:connectlocs="5,2;4,1;3,0;1,1;0,2;1,4;3,5;4,4;5,2" o:connectangles="0,0,0,0,0,0,0,0,0"/>
                        </v:shape>
                        <v:shape id="Freeform 3890" o:spid="_x0000_s1306" style="position:absolute;left:1277;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" path="m15,7l13,2,8,,3,2,,7r3,6l8,16r5,-3l15,7xe" filled="f" strokecolor="#212830" strokeweight=".5pt">
                          <v:path arrowok="t" o:connecttype="custom" o:connectlocs="5,2;4,1;3,0;1,1;0,2;1,4;3,5;4,4;5,2" o:connectangles="0,0,0,0,0,0,0,0,0"/>
                        </v:shape>
                        <v:shape id="Freeform 3891" o:spid="_x0000_s1307" style="position:absolute;left:1304;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" path="m16,7l13,2,7,,2,2,,7r2,6l7,16r6,-3l16,7xe" filled="f" strokecolor="#212830" strokeweight=".5pt">
                          <v:path arrowok="t" o:connecttype="custom" o:connectlocs="5,2;4,1;2,0;1,1;0,2;1,4;2,5;4,4;5,2" o:connectangles="0,0,0,0,0,0,0,0,0"/>
                        </v:shape>
                        <v:shape id="Freeform 3892" o:spid="_x0000_s1308" style="position:absolute;left:1330;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" path="m17,7l14,2,9,,3,2,,7r3,6l9,16r5,-3l17,7xe" filled="f" strokecolor="#212830" strokeweight=".5pt">
                          <v:path arrowok="t" o:connecttype="custom" o:connectlocs="5,2;4,1;3,0;1,1;0,2;1,4;3,5;4,4;5,2" o:connectangles="0,0,0,0,0,0,0,0,0"/>
                        </v:shape>
                        <v:shape id="Freeform 3893" o:spid="_x0000_s1309" style="position:absolute;left:1356;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" path="m15,7l13,2,8,,1,2,,7r1,6l8,16r5,-3l15,7xe" filled="f" strokecolor="#212830" strokeweight=".5pt">
                          <v:path arrowok="t" o:connecttype="custom" o:connectlocs="5,2;4,1;3,0;0,1;0,2;0,4;3,5;4,4;5,2" o:connectangles="0,0,0,0,0,0,0,0,0"/>
                        </v:shape>
                        <v:shape id="Freeform 3894" o:spid="_x0000_s1310" style="position:absolute;left:1383;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" path="m16,7l13,2,7,,2,2,,7r2,6l7,16r6,-3l16,7xe" filled="f" strokecolor="#212830" strokeweight=".5pt">
                          <v:path arrowok="t" o:connecttype="custom" o:connectlocs="5,2;4,1;2,0;1,1;0,2;1,4;2,5;4,4;5,2" o:connectangles="0,0,0,0,0,0,0,0,0"/>
                        </v:shape>
                        <v:shape id="Freeform 3895" o:spid="_x0000_s1311" style="position:absolute;left:1409;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" path="m17,7l14,2,9,,3,2,,7r3,6l9,16r5,-3l17,7xe" filled="f" strokecolor="#212830" strokeweight=".5pt">
                          <v:path arrowok="t" o:connecttype="custom" o:connectlocs="5,2;4,1;3,0;1,1;0,2;1,4;3,5;4,4;5,2" o:connectangles="0,0,0,0,0,0,0,0,0"/>
                        </v:shape>
                        <v:shape id="Freeform 3896" o:spid="_x0000_s1312" style="position:absolute;left:1369;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" path="m16,8l14,3,9,,2,3,,8r2,6l9,15r5,-1l16,8xe" filled="f" strokecolor="#212830" strokeweight=".5pt">
                          <v:path arrowok="t" o:connecttype="custom" o:connectlocs="6,3;5,1;3,0;1,1;0,3;1,5;3,5;5,5;6,3" o:connectangles="0,0,0,0,0,0,0,0,0"/>
                        </v:shape>
                        <v:shape id="Freeform 3897" o:spid="_x0000_s1313" style="position:absolute;left:1396;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" path="m15,8l12,3,7,,1,3,,8r1,6l7,15r5,-1l15,8xe" filled="f" strokecolor="#212830" strokeweight=".5pt">
                          <v:path arrowok="t" o:connecttype="custom" o:connectlocs="5,3;4,1;2,0;0,1;0,3;0,5;2,5;4,5;5,3" o:connectangles="0,0,0,0,0,0,0,0,0"/>
                        </v:shape>
                        <v:shape id="Freeform 3898" o:spid="_x0000_s1314" style="position:absolute;left:448;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" path="m16,8l14,3,9,,2,3,,8r2,6l9,15r5,-1l16,8xe" filled="f" strokecolor="#212830" strokeweight=".5pt">
                          <v:path arrowok="t" o:connecttype="custom" o:connectlocs="5,3;4,1;3,0;1,1;0,3;1,5;3,5;4,5;5,3" o:connectangles="0,0,0,0,0,0,0,0,0"/>
                        </v:shape>
                        <v:shape id="Freeform 3899" o:spid="_x0000_s1315" style="position:absolute;left:475;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" path="m15,8l14,3,7,,2,3,,8r2,6l7,15r7,-1l15,8xe" filled="f" strokecolor="#212830" strokeweight=".5pt">
                          <v:path arrowok="t" o:connecttype="custom" o:connectlocs="5,3;5,1;2,0;1,1;0,3;1,5;2,5;5,5;5,3" o:connectangles="0,0,0,0,0,0,0,0,0"/>
                        </v:shape>
                        <v:shape id="Freeform 3900" o:spid="_x0000_s1316" style="position:absolute;left:501;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" path="m17,8l14,3,8,,3,3,,8r3,6l8,15r6,-1l17,8xe" filled="f" strokecolor="#212830" strokeweight=".5pt">
                          <v:path arrowok="t" o:connecttype="custom" o:connectlocs="5,3;4,1;2,0;1,1;0,3;1,5;2,5;4,5;5,3" o:connectangles="0,0,0,0,0,0,0,0,0"/>
                        </v:shape>
                        <v:shape id="Freeform 3901" o:spid="_x0000_s1317" style="position:absolute;left:527;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" path="m16,8l14,3,9,,2,3,,8r2,6l9,15r5,-1l16,8xe" filled="f" strokecolor="#212830" strokeweight=".5pt">
                          <v:path arrowok="t" o:connecttype="custom" o:connectlocs="5,3;4,1;3,0;1,1;0,3;1,5;3,5;4,5;5,3" o:connectangles="0,0,0,0,0,0,0,0,0"/>
                        </v:shape>
                        <v:shape id="Freeform 3902" o:spid="_x0000_s1318" style="position:absolute;left:554;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" path="m15,8l13,3,7,,2,3,,8r2,6l7,15r6,-1l15,8xe" filled="f" strokecolor="#212830" strokeweight=".5pt">
                          <v:path arrowok="t" o:connecttype="custom" o:connectlocs="5,3;4,1;2,0;1,1;0,3;1,5;2,5;4,5;5,3" o:connectangles="0,0,0,0,0,0,0,0,0"/>
                        </v:shape>
                        <v:shape id="Freeform 3903" o:spid="_x0000_s1319" style="position:absolute;left:580;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" path="m17,8l14,3,8,,3,3,,8r3,6l8,15r6,-1l17,8xe" filled="f" strokecolor="#212830" strokeweight=".5pt">
                          <v:path arrowok="t" o:connecttype="custom" o:connectlocs="5,3;4,1;2,0;1,1;0,3;1,5;2,5;4,5;5,3" o:connectangles="0,0,0,0,0,0,0,0,0"/>
                        </v:shape>
                        <v:shape id="Freeform 3904" o:spid="_x0000_s1320" style="position:absolute;left:606;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" path="m16,8l14,3,9,,2,3,,8r2,6l9,15r5,-1l16,8xe" filled="f" strokecolor="#212830" strokeweight=".5pt">
                          <v:path arrowok="t" o:connecttype="custom" o:connectlocs="5,3;4,1;3,0;1,1;0,3;1,5;3,5;4,5;5,3" o:connectangles="0,0,0,0,0,0,0,0,0"/>
                        </v:shape>
                        <v:shape id="Freeform 3905" o:spid="_x0000_s1321" style="position:absolute;left:633;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" path="m15,8l12,3,7,,2,3,,8r2,6l7,15r5,-1l15,8xe" filled="f" strokecolor="#212830" strokeweight=".5pt">
                          <v:path arrowok="t" o:connecttype="custom" o:connectlocs="5,3;4,1;2,0;1,1;0,3;1,5;2,5;4,5;5,3" o:connectangles="0,0,0,0,0,0,0,0,0"/>
                        </v:shape>
                        <v:shape id="Freeform 3906" o:spid="_x0000_s1322" style="position:absolute;left:659;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" path="m17,8l14,3,8,,3,3,,8r3,6l8,15r6,-1l17,8xe" filled="f" strokecolor="#212830" strokeweight=".5pt">
                          <v:path arrowok="t" o:connecttype="custom" o:connectlocs="5,3;4,1;2,0;1,1;0,3;1,5;2,5;4,5;5,3" o:connectangles="0,0,0,0,0,0,0,0,0"/>
                        </v:shape>
                        <v:shape id="Freeform 3907" o:spid="_x0000_s1323" style="position:absolute;left:685;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" path="m16,8l14,3,9,,2,3,,8r2,6l9,15r5,-1l16,8xe" filled="f" strokecolor="#212830" strokeweight=".5pt">
                          <v:path arrowok="t" o:connecttype="custom" o:connectlocs="5,3;4,1;3,0;1,1;0,3;1,5;3,5;4,5;5,3" o:connectangles="0,0,0,0,0,0,0,0,0"/>
                        </v:shape>
                        <v:shape id="Freeform 3908" o:spid="_x0000_s1324" style="position:absolute;left:712;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" path="m15,8l12,3,7,,1,3,,8r1,6l7,15r5,-1l15,8xe" filled="f" strokecolor="#212830" strokeweight=".5pt">
                          <v:path arrowok="t" o:connecttype="custom" o:connectlocs="5,3;4,1;2,0;0,1;0,3;0,5;2,5;4,5;5,3" o:connectangles="0,0,0,0,0,0,0,0,0"/>
                        </v:shape>
                        <v:shape id="Freeform 3909" o:spid="_x0000_s1325" style="position:absolute;left:738;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" path="m17,8l14,3,8,,3,3,,8r3,6l8,15r6,-1l17,8xe" filled="f" strokecolor="#212830" strokeweight=".5pt">
                          <v:path arrowok="t" o:connecttype="custom" o:connectlocs="5,3;4,1;2,0;1,1;0,3;1,5;2,5;4,5;5,3" o:connectangles="0,0,0,0,0,0,0,0,0"/>
                        </v:shape>
                        <v:shape id="Freeform 3910" o:spid="_x0000_s1326" style="position:absolute;left:764;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" path="m16,8l14,3,9,,2,3,,8r2,6l9,15r5,-1l16,8xe" filled="f" strokecolor="#212830" strokeweight=".5pt">
                          <v:path arrowok="t" o:connecttype="custom" o:connectlocs="5,3;4,1;3,0;1,1;0,3;1,5;3,5;4,5;5,3" o:connectangles="0,0,0,0,0,0,0,0,0"/>
                        </v:shape>
                        <v:shape id="Freeform 3911" o:spid="_x0000_s1327" style="position:absolute;left:790;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" path="m17,8l14,3,9,,3,3,,8r3,6l9,15r5,-1l17,8xe" filled="f" strokecolor="#212830" strokeweight=".5pt">
                          <v:path arrowok="t" o:connecttype="custom" o:connectlocs="6,3;5,1;3,0;1,1;0,3;1,5;3,5;5,5;6,3" o:connectangles="0,0,0,0,0,0,0,0,0"/>
                        </v:shape>
                        <v:shape id="Freeform 3912" o:spid="_x0000_s1328" style="position:absolute;left:817;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" path="m15,8l14,3,8,,3,3,,8r3,6l8,15r6,-1l15,8xe" filled="f" strokecolor="#212830" strokeweight=".5pt">
                          <v:path arrowok="t" o:connecttype="custom" o:connectlocs="5,3;5,1;3,0;1,1;0,3;1,5;3,5;5,5;5,3" o:connectangles="0,0,0,0,0,0,0,0,0"/>
                        </v:shape>
                        <v:shape id="Freeform 3913" o:spid="_x0000_s1329" style="position:absolute;left:843;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" path="m16,8l14,3,7,,2,3,,8r2,6l7,15r7,-1l16,8xe" filled="f" strokecolor="#212830" strokeweight=".5pt">
                          <v:path arrowok="t" o:connecttype="custom" o:connectlocs="5,3;4,1;2,0;1,1;0,3;1,5;2,5;4,5;5,3" o:connectangles="0,0,0,0,0,0,0,0,0"/>
                        </v:shape>
                        <v:shape id="Freeform 3914" o:spid="_x0000_s1330" style="position:absolute;left:869;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" path="m17,8l14,3,9,,3,3,,8r3,6l9,15r5,-1l17,8xe" filled="f" strokecolor="#212830" strokeweight=".5pt">
                          <v:path arrowok="t" o:connecttype="custom" o:connectlocs="6,3;5,1;3,0;1,1;0,3;1,5;3,5;5,5;6,3" o:connectangles="0,0,0,0,0,0,0,0,0"/>
                        </v:shape>
                        <v:shape id="Freeform 3915" o:spid="_x0000_s1331" style="position:absolute;left:896;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" path="m15,8l14,3,8,,3,3,,8r3,6l8,15r6,-1l15,8xe" filled="f" strokecolor="#212830" strokeweight=".5pt">
                          <v:path arrowok="t" o:connecttype="custom" o:connectlocs="5,3;5,1;3,0;1,1;0,3;1,5;3,5;5,5;5,3" o:connectangles="0,0,0,0,0,0,0,0,0"/>
                        </v:shape>
                        <v:shape id="Freeform 3916" o:spid="_x0000_s1332" style="position:absolute;left:922;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" path="m16,8l14,3,7,,2,3,,8r2,6l7,15r7,-1l16,8xe" filled="f" strokecolor="#212830" strokeweight=".5pt">
                          <v:path arrowok="t" o:connecttype="custom" o:connectlocs="5,3;4,1;2,0;1,1;0,3;1,5;2,5;4,5;5,3" o:connectangles="0,0,0,0,0,0,0,0,0"/>
                        </v:shape>
                        <v:shape id="Freeform 3917" o:spid="_x0000_s1333" style="position:absolute;left:948;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" path="m17,8l14,3,9,,3,3,,8r3,6l9,15r5,-1l17,8xe" filled="f" strokecolor="#212830" strokeweight=".5pt">
                          <v:path arrowok="t" o:connecttype="custom" o:connectlocs="6,3;5,1;3,0;1,1;0,3;1,5;3,5;5,5;6,3" o:connectangles="0,0,0,0,0,0,0,0,0"/>
                        </v:shape>
                        <v:shape id="Freeform 3918" o:spid="_x0000_s1334" style="position:absolute;left:975;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" path="m15,8l13,3,8,,1,3,,8r1,6l8,15r5,-1l15,8xe" filled="f" strokecolor="#212830" strokeweight=".5pt">
                          <v:path arrowok="t" o:connecttype="custom" o:connectlocs="5,3;4,1;3,0;0,1;0,3;0,5;3,5;4,5;5,3" o:connectangles="0,0,0,0,0,0,0,0,0"/>
                        </v:shape>
                        <v:shape id="Freeform 3919" o:spid="_x0000_s1335" style="position:absolute;left:1001;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" path="m16,8l13,3,7,,2,3,,8r2,6l7,15r6,-1l16,8xe" filled="f" strokecolor="#212830" strokeweight=".5pt">
                          <v:path arrowok="t" o:connecttype="custom" o:connectlocs="5,3;4,1;2,0;1,1;0,3;1,5;2,5;4,5;5,3" o:connectangles="0,0,0,0,0,0,0,0,0"/>
                        </v:shape>
                        <v:shape id="Freeform 3920" o:spid="_x0000_s1336" style="position:absolute;left:1027;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" path="m17,8l14,3,9,,3,3,,8r3,6l9,15r5,-1l17,8xe" filled="f" strokecolor="#212830" strokeweight=".5pt">
                          <v:path arrowok="t" o:connecttype="custom" o:connectlocs="6,3;5,1;3,0;1,1;0,3;1,5;3,5;5,5;6,3" o:connectangles="0,0,0,0,0,0,0,0,0"/>
                        </v:shape>
                        <v:shape id="Freeform 3921" o:spid="_x0000_s1337" style="position:absolute;left:1054;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" path="m15,8l13,3,8,,1,3,,8r1,6l8,15r5,-1l15,8xe" filled="f" strokecolor="#212830" strokeweight=".5pt">
                          <v:path arrowok="t" o:connecttype="custom" o:connectlocs="5,3;4,1;3,0;0,1;0,3;0,5;3,5;4,5;5,3" o:connectangles="0,0,0,0,0,0,0,0,0"/>
                        </v:shape>
                        <v:shape id="Freeform 3922" o:spid="_x0000_s1338" style="position:absolute;left:1080;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" path="m16,8l13,3,7,,2,3,,8r2,6l7,15r6,-1l16,8xe" filled="f" strokecolor="#212830" strokeweight=".5pt">
                          <v:path arrowok="t" o:connecttype="custom" o:connectlocs="5,3;4,1;2,0;1,1;0,3;1,5;2,5;4,5;5,3" o:connectangles="0,0,0,0,0,0,0,0,0"/>
                        </v:shape>
                        <v:shape id="Freeform 3923" o:spid="_x0000_s1339" style="position:absolute;left:1106;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" path="m17,8l14,3,8,,3,3,,8r3,6l8,15r6,-1l17,8xe" filled="f" strokecolor="#212830" strokeweight=".5pt">
                          <v:path arrowok="t" o:connecttype="custom" o:connectlocs="6,3;5,1;3,0;1,1;0,3;1,5;3,5;5,5;6,3" o:connectangles="0,0,0,0,0,0,0,0,0"/>
                        </v:shape>
                        <v:shape id="Freeform 3924" o:spid="_x0000_s1340" style="position:absolute;left:1132;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" path="m16,8l14,3,9,,2,3,,8r2,6l9,15r5,-1l16,8xe" filled="f" strokecolor="#212830" strokeweight=".5pt">
                          <v:path arrowok="t" o:connecttype="custom" o:connectlocs="6,3;5,1;3,0;1,1;0,3;1,5;3,5;5,5;6,3" o:connectangles="0,0,0,0,0,0,0,0,0"/>
                        </v:shape>
                        <v:shape id="Freeform 3925" o:spid="_x0000_s1341" style="position:absolute;left:1159;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" path="m15,8l13,3,7,,2,3,,8r2,6l7,15r6,-1l15,8xe" filled="f" strokecolor="#212830" strokeweight=".5pt">
                          <v:path arrowok="t" o:connecttype="custom" o:connectlocs="5,3;4,1;2,0;1,1;0,3;1,5;2,5;4,5;5,3" o:connectangles="0,0,0,0,0,0,0,0,0"/>
                        </v:shape>
                        <v:shape id="Freeform 3926" o:spid="_x0000_s1342" style="position:absolute;left:1185;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" path="m17,8l14,3,8,,3,3,,8r3,6l8,15r6,-1l17,8xe" filled="f" strokecolor="#212830" strokeweight=".5pt">
                          <v:path arrowok="t" o:connecttype="custom" o:connectlocs="6,3;5,1;3,0;1,1;0,3;1,5;3,5;5,5;6,3" o:connectangles="0,0,0,0,0,0,0,0,0"/>
                        </v:shape>
                        <v:shape id="Freeform 3927" o:spid="_x0000_s1343" style="position:absolute;left:1211;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" path="m16,8l14,3,9,,2,3,,8r2,6l9,15r5,-1l16,8xe" filled="f" strokecolor="#212830" strokeweight=".5pt">
                          <v:path arrowok="t" o:connecttype="custom" o:connectlocs="6,3;5,1;3,0;1,1;0,3;1,5;3,5;5,5;6,3" o:connectangles="0,0,0,0,0,0,0,0,0"/>
                        </v:shape>
                        <v:shape id="Freeform 3928" o:spid="_x0000_s1344" style="position:absolute;left:1238;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" path="m15,8l13,3,7,,2,3,,8r2,6l7,15r6,-1l15,8xe" filled="f" strokecolor="#212830" strokeweight=".5pt">
                          <v:path arrowok="t" o:connecttype="custom" o:connectlocs="5,3;4,1;2,0;1,1;0,3;1,5;2,5;4,5;5,3" o:connectangles="0,0,0,0,0,0,0,0,0"/>
                        </v:shape>
                        <v:shape id="Freeform 3929" o:spid="_x0000_s1345" style="position:absolute;left:1264;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" path="m16,8l14,3,8,,3,3,,8r3,6l8,15r6,-1l16,8xe" filled="f" strokecolor="#212830" strokeweight=".5pt">
                          <v:path arrowok="t" o:connecttype="custom" o:connectlocs="5,3;4,1;3,0;1,1;0,3;1,5;3,5;4,5;5,3" o:connectangles="0,0,0,0,0,0,0,0,0"/>
                        </v:shape>
                        <v:shape id="Freeform 3930" o:spid="_x0000_s1346" style="position:absolute;left:1290;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" path="m16,8l14,3,9,,2,3,,8r2,6l9,15r5,-1l16,8xe" filled="f" strokecolor="#212830" strokeweight=".5pt">
                          <v:path arrowok="t" o:connecttype="custom" o:connectlocs="6,3;5,1;3,0;1,1;0,3;1,5;3,5;5,5;6,3" o:connectangles="0,0,0,0,0,0,0,0,0"/>
                        </v:shape>
                        <v:shape id="Freeform 3931" o:spid="_x0000_s1347" style="position:absolute;left:1317;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" path="m15,8l12,3,7,,1,3,,8r1,6l7,15r5,-1l15,8xe" filled="f" strokecolor="#212830" strokeweight=".5pt">
                          <v:path arrowok="t" o:connecttype="custom" o:connectlocs="5,3;4,1;2,0;0,1;0,3;0,5;2,5;4,5;5,3" o:connectangles="0,0,0,0,0,0,0,0,0"/>
                        </v:shape>
                        <v:shape id="Freeform 3932" o:spid="_x0000_s1348" style="position:absolute;left:1343;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" path="m16,8l14,3,8,,3,3,,8r3,6l8,15r6,-1l16,8xe" filled="f" strokecolor="#212830" strokeweight=".5pt">
                          <v:path arrowok="t" o:connecttype="custom" o:connectlocs="5,3;4,1;3,0;1,1;0,3;1,5;3,5;4,5;5,3" o:connectangles="0,0,0,0,0,0,0,0,0"/>
                        </v:shape>
                        <v:shape id="Freeform 3933" o:spid="_x0000_s1349" style="position:absolute;left:461;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" path="m16,9l14,3,7,,2,3,,9r2,5l7,17r7,-3l16,9xe" filled="f" strokecolor="#212830" strokeweight=".5pt">
                          <v:path arrowok="t" o:connecttype="custom" o:connectlocs="6,3;5,1;3,0;1,1;0,3;1,4;3,5;5,4;6,3" o:connectangles="0,0,0,0,0,0,0,0,0"/>
                        </v:shape>
                        <v:shape id="Freeform 3934" o:spid="_x0000_s1350" style="position:absolute;left:487;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" path="m17,9l14,3,9,,3,3,,9r3,5l9,17r5,-3l17,9xe" filled="f" strokecolor="#212830" strokeweight=".5pt">
                          <v:path arrowok="t" o:connecttype="custom" o:connectlocs="6,3;5,1;3,0;1,1;0,3;1,4;3,5;5,4;6,3" o:connectangles="0,0,0,0,0,0,0,0,0"/>
                        </v:shape>
                        <v:shape id="Freeform 3935" o:spid="_x0000_s1351" style="position:absolute;left:514;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" path="m15,9l14,3,8,,3,3,,9r3,5l8,17r6,-3l15,9xe" filled="f" strokecolor="#212830" strokeweight=".5pt">
                          <v:path arrowok="t" o:connecttype="custom" o:connectlocs="5,3;5,1;3,0;1,1;0,3;1,4;3,5;5,4;5,3" o:connectangles="0,0,0,0,0,0,0,0,0"/>
                        </v:shape>
                        <v:shape id="Freeform 3936" o:spid="_x0000_s1352" style="position:absolute;left:540;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" path="m16,9l14,3,7,,2,3,,9r2,5l7,17r7,-3l16,9xe" filled="f" strokecolor="#212830" strokeweight=".5pt">
                          <v:path arrowok="t" o:connecttype="custom" o:connectlocs="6,3;5,1;3,0;1,1;0,3;1,4;3,5;5,4;6,3" o:connectangles="0,0,0,0,0,0,0,0,0"/>
                        </v:shape>
                        <v:shape id="Freeform 3937" o:spid="_x0000_s1353" style="position:absolute;left:566;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" path="m17,9l14,3,9,,3,3,,9r3,5l9,17r5,-3l17,9xe" filled="f" strokecolor="#212830" strokeweight=".5pt">
                          <v:path arrowok="t" o:connecttype="custom" o:connectlocs="6,3;5,1;3,0;1,1;0,3;1,4;3,5;5,4;6,3" o:connectangles="0,0,0,0,0,0,0,0,0"/>
                        </v:shape>
                        <v:shape id="Freeform 3938" o:spid="_x0000_s1354" style="position:absolute;left:593;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" path="m15,9l13,3,8,,3,3,,9r3,5l8,17r5,-3l15,9xe" filled="f" strokecolor="#212830" strokeweight=".5pt">
                          <v:path arrowok="t" o:connecttype="custom" o:connectlocs="5,3;4,1;3,0;1,1;0,3;1,4;3,5;4,4;5,3" o:connectangles="0,0,0,0,0,0,0,0,0"/>
                        </v:shape>
                        <v:shape id="Freeform 3939" o:spid="_x0000_s1355" style="position:absolute;left:619;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" path="m16,9l14,3,7,,2,3,,9r2,5l7,17r7,-3l16,9xe" filled="f" strokecolor="#212830" strokeweight=".5pt">
                          <v:path arrowok="t" o:connecttype="custom" o:connectlocs="6,3;5,1;3,0;1,1;0,3;1,4;3,5;5,4;6,3" o:connectangles="0,0,0,0,0,0,0,0,0"/>
                        </v:shape>
                        <v:shape id="Freeform 3940" o:spid="_x0000_s1356" style="position:absolute;left:645;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" path="m17,9l14,3,9,,3,3,,9r3,5l9,17r5,-3l17,9xe" filled="f" strokecolor="#212830" strokeweight=".5pt">
                          <v:path arrowok="t" o:connecttype="custom" o:connectlocs="6,3;5,1;3,0;1,1;0,3;1,4;3,5;5,4;6,3" o:connectangles="0,0,0,0,0,0,0,0,0"/>
                        </v:shape>
                        <v:shape id="Freeform 3941" o:spid="_x0000_s1357" style="position:absolute;left:672;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" path="m15,9l13,3,8,,1,3,,9r1,5l8,17r5,-3l15,9xe" filled="f" strokecolor="#212830" strokeweight=".5pt">
                          <v:path arrowok="t" o:connecttype="custom" o:connectlocs="5,3;4,1;3,0;0,1;0,3;0,4;3,5;4,4;5,3" o:connectangles="0,0,0,0,0,0,0,0,0"/>
                        </v:shape>
                        <v:shape id="Freeform 3942" o:spid="_x0000_s1358" style="position:absolute;left:698;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" path="m16,9l14,3,7,,2,3,,9r2,5l7,17r7,-3l16,9xe" filled="f" strokecolor="#212830" strokeweight=".5pt">
                          <v:path arrowok="t" o:connecttype="custom" o:connectlocs="6,3;5,1;3,0;1,1;0,3;1,4;3,5;5,4;6,3" o:connectangles="0,0,0,0,0,0,0,0,0"/>
                        </v:shape>
                        <v:shape id="Freeform 3943" o:spid="_x0000_s1359" style="position:absolute;left:724;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" path="m17,9l14,3,9,,3,3,,9r3,5l9,17r5,-3l17,9xe" filled="f" strokecolor="#212830" strokeweight=".5pt">
                          <v:path arrowok="t" o:connecttype="custom" o:connectlocs="6,3;5,1;3,0;1,1;0,3;1,4;3,5;5,4;6,3" o:connectangles="0,0,0,0,0,0,0,0,0"/>
                        </v:shape>
                        <v:shape id="Freeform 3944" o:spid="_x0000_s1360" style="position:absolute;left:751;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" path="m15,9l13,3,8,,1,3,,9r1,5l8,17r5,-3l15,9xe" filled="f" strokecolor="#212830" strokeweight=".5pt">
                          <v:path arrowok="t" o:connecttype="custom" o:connectlocs="5,3;4,1;3,0;0,1;0,3;0,4;3,5;4,4;5,3" o:connectangles="0,0,0,0,0,0,0,0,0"/>
                        </v:shape>
                        <v:shape id="Freeform 3945" o:spid="_x0000_s1361" style="position:absolute;left:777;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" path="m15,9l13,3,7,,2,3,,9r2,5l7,17r6,-3l15,9xe" filled="f" strokecolor="#212830" strokeweight=".5pt">
                          <v:path arrowok="t" o:connecttype="custom" o:connectlocs="5,3;4,1;2,0;1,1;0,3;1,4;2,5;4,4;5,3" o:connectangles="0,0,0,0,0,0,0,0,0"/>
                        </v:shape>
                        <v:shape id="Freeform 3946" o:spid="_x0000_s1362" style="position:absolute;left:803;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" path="m17,9l14,3,8,,3,3,,9r3,5l8,17r6,-3l17,9xe" filled="f" strokecolor="#212830" strokeweight=".5pt">
                          <v:path arrowok="t" o:connecttype="custom" o:connectlocs="6,3;5,1;3,0;1,1;0,3;1,4;3,5;5,4;6,3" o:connectangles="0,0,0,0,0,0,0,0,0"/>
                        </v:shape>
                        <v:shape id="Freeform 3947" o:spid="_x0000_s1363" style="position:absolute;left:830;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" path="m16,9l14,3,9,,2,3,,9r2,5l9,17r5,-3l16,9xe" filled="f" strokecolor="#212830" strokeweight=".5pt">
                          <v:path arrowok="t" o:connecttype="custom" o:connectlocs="5,3;4,1;3,0;1,1;0,3;1,4;3,5;4,4;5,3" o:connectangles="0,0,0,0,0,0,0,0,0"/>
                        </v:shape>
                        <v:shape id="Freeform 3948" o:spid="_x0000_s1364" style="position:absolute;left:856;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" path="m15,9l13,3,7,,2,3,,9r2,5l7,17r6,-3l15,9xe" filled="f" strokecolor="#212830" strokeweight=".5pt">
                          <v:path arrowok="t" o:connecttype="custom" o:connectlocs="5,3;4,1;2,0;1,1;0,3;1,4;2,5;4,4;5,3" o:connectangles="0,0,0,0,0,0,0,0,0"/>
                        </v:shape>
                        <v:shape id="Freeform 3949" o:spid="_x0000_s1365" style="position:absolute;left:882;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" path="m17,9l14,3,8,,3,3,,9r3,5l8,17r6,-3l17,9xe" filled="f" strokecolor="#212830" strokeweight=".5pt">
                          <v:path arrowok="t" o:connecttype="custom" o:connectlocs="6,3;5,1;3,0;1,1;0,3;1,4;3,5;5,4;6,3" o:connectangles="0,0,0,0,0,0,0,0,0"/>
                        </v:shape>
                        <v:shape id="Freeform 3950" o:spid="_x0000_s1366" style="position:absolute;left:909;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" path="m16,9l14,3,9,,2,3,,9r2,5l9,17r5,-3l16,9xe" filled="f" strokecolor="#212830" strokeweight=".5pt">
                          <v:path arrowok="t" o:connecttype="custom" o:connectlocs="5,3;4,1;3,0;1,1;0,3;1,4;3,5;4,4;5,3" o:connectangles="0,0,0,0,0,0,0,0,0"/>
                        </v:shape>
                        <v:shape id="Freeform 3951" o:spid="_x0000_s1367" style="position:absolute;left:935;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" path="m15,9l12,3,7,,2,3,,9r2,5l7,17r5,-3l15,9xe" filled="f" strokecolor="#212830" strokeweight=".5pt">
                          <v:path arrowok="t" o:connecttype="custom" o:connectlocs="5,3;4,1;2,0;1,1;0,3;1,4;2,5;4,4;5,3" o:connectangles="0,0,0,0,0,0,0,0,0"/>
                        </v:shape>
                        <v:shape id="Freeform 3952" o:spid="_x0000_s1368" style="position:absolute;left:961;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" path="m17,9l14,3,8,,3,3,,9r3,5l8,17r6,-3l17,9xe" filled="f" strokecolor="#212830" strokeweight=".5pt">
                          <v:path arrowok="t" o:connecttype="custom" o:connectlocs="6,3;5,1;3,0;1,1;0,3;1,4;3,5;5,4;6,3" o:connectangles="0,0,0,0,0,0,0,0,0"/>
                        </v:shape>
                        <v:shape id="Freeform 3953" o:spid="_x0000_s1369" style="position:absolute;left:988;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" path="m16,9l14,3,9,,2,3,,9r2,5l9,17r5,-3l16,9xe" filled="f" strokecolor="#212830" strokeweight=".5pt">
                          <v:path arrowok="t" o:connecttype="custom" o:connectlocs="5,3;4,1;3,0;1,1;0,3;1,4;3,5;4,4;5,3" o:connectangles="0,0,0,0,0,0,0,0,0"/>
                        </v:shape>
                        <v:shape id="Freeform 3954" o:spid="_x0000_s1370" style="position:absolute;left:1014;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" path="m15,9l12,3,7,,1,3,,9r1,5l7,17r5,-3l15,9xe" filled="f" strokecolor="#212830" strokeweight=".5pt">
                          <v:path arrowok="t" o:connecttype="custom" o:connectlocs="5,3;4,1;2,0;0,1;0,3;0,4;2,5;4,4;5,3" o:connectangles="0,0,0,0,0,0,0,0,0"/>
                        </v:shape>
                        <v:shape id="Freeform 3955" o:spid="_x0000_s1371" style="position:absolute;left:1040;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" path="m16,9l14,3,8,,3,3,,9r3,5l8,17r6,-3l16,9xe" filled="f" strokecolor="#212830" strokeweight=".5pt">
                          <v:path arrowok="t" o:connecttype="custom" o:connectlocs="6,3;5,1;3,0;1,1;0,3;1,4;3,5;5,4;6,3" o:connectangles="0,0,0,0,0,0,0,0,0"/>
                        </v:shape>
                        <v:shape id="Freeform 3956" o:spid="_x0000_s1372" style="position:absolute;left:1067;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" path="m16,9l14,3,9,,2,3,,9r2,5l9,17r5,-3l16,9xe" filled="f" strokecolor="#212830" strokeweight=".5pt">
                          <v:path arrowok="t" o:connecttype="custom" o:connectlocs="5,3;4,1;3,0;1,1;0,3;1,4;3,5;4,4;5,3" o:connectangles="0,0,0,0,0,0,0,0,0"/>
                        </v:shape>
                        <v:shape id="Freeform 3957" o:spid="_x0000_s1373" style="position:absolute;left:1093;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" path="m15,9l12,3,7,,1,3,,9r1,5l7,17r5,-3l15,9xe" filled="f" strokecolor="#212830" strokeweight=".5pt">
                          <v:path arrowok="t" o:connecttype="custom" o:connectlocs="5,3;4,1;2,0;0,1;0,3;0,4;2,5;4,4;5,3" o:connectangles="0,0,0,0,0,0,0,0,0"/>
                        </v:shape>
                        <v:shape id="Freeform 3958" o:spid="_x0000_s1374" style="position:absolute;left:1119;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" path="m15,9l14,3,8,,3,3,,9r3,5l8,17r6,-3l15,9xe" filled="f" strokecolor="#212830" strokeweight=".5pt">
                          <v:path arrowok="t" o:connecttype="custom" o:connectlocs="5,3;5,1;3,0;1,1;0,3;1,4;3,5;5,4;5,3" o:connectangles="0,0,0,0,0,0,0,0,0"/>
                        </v:shape>
                        <v:shape id="Freeform 3959" o:spid="_x0000_s1375" style="position:absolute;left:1146;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" path="m16,9l14,3,7,,2,3,,9r2,5l7,17r7,-3l16,9xe" filled="f" strokecolor="#212830" strokeweight=".5pt">
                          <v:path arrowok="t" o:connecttype="custom" o:connectlocs="5,3;4,1;2,0;1,1;0,3;1,4;2,5;4,4;5,3" o:connectangles="0,0,0,0,0,0,0,0,0"/>
                        </v:shape>
                        <v:shape id="Freeform 3960" o:spid="_x0000_s1376" style="position:absolute;left:1172;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" path="m17,9l14,3,9,,3,3,,9r3,5l9,17r5,-3l17,9xe" filled="f" strokecolor="#212830" strokeweight=".5pt">
                          <v:path arrowok="t" o:connecttype="custom" o:connectlocs="5,3;4,1;3,0;1,1;0,3;1,4;3,5;4,4;5,3" o:connectangles="0,0,0,0,0,0,0,0,0"/>
                        </v:shape>
                        <v:shape id="Freeform 3961" o:spid="_x0000_s1377" style="position:absolute;left:1198;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" path="m15,9l14,3,8,,3,3,,9r3,5l8,17r6,-3l15,9xe" filled="f" strokecolor="#212830" strokeweight=".5pt">
                          <v:path arrowok="t" o:connecttype="custom" o:connectlocs="5,3;5,1;3,0;1,1;0,3;1,4;3,5;5,4;5,3" o:connectangles="0,0,0,0,0,0,0,0,0"/>
                        </v:shape>
                        <v:shape id="Freeform 3962" o:spid="_x0000_s1378" style="position:absolute;left:1225;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" path="m16,9l13,3,7,,2,3,,9r2,5l7,17r6,-3l16,9xe" filled="f" strokecolor="#212830" strokeweight=".5pt">
                          <v:path arrowok="t" o:connecttype="custom" o:connectlocs="5,3;4,1;2,0;1,1;0,3;1,4;2,5;4,4;5,3" o:connectangles="0,0,0,0,0,0,0,0,0"/>
                        </v:shape>
                        <v:shape id="Freeform 3963" o:spid="_x0000_s1379" style="position:absolute;left:1251;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" path="m17,9l14,3,9,,3,3,,9r3,5l9,17r5,-3l17,9xe" filled="f" strokecolor="#212830" strokeweight=".5pt">
                          <v:path arrowok="t" o:connecttype="custom" o:connectlocs="5,3;4,1;3,0;1,1;0,3;1,4;3,5;4,4;5,3" o:connectangles="0,0,0,0,0,0,0,0,0"/>
                        </v:shape>
                        <v:shape id="Freeform 3964" o:spid="_x0000_s1380" style="position:absolute;left:1277;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" path="m15,9l13,3,8,,3,3,,9r3,5l8,17r5,-3l15,9xe" filled="f" strokecolor="#212830" strokeweight=".5pt">
                          <v:path arrowok="t" o:connecttype="custom" o:connectlocs="5,3;4,1;3,0;1,1;0,3;1,4;3,5;4,4;5,3" o:connectangles="0,0,0,0,0,0,0,0,0"/>
                        </v:shape>
                        <v:shape id="Freeform 3965" o:spid="_x0000_s1381" style="position:absolute;left:1304;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" path="m16,9l13,3,7,,2,3,,9r2,5l7,17r6,-3l16,9xe" filled="f" strokecolor="#212830" strokeweight=".5pt">
                          <v:path arrowok="t" o:connecttype="custom" o:connectlocs="5,3;4,1;2,0;1,1;0,3;1,4;2,5;4,4;5,3" o:connectangles="0,0,0,0,0,0,0,0,0"/>
                        </v:shape>
                        <v:shape id="Freeform 3966" o:spid="_x0000_s1382" style="position:absolute;left:1330;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" path="m17,9l14,3,9,,3,3,,9r3,5l9,17r5,-3l17,9xe" filled="f" strokecolor="#212830" strokeweight=".5pt">
                          <v:path arrowok="t" o:connecttype="custom" o:connectlocs="5,3;4,1;3,0;1,1;0,3;1,4;3,5;4,4;5,3" o:connectangles="0,0,0,0,0,0,0,0,0"/>
                        </v:shape>
                        <v:shape id="Freeform 3967" o:spid="_x0000_s1383" style="position:absolute;left:1356;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" path="m15,9l13,3,8,,1,3,,9r1,5l8,17r5,-3l15,9xe" filled="f" strokecolor="#212830" strokeweight=".5pt">
                          <v:path arrowok="t" o:connecttype="custom" o:connectlocs="5,3;4,1;3,0;0,1;0,3;0,4;3,5;4,4;5,3" o:connectangles="0,0,0,0,0,0,0,0,0"/>
                        </v:shape>
                        <v:shape id="Freeform 3968" o:spid="_x0000_s1384" style="position:absolute;left:1383;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" path="m16,9l13,3,7,,2,3,,9r2,5l7,17r6,-3l16,9xe" filled="f" strokecolor="#212830" strokeweight=".5pt">
                          <v:path arrowok="t" o:connecttype="custom" o:connectlocs="5,3;4,1;2,0;1,1;0,3;1,4;2,5;4,4;5,3" o:connectangles="0,0,0,0,0,0,0,0,0"/>
                        </v:shape>
                        <v:shape id="Freeform 3969" o:spid="_x0000_s1385" style="position:absolute;left:1409;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" path="m17,9l14,3,9,,3,3,,9r3,5l9,17r5,-3l17,9xe" filled="f" strokecolor="#212830" strokeweight=".5pt">
                          <v:path arrowok="t" o:connecttype="custom" o:connectlocs="5,3;4,1;3,0;1,1;0,3;1,4;3,5;4,4;5,3" o:connectangles="0,0,0,0,0,0,0,0,0"/>
                        </v:shape>
                        <v:shape id="Freeform 3970" o:spid="_x0000_s1386" style="position:absolute;left:633;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" path="m15,7l12,2,7,,2,2,,7r2,7l7,16r5,-2l15,7xe" filled="f" strokecolor="#212830" strokeweight=".5pt">
                          <v:path arrowok="t" o:connecttype="custom" o:connectlocs="5,2;4,1;2,0;1,1;0,2;1,4;2,5;4,4;5,2" o:connectangles="0,0,0,0,0,0,0,0,0"/>
                        </v:shape>
                        <v:shape id="Freeform 3971" o:spid="_x0000_s1387" style="position:absolute;left:659;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" path="m17,7l14,2,8,,3,2,,7r3,7l8,16r6,-2l17,7xe" filled="f" strokecolor="#212830" strokeweight=".5pt">
                          <v:path arrowok="t" o:connecttype="custom" o:connectlocs="5,2;4,1;2,0;1,1;0,2;1,4;2,5;4,4;5,2" o:connectangles="0,0,0,0,0,0,0,0,0"/>
                        </v:shape>
                        <v:shape id="Freeform 3972" o:spid="_x0000_s1388" style="position:absolute;left:685;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" path="m16,7l14,2,9,,2,2,,7r2,7l9,16r5,-2l16,7xe" filled="f" strokecolor="#212830" strokeweight=".5pt">
                          <v:path arrowok="t" o:connecttype="custom" o:connectlocs="5,2;4,1;3,0;1,1;0,2;1,4;3,5;4,4;5,2" o:connectangles="0,0,0,0,0,0,0,0,0"/>
                        </v:shape>
                        <v:shape id="Freeform 3973" o:spid="_x0000_s1389" style="position:absolute;left:712;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" path="m15,7l12,2,7,,1,2,,7r1,7l7,16r5,-2l15,7xe" filled="f" strokecolor="#212830" strokeweight=".5pt">
                          <v:path arrowok="t" o:connecttype="custom" o:connectlocs="5,2;4,1;2,0;0,1;0,2;0,4;2,5;4,4;5,2" o:connectangles="0,0,0,0,0,0,0,0,0"/>
                        </v:shape>
                        <v:shape id="Freeform 3974" o:spid="_x0000_s1390" style="position:absolute;left:738;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" path="m17,7l14,2,8,,3,2,,7r3,7l8,16r6,-2l17,7xe" filled="f" strokecolor="#212830" strokeweight=".5pt">
                          <v:path arrowok="t" o:connecttype="custom" o:connectlocs="5,2;4,1;2,0;1,1;0,2;1,4;2,5;4,4;5,2" o:connectangles="0,0,0,0,0,0,0,0,0"/>
                        </v:shape>
                        <v:shape id="Freeform 3975" o:spid="_x0000_s1391" style="position:absolute;left:764;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" path="m16,7l14,2,9,,2,2,,7r2,7l9,16r5,-2l16,7xe" filled="f" strokecolor="#212830" strokeweight=".5pt">
                          <v:path arrowok="t" o:connecttype="custom" o:connectlocs="5,2;4,1;3,0;1,1;0,2;1,4;3,5;4,4;5,2" o:connectangles="0,0,0,0,0,0,0,0,0"/>
                        </v:shape>
                        <v:shape id="Freeform 3976" o:spid="_x0000_s1392" style="position:absolute;left:790;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" path="m17,7l14,2,9,,3,2,,7r3,7l9,16r5,-2l17,7xe" filled="f" strokecolor="#212830" strokeweight=".5pt">
                          <v:path arrowok="t" o:connecttype="custom" o:connectlocs="6,2;5,1;3,0;1,1;0,2;1,4;3,5;5,4;6,2" o:connectangles="0,0,0,0,0,0,0,0,0"/>
                        </v:shape>
                        <v:shape id="Freeform 3977" o:spid="_x0000_s1393" style="position:absolute;left:817;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" path="m15,7l14,2,8,,3,2,,7r3,7l8,16r6,-2l15,7xe" filled="f" strokecolor="#212830" strokeweight=".5pt">
                          <v:path arrowok="t" o:connecttype="custom" o:connectlocs="5,2;5,1;3,0;1,1;0,2;1,4;3,5;5,4;5,2" o:connectangles="0,0,0,0,0,0,0,0,0"/>
                        </v:shape>
                        <v:shape id="Freeform 3978" o:spid="_x0000_s1394" style="position:absolute;left:843;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" path="m16,7l14,2,7,,2,2,,7r2,7l7,16r7,-2l16,7xe" filled="f" strokecolor="#212830" strokeweight=".5pt">
                          <v:path arrowok="t" o:connecttype="custom" o:connectlocs="5,2;4,1;2,0;1,1;0,2;1,4;2,5;4,4;5,2" o:connectangles="0,0,0,0,0,0,0,0,0"/>
                        </v:shape>
                        <v:shape id="Freeform 3979" o:spid="_x0000_s1395" style="position:absolute;left:869;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" path="m17,7l14,2,9,,3,2,,7r3,7l9,16r5,-2l17,7xe" filled="f" strokecolor="#212830" strokeweight=".5pt">
                          <v:path arrowok="t" o:connecttype="custom" o:connectlocs="6,2;5,1;3,0;1,1;0,2;1,4;3,5;5,4;6,2" o:connectangles="0,0,0,0,0,0,0,0,0"/>
                        </v:shape>
                        <v:shape id="Freeform 3980" o:spid="_x0000_s1396" style="position:absolute;left:896;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" path="m15,7l14,2,8,,3,2,,7r3,7l8,16r6,-2l15,7xe" filled="f" strokecolor="#212830" strokeweight=".5pt">
                          <v:path arrowok="t" o:connecttype="custom" o:connectlocs="5,2;5,1;3,0;1,1;0,2;1,4;3,5;5,4;5,2" o:connectangles="0,0,0,0,0,0,0,0,0"/>
                        </v:shape>
                        <v:shape id="Freeform 3981" o:spid="_x0000_s1397" style="position:absolute;left:922;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" path="m16,7l14,2,7,,2,2,,7r2,7l7,16r7,-2l16,7xe" filled="f" strokecolor="#212830" strokeweight=".5pt">
                          <v:path arrowok="t" o:connecttype="custom" o:connectlocs="5,2;4,1;2,0;1,1;0,2;1,4;2,5;4,4;5,2" o:connectangles="0,0,0,0,0,0,0,0,0"/>
                        </v:shape>
                        <v:shape id="Freeform 3982" o:spid="_x0000_s1398" style="position:absolute;left:948;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" path="m17,7l14,2,9,,3,2,,7r3,7l9,16r5,-2l17,7xe" filled="f" strokecolor="#212830" strokeweight=".5pt">
                          <v:path arrowok="t" o:connecttype="custom" o:connectlocs="6,2;5,1;3,0;1,1;0,2;1,4;3,5;5,4;6,2" o:connectangles="0,0,0,0,0,0,0,0,0"/>
                        </v:shape>
                        <v:shape id="Freeform 3983" o:spid="_x0000_s1399" style="position:absolute;left:975;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" path="m15,7l13,2,8,,1,2,,7r1,7l8,16r5,-2l15,7xe" filled="f" strokecolor="#212830" strokeweight=".5pt">
                          <v:path arrowok="t" o:connecttype="custom" o:connectlocs="5,2;4,1;3,0;0,1;0,2;0,4;3,5;4,4;5,2" o:connectangles="0,0,0,0,0,0,0,0,0"/>
                        </v:shape>
                        <v:shape id="Freeform 3984" o:spid="_x0000_s1400" style="position:absolute;left:1001;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" path="m16,7l13,2,7,,2,2,,7r2,7l7,16r6,-2l16,7xe" filled="f" strokecolor="#212830" strokeweight=".5pt">
                          <v:path arrowok="t" o:connecttype="custom" o:connectlocs="5,2;4,1;2,0;1,1;0,2;1,4;2,5;4,4;5,2" o:connectangles="0,0,0,0,0,0,0,0,0"/>
                        </v:shape>
                        <v:shape id="Freeform 3985" o:spid="_x0000_s1401" style="position:absolute;left:1027;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" path="m17,7l14,2,9,,3,2,,7r3,7l9,16r5,-2l17,7xe" filled="f" strokecolor="#212830" strokeweight=".5pt">
                          <v:path arrowok="t" o:connecttype="custom" o:connectlocs="6,2;5,1;3,0;1,1;0,2;1,4;3,5;5,4;6,2" o:connectangles="0,0,0,0,0,0,0,0,0"/>
                        </v:shape>
                        <v:shape id="Freeform 3986" o:spid="_x0000_s1402" style="position:absolute;left:1054;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" path="m15,7l13,2,8,,1,2,,7r1,7l8,16r5,-2l15,7xe" filled="f" strokecolor="#212830" strokeweight=".5pt">
                          <v:path arrowok="t" o:connecttype="custom" o:connectlocs="5,2;4,1;3,0;0,1;0,2;0,4;3,5;4,4;5,2" o:connectangles="0,0,0,0,0,0,0,0,0"/>
                        </v:shape>
                        <v:shape id="Freeform 3987" o:spid="_x0000_s1403" style="position:absolute;left:1080;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" path="m16,7l13,2,7,,2,2,,7r2,7l7,16r6,-2l16,7xe" filled="f" strokecolor="#212830" strokeweight=".5pt">
                          <v:path arrowok="t" o:connecttype="custom" o:connectlocs="5,2;4,1;2,0;1,1;0,2;1,4;2,5;4,4;5,2" o:connectangles="0,0,0,0,0,0,0,0,0"/>
                        </v:shape>
                        <v:shape id="Freeform 3988" o:spid="_x0000_s1404" style="position:absolute;left:1106;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" path="m17,7l14,2,8,,3,2,,7r3,7l8,16r6,-2l17,7xe" filled="f" strokecolor="#212830" strokeweight=".5pt">
                          <v:path arrowok="t" o:connecttype="custom" o:connectlocs="6,2;5,1;3,0;1,1;0,2;1,4;3,5;5,4;6,2" o:connectangles="0,0,0,0,0,0,0,0,0"/>
                        </v:shape>
                        <v:shape id="Freeform 3989" o:spid="_x0000_s1405" style="position:absolute;left:1132;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" path="m16,7l14,2,9,,2,2,,7r2,7l9,16r5,-2l16,7xe" filled="f" strokecolor="#212830" strokeweight=".5pt">
                          <v:path arrowok="t" o:connecttype="custom" o:connectlocs="6,2;5,1;3,0;1,1;0,2;1,4;3,5;5,4;6,2" o:connectangles="0,0,0,0,0,0,0,0,0"/>
                        </v:shape>
                        <v:shape id="Freeform 3990" o:spid="_x0000_s1406" style="position:absolute;left:1159;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" path="m15,7l13,2,7,,2,2,,7r2,7l7,16r6,-2l15,7xe" filled="f" strokecolor="#212830" strokeweight=".5pt">
                          <v:path arrowok="t" o:connecttype="custom" o:connectlocs="5,2;4,1;2,0;1,1;0,2;1,4;2,5;4,4;5,2" o:connectangles="0,0,0,0,0,0,0,0,0"/>
                        </v:shape>
                        <v:shape id="Freeform 3991" o:spid="_x0000_s1407" style="position:absolute;left:1185;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" path="m17,7l14,2,8,,3,2,,7r3,7l8,16r6,-2l17,7xe" filled="f" strokecolor="#212830" strokeweight=".5pt">
                          <v:path arrowok="t" o:connecttype="custom" o:connectlocs="6,2;5,1;3,0;1,1;0,2;1,4;3,5;5,4;6,2" o:connectangles="0,0,0,0,0,0,0,0,0"/>
                        </v:shape>
                        <v:shape id="Freeform 3992" o:spid="_x0000_s1408" style="position:absolute;left:1211;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" path="m16,7l14,2,9,,2,2,,7r2,7l9,16r5,-2l16,7xe" filled="f" strokecolor="#212830" strokeweight=".5pt">
                          <v:path arrowok="t" o:connecttype="custom" o:connectlocs="6,2;5,1;3,0;1,1;0,2;1,4;3,5;5,4;6,2" o:connectangles="0,0,0,0,0,0,0,0,0"/>
                        </v:shape>
                        <v:shape id="Freeform 3993" o:spid="_x0000_s1409" style="position:absolute;left:1238;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" path="m15,7l13,2,7,,2,2,,7r2,7l7,16r6,-2l15,7xe" filled="f" strokecolor="#212830" strokeweight=".5pt">
                          <v:path arrowok="t" o:connecttype="custom" o:connectlocs="5,2;4,1;2,0;1,1;0,2;1,4;2,5;4,4;5,2" o:connectangles="0,0,0,0,0,0,0,0,0"/>
                        </v:shape>
                        <v:shape id="Freeform 3994" o:spid="_x0000_s1410" style="position:absolute;left:1264;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" path="m16,7l14,2,8,,3,2,,7r3,7l8,16r6,-2l16,7xe" filled="f" strokecolor="#212830" strokeweight=".5pt">
                          <v:path arrowok="t" o:connecttype="custom" o:connectlocs="5,2;4,1;3,0;1,1;0,2;1,4;3,5;4,4;5,2" o:connectangles="0,0,0,0,0,0,0,0,0"/>
                        </v:shape>
                        <v:shape id="Freeform 3995" o:spid="_x0000_s1411" style="position:absolute;left:1290;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" path="m16,7l14,2,9,,2,2,,7r2,7l9,16r5,-2l16,7xe" filled="f" strokecolor="#212830" strokeweight=".5pt">
                          <v:path arrowok="t" o:connecttype="custom" o:connectlocs="6,2;5,1;3,0;1,1;0,2;1,4;3,5;5,4;6,2" o:connectangles="0,0,0,0,0,0,0,0,0"/>
                        </v:shape>
                        <v:shape id="Freeform 3996" o:spid="_x0000_s1412" style="position:absolute;left:1317;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" path="m15,7l12,2,7,,1,2,,7r1,7l7,16r5,-2l15,7xe" filled="f" strokecolor="#212830" strokeweight=".5pt">
                          <v:path arrowok="t" o:connecttype="custom" o:connectlocs="5,2;4,1;2,0;0,1;0,2;0,4;2,5;4,4;5,2" o:connectangles="0,0,0,0,0,0,0,0,0"/>
                        </v:shape>
                        <v:shape id="Freeform 3997" o:spid="_x0000_s1413" style="position:absolute;left:1343;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" path="m16,7l14,2,8,,3,2,,7r3,7l8,16r6,-2l16,7xe" filled="f" strokecolor="#212830" strokeweight=".5pt">
                          <v:path arrowok="t" o:connecttype="custom" o:connectlocs="5,2;4,1;3,0;1,1;0,2;1,4;3,5;4,4;5,2" o:connectangles="0,0,0,0,0,0,0,0,0"/>
                        </v:shape>
                        <v:shape id="Freeform 3998" o:spid="_x0000_s1414" style="position:absolute;left:1369;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" path="m16,7l14,2,9,,2,2,,7r2,7l9,16r5,-2l16,7xe" filled="f" strokecolor="#212830" strokeweight=".5pt">
                          <v:path arrowok="t" o:connecttype="custom" o:connectlocs="6,2;5,1;3,0;1,1;0,2;1,4;3,5;5,4;6,2" o:connectangles="0,0,0,0,0,0,0,0,0"/>
                        </v:shape>
                        <v:shape id="Freeform 3999" o:spid="_x0000_s1415" style="position:absolute;left:1396;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" path="m15,7l12,2,7,,1,2,,7r1,7l7,16r5,-2l15,7xe" filled="f" strokecolor="#212830" strokeweight=".5pt">
                          <v:path arrowok="t" o:connecttype="custom" o:connectlocs="5,2;4,1;2,0;0,1;0,2;0,4;2,5;4,4;5,2" o:connectangles="0,0,0,0,0,0,0,0,0"/>
                        </v:shape>
                        <v:shape id="Freeform 4000" o:spid="_x0000_s1416" style="position:absolute;left:448;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" path="m16,7l14,2,9,,2,2,,7r2,7l9,16r5,-2l16,7xe" filled="f" strokecolor="#212830" strokeweight=".5pt">
                          <v:path arrowok="t" o:connecttype="custom" o:connectlocs="5,2;4,1;3,0;1,1;0,2;1,4;3,5;4,4;5,2" o:connectangles="0,0,0,0,0,0,0,0,0"/>
                        </v:shape>
                        <v:shape id="Freeform 4001" o:spid="_x0000_s1417" style="position:absolute;left:475;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" path="m15,7l14,2,7,,2,2,,7r2,7l7,16r7,-2l15,7xe" filled="f" strokecolor="#212830" strokeweight=".5pt">
                          <v:path arrowok="t" o:connecttype="custom" o:connectlocs="5,2;5,1;2,0;1,1;0,2;1,4;2,5;5,4;5,2" o:connectangles="0,0,0,0,0,0,0,0,0"/>
                        </v:shape>
                        <v:shape id="Freeform 4002" o:spid="_x0000_s1418" style="position:absolute;left:501;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" path="m17,7l14,2,8,,3,2,,7r3,7l8,16r6,-2l17,7xe" filled="f" strokecolor="#212830" strokeweight=".5pt">
                          <v:path arrowok="t" o:connecttype="custom" o:connectlocs="5,2;4,1;2,0;1,1;0,2;1,4;2,5;4,4;5,2" o:connectangles="0,0,0,0,0,0,0,0,0"/>
                        </v:shape>
                        <v:shape id="Freeform 4003" o:spid="_x0000_s1419" style="position:absolute;left:527;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" path="m16,7l14,2,9,,2,2,,7r2,7l9,16r5,-2l16,7xe" filled="f" strokecolor="#212830" strokeweight=".5pt">
                          <v:path arrowok="t" o:connecttype="custom" o:connectlocs="5,2;4,1;3,0;1,1;0,2;1,4;3,5;4,4;5,2" o:connectangles="0,0,0,0,0,0,0,0,0"/>
                        </v:shape>
                        <v:shape id="Freeform 4004" o:spid="_x0000_s1420" style="position:absolute;left:554;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" path="m15,7l13,2,7,,2,2,,7r2,7l7,16r6,-2l15,7xe" filled="f" strokecolor="#212830" strokeweight=".5pt">
                          <v:path arrowok="t" o:connecttype="custom" o:connectlocs="5,2;4,1;2,0;1,1;0,2;1,4;2,5;4,4;5,2" o:connectangles="0,0,0,0,0,0,0,0,0"/>
                        </v:shape>
                        <v:shape id="Freeform 4005" o:spid="_x0000_s1421" style="position:absolute;left:580;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" path="m17,7l14,2,8,,3,2,,7r3,7l8,16r6,-2l17,7xe" filled="f" strokecolor="#212830" strokeweight=".5pt">
                          <v:path arrowok="t" o:connecttype="custom" o:connectlocs="5,2;4,1;2,0;1,1;0,2;1,4;2,5;4,4;5,2" o:connectangles="0,0,0,0,0,0,0,0,0"/>
                        </v:shape>
                        <v:shape id="Freeform 4006" o:spid="_x0000_s1422" style="position:absolute;left:606;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" path="m16,7l14,2,9,,2,2,,7r2,7l9,16r5,-2l16,7xe" filled="f" strokecolor="#212830" strokeweight=".5pt">
                          <v:path arrowok="t" o:connecttype="custom" o:connectlocs="5,2;4,1;3,0;1,1;0,2;1,4;3,5;4,4;5,2" o:connectangles="0,0,0,0,0,0,0,0,0"/>
                        </v:shape>
                        <v:shape id="Freeform 4007" o:spid="_x0000_s1423" style="position:absolute;left:461;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" path="m16,8l14,3,7,,2,3,,8r2,5l7,15r7,-2l16,8xe" filled="f" strokecolor="#212830" strokeweight=".5pt">
                          <v:path arrowok="t" o:connecttype="custom" o:connectlocs="6,3;5,1;3,0;1,1;0,3;1,4;3,5;5,4;6,3" o:connectangles="0,0,0,0,0,0,0,0,0"/>
                        </v:shape>
                        <v:shape id="Freeform 4008" o:spid="_x0000_s1424" style="position:absolute;left:487;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" path="m17,8l14,3,9,,3,3,,8r3,5l9,15r5,-2l17,8xe" filled="f" strokecolor="#212830" strokeweight=".5pt">
                          <v:path arrowok="t" o:connecttype="custom" o:connectlocs="6,3;5,1;3,0;1,1;0,3;1,4;3,5;5,4;6,3" o:connectangles="0,0,0,0,0,0,0,0,0"/>
                        </v:shape>
                        <v:shape id="Freeform 4009" o:spid="_x0000_s1425" style="position:absolute;left:514;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" path="m15,8l14,3,8,,3,3,,8r3,5l8,15r6,-2l15,8xe" filled="f" strokecolor="#212830" strokeweight=".5pt">
                          <v:path arrowok="t" o:connecttype="custom" o:connectlocs="5,3;5,1;3,0;1,1;0,3;1,4;3,5;5,4;5,3" o:connectangles="0,0,0,0,0,0,0,0,0"/>
                        </v:shape>
                        <v:shape id="Freeform 4010" o:spid="_x0000_s1426" style="position:absolute;left:540;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" path="m16,8l14,3,7,,2,3,,8r2,5l7,15r7,-2l16,8xe" filled="f" strokecolor="#212830" strokeweight=".5pt">
                          <v:path arrowok="t" o:connecttype="custom" o:connectlocs="6,3;5,1;3,0;1,1;0,3;1,4;3,5;5,4;6,3" o:connectangles="0,0,0,0,0,0,0,0,0"/>
                        </v:shape>
                        <v:shape id="Freeform 4011" o:spid="_x0000_s1427" style="position:absolute;left:566;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" path="m17,8l14,3,9,,3,3,,8r3,5l9,15r5,-2l17,8xe" filled="f" strokecolor="#212830" strokeweight=".5pt">
                          <v:path arrowok="t" o:connecttype="custom" o:connectlocs="6,3;5,1;3,0;1,1;0,3;1,4;3,5;5,4;6,3" o:connectangles="0,0,0,0,0,0,0,0,0"/>
                        </v:shape>
                        <v:shape id="Freeform 4012" o:spid="_x0000_s1428" style="position:absolute;left:593;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" path="m15,8l13,3,8,,3,3,,8r3,5l8,15r5,-2l15,8xe" filled="f" strokecolor="#212830" strokeweight=".5pt">
                          <v:path arrowok="t" o:connecttype="custom" o:connectlocs="5,3;4,1;3,0;1,1;0,3;1,4;3,5;4,4;5,3" o:connectangles="0,0,0,0,0,0,0,0,0"/>
                        </v:shape>
                        <v:shape id="Freeform 4013" o:spid="_x0000_s1429" style="position:absolute;left:619;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" path="m16,8l14,3,7,,2,3,,8r2,5l7,15r7,-2l16,8xe" filled="f" strokecolor="#212830" strokeweight=".5pt">
                          <v:path arrowok="t" o:connecttype="custom" o:connectlocs="6,3;5,1;3,0;1,1;0,3;1,4;3,5;5,4;6,3" o:connectangles="0,0,0,0,0,0,0,0,0"/>
                        </v:shape>
                        <v:shape id="Freeform 4014" o:spid="_x0000_s1430" style="position:absolute;left:645;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" path="m17,8l14,3,9,,3,3,,8r3,5l9,15r5,-2l17,8xe" filled="f" strokecolor="#212830" strokeweight=".5pt">
                          <v:path arrowok="t" o:connecttype="custom" o:connectlocs="6,3;5,1;3,0;1,1;0,3;1,4;3,5;5,4;6,3" o:connectangles="0,0,0,0,0,0,0,0,0"/>
                        </v:shape>
                        <v:shape id="Freeform 4015" o:spid="_x0000_s1431" style="position:absolute;left:672;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" path="m15,8l13,3,8,,1,3,,8r1,5l8,15r5,-2l15,8xe" filled="f" strokecolor="#212830" strokeweight=".5pt">
                          <v:path arrowok="t" o:connecttype="custom" o:connectlocs="5,3;4,1;3,0;0,1;0,3;0,4;3,5;4,4;5,3" o:connectangles="0,0,0,0,0,0,0,0,0"/>
                        </v:shape>
                        <v:shape id="Freeform 4016" o:spid="_x0000_s1432" style="position:absolute;left:698;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" path="m16,8l14,3,7,,2,3,,8r2,5l7,15r7,-2l16,8xe" filled="f" strokecolor="#212830" strokeweight=".5pt">
                          <v:path arrowok="t" o:connecttype="custom" o:connectlocs="6,3;5,1;3,0;1,1;0,3;1,4;3,5;5,4;6,3" o:connectangles="0,0,0,0,0,0,0,0,0"/>
                        </v:shape>
                        <v:shape id="Freeform 4017" o:spid="_x0000_s1433" style="position:absolute;left:724;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" path="m17,8l14,3,9,,3,3,,8r3,5l9,15r5,-2l17,8xe" filled="f" strokecolor="#212830" strokeweight=".5pt">
                          <v:path arrowok="t" o:connecttype="custom" o:connectlocs="6,3;5,1;3,0;1,1;0,3;1,4;3,5;5,4;6,3" o:connectangles="0,0,0,0,0,0,0,0,0"/>
                        </v:shape>
                        <v:shape id="Freeform 4018" o:spid="_x0000_s1434" style="position:absolute;left:751;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" path="m15,8l13,3,8,,1,3,,8r1,5l8,15r5,-2l15,8xe" filled="f" strokecolor="#212830" strokeweight=".5pt">
                          <v:path arrowok="t" o:connecttype="custom" o:connectlocs="5,3;4,1;3,0;0,1;0,3;0,4;3,5;4,4;5,3" o:connectangles="0,0,0,0,0,0,0,0,0"/>
                        </v:shape>
                        <v:shape id="Freeform 4019" o:spid="_x0000_s1435" style="position:absolute;left:777;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" path="m15,8l13,3,7,,2,3,,8r2,5l7,15r6,-2l15,8xe" filled="f" strokecolor="#212830" strokeweight=".5pt">
                          <v:path arrowok="t" o:connecttype="custom" o:connectlocs="5,3;4,1;2,0;1,1;0,3;1,4;2,5;4,4;5,3" o:connectangles="0,0,0,0,0,0,0,0,0"/>
                        </v:shape>
                      </v:group>
                      <v:group id="Group 4221" o:spid="_x0000_s1436" style="position:absolute;left:2576;top:6578;width:5233;height:737" coordorigin="448,1294" coordsize="966,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">
                        <v:shape id="Freeform 4021" o:spid="_x0000_s1437" style="position:absolute;left:803;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" path="m17,8l14,3,8,,3,3,,8r3,5l8,15r6,-2l17,8xe" filled="f" strokecolor="#212830" strokeweight=".5pt">
                          <v:path arrowok="t" o:connecttype="custom" o:connectlocs="6,3;5,1;3,0;1,1;0,3;1,4;3,5;5,4;6,3" o:connectangles="0,0,0,0,0,0,0,0,0"/>
                        </v:shape>
                        <v:shape id="Freeform 4022" o:spid="_x0000_s1438" style="position:absolute;left:830;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" path="m16,8l14,3,9,,2,3,,8r2,5l9,15r5,-2l16,8xe" filled="f" strokecolor="#212830" strokeweight=".5pt">
                          <v:path arrowok="t" o:connecttype="custom" o:connectlocs="5,3;4,1;3,0;1,1;0,3;1,4;3,5;4,4;5,3" o:connectangles="0,0,0,0,0,0,0,0,0"/>
                        </v:shape>
                        <v:shape id="Freeform 4023" o:spid="_x0000_s1439" style="position:absolute;left:856;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" path="m15,8l13,3,7,,2,3,,8r2,5l7,15r6,-2l15,8xe" filled="f" strokecolor="#212830" strokeweight=".5pt">
                          <v:path arrowok="t" o:connecttype="custom" o:connectlocs="5,3;4,1;2,0;1,1;0,3;1,4;2,5;4,4;5,3" o:connectangles="0,0,0,0,0,0,0,0,0"/>
                        </v:shape>
                        <v:shape id="Freeform 4024" o:spid="_x0000_s1440" style="position:absolute;left:882;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" path="m17,8l14,3,8,,3,3,,8r3,5l8,15r6,-2l17,8xe" filled="f" strokecolor="#212830" strokeweight=".5pt">
                          <v:path arrowok="t" o:connecttype="custom" o:connectlocs="6,3;5,1;3,0;1,1;0,3;1,4;3,5;5,4;6,3" o:connectangles="0,0,0,0,0,0,0,0,0"/>
                        </v:shape>
                        <v:shape id="Freeform 4025" o:spid="_x0000_s1441" style="position:absolute;left:909;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" path="m16,8l14,3,9,,2,3,,8r2,5l9,15r5,-2l16,8xe" filled="f" strokecolor="#212830" strokeweight=".5pt">
                          <v:path arrowok="t" o:connecttype="custom" o:connectlocs="5,3;4,1;3,0;1,1;0,3;1,4;3,5;4,4;5,3" o:connectangles="0,0,0,0,0,0,0,0,0"/>
                        </v:shape>
                        <v:shape id="Freeform 4026" o:spid="_x0000_s1442" style="position:absolute;left:935;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" path="m15,8l12,3,7,,2,3,,8r2,5l7,15r5,-2l15,8xe" filled="f" strokecolor="#212830" strokeweight=".5pt">
                          <v:path arrowok="t" o:connecttype="custom" o:connectlocs="5,3;4,1;2,0;1,1;0,3;1,4;2,5;4,4;5,3" o:connectangles="0,0,0,0,0,0,0,0,0"/>
                        </v:shape>
                        <v:shape id="Freeform 4027" o:spid="_x0000_s1443" style="position:absolute;left:961;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" path="m17,8l14,3,8,,3,3,,8r3,5l8,15r6,-2l17,8xe" filled="f" strokecolor="#212830" strokeweight=".5pt">
                          <v:path arrowok="t" o:connecttype="custom" o:connectlocs="6,3;5,1;3,0;1,1;0,3;1,4;3,5;5,4;6,3" o:connectangles="0,0,0,0,0,0,0,0,0"/>
                        </v:shape>
                        <v:shape id="Freeform 4028" o:spid="_x0000_s1444" style="position:absolute;left:988;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" path="m16,8l14,3,9,,2,3,,8r2,5l9,15r5,-2l16,8xe" filled="f" strokecolor="#212830" strokeweight=".5pt">
                          <v:path arrowok="t" o:connecttype="custom" o:connectlocs="5,3;4,1;3,0;1,1;0,3;1,4;3,5;4,4;5,3" o:connectangles="0,0,0,0,0,0,0,0,0"/>
                        </v:shape>
                        <v:shape id="Freeform 4029" o:spid="_x0000_s1445" style="position:absolute;left:1014;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" path="m15,8l12,3,7,,1,3,,8r1,5l7,15r5,-2l15,8xe" filled="f" strokecolor="#212830" strokeweight=".5pt">
                          <v:path arrowok="t" o:connecttype="custom" o:connectlocs="5,3;4,1;2,0;0,1;0,3;0,4;2,5;4,4;5,3" o:connectangles="0,0,0,0,0,0,0,0,0"/>
                        </v:shape>
                        <v:shape id="Freeform 4030" o:spid="_x0000_s1446" style="position:absolute;left:1040;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" path="m16,8l14,3,8,,3,3,,8r3,5l8,15r6,-2l16,8xe" filled="f" strokecolor="#212830" strokeweight=".5pt">
                          <v:path arrowok="t" o:connecttype="custom" o:connectlocs="6,3;5,1;3,0;1,1;0,3;1,4;3,5;5,4;6,3" o:connectangles="0,0,0,0,0,0,0,0,0"/>
                        </v:shape>
                        <v:shape id="Freeform 4031" o:spid="_x0000_s1447" style="position:absolute;left:1067;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" path="m16,8l14,3,9,,2,3,,8r2,5l9,15r5,-2l16,8xe" filled="f" strokecolor="#212830" strokeweight=".5pt">
                          <v:path arrowok="t" o:connecttype="custom" o:connectlocs="5,3;4,1;3,0;1,1;0,3;1,4;3,5;4,4;5,3" o:connectangles="0,0,0,0,0,0,0,0,0"/>
                        </v:shape>
                        <v:shape id="Freeform 4032" o:spid="_x0000_s1448" style="position:absolute;left:1093;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" path="m15,8l12,3,7,,1,3,,8r1,5l7,15r5,-2l15,8xe" filled="f" strokecolor="#212830" strokeweight=".5pt">
                          <v:path arrowok="t" o:connecttype="custom" o:connectlocs="5,3;4,1;2,0;0,1;0,3;0,4;2,5;4,4;5,3" o:connectangles="0,0,0,0,0,0,0,0,0"/>
                        </v:shape>
                        <v:shape id="Freeform 4033" o:spid="_x0000_s1449" style="position:absolute;left:1119;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" path="m15,8l14,3,8,,3,3,,8r3,5l8,15r6,-2l15,8xe" filled="f" strokecolor="#212830" strokeweight=".5pt">
                          <v:path arrowok="t" o:connecttype="custom" o:connectlocs="5,3;5,1;3,0;1,1;0,3;1,4;3,5;5,4;5,3" o:connectangles="0,0,0,0,0,0,0,0,0"/>
                        </v:shape>
                        <v:shape id="Freeform 4034" o:spid="_x0000_s1450" style="position:absolute;left:1146;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" path="m16,8l14,3,7,,2,3,,8r2,5l7,15r7,-2l16,8xe" filled="f" strokecolor="#212830" strokeweight=".5pt">
                          <v:path arrowok="t" o:connecttype="custom" o:connectlocs="5,3;4,1;2,0;1,1;0,3;1,4;2,5;4,4;5,3" o:connectangles="0,0,0,0,0,0,0,0,0"/>
                        </v:shape>
                        <v:shape id="Freeform 4035" o:spid="_x0000_s1451" style="position:absolute;left:1172;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" path="m17,8l14,3,9,,3,3,,8r3,5l9,15r5,-2l17,8xe" filled="f" strokecolor="#212830" strokeweight=".5pt">
                          <v:path arrowok="t" o:connecttype="custom" o:connectlocs="5,3;4,1;3,0;1,1;0,3;1,4;3,5;4,4;5,3" o:connectangles="0,0,0,0,0,0,0,0,0"/>
                        </v:shape>
                        <v:shape id="Freeform 4036" o:spid="_x0000_s1452" style="position:absolute;left:1198;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" path="m15,8l14,3,8,,3,3,,8r3,5l8,15r6,-2l15,8xe" filled="f" strokecolor="#212830" strokeweight=".5pt">
                          <v:path arrowok="t" o:connecttype="custom" o:connectlocs="5,3;5,1;3,0;1,1;0,3;1,4;3,5;5,4;5,3" o:connectangles="0,0,0,0,0,0,0,0,0"/>
                        </v:shape>
                        <v:shape id="Freeform 4037" o:spid="_x0000_s1453" style="position:absolute;left:1225;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" path="m16,8l13,3,7,,2,3,,8r2,5l7,15r6,-2l16,8xe" filled="f" strokecolor="#212830" strokeweight=".5pt">
                          <v:path arrowok="t" o:connecttype="custom" o:connectlocs="5,3;4,1;2,0;1,1;0,3;1,4;2,5;4,4;5,3" o:connectangles="0,0,0,0,0,0,0,0,0"/>
                        </v:shape>
                        <v:shape id="Freeform 4038" o:spid="_x0000_s1454" style="position:absolute;left:1251;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" path="m17,8l14,3,9,,3,3,,8r3,5l9,15r5,-2l17,8xe" filled="f" strokecolor="#212830" strokeweight=".5pt">
                          <v:path arrowok="t" o:connecttype="custom" o:connectlocs="5,3;4,1;3,0;1,1;0,3;1,4;3,5;4,4;5,3" o:connectangles="0,0,0,0,0,0,0,0,0"/>
                        </v:shape>
                        <v:shape id="Freeform 4039" o:spid="_x0000_s1455" style="position:absolute;left:1277;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" path="m15,8l13,3,8,,3,3,,8r3,5l8,15r5,-2l15,8xe" filled="f" strokecolor="#212830" strokeweight=".5pt">
                          <v:path arrowok="t" o:connecttype="custom" o:connectlocs="5,3;4,1;3,0;1,1;0,3;1,4;3,5;4,4;5,3" o:connectangles="0,0,0,0,0,0,0,0,0"/>
                        </v:shape>
                        <v:shape id="Freeform 4040" o:spid="_x0000_s1456" style="position:absolute;left:1304;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" path="m16,8l13,3,7,,2,3,,8r2,5l7,15r6,-2l16,8xe" filled="f" strokecolor="#212830" strokeweight=".5pt">
                          <v:path arrowok="t" o:connecttype="custom" o:connectlocs="5,3;4,1;2,0;1,1;0,3;1,4;2,5;4,4;5,3" o:connectangles="0,0,0,0,0,0,0,0,0"/>
                        </v:shape>
                        <v:shape id="Freeform 4041" o:spid="_x0000_s1457" style="position:absolute;left:1330;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" path="m17,8l14,3,9,,3,3,,8r3,5l9,15r5,-2l17,8xe" filled="f" strokecolor="#212830" strokeweight=".5pt">
                          <v:path arrowok="t" o:connecttype="custom" o:connectlocs="5,3;4,1;3,0;1,1;0,3;1,4;3,5;4,4;5,3" o:connectangles="0,0,0,0,0,0,0,0,0"/>
                        </v:shape>
                        <v:shape id="Freeform 4042" o:spid="_x0000_s1458" style="position:absolute;left:1356;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" path="m15,8l13,3,8,,1,3,,8r1,5l8,15r5,-2l15,8xe" filled="f" strokecolor="#212830" strokeweight=".5pt">
                          <v:path arrowok="t" o:connecttype="custom" o:connectlocs="5,3;4,1;3,0;0,1;0,3;0,4;3,5;4,4;5,3" o:connectangles="0,0,0,0,0,0,0,0,0"/>
                        </v:shape>
                        <v:shape id="Freeform 4043" o:spid="_x0000_s1459" style="position:absolute;left:1383;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" path="m16,8l13,3,7,,2,3,,8r2,5l7,15r6,-2l16,8xe" filled="f" strokecolor="#212830" strokeweight=".5pt">
                          <v:path arrowok="t" o:connecttype="custom" o:connectlocs="5,3;4,1;2,0;1,1;0,3;1,4;2,5;4,4;5,3" o:connectangles="0,0,0,0,0,0,0,0,0"/>
                        </v:shape>
                        <v:shape id="Freeform 4044" o:spid="_x0000_s1460" style="position:absolute;left:1409;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" path="m17,8l14,3,9,,3,3,,8r3,5l9,15r5,-2l17,8xe" filled="f" strokecolor="#212830" strokeweight=".5pt">
                          <v:path arrowok="t" o:connecttype="custom" o:connectlocs="5,3;4,1;3,0;1,1;0,3;1,4;3,5;4,4;5,3" o:connectangles="0,0,0,0,0,0,0,0,0"/>
                        </v:shape>
                        <v:shape id="Freeform 4045" o:spid="_x0000_s1461" style="position:absolute;left:448;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" path="m16,9l14,3,9,,2,3,,9r2,5l9,17r5,-3l16,9xe" filled="f" strokecolor="#212830" strokeweight=".5pt">
                          <v:path arrowok="t" o:connecttype="custom" o:connectlocs="5,3;4,1;3,0;1,1;0,3;1,4;3,5;4,4;5,3" o:connectangles="0,0,0,0,0,0,0,0,0"/>
                        </v:shape>
                        <v:shape id="Freeform 4046" o:spid="_x0000_s1462" style="position:absolute;left:475;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" path="m15,9l14,3,7,,2,3,,9r2,5l7,17r7,-3l15,9xe" filled="f" strokecolor="#212830" strokeweight=".5pt">
                          <v:path arrowok="t" o:connecttype="custom" o:connectlocs="5,3;5,1;2,0;1,1;0,3;1,4;2,5;5,4;5,3" o:connectangles="0,0,0,0,0,0,0,0,0"/>
                        </v:shape>
                        <v:shape id="Freeform 4047" o:spid="_x0000_s1463" style="position:absolute;left:501;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" path="m17,9l14,3,8,,3,3,,9r3,5l8,17r6,-3l17,9xe" filled="f" strokecolor="#212830" strokeweight=".5pt">
                          <v:path arrowok="t" o:connecttype="custom" o:connectlocs="5,3;4,1;2,0;1,1;0,3;1,4;2,5;4,4;5,3" o:connectangles="0,0,0,0,0,0,0,0,0"/>
                        </v:shape>
                        <v:shape id="Freeform 4048" o:spid="_x0000_s1464" style="position:absolute;left:527;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" path="m16,9l14,3,9,,2,3,,9r2,5l9,17r5,-3l16,9xe" filled="f" strokecolor="#212830" strokeweight=".5pt">
                          <v:path arrowok="t" o:connecttype="custom" o:connectlocs="5,3;4,1;3,0;1,1;0,3;1,4;3,5;4,4;5,3" o:connectangles="0,0,0,0,0,0,0,0,0"/>
                        </v:shape>
                        <v:shape id="Freeform 4049" o:spid="_x0000_s1465" style="position:absolute;left:554;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" path="m15,9l13,3,7,,2,3,,9r2,5l7,17r6,-3l15,9xe" filled="f" strokecolor="#212830" strokeweight=".5pt">
                          <v:path arrowok="t" o:connecttype="custom" o:connectlocs="5,3;4,1;2,0;1,1;0,3;1,4;2,5;4,4;5,3" o:connectangles="0,0,0,0,0,0,0,0,0"/>
                        </v:shape>
                        <v:shape id="Freeform 4050" o:spid="_x0000_s1466" style="position:absolute;left:580;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" path="m17,9l14,3,8,,3,3,,9r3,5l8,17r6,-3l17,9xe" filled="f" strokecolor="#212830" strokeweight=".5pt">
                          <v:path arrowok="t" o:connecttype="custom" o:connectlocs="5,3;4,1;2,0;1,1;0,3;1,4;2,5;4,4;5,3" o:connectangles="0,0,0,0,0,0,0,0,0"/>
                        </v:shape>
                        <v:shape id="Freeform 4051" o:spid="_x0000_s1467" style="position:absolute;left:606;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" path="m16,9l14,3,9,,2,3,,9r2,5l9,17r5,-3l16,9xe" filled="f" strokecolor="#212830" strokeweight=".5pt">
                          <v:path arrowok="t" o:connecttype="custom" o:connectlocs="5,3;4,1;3,0;1,1;0,3;1,4;3,5;4,4;5,3" o:connectangles="0,0,0,0,0,0,0,0,0"/>
                        </v:shape>
                        <v:shape id="Freeform 4052" o:spid="_x0000_s1468" style="position:absolute;left:633;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" path="m15,9l12,3,7,,2,3,,9r2,5l7,17r5,-3l15,9xe" filled="f" strokecolor="#212830" strokeweight=".5pt">
                          <v:path arrowok="t" o:connecttype="custom" o:connectlocs="5,3;4,1;2,0;1,1;0,3;1,4;2,5;4,4;5,3" o:connectangles="0,0,0,0,0,0,0,0,0"/>
                        </v:shape>
                        <v:shape id="Freeform 4053" o:spid="_x0000_s1469" style="position:absolute;left:659;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" path="m17,9l14,3,8,,3,3,,9r3,5l8,17r6,-3l17,9xe" filled="f" strokecolor="#212830" strokeweight=".5pt">
                          <v:path arrowok="t" o:connecttype="custom" o:connectlocs="5,3;4,1;2,0;1,1;0,3;1,4;2,5;4,4;5,3" o:connectangles="0,0,0,0,0,0,0,0,0"/>
                        </v:shape>
                        <v:shape id="Freeform 4054" o:spid="_x0000_s1470" style="position:absolute;left:685;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" path="m16,9l14,3,9,,2,3,,9r2,5l9,17r5,-3l16,9xe" filled="f" strokecolor="#212830" strokeweight=".5pt">
                          <v:path arrowok="t" o:connecttype="custom" o:connectlocs="5,3;4,1;3,0;1,1;0,3;1,4;3,5;4,4;5,3" o:connectangles="0,0,0,0,0,0,0,0,0"/>
                        </v:shape>
                        <v:shape id="Freeform 4055" o:spid="_x0000_s1471" style="position:absolute;left:712;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" path="m15,9l12,3,7,,1,3,,9r1,5l7,17r5,-3l15,9xe" filled="f" strokecolor="#212830" strokeweight=".5pt">
                          <v:path arrowok="t" o:connecttype="custom" o:connectlocs="5,3;4,1;2,0;0,1;0,3;0,4;2,5;4,4;5,3" o:connectangles="0,0,0,0,0,0,0,0,0"/>
                        </v:shape>
                        <v:shape id="Freeform 4056" o:spid="_x0000_s1472" style="position:absolute;left:738;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" path="m17,9l14,3,8,,3,3,,9r3,5l8,17r6,-3l17,9xe" filled="f" strokecolor="#212830" strokeweight=".5pt">
                          <v:path arrowok="t" o:connecttype="custom" o:connectlocs="5,3;4,1;2,0;1,1;0,3;1,4;2,5;4,4;5,3" o:connectangles="0,0,0,0,0,0,0,0,0"/>
                        </v:shape>
                        <v:shape id="Freeform 4057" o:spid="_x0000_s1473" style="position:absolute;left:764;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" path="m16,9l14,3,9,,2,3,,9r2,5l9,17r5,-3l16,9xe" filled="f" strokecolor="#212830" strokeweight=".5pt">
                          <v:path arrowok="t" o:connecttype="custom" o:connectlocs="5,3;4,1;3,0;1,1;0,3;1,4;3,5;4,4;5,3" o:connectangles="0,0,0,0,0,0,0,0,0"/>
                        </v:shape>
                        <v:shape id="Freeform 4058" o:spid="_x0000_s1474" style="position:absolute;left:790;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" path="m17,9l14,3,9,,3,3,,9r3,5l9,17r5,-3l17,9xe" filled="f" strokecolor="#212830" strokeweight=".5pt">
                          <v:path arrowok="t" o:connecttype="custom" o:connectlocs="6,3;5,1;3,0;1,1;0,3;1,4;3,5;5,4;6,3" o:connectangles="0,0,0,0,0,0,0,0,0"/>
                        </v:shape>
                        <v:shape id="Freeform 4059" o:spid="_x0000_s1475" style="position:absolute;left:817;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" path="m15,9l14,3,8,,3,3,,9r3,5l8,17r6,-3l15,9xe" filled="f" strokecolor="#212830" strokeweight=".5pt">
                          <v:path arrowok="t" o:connecttype="custom" o:connectlocs="5,3;5,1;3,0;1,1;0,3;1,4;3,5;5,4;5,3" o:connectangles="0,0,0,0,0,0,0,0,0"/>
                        </v:shape>
                        <v:shape id="Freeform 4060" o:spid="_x0000_s1476" style="position:absolute;left:843;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" path="m16,9l14,3,7,,2,3,,9r2,5l7,17r7,-3l16,9xe" filled="f" strokecolor="#212830" strokeweight=".5pt">
                          <v:path arrowok="t" o:connecttype="custom" o:connectlocs="5,3;4,1;2,0;1,1;0,3;1,4;2,5;4,4;5,3" o:connectangles="0,0,0,0,0,0,0,0,0"/>
                        </v:shape>
                        <v:shape id="Freeform 4061" o:spid="_x0000_s1477" style="position:absolute;left:869;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" path="m17,9l14,3,9,,3,3,,9r3,5l9,17r5,-3l17,9xe" filled="f" strokecolor="#212830" strokeweight=".5pt">
                          <v:path arrowok="t" o:connecttype="custom" o:connectlocs="6,3;5,1;3,0;1,1;0,3;1,4;3,5;5,4;6,3" o:connectangles="0,0,0,0,0,0,0,0,0"/>
                        </v:shape>
                        <v:shape id="Freeform 4062" o:spid="_x0000_s1478" style="position:absolute;left:896;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" path="m15,9l14,3,8,,3,3,,9r3,5l8,17r6,-3l15,9xe" filled="f" strokecolor="#212830" strokeweight=".5pt">
                          <v:path arrowok="t" o:connecttype="custom" o:connectlocs="5,3;5,1;3,0;1,1;0,3;1,4;3,5;5,4;5,3" o:connectangles="0,0,0,0,0,0,0,0,0"/>
                        </v:shape>
                        <v:shape id="Freeform 4063" o:spid="_x0000_s1479" style="position:absolute;left:922;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" path="m16,9l14,3,7,,2,3,,9r2,5l7,17r7,-3l16,9xe" filled="f" strokecolor="#212830" strokeweight=".5pt">
                          <v:path arrowok="t" o:connecttype="custom" o:connectlocs="5,3;4,1;2,0;1,1;0,3;1,4;2,5;4,4;5,3" o:connectangles="0,0,0,0,0,0,0,0,0"/>
                        </v:shape>
                        <v:shape id="Freeform 4064" o:spid="_x0000_s1480" style="position:absolute;left:948;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" path="m17,9l14,3,9,,3,3,,9r3,5l9,17r5,-3l17,9xe" filled="f" strokecolor="#212830" strokeweight=".5pt">
                          <v:path arrowok="t" o:connecttype="custom" o:connectlocs="6,3;5,1;3,0;1,1;0,3;1,4;3,5;5,4;6,3" o:connectangles="0,0,0,0,0,0,0,0,0"/>
                        </v:shape>
                        <v:shape id="Freeform 4065" o:spid="_x0000_s1481" style="position:absolute;left:975;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" path="m15,9l13,3,8,,1,3,,9r1,5l8,17r5,-3l15,9xe" filled="f" strokecolor="#212830" strokeweight=".5pt">
                          <v:path arrowok="t" o:connecttype="custom" o:connectlocs="5,3;4,1;3,0;0,1;0,3;0,4;3,5;4,4;5,3" o:connectangles="0,0,0,0,0,0,0,0,0"/>
                        </v:shape>
                        <v:shape id="Freeform 4066" o:spid="_x0000_s1482" style="position:absolute;left:1001;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" path="m16,9l13,3,7,,2,3,,9r2,5l7,17r6,-3l16,9xe" filled="f" strokecolor="#212830" strokeweight=".5pt">
                          <v:path arrowok="t" o:connecttype="custom" o:connectlocs="5,3;4,1;2,0;1,1;0,3;1,4;2,5;4,4;5,3" o:connectangles="0,0,0,0,0,0,0,0,0"/>
                        </v:shape>
                        <v:shape id="Freeform 4067" o:spid="_x0000_s1483" style="position:absolute;left:1027;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" path="m17,9l14,3,9,,3,3,,9r3,5l9,17r5,-3l17,9xe" filled="f" strokecolor="#212830" strokeweight=".5pt">
                          <v:path arrowok="t" o:connecttype="custom" o:connectlocs="6,3;5,1;3,0;1,1;0,3;1,4;3,5;5,4;6,3" o:connectangles="0,0,0,0,0,0,0,0,0"/>
                        </v:shape>
                        <v:shape id="Freeform 4068" o:spid="_x0000_s1484" style="position:absolute;left:1054;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" path="m15,9l13,3,8,,1,3,,9r1,5l8,17r5,-3l15,9xe" filled="f" strokecolor="#212830" strokeweight=".5pt">
                          <v:path arrowok="t" o:connecttype="custom" o:connectlocs="5,3;4,1;3,0;0,1;0,3;0,4;3,5;4,4;5,3" o:connectangles="0,0,0,0,0,0,0,0,0"/>
                        </v:shape>
                        <v:shape id="Freeform 4069" o:spid="_x0000_s1485" style="position:absolute;left:1080;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" path="m16,9l13,3,7,,2,3,,9r2,5l7,17r6,-3l16,9xe" filled="f" strokecolor="#212830" strokeweight=".5pt">
                          <v:path arrowok="t" o:connecttype="custom" o:connectlocs="5,3;4,1;2,0;1,1;0,3;1,4;2,5;4,4;5,3" o:connectangles="0,0,0,0,0,0,0,0,0"/>
                        </v:shape>
                        <v:shape id="Freeform 4070" o:spid="_x0000_s1486" style="position:absolute;left:1106;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" path="m17,9l14,3,8,,3,3,,9r3,5l8,17r6,-3l17,9xe" filled="f" strokecolor="#212830" strokeweight=".5pt">
                          <v:path arrowok="t" o:connecttype="custom" o:connectlocs="6,3;5,1;3,0;1,1;0,3;1,4;3,5;5,4;6,3" o:connectangles="0,0,0,0,0,0,0,0,0"/>
                        </v:shape>
                        <v:shape id="Freeform 4071" o:spid="_x0000_s1487" style="position:absolute;left:1132;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" path="m16,9l14,3,9,,2,3,,9r2,5l9,17r5,-3l16,9xe" filled="f" strokecolor="#212830" strokeweight=".5pt">
                          <v:path arrowok="t" o:connecttype="custom" o:connectlocs="6,3;5,1;3,0;1,1;0,3;1,4;3,5;5,4;6,3" o:connectangles="0,0,0,0,0,0,0,0,0"/>
                        </v:shape>
                        <v:shape id="Freeform 4072" o:spid="_x0000_s1488" style="position:absolute;left:1159;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" path="m15,9l13,3,7,,2,3,,9r2,5l7,17r6,-3l15,9xe" filled="f" strokecolor="#212830" strokeweight=".5pt">
                          <v:path arrowok="t" o:connecttype="custom" o:connectlocs="5,3;4,1;2,0;1,1;0,3;1,4;2,5;4,4;5,3" o:connectangles="0,0,0,0,0,0,0,0,0"/>
                        </v:shape>
                        <v:shape id="Freeform 4073" o:spid="_x0000_s1489" style="position:absolute;left:1185;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" path="m17,9l14,3,8,,3,3,,9r3,5l8,17r6,-3l17,9xe" filled="f" strokecolor="#212830" strokeweight=".5pt">
                          <v:path arrowok="t" o:connecttype="custom" o:connectlocs="6,3;5,1;3,0;1,1;0,3;1,4;3,5;5,4;6,3" o:connectangles="0,0,0,0,0,0,0,0,0"/>
                        </v:shape>
                        <v:shape id="Freeform 4074" o:spid="_x0000_s1490" style="position:absolute;left:1211;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" path="m16,9l14,3,9,,2,3,,9r2,5l9,17r5,-3l16,9xe" filled="f" strokecolor="#212830" strokeweight=".5pt">
                          <v:path arrowok="t" o:connecttype="custom" o:connectlocs="6,3;5,1;3,0;1,1;0,3;1,4;3,5;5,4;6,3" o:connectangles="0,0,0,0,0,0,0,0,0"/>
                        </v:shape>
                        <v:shape id="Freeform 4075" o:spid="_x0000_s1491" style="position:absolute;left:1238;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" path="m15,9l13,3,7,,2,3,,9r2,5l7,17r6,-3l15,9xe" filled="f" strokecolor="#212830" strokeweight=".5pt">
                          <v:path arrowok="t" o:connecttype="custom" o:connectlocs="5,3;4,1;2,0;1,1;0,3;1,4;2,5;4,4;5,3" o:connectangles="0,0,0,0,0,0,0,0,0"/>
                        </v:shape>
                        <v:shape id="Freeform 4076" o:spid="_x0000_s1492" style="position:absolute;left:1264;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" path="m16,9l14,3,8,,3,3,,9r3,5l8,17r6,-3l16,9xe" filled="f" strokecolor="#212830" strokeweight=".5pt">
                          <v:path arrowok="t" o:connecttype="custom" o:connectlocs="5,3;4,1;3,0;1,1;0,3;1,4;3,5;4,4;5,3" o:connectangles="0,0,0,0,0,0,0,0,0"/>
                        </v:shape>
                        <v:shape id="Freeform 4077" o:spid="_x0000_s1493" style="position:absolute;left:1290;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" path="m16,9l14,3,9,,2,3,,9r2,5l9,17r5,-3l16,9xe" filled="f" strokecolor="#212830" strokeweight=".5pt">
                          <v:path arrowok="t" o:connecttype="custom" o:connectlocs="6,3;5,1;3,0;1,1;0,3;1,4;3,5;5,4;6,3" o:connectangles="0,0,0,0,0,0,0,0,0"/>
                        </v:shape>
                        <v:shape id="Freeform 4078" o:spid="_x0000_s1494" style="position:absolute;left:1317;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" path="m15,9l12,3,7,,1,3,,9r1,5l7,17r5,-3l15,9xe" filled="f" strokecolor="#212830" strokeweight=".5pt">
                          <v:path arrowok="t" o:connecttype="custom" o:connectlocs="5,3;4,1;2,0;0,1;0,3;0,4;2,5;4,4;5,3" o:connectangles="0,0,0,0,0,0,0,0,0"/>
                        </v:shape>
                        <v:shape id="Freeform 4079" o:spid="_x0000_s1495" style="position:absolute;left:1343;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" path="m16,9l14,3,8,,3,3,,9r3,5l8,17r6,-3l16,9xe" filled="f" strokecolor="#212830" strokeweight=".5pt">
                          <v:path arrowok="t" o:connecttype="custom" o:connectlocs="5,3;4,1;3,0;1,1;0,3;1,4;3,5;4,4;5,3" o:connectangles="0,0,0,0,0,0,0,0,0"/>
                        </v:shape>
                        <v:shape id="Freeform 4080" o:spid="_x0000_s1496" style="position:absolute;left:1369;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" path="m16,9l14,3,9,,2,3,,9r2,5l9,17r5,-3l16,9xe" filled="f" strokecolor="#212830" strokeweight=".5pt">
                          <v:path arrowok="t" o:connecttype="custom" o:connectlocs="6,3;5,1;3,0;1,1;0,3;1,4;3,5;5,4;6,3" o:connectangles="0,0,0,0,0,0,0,0,0"/>
                        </v:shape>
                        <v:shape id="Freeform 4081" o:spid="_x0000_s1497" style="position:absolute;left:1396;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" path="m15,9l12,3,7,,1,3,,9r1,5l7,17r5,-3l15,9xe" filled="f" strokecolor="#212830" strokeweight=".5pt">
                          <v:path arrowok="t" o:connecttype="custom" o:connectlocs="5,3;4,1;2,0;0,1;0,3;0,4;2,5;4,4;5,3" o:connectangles="0,0,0,0,0,0,0,0,0"/>
                        </v:shape>
                        <v:shape id="Freeform 4082" o:spid="_x0000_s1498" style="position:absolute;left:1119;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" path="m15,7l14,2,8,,3,2,,7r3,7l8,16r6,-2l15,7xe" filled="f" strokecolor="#212830" strokeweight=".5pt">
                          <v:path arrowok="t" o:connecttype="custom" o:connectlocs="5,2;5,1;3,0;1,1;0,2;1,4;3,5;5,4;5,2" o:connectangles="0,0,0,0,0,0,0,0,0"/>
                        </v:shape>
                        <v:shape id="Freeform 4083" o:spid="_x0000_s1499" style="position:absolute;left:1146;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" path="m16,7l14,2,7,,2,2,,7r2,7l7,16r7,-2l16,7xe" filled="f" strokecolor="#212830" strokeweight=".5pt">
                          <v:path arrowok="t" o:connecttype="custom" o:connectlocs="5,2;4,1;2,0;1,1;0,2;1,4;2,5;4,4;5,2" o:connectangles="0,0,0,0,0,0,0,0,0"/>
                        </v:shape>
                        <v:shape id="Freeform 4084" o:spid="_x0000_s1500" style="position:absolute;left:1172;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" path="m17,7l14,2,9,,3,2,,7r3,7l9,16r5,-2l17,7xe" filled="f" strokecolor="#212830" strokeweight=".5pt">
                          <v:path arrowok="t" o:connecttype="custom" o:connectlocs="5,2;4,1;3,0;1,1;0,2;1,4;3,5;4,4;5,2" o:connectangles="0,0,0,0,0,0,0,0,0"/>
                        </v:shape>
                        <v:shape id="Freeform 4085" o:spid="_x0000_s1501" style="position:absolute;left:1198;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" path="m15,7l14,2,8,,3,2,,7r3,7l8,16r6,-2l15,7xe" filled="f" strokecolor="#212830" strokeweight=".5pt">
                          <v:path arrowok="t" o:connecttype="custom" o:connectlocs="5,2;5,1;3,0;1,1;0,2;1,4;3,5;5,4;5,2" o:connectangles="0,0,0,0,0,0,0,0,0"/>
                        </v:shape>
                        <v:shape id="Freeform 4086" o:spid="_x0000_s1502" style="position:absolute;left:1225;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" path="m16,7l13,2,7,,2,2,,7r2,7l7,16r6,-2l16,7xe" filled="f" strokecolor="#212830" strokeweight=".5pt">
                          <v:path arrowok="t" o:connecttype="custom" o:connectlocs="5,2;4,1;2,0;1,1;0,2;1,4;2,5;4,4;5,2" o:connectangles="0,0,0,0,0,0,0,0,0"/>
                        </v:shape>
                        <v:shape id="Freeform 4087" o:spid="_x0000_s1503" style="position:absolute;left:1251;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" path="m17,7l14,2,9,,3,2,,7r3,7l9,16r5,-2l17,7xe" filled="f" strokecolor="#212830" strokeweight=".5pt">
                          <v:path arrowok="t" o:connecttype="custom" o:connectlocs="5,2;4,1;3,0;1,1;0,2;1,4;3,5;4,4;5,2" o:connectangles="0,0,0,0,0,0,0,0,0"/>
                        </v:shape>
                        <v:shape id="Freeform 4088" o:spid="_x0000_s1504" style="position:absolute;left:1277;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" path="m15,7l13,2,8,,3,2,,7r3,7l8,16r5,-2l15,7xe" filled="f" strokecolor="#212830" strokeweight=".5pt">
                          <v:path arrowok="t" o:connecttype="custom" o:connectlocs="5,2;4,1;3,0;1,1;0,2;1,4;3,5;4,4;5,2" o:connectangles="0,0,0,0,0,0,0,0,0"/>
                        </v:shape>
                        <v:shape id="Freeform 4089" o:spid="_x0000_s1505" style="position:absolute;left:1304;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" path="m16,7l13,2,7,,2,2,,7r2,7l7,16r6,-2l16,7xe" filled="f" strokecolor="#212830" strokeweight=".5pt">
                          <v:path arrowok="t" o:connecttype="custom" o:connectlocs="5,2;4,1;2,0;1,1;0,2;1,4;2,5;4,4;5,2" o:connectangles="0,0,0,0,0,0,0,0,0"/>
                        </v:shape>
                        <v:shape id="Freeform 4090" o:spid="_x0000_s1506" style="position:absolute;left:1330;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" path="m17,7l14,2,9,,3,2,,7r3,7l9,16r5,-2l17,7xe" filled="f" strokecolor="#212830" strokeweight=".5pt">
                          <v:path arrowok="t" o:connecttype="custom" o:connectlocs="5,2;4,1;3,0;1,1;0,2;1,4;3,5;4,4;5,2" o:connectangles="0,0,0,0,0,0,0,0,0"/>
                        </v:shape>
                        <v:shape id="Freeform 4091" o:spid="_x0000_s1507" style="position:absolute;left:1356;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" path="m15,7l13,2,8,,1,2,,7r1,7l8,16r5,-2l15,7xe" filled="f" strokecolor="#212830" strokeweight=".5pt">
                          <v:path arrowok="t" o:connecttype="custom" o:connectlocs="5,2;4,1;3,0;0,1;0,2;0,4;3,5;4,4;5,2" o:connectangles="0,0,0,0,0,0,0,0,0"/>
                        </v:shape>
                        <v:shape id="Freeform 4092" o:spid="_x0000_s1508" style="position:absolute;left:1383;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" path="m16,7l13,2,7,,2,2,,7r2,7l7,16r6,-2l16,7xe" filled="f" strokecolor="#212830" strokeweight=".5pt">
                          <v:path arrowok="t" o:connecttype="custom" o:connectlocs="5,2;4,1;2,0;1,1;0,2;1,4;2,5;4,4;5,2" o:connectangles="0,0,0,0,0,0,0,0,0"/>
                        </v:shape>
                        <v:shape id="Freeform 4093" o:spid="_x0000_s1509" style="position:absolute;left:1409;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" path="m17,7l14,2,9,,3,2,,7r3,7l9,16r5,-2l17,7xe" filled="f" strokecolor="#212830" strokeweight=".5pt">
                          <v:path arrowok="t" o:connecttype="custom" o:connectlocs="5,2;4,1;3,0;1,1;0,2;1,4;3,5;4,4;5,2" o:connectangles="0,0,0,0,0,0,0,0,0"/>
                        </v:shape>
                        <v:shape id="Freeform 4094" o:spid="_x0000_s1510" style="position:absolute;left:461;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" path="m16,7l14,2,7,,2,2,,7r2,7l7,16r7,-2l16,7xe" filled="f" strokecolor="#212830" strokeweight=".5pt">
                          <v:path arrowok="t" o:connecttype="custom" o:connectlocs="6,2;5,1;3,0;1,1;0,2;1,4;3,5;5,4;6,2" o:connectangles="0,0,0,0,0,0,0,0,0"/>
                        </v:shape>
                        <v:shape id="Freeform 4095" o:spid="_x0000_s1511" style="position:absolute;left:487;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" path="m17,7l14,2,9,,3,2,,7r3,7l9,16r5,-2l17,7xe" filled="f" strokecolor="#212830" strokeweight=".5pt">
                          <v:path arrowok="t" o:connecttype="custom" o:connectlocs="6,2;5,1;3,0;1,1;0,2;1,4;3,5;5,4;6,2" o:connectangles="0,0,0,0,0,0,0,0,0"/>
                        </v:shape>
                        <v:shape id="Freeform 4096" o:spid="_x0000_s1512" style="position:absolute;left:514;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" path="m15,7l14,2,8,,3,2,,7r3,7l8,16r6,-2l15,7xe" filled="f" strokecolor="#212830" strokeweight=".5pt">
                          <v:path arrowok="t" o:connecttype="custom" o:connectlocs="5,2;5,1;3,0;1,1;0,2;1,4;3,5;5,4;5,2" o:connectangles="0,0,0,0,0,0,0,0,0"/>
                        </v:shape>
                        <v:shape id="Freeform 4097" o:spid="_x0000_s1513" style="position:absolute;left:540;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" path="m16,7l14,2,7,,2,2,,7r2,7l7,16r7,-2l16,7xe" filled="f" strokecolor="#212830" strokeweight=".5pt">
                          <v:path arrowok="t" o:connecttype="custom" o:connectlocs="6,2;5,1;3,0;1,1;0,2;1,4;3,5;5,4;6,2" o:connectangles="0,0,0,0,0,0,0,0,0"/>
                        </v:shape>
                        <v:shape id="Freeform 4098" o:spid="_x0000_s1514" style="position:absolute;left:566;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" path="m17,7l14,2,9,,3,2,,7r3,7l9,16r5,-2l17,7xe" filled="f" strokecolor="#212830" strokeweight=".5pt">
                          <v:path arrowok="t" o:connecttype="custom" o:connectlocs="6,2;5,1;3,0;1,1;0,2;1,4;3,5;5,4;6,2" o:connectangles="0,0,0,0,0,0,0,0,0"/>
                        </v:shape>
                        <v:shape id="Freeform 4099" o:spid="_x0000_s1515" style="position:absolute;left:593;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" path="m15,7l13,2,8,,3,2,,7r3,7l8,16r5,-2l15,7xe" filled="f" strokecolor="#212830" strokeweight=".5pt">
                          <v:path arrowok="t" o:connecttype="custom" o:connectlocs="5,2;4,1;3,0;1,1;0,2;1,4;3,5;4,4;5,2" o:connectangles="0,0,0,0,0,0,0,0,0"/>
                        </v:shape>
                        <v:shape id="Freeform 4100" o:spid="_x0000_s1516" style="position:absolute;left:619;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" path="m16,7l14,2,7,,2,2,,7r2,7l7,16r7,-2l16,7xe" filled="f" strokecolor="#212830" strokeweight=".5pt">
                          <v:path arrowok="t" o:connecttype="custom" o:connectlocs="6,2;5,1;3,0;1,1;0,2;1,4;3,5;5,4;6,2" o:connectangles="0,0,0,0,0,0,0,0,0"/>
                        </v:shape>
                        <v:shape id="Freeform 4101" o:spid="_x0000_s1517" style="position:absolute;left:645;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" path="m17,7l14,2,9,,3,2,,7r3,7l9,16r5,-2l17,7xe" filled="f" strokecolor="#212830" strokeweight=".5pt">
                          <v:path arrowok="t" o:connecttype="custom" o:connectlocs="6,2;5,1;3,0;1,1;0,2;1,4;3,5;5,4;6,2" o:connectangles="0,0,0,0,0,0,0,0,0"/>
                        </v:shape>
                        <v:shape id="Freeform 4102" o:spid="_x0000_s1518" style="position:absolute;left:672;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" path="m15,7l13,2,8,,1,2,,7r1,7l8,16r5,-2l15,7xe" filled="f" strokecolor="#212830" strokeweight=".5pt">
                          <v:path arrowok="t" o:connecttype="custom" o:connectlocs="5,2;4,1;3,0;0,1;0,2;0,4;3,5;4,4;5,2" o:connectangles="0,0,0,0,0,0,0,0,0"/>
                        </v:shape>
                        <v:shape id="Freeform 4103" o:spid="_x0000_s1519" style="position:absolute;left:698;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" path="m16,7l14,2,7,,2,2,,7r2,7l7,16r7,-2l16,7xe" filled="f" strokecolor="#212830" strokeweight=".5pt">
                          <v:path arrowok="t" o:connecttype="custom" o:connectlocs="6,2;5,1;3,0;1,1;0,2;1,4;3,5;5,4;6,2" o:connectangles="0,0,0,0,0,0,0,0,0"/>
                        </v:shape>
                        <v:shape id="Freeform 4104" o:spid="_x0000_s1520" style="position:absolute;left:724;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" path="m17,7l14,2,9,,3,2,,7r3,7l9,16r5,-2l17,7xe" filled="f" strokecolor="#212830" strokeweight=".5pt">
                          <v:path arrowok="t" o:connecttype="custom" o:connectlocs="6,2;5,1;3,0;1,1;0,2;1,4;3,5;5,4;6,2" o:connectangles="0,0,0,0,0,0,0,0,0"/>
                        </v:shape>
                        <v:shape id="Freeform 4105" o:spid="_x0000_s1521" style="position:absolute;left:751;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" path="m15,7l13,2,8,,1,2,,7r1,7l8,16r5,-2l15,7xe" filled="f" strokecolor="#212830" strokeweight=".5pt">
                          <v:path arrowok="t" o:connecttype="custom" o:connectlocs="5,2;4,1;3,0;0,1;0,2;0,4;3,5;4,4;5,2" o:connectangles="0,0,0,0,0,0,0,0,0"/>
                        </v:shape>
                        <v:shape id="Freeform 4106" o:spid="_x0000_s1522" style="position:absolute;left:777;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" path="m15,7l13,2,7,,2,2,,7r2,7l7,16r6,-2l15,7xe" filled="f" strokecolor="#212830" strokeweight=".5pt">
                          <v:path arrowok="t" o:connecttype="custom" o:connectlocs="5,2;4,1;2,0;1,1;0,2;1,4;2,5;4,4;5,2" o:connectangles="0,0,0,0,0,0,0,0,0"/>
                        </v:shape>
                        <v:shape id="Freeform 4107" o:spid="_x0000_s1523" style="position:absolute;left:803;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" path="m17,7l14,2,8,,3,2,,7r3,7l8,16r6,-2l17,7xe" filled="f" strokecolor="#212830" strokeweight=".5pt">
                          <v:path arrowok="t" o:connecttype="custom" o:connectlocs="6,2;5,1;3,0;1,1;0,2;1,4;3,5;5,4;6,2" o:connectangles="0,0,0,0,0,0,0,0,0"/>
                        </v:shape>
                        <v:shape id="Freeform 4108" o:spid="_x0000_s1524" style="position:absolute;left:830;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" path="m16,7l14,2,9,,2,2,,7r2,7l9,16r5,-2l16,7xe" filled="f" strokecolor="#212830" strokeweight=".5pt">
                          <v:path arrowok="t" o:connecttype="custom" o:connectlocs="5,2;4,1;3,0;1,1;0,2;1,4;3,5;4,4;5,2" o:connectangles="0,0,0,0,0,0,0,0,0"/>
                        </v:shape>
                        <v:shape id="Freeform 4109" o:spid="_x0000_s1525" style="position:absolute;left:856;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" path="m15,7l13,2,7,,2,2,,7r2,7l7,16r6,-2l15,7xe" filled="f" strokecolor="#212830" strokeweight=".5pt">
                          <v:path arrowok="t" o:connecttype="custom" o:connectlocs="5,2;4,1;2,0;1,1;0,2;1,4;2,5;4,4;5,2" o:connectangles="0,0,0,0,0,0,0,0,0"/>
                        </v:shape>
                        <v:shape id="Freeform 4110" o:spid="_x0000_s1526" style="position:absolute;left:882;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" path="m17,7l14,2,8,,3,2,,7r3,7l8,16r6,-2l17,7xe" filled="f" strokecolor="#212830" strokeweight=".5pt">
                          <v:path arrowok="t" o:connecttype="custom" o:connectlocs="6,2;5,1;3,0;1,1;0,2;1,4;3,5;5,4;6,2" o:connectangles="0,0,0,0,0,0,0,0,0"/>
                        </v:shape>
                        <v:shape id="Freeform 4111" o:spid="_x0000_s1527" style="position:absolute;left:909;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" path="m16,7l14,2,9,,2,2,,7r2,7l9,16r5,-2l16,7xe" filled="f" strokecolor="#212830" strokeweight=".5pt">
                          <v:path arrowok="t" o:connecttype="custom" o:connectlocs="5,2;4,1;3,0;1,1;0,2;1,4;3,5;4,4;5,2" o:connectangles="0,0,0,0,0,0,0,0,0"/>
                        </v:shape>
                        <v:shape id="Freeform 4112" o:spid="_x0000_s1528" style="position:absolute;left:935;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" path="m15,7l12,2,7,,2,2,,7r2,7l7,16r5,-2l15,7xe" filled="f" strokecolor="#212830" strokeweight=".5pt">
                          <v:path arrowok="t" o:connecttype="custom" o:connectlocs="5,2;4,1;2,0;1,1;0,2;1,4;2,5;4,4;5,2" o:connectangles="0,0,0,0,0,0,0,0,0"/>
                        </v:shape>
                        <v:shape id="Freeform 4113" o:spid="_x0000_s1529" style="position:absolute;left:961;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" path="m17,7l14,2,8,,3,2,,7r3,7l8,16r6,-2l17,7xe" filled="f" strokecolor="#212830" strokeweight=".5pt">
                          <v:path arrowok="t" o:connecttype="custom" o:connectlocs="6,2;5,1;3,0;1,1;0,2;1,4;3,5;5,4;6,2" o:connectangles="0,0,0,0,0,0,0,0,0"/>
                        </v:shape>
                        <v:shape id="Freeform 4114" o:spid="_x0000_s1530" style="position:absolute;left:988;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" path="m16,7l14,2,9,,2,2,,7r2,7l9,16r5,-2l16,7xe" filled="f" strokecolor="#212830" strokeweight=".5pt">
                          <v:path arrowok="t" o:connecttype="custom" o:connectlocs="5,2;4,1;3,0;1,1;0,2;1,4;3,5;4,4;5,2" o:connectangles="0,0,0,0,0,0,0,0,0"/>
                        </v:shape>
                        <v:shape id="Freeform 4115" o:spid="_x0000_s1531" style="position:absolute;left:1014;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" path="m15,7l12,2,7,,1,2,,7r1,7l7,16r5,-2l15,7xe" filled="f" strokecolor="#212830" strokeweight=".5pt">
                          <v:path arrowok="t" o:connecttype="custom" o:connectlocs="5,2;4,1;2,0;0,1;0,2;0,4;2,5;4,4;5,2" o:connectangles="0,0,0,0,0,0,0,0,0"/>
                        </v:shape>
                        <v:shape id="Freeform 4116" o:spid="_x0000_s1532" style="position:absolute;left:1040;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" path="m16,7l14,2,8,,3,2,,7r3,7l8,16r6,-2l16,7xe" filled="f" strokecolor="#212830" strokeweight=".5pt">
                          <v:path arrowok="t" o:connecttype="custom" o:connectlocs="6,2;5,1;3,0;1,1;0,2;1,4;3,5;5,4;6,2" o:connectangles="0,0,0,0,0,0,0,0,0"/>
                        </v:shape>
                        <v:shape id="Freeform 4117" o:spid="_x0000_s1533" style="position:absolute;left:1067;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" path="m16,7l14,2,9,,2,2,,7r2,7l9,16r5,-2l16,7xe" filled="f" strokecolor="#212830" strokeweight=".5pt">
                          <v:path arrowok="t" o:connecttype="custom" o:connectlocs="5,2;4,1;3,0;1,1;0,2;1,4;3,5;4,4;5,2" o:connectangles="0,0,0,0,0,0,0,0,0"/>
                        </v:shape>
                        <v:shape id="Freeform 4118" o:spid="_x0000_s1534" style="position:absolute;left:1093;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" path="m15,7l12,2,7,,1,2,,7r1,7l7,16r5,-2l15,7xe" filled="f" strokecolor="#212830" strokeweight=".5pt">
                          <v:path arrowok="t" o:connecttype="custom" o:connectlocs="5,2;4,1;2,0;0,1;0,2;0,4;2,5;4,4;5,2" o:connectangles="0,0,0,0,0,0,0,0,0"/>
                        </v:shape>
                        <v:shape id="Freeform 4119" o:spid="_x0000_s1535" style="position:absolute;left:448;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" path="m16,8l14,2,9,,2,2,,8r2,5l9,15r5,-2l16,8xe" filled="f" strokecolor="#212830" strokeweight=".5pt">
                          <v:path arrowok="t" o:connecttype="custom" o:connectlocs="5,3;4,1;3,0;1,1;0,3;1,4;3,5;4,4;5,3" o:connectangles="0,0,0,0,0,0,0,0,0"/>
                        </v:shape>
                        <v:shape id="Freeform 4120" o:spid="_x0000_s1536" style="position:absolute;left:475;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" path="m15,8l14,2,7,,2,2,,8r2,5l7,15r7,-2l15,8xe" filled="f" strokecolor="#212830" strokeweight=".5pt">
                          <v:path arrowok="t" o:connecttype="custom" o:connectlocs="5,3;5,1;2,0;1,1;0,3;1,4;2,5;5,4;5,3" o:connectangles="0,0,0,0,0,0,0,0,0"/>
                        </v:shape>
                        <v:shape id="Freeform 4121" o:spid="_x0000_s1537" style="position:absolute;left:501;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" path="m17,8l14,2,8,,3,2,,8r3,5l8,15r6,-2l17,8xe" filled="f" strokecolor="#212830" strokeweight=".5pt">
                          <v:path arrowok="t" o:connecttype="custom" o:connectlocs="5,3;4,1;2,0;1,1;0,3;1,4;2,5;4,4;5,3" o:connectangles="0,0,0,0,0,0,0,0,0"/>
                        </v:shape>
                        <v:shape id="Freeform 4122" o:spid="_x0000_s1538" style="position:absolute;left:527;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" path="m16,8l14,2,9,,2,2,,8r2,5l9,15r5,-2l16,8xe" filled="f" strokecolor="#212830" strokeweight=".5pt">
                          <v:path arrowok="t" o:connecttype="custom" o:connectlocs="5,3;4,1;3,0;1,1;0,3;1,4;3,5;4,4;5,3" o:connectangles="0,0,0,0,0,0,0,0,0"/>
                        </v:shape>
                        <v:shape id="Freeform 4123" o:spid="_x0000_s1539" style="position:absolute;left:554;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" path="m15,8l13,2,7,,2,2,,8r2,5l7,15r6,-2l15,8xe" filled="f" strokecolor="#212830" strokeweight=".5pt">
                          <v:path arrowok="t" o:connecttype="custom" o:connectlocs="5,3;4,1;2,0;1,1;0,3;1,4;2,5;4,4;5,3" o:connectangles="0,0,0,0,0,0,0,0,0"/>
                        </v:shape>
                        <v:shape id="Freeform 4124" o:spid="_x0000_s1540" style="position:absolute;left:580;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" path="m17,8l14,2,8,,3,2,,8r3,5l8,15r6,-2l17,8xe" filled="f" strokecolor="#212830" strokeweight=".5pt">
                          <v:path arrowok="t" o:connecttype="custom" o:connectlocs="5,3;4,1;2,0;1,1;0,3;1,4;2,5;4,4;5,3" o:connectangles="0,0,0,0,0,0,0,0,0"/>
                        </v:shape>
                        <v:shape id="Freeform 4125" o:spid="_x0000_s1541" style="position:absolute;left:606;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" path="m16,8l14,2,9,,2,2,,8r2,5l9,15r5,-2l16,8xe" filled="f" strokecolor="#212830" strokeweight=".5pt">
                          <v:path arrowok="t" o:connecttype="custom" o:connectlocs="5,3;4,1;3,0;1,1;0,3;1,4;3,5;4,4;5,3" o:connectangles="0,0,0,0,0,0,0,0,0"/>
                        </v:shape>
                        <v:shape id="Freeform 4126" o:spid="_x0000_s1542" style="position:absolute;left:633;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" path="m15,8l12,2,7,,2,2,,8r2,5l7,15r5,-2l15,8xe" filled="f" strokecolor="#212830" strokeweight=".5pt">
                          <v:path arrowok="t" o:connecttype="custom" o:connectlocs="5,3;4,1;2,0;1,1;0,3;1,4;2,5;4,4;5,3" o:connectangles="0,0,0,0,0,0,0,0,0"/>
                        </v:shape>
                        <v:shape id="Freeform 4127" o:spid="_x0000_s1543" style="position:absolute;left:659;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" path="m17,8l14,2,8,,3,2,,8r3,5l8,15r6,-2l17,8xe" filled="f" strokecolor="#212830" strokeweight=".5pt">
                          <v:path arrowok="t" o:connecttype="custom" o:connectlocs="5,3;4,1;2,0;1,1;0,3;1,4;2,5;4,4;5,3" o:connectangles="0,0,0,0,0,0,0,0,0"/>
                        </v:shape>
                        <v:shape id="Freeform 4128" o:spid="_x0000_s1544" style="position:absolute;left:685;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" path="m16,8l14,2,9,,2,2,,8r2,5l9,15r5,-2l16,8xe" filled="f" strokecolor="#212830" strokeweight=".5pt">
                          <v:path arrowok="t" o:connecttype="custom" o:connectlocs="5,3;4,1;3,0;1,1;0,3;1,4;3,5;4,4;5,3" o:connectangles="0,0,0,0,0,0,0,0,0"/>
                        </v:shape>
                        <v:shape id="Freeform 4129" o:spid="_x0000_s1545" style="position:absolute;left:712;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" path="m15,8l12,2,7,,1,2,,8r1,5l7,15r5,-2l15,8xe" filled="f" strokecolor="#212830" strokeweight=".5pt">
                          <v:path arrowok="t" o:connecttype="custom" o:connectlocs="5,3;4,1;2,0;0,1;0,3;0,4;2,5;4,4;5,3" o:connectangles="0,0,0,0,0,0,0,0,0"/>
                        </v:shape>
                        <v:shape id="Freeform 4130" o:spid="_x0000_s1546" style="position:absolute;left:738;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" path="m17,8l14,2,8,,3,2,,8r3,5l8,15r6,-2l17,8xe" filled="f" strokecolor="#212830" strokeweight=".5pt">
                          <v:path arrowok="t" o:connecttype="custom" o:connectlocs="5,3;4,1;2,0;1,1;0,3;1,4;2,5;4,4;5,3" o:connectangles="0,0,0,0,0,0,0,0,0"/>
                        </v:shape>
                        <v:shape id="Freeform 4131" o:spid="_x0000_s1547" style="position:absolute;left:764;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" path="m16,8l14,2,9,,2,2,,8r2,5l9,15r5,-2l16,8xe" filled="f" strokecolor="#212830" strokeweight=".5pt">
                          <v:path arrowok="t" o:connecttype="custom" o:connectlocs="5,3;4,1;3,0;1,1;0,3;1,4;3,5;4,4;5,3" o:connectangles="0,0,0,0,0,0,0,0,0"/>
                        </v:shape>
                        <v:shape id="Freeform 4132" o:spid="_x0000_s1548" style="position:absolute;left:790;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" path="m17,8l14,2,9,,3,2,,8r3,5l9,15r5,-2l17,8xe" filled="f" strokecolor="#212830" strokeweight=".5pt">
                          <v:path arrowok="t" o:connecttype="custom" o:connectlocs="6,3;5,1;3,0;1,1;0,3;1,4;3,5;5,4;6,3" o:connectangles="0,0,0,0,0,0,0,0,0"/>
                        </v:shape>
                        <v:shape id="Freeform 4133" o:spid="_x0000_s1549" style="position:absolute;left:817;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" path="m15,8l14,2,8,,3,2,,8r3,5l8,15r6,-2l15,8xe" filled="f" strokecolor="#212830" strokeweight=".5pt">
                          <v:path arrowok="t" o:connecttype="custom" o:connectlocs="5,3;5,1;3,0;1,1;0,3;1,4;3,5;5,4;5,3" o:connectangles="0,0,0,0,0,0,0,0,0"/>
                        </v:shape>
                        <v:shape id="Freeform 4134" o:spid="_x0000_s1550" style="position:absolute;left:843;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" path="m16,8l14,2,7,,2,2,,8r2,5l7,15r7,-2l16,8xe" filled="f" strokecolor="#212830" strokeweight=".5pt">
                          <v:path arrowok="t" o:connecttype="custom" o:connectlocs="5,3;4,1;2,0;1,1;0,3;1,4;2,5;4,4;5,3" o:connectangles="0,0,0,0,0,0,0,0,0"/>
                        </v:shape>
                        <v:shape id="Freeform 4135" o:spid="_x0000_s1551" style="position:absolute;left:869;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" path="m17,8l14,2,9,,3,2,,8r3,5l9,15r5,-2l17,8xe" filled="f" strokecolor="#212830" strokeweight=".5pt">
                          <v:path arrowok="t" o:connecttype="custom" o:connectlocs="6,3;5,1;3,0;1,1;0,3;1,4;3,5;5,4;6,3" o:connectangles="0,0,0,0,0,0,0,0,0"/>
                        </v:shape>
                        <v:shape id="Freeform 4136" o:spid="_x0000_s1552" style="position:absolute;left:896;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" path="m15,8l14,2,8,,3,2,,8r3,5l8,15r6,-2l15,8xe" filled="f" strokecolor="#212830" strokeweight=".5pt">
                          <v:path arrowok="t" o:connecttype="custom" o:connectlocs="5,3;5,1;3,0;1,1;0,3;1,4;3,5;5,4;5,3" o:connectangles="0,0,0,0,0,0,0,0,0"/>
                        </v:shape>
                        <v:shape id="Freeform 4137" o:spid="_x0000_s1553" style="position:absolute;left:922;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" path="m16,8l14,2,7,,2,2,,8r2,5l7,15r7,-2l16,8xe" filled="f" strokecolor="#212830" strokeweight=".5pt">
                          <v:path arrowok="t" o:connecttype="custom" o:connectlocs="5,3;4,1;2,0;1,1;0,3;1,4;2,5;4,4;5,3" o:connectangles="0,0,0,0,0,0,0,0,0"/>
                        </v:shape>
                        <v:shape id="Freeform 4138" o:spid="_x0000_s1554" style="position:absolute;left:948;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" path="m17,8l14,2,9,,3,2,,8r3,5l9,15r5,-2l17,8xe" filled="f" strokecolor="#212830" strokeweight=".5pt">
                          <v:path arrowok="t" o:connecttype="custom" o:connectlocs="6,3;5,1;3,0;1,1;0,3;1,4;3,5;5,4;6,3" o:connectangles="0,0,0,0,0,0,0,0,0"/>
                        </v:shape>
                        <v:shape id="Freeform 4139" o:spid="_x0000_s1555" style="position:absolute;left:975;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" path="m15,8l13,2,8,,1,2,,8r1,5l8,15r5,-2l15,8xe" filled="f" strokecolor="#212830" strokeweight=".5pt">
                          <v:path arrowok="t" o:connecttype="custom" o:connectlocs="5,3;4,1;3,0;0,1;0,3;0,4;3,5;4,4;5,3" o:connectangles="0,0,0,0,0,0,0,0,0"/>
                        </v:shape>
                        <v:shape id="Freeform 4140" o:spid="_x0000_s1556" style="position:absolute;left:1001;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" path="m16,8l13,2,7,,2,2,,8r2,5l7,15r6,-2l16,8xe" filled="f" strokecolor="#212830" strokeweight=".5pt">
                          <v:path arrowok="t" o:connecttype="custom" o:connectlocs="5,3;4,1;2,0;1,1;0,3;1,4;2,5;4,4;5,3" o:connectangles="0,0,0,0,0,0,0,0,0"/>
                        </v:shape>
                        <v:shape id="Freeform 4141" o:spid="_x0000_s1557" style="position:absolute;left:1027;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" path="m17,8l14,2,9,,3,2,,8r3,5l9,15r5,-2l17,8xe" filled="f" strokecolor="#212830" strokeweight=".5pt">
                          <v:path arrowok="t" o:connecttype="custom" o:connectlocs="6,3;5,1;3,0;1,1;0,3;1,4;3,5;5,4;6,3" o:connectangles="0,0,0,0,0,0,0,0,0"/>
                        </v:shape>
                        <v:shape id="Freeform 4142" o:spid="_x0000_s1558" style="position:absolute;left:1054;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" path="m15,8l13,2,8,,1,2,,8r1,5l8,15r5,-2l15,8xe" filled="f" strokecolor="#212830" strokeweight=".5pt">
                          <v:path arrowok="t" o:connecttype="custom" o:connectlocs="5,3;4,1;3,0;0,1;0,3;0,4;3,5;4,4;5,3" o:connectangles="0,0,0,0,0,0,0,0,0"/>
                        </v:shape>
                        <v:shape id="Freeform 4143" o:spid="_x0000_s1559" style="position:absolute;left:1080;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" path="m16,8l13,2,7,,2,2,,8r2,5l7,15r6,-2l16,8xe" filled="f" strokecolor="#212830" strokeweight=".5pt">
                          <v:path arrowok="t" o:connecttype="custom" o:connectlocs="5,3;4,1;2,0;1,1;0,3;1,4;2,5;4,4;5,3" o:connectangles="0,0,0,0,0,0,0,0,0"/>
                        </v:shape>
                        <v:shape id="Freeform 4144" o:spid="_x0000_s1560" style="position:absolute;left:1106;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" path="m17,8l14,2,8,,3,2,,8r3,5l8,15r6,-2l17,8xe" filled="f" strokecolor="#212830" strokeweight=".5pt">
                          <v:path arrowok="t" o:connecttype="custom" o:connectlocs="6,3;5,1;3,0;1,1;0,3;1,4;3,5;5,4;6,3" o:connectangles="0,0,0,0,0,0,0,0,0"/>
                        </v:shape>
                        <v:shape id="Freeform 4145" o:spid="_x0000_s1561" style="position:absolute;left:1132;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" path="m16,8l14,2,9,,2,2,,8r2,5l9,15r5,-2l16,8xe" filled="f" strokecolor="#212830" strokeweight=".5pt">
                          <v:path arrowok="t" o:connecttype="custom" o:connectlocs="6,3;5,1;3,0;1,1;0,3;1,4;3,5;5,4;6,3" o:connectangles="0,0,0,0,0,0,0,0,0"/>
                        </v:shape>
                        <v:shape id="Freeform 4146" o:spid="_x0000_s1562" style="position:absolute;left:1159;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" path="m15,8l13,2,7,,2,2,,8r2,5l7,15r6,-2l15,8xe" filled="f" strokecolor="#212830" strokeweight=".5pt">
                          <v:path arrowok="t" o:connecttype="custom" o:connectlocs="5,3;4,1;2,0;1,1;0,3;1,4;2,5;4,4;5,3" o:connectangles="0,0,0,0,0,0,0,0,0"/>
                        </v:shape>
                        <v:shape id="Freeform 4147" o:spid="_x0000_s1563" style="position:absolute;left:1185;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" path="m17,8l14,2,8,,3,2,,8r3,5l8,15r6,-2l17,8xe" filled="f" strokecolor="#212830" strokeweight=".5pt">
                          <v:path arrowok="t" o:connecttype="custom" o:connectlocs="6,3;5,1;3,0;1,1;0,3;1,4;3,5;5,4;6,3" o:connectangles="0,0,0,0,0,0,0,0,0"/>
                        </v:shape>
                        <v:shape id="Freeform 4148" o:spid="_x0000_s1564" style="position:absolute;left:1211;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" path="m16,8l14,2,9,,2,2,,8r2,5l9,15r5,-2l16,8xe" filled="f" strokecolor="#212830" strokeweight=".5pt">
                          <v:path arrowok="t" o:connecttype="custom" o:connectlocs="6,3;5,1;3,0;1,1;0,3;1,4;3,5;5,4;6,3" o:connectangles="0,0,0,0,0,0,0,0,0"/>
                        </v:shape>
                        <v:shape id="Freeform 4149" o:spid="_x0000_s1565" style="position:absolute;left:1238;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" path="m15,8l13,2,7,,2,2,,8r2,5l7,15r6,-2l15,8xe" filled="f" strokecolor="#212830" strokeweight=".5pt">
                          <v:path arrowok="t" o:connecttype="custom" o:connectlocs="5,3;4,1;2,0;1,1;0,3;1,4;2,5;4,4;5,3" o:connectangles="0,0,0,0,0,0,0,0,0"/>
                        </v:shape>
                        <v:shape id="Freeform 4150" o:spid="_x0000_s1566" style="position:absolute;left:1264;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" path="m16,8l14,2,8,,3,2,,8r3,5l8,15r6,-2l16,8xe" filled="f" strokecolor="#212830" strokeweight=".5pt">
                          <v:path arrowok="t" o:connecttype="custom" o:connectlocs="5,3;4,1;3,0;1,1;0,3;1,4;3,5;4,4;5,3" o:connectangles="0,0,0,0,0,0,0,0,0"/>
                        </v:shape>
                        <v:shape id="Freeform 4151" o:spid="_x0000_s1567" style="position:absolute;left:1290;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" path="m16,8l14,2,9,,2,2,,8r2,5l9,15r5,-2l16,8xe" filled="f" strokecolor="#212830" strokeweight=".5pt">
                          <v:path arrowok="t" o:connecttype="custom" o:connectlocs="6,3;5,1;3,0;1,1;0,3;1,4;3,5;5,4;6,3" o:connectangles="0,0,0,0,0,0,0,0,0"/>
                        </v:shape>
                        <v:shape id="Freeform 4152" o:spid="_x0000_s1568" style="position:absolute;left:1317;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" path="m15,8l12,2,7,,1,2,,8r1,5l7,15r5,-2l15,8xe" filled="f" strokecolor="#212830" strokeweight=".5pt">
                          <v:path arrowok="t" o:connecttype="custom" o:connectlocs="5,3;4,1;2,0;0,1;0,3;0,4;2,5;4,4;5,3" o:connectangles="0,0,0,0,0,0,0,0,0"/>
                        </v:shape>
                        <v:shape id="Freeform 4153" o:spid="_x0000_s1569" style="position:absolute;left:1343;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" path="m16,8l14,2,8,,3,2,,8r3,5l8,15r6,-2l16,8xe" filled="f" strokecolor="#212830" strokeweight=".5pt">
                          <v:path arrowok="t" o:connecttype="custom" o:connectlocs="5,3;4,1;3,0;1,1;0,3;1,4;3,5;4,4;5,3" o:connectangles="0,0,0,0,0,0,0,0,0"/>
                        </v:shape>
                        <v:shape id="Freeform 4154" o:spid="_x0000_s1570" style="position:absolute;left:1369;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" path="m16,8l14,2,9,,2,2,,8r2,5l9,15r5,-2l16,8xe" filled="f" strokecolor="#212830" strokeweight=".5pt">
                          <v:path arrowok="t" o:connecttype="custom" o:connectlocs="6,3;5,1;3,0;1,1;0,3;1,4;3,5;5,4;6,3" o:connectangles="0,0,0,0,0,0,0,0,0"/>
                        </v:shape>
                        <v:shape id="Freeform 4155" o:spid="_x0000_s1571" style="position:absolute;left:1396;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" path="m15,8l12,2,7,,1,2,,8r1,5l7,15r5,-2l15,8xe" filled="f" strokecolor="#212830" strokeweight=".5pt">
                          <v:path arrowok="t" o:connecttype="custom" o:connectlocs="5,3;4,1;2,0;0,1;0,3;0,4;2,5;4,4;5,3" o:connectangles="0,0,0,0,0,0,0,0,0"/>
                        </v:shape>
                        <v:shape id="Freeform 4156" o:spid="_x0000_s1572" style="position:absolute;left:487;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" path="m17,8l14,2,9,,3,2,,8r3,5l9,16r5,-3l17,8xe" filled="f" strokecolor="#212830" strokeweight=".5pt">
                          <v:path arrowok="t" o:connecttype="custom" o:connectlocs="6,3;5,1;3,0;1,1;0,3;1,4;3,5;5,4;6,3" o:connectangles="0,0,0,0,0,0,0,0,0"/>
                        </v:shape>
                        <v:shape id="Freeform 4157" o:spid="_x0000_s1573" style="position:absolute;left:514;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" path="m15,8l14,2,8,,3,2,,8r3,5l8,16r6,-3l15,8xe" filled="f" strokecolor="#212830" strokeweight=".5pt">
                          <v:path arrowok="t" o:connecttype="custom" o:connectlocs="5,3;5,1;3,0;1,1;0,3;1,4;3,5;5,4;5,3" o:connectangles="0,0,0,0,0,0,0,0,0"/>
                        </v:shape>
                        <v:shape id="Freeform 4158" o:spid="_x0000_s1574" style="position:absolute;left:540;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" path="m16,8l14,2,7,,2,2,,8r2,5l7,16r7,-3l16,8xe" filled="f" strokecolor="#212830" strokeweight=".5pt">
                          <v:path arrowok="t" o:connecttype="custom" o:connectlocs="6,3;5,1;3,0;1,1;0,3;1,4;3,5;5,4;6,3" o:connectangles="0,0,0,0,0,0,0,0,0"/>
                        </v:shape>
                        <v:shape id="Freeform 4159" o:spid="_x0000_s1575" style="position:absolute;left:566;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" path="m17,8l14,2,9,,3,2,,8r3,5l9,16r5,-3l17,8xe" filled="f" strokecolor="#212830" strokeweight=".5pt">
                          <v:path arrowok="t" o:connecttype="custom" o:connectlocs="6,3;5,1;3,0;1,1;0,3;1,4;3,5;5,4;6,3" o:connectangles="0,0,0,0,0,0,0,0,0"/>
                        </v:shape>
                        <v:shape id="Freeform 4160" o:spid="_x0000_s1576" style="position:absolute;left:593;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" path="m15,8l13,2,8,,3,2,,8r3,5l8,16r5,-3l15,8xe" filled="f" strokecolor="#212830" strokeweight=".5pt">
                          <v:path arrowok="t" o:connecttype="custom" o:connectlocs="5,3;4,1;3,0;1,1;0,3;1,4;3,5;4,4;5,3" o:connectangles="0,0,0,0,0,0,0,0,0"/>
                        </v:shape>
                        <v:shape id="Freeform 4161" o:spid="_x0000_s1577" style="position:absolute;left:619;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" path="m16,8l14,2,7,,2,2,,8r2,5l7,16r7,-3l16,8xe" filled="f" strokecolor="#212830" strokeweight=".5pt">
                          <v:path arrowok="t" o:connecttype="custom" o:connectlocs="6,3;5,1;3,0;1,1;0,3;1,4;3,5;5,4;6,3" o:connectangles="0,0,0,0,0,0,0,0,0"/>
                        </v:shape>
                        <v:shape id="Freeform 4162" o:spid="_x0000_s1578" style="position:absolute;left:645;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" path="m17,8l14,2,9,,3,2,,8r3,5l9,16r5,-3l17,8xe" filled="f" strokecolor="#212830" strokeweight=".5pt">
                          <v:path arrowok="t" o:connecttype="custom" o:connectlocs="6,3;5,1;3,0;1,1;0,3;1,4;3,5;5,4;6,3" o:connectangles="0,0,0,0,0,0,0,0,0"/>
                        </v:shape>
                        <v:shape id="Freeform 4163" o:spid="_x0000_s1579" style="position:absolute;left:672;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" path="m15,8l13,2,8,,1,2,,8r1,5l8,16r5,-3l15,8xe" filled="f" strokecolor="#212830" strokeweight=".5pt">
                          <v:path arrowok="t" o:connecttype="custom" o:connectlocs="5,3;4,1;3,0;0,1;0,3;0,4;3,5;4,4;5,3" o:connectangles="0,0,0,0,0,0,0,0,0"/>
                        </v:shape>
                        <v:shape id="Freeform 4164" o:spid="_x0000_s1580" style="position:absolute;left:698;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" path="m16,8l14,2,7,,2,2,,8r2,5l7,16r7,-3l16,8xe" filled="f" strokecolor="#212830" strokeweight=".5pt">
                          <v:path arrowok="t" o:connecttype="custom" o:connectlocs="6,3;5,1;3,0;1,1;0,3;1,4;3,5;5,4;6,3" o:connectangles="0,0,0,0,0,0,0,0,0"/>
                        </v:shape>
                        <v:shape id="Freeform 4165" o:spid="_x0000_s1581" style="position:absolute;left:724;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" path="m17,8l14,2,9,,3,2,,8r3,5l9,16r5,-3l17,8xe" filled="f" strokecolor="#212830" strokeweight=".5pt">
                          <v:path arrowok="t" o:connecttype="custom" o:connectlocs="6,3;5,1;3,0;1,1;0,3;1,4;3,5;5,4;6,3" o:connectangles="0,0,0,0,0,0,0,0,0"/>
                        </v:shape>
                        <v:shape id="Freeform 4166" o:spid="_x0000_s1582" style="position:absolute;left:751;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" path="m15,8l13,2,8,,1,2,,8r1,5l8,16r5,-3l15,8xe" filled="f" strokecolor="#212830" strokeweight=".5pt">
                          <v:path arrowok="t" o:connecttype="custom" o:connectlocs="5,3;4,1;3,0;0,1;0,3;0,4;3,5;4,4;5,3" o:connectangles="0,0,0,0,0,0,0,0,0"/>
                        </v:shape>
                        <v:shape id="Freeform 4167" o:spid="_x0000_s1583" style="position:absolute;left:777;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" path="m15,8l13,2,7,,2,2,,8r2,5l7,16r6,-3l15,8xe" filled="f" strokecolor="#212830" strokeweight=".5pt">
                          <v:path arrowok="t" o:connecttype="custom" o:connectlocs="5,3;4,1;2,0;1,1;0,3;1,4;2,5;4,4;5,3" o:connectangles="0,0,0,0,0,0,0,0,0"/>
                        </v:shape>
                        <v:shape id="Freeform 4168" o:spid="_x0000_s1584" style="position:absolute;left:803;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" path="m17,8l14,2,8,,3,2,,8r3,5l8,16r6,-3l17,8xe" filled="f" strokecolor="#212830" strokeweight=".5pt">
                          <v:path arrowok="t" o:connecttype="custom" o:connectlocs="6,3;5,1;3,0;1,1;0,3;1,4;3,5;5,4;6,3" o:connectangles="0,0,0,0,0,0,0,0,0"/>
                        </v:shape>
                        <v:shape id="Freeform 4169" o:spid="_x0000_s1585" style="position:absolute;left:830;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" path="m16,8l14,2,9,,2,2,,8r2,5l9,16r5,-3l16,8xe" filled="f" strokecolor="#212830" strokeweight=".5pt">
                          <v:path arrowok="t" o:connecttype="custom" o:connectlocs="5,3;4,1;3,0;1,1;0,3;1,4;3,5;4,4;5,3" o:connectangles="0,0,0,0,0,0,0,0,0"/>
                        </v:shape>
                        <v:shape id="Freeform 4170" o:spid="_x0000_s1586" style="position:absolute;left:856;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" path="m15,8l13,2,7,,2,2,,8r2,5l7,16r6,-3l15,8xe" filled="f" strokecolor="#212830" strokeweight=".5pt">
                          <v:path arrowok="t" o:connecttype="custom" o:connectlocs="5,3;4,1;2,0;1,1;0,3;1,4;2,5;4,4;5,3" o:connectangles="0,0,0,0,0,0,0,0,0"/>
                        </v:shape>
                        <v:shape id="Freeform 4171" o:spid="_x0000_s1587" style="position:absolute;left:882;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" path="m17,8l14,2,8,,3,2,,8r3,5l8,16r6,-3l17,8xe" filled="f" strokecolor="#212830" strokeweight=".5pt">
                          <v:path arrowok="t" o:connecttype="custom" o:connectlocs="6,3;5,1;3,0;1,1;0,3;1,4;3,5;5,4;6,3" o:connectangles="0,0,0,0,0,0,0,0,0"/>
                        </v:shape>
                        <v:shape id="Freeform 4172" o:spid="_x0000_s1588" style="position:absolute;left:909;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" path="m16,8l14,2,9,,2,2,,8r2,5l9,16r5,-3l16,8xe" filled="f" strokecolor="#212830" strokeweight=".5pt">
                          <v:path arrowok="t" o:connecttype="custom" o:connectlocs="5,3;4,1;3,0;1,1;0,3;1,4;3,5;4,4;5,3" o:connectangles="0,0,0,0,0,0,0,0,0"/>
                        </v:shape>
                        <v:shape id="Freeform 4173" o:spid="_x0000_s1589" style="position:absolute;left:935;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" path="m15,8l12,2,7,,2,2,,8r2,5l7,16r5,-3l15,8xe" filled="f" strokecolor="#212830" strokeweight=".5pt">
                          <v:path arrowok="t" o:connecttype="custom" o:connectlocs="5,3;4,1;2,0;1,1;0,3;1,4;2,5;4,4;5,3" o:connectangles="0,0,0,0,0,0,0,0,0"/>
                        </v:shape>
                        <v:shape id="Freeform 4174" o:spid="_x0000_s1590" style="position:absolute;left:961;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" path="m17,8l14,2,8,,3,2,,8r3,5l8,16r6,-3l17,8xe" filled="f" strokecolor="#212830" strokeweight=".5pt">
                          <v:path arrowok="t" o:connecttype="custom" o:connectlocs="6,3;5,1;3,0;1,1;0,3;1,4;3,5;5,4;6,3" o:connectangles="0,0,0,0,0,0,0,0,0"/>
                        </v:shape>
                        <v:shape id="Freeform 4175" o:spid="_x0000_s1591" style="position:absolute;left:988;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" path="m16,8l14,2,9,,2,2,,8r2,5l9,16r5,-3l16,8xe" filled="f" strokecolor="#212830" strokeweight=".5pt">
                          <v:path arrowok="t" o:connecttype="custom" o:connectlocs="5,3;4,1;3,0;1,1;0,3;1,4;3,5;4,4;5,3" o:connectangles="0,0,0,0,0,0,0,0,0"/>
                        </v:shape>
                        <v:shape id="Freeform 4176" o:spid="_x0000_s1592" style="position:absolute;left:1014;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" path="m15,8l12,2,7,,1,2,,8r1,5l7,16r5,-3l15,8xe" filled="f" strokecolor="#212830" strokeweight=".5pt">
                          <v:path arrowok="t" o:connecttype="custom" o:connectlocs="5,3;4,1;2,0;0,1;0,3;0,4;2,5;4,4;5,3" o:connectangles="0,0,0,0,0,0,0,0,0"/>
                        </v:shape>
                        <v:shape id="Freeform 4177" o:spid="_x0000_s1593" style="position:absolute;left:1040;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" path="m16,8l14,2,8,,3,2,,8r3,5l8,16r6,-3l16,8xe" filled="f" strokecolor="#212830" strokeweight=".5pt">
                          <v:path arrowok="t" o:connecttype="custom" o:connectlocs="6,3;5,1;3,0;1,1;0,3;1,4;3,5;5,4;6,3" o:connectangles="0,0,0,0,0,0,0,0,0"/>
                        </v:shape>
                        <v:shape id="Freeform 4178" o:spid="_x0000_s1594" style="position:absolute;left:1067;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" path="m16,8l14,2,9,,2,2,,8r2,5l9,16r5,-3l16,8xe" filled="f" strokecolor="#212830" strokeweight=".5pt">
                          <v:path arrowok="t" o:connecttype="custom" o:connectlocs="5,3;4,1;3,0;1,1;0,3;1,4;3,5;4,4;5,3" o:connectangles="0,0,0,0,0,0,0,0,0"/>
                        </v:shape>
                        <v:shape id="Freeform 4179" o:spid="_x0000_s1595" style="position:absolute;left:1093;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" path="m15,8l12,2,7,,1,2,,8r1,5l7,16r5,-3l15,8xe" filled="f" strokecolor="#212830" strokeweight=".5pt">
                          <v:path arrowok="t" o:connecttype="custom" o:connectlocs="5,3;4,1;2,0;0,1;0,3;0,4;2,5;4,4;5,3" o:connectangles="0,0,0,0,0,0,0,0,0"/>
                        </v:shape>
                        <v:shape id="Freeform 4180" o:spid="_x0000_s1596" style="position:absolute;left:1119;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" path="m15,8l14,2,8,,3,2,,8r3,5l8,16r6,-3l15,8xe" filled="f" strokecolor="#212830" strokeweight=".5pt">
                          <v:path arrowok="t" o:connecttype="custom" o:connectlocs="5,3;5,1;3,0;1,1;0,3;1,4;3,5;5,4;5,3" o:connectangles="0,0,0,0,0,0,0,0,0"/>
                        </v:shape>
                        <v:shape id="Freeform 4181" o:spid="_x0000_s1597" style="position:absolute;left:1146;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" path="m16,8l14,2,7,,2,2,,8r2,5l7,16r7,-3l16,8xe" filled="f" strokecolor="#212830" strokeweight=".5pt">
                          <v:path arrowok="t" o:connecttype="custom" o:connectlocs="5,3;4,1;2,0;1,1;0,3;1,4;2,5;4,4;5,3" o:connectangles="0,0,0,0,0,0,0,0,0"/>
                        </v:shape>
                        <v:shape id="Freeform 4182" o:spid="_x0000_s1598" style="position:absolute;left:1172;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" path="m17,8l14,2,9,,3,2,,8r3,5l9,16r5,-3l17,8xe" filled="f" strokecolor="#212830" strokeweight=".5pt">
                          <v:path arrowok="t" o:connecttype="custom" o:connectlocs="5,3;4,1;3,0;1,1;0,3;1,4;3,5;4,4;5,3" o:connectangles="0,0,0,0,0,0,0,0,0"/>
                        </v:shape>
                        <v:shape id="Freeform 4183" o:spid="_x0000_s1599" style="position:absolute;left:1198;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" path="m15,8l14,2,8,,3,2,,8r3,5l8,16r6,-3l15,8xe" filled="f" strokecolor="#212830" strokeweight=".5pt">
                          <v:path arrowok="t" o:connecttype="custom" o:connectlocs="5,3;5,1;3,0;1,1;0,3;1,4;3,5;5,4;5,3" o:connectangles="0,0,0,0,0,0,0,0,0"/>
                        </v:shape>
                        <v:shape id="Freeform 4184" o:spid="_x0000_s1600" style="position:absolute;left:1225;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" path="m16,8l13,2,7,,2,2,,8r2,5l7,16r6,-3l16,8xe" filled="f" strokecolor="#212830" strokeweight=".5pt">
                          <v:path arrowok="t" o:connecttype="custom" o:connectlocs="5,3;4,1;2,0;1,1;0,3;1,4;2,5;4,4;5,3" o:connectangles="0,0,0,0,0,0,0,0,0"/>
                        </v:shape>
                        <v:shape id="Freeform 4185" o:spid="_x0000_s1601" style="position:absolute;left:1251;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" path="m17,8l14,2,9,,3,2,,8r3,5l9,16r5,-3l17,8xe" filled="f" strokecolor="#212830" strokeweight=".5pt">
                          <v:path arrowok="t" o:connecttype="custom" o:connectlocs="5,3;4,1;3,0;1,1;0,3;1,4;3,5;4,4;5,3" o:connectangles="0,0,0,0,0,0,0,0,0"/>
                        </v:shape>
                        <v:shape id="Freeform 4186" o:spid="_x0000_s1602" style="position:absolute;left:1277;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" path="m15,8l13,2,8,,3,2,,8r3,5l8,16r5,-3l15,8xe" filled="f" strokecolor="#212830" strokeweight=".5pt">
                          <v:path arrowok="t" o:connecttype="custom" o:connectlocs="5,3;4,1;3,0;1,1;0,3;1,4;3,5;4,4;5,3" o:connectangles="0,0,0,0,0,0,0,0,0"/>
                        </v:shape>
                        <v:shape id="Freeform 4187" o:spid="_x0000_s1603" style="position:absolute;left:1304;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" path="m16,8l13,2,7,,2,2,,8r2,5l7,16r6,-3l16,8xe" filled="f" strokecolor="#212830" strokeweight=".5pt">
                          <v:path arrowok="t" o:connecttype="custom" o:connectlocs="5,3;4,1;2,0;1,1;0,3;1,4;2,5;4,4;5,3" o:connectangles="0,0,0,0,0,0,0,0,0"/>
                        </v:shape>
                        <v:shape id="Freeform 4188" o:spid="_x0000_s1604" style="position:absolute;left:1330;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" path="m17,8l14,2,9,,3,2,,8r3,5l9,16r5,-3l17,8xe" filled="f" strokecolor="#212830" strokeweight=".5pt">
                          <v:path arrowok="t" o:connecttype="custom" o:connectlocs="5,3;4,1;3,0;1,1;0,3;1,4;3,5;4,4;5,3" o:connectangles="0,0,0,0,0,0,0,0,0"/>
                        </v:shape>
                        <v:shape id="Freeform 4189" o:spid="_x0000_s1605" style="position:absolute;left:1356;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" path="m15,8l13,2,8,,1,2,,8r1,5l8,16r5,-3l15,8xe" filled="f" strokecolor="#212830" strokeweight=".5pt">
                          <v:path arrowok="t" o:connecttype="custom" o:connectlocs="5,3;4,1;3,0;0,1;0,3;0,4;3,5;4,4;5,3" o:connectangles="0,0,0,0,0,0,0,0,0"/>
                        </v:shape>
                        <v:shape id="Freeform 4190" o:spid="_x0000_s1606" style="position:absolute;left:1383;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" path="m16,8l13,2,7,,2,2,,8r2,5l7,16r6,-3l16,8xe" filled="f" strokecolor="#212830" strokeweight=".5pt">
                          <v:path arrowok="t" o:connecttype="custom" o:connectlocs="5,3;4,1;2,0;1,1;0,3;1,4;2,5;4,4;5,3" o:connectangles="0,0,0,0,0,0,0,0,0"/>
                        </v:shape>
                        <v:shape id="Freeform 4191" o:spid="_x0000_s1607" style="position:absolute;left:1409;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" path="m17,8l14,2,9,,3,2,,8r3,5l9,16r5,-3l17,8xe" filled="f" strokecolor="#212830" strokeweight=".5pt">
                          <v:path arrowok="t" o:connecttype="custom" o:connectlocs="5,3;4,1;3,0;1,1;0,3;1,4;3,5;4,4;5,3" o:connectangles="0,0,0,0,0,0,0,0,0"/>
                        </v:shape>
                        <v:shape id="Freeform 4192" o:spid="_x0000_s1608" style="position:absolute;left:461;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" path="m16,8l14,2,7,,2,2,,8r2,5l7,16r7,-3l16,8xe" filled="f" strokecolor="#212830" strokeweight=".5pt">
                          <v:path arrowok="t" o:connecttype="custom" o:connectlocs="6,3;5,1;3,0;1,1;0,3;1,4;3,5;5,4;6,3" o:connectangles="0,0,0,0,0,0,0,0,0"/>
                        </v:shape>
                        <v:shape id="Freeform 4193" o:spid="_x0000_s1609" style="position:absolute;left:448;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" path="m16,7l14,2,9,,2,2,,7r2,7l9,16r5,-2l16,7xe" filled="f" strokecolor="#212830" strokeweight=".5pt">
                          <v:path arrowok="t" o:connecttype="custom" o:connectlocs="5,2;4,1;3,0;1,1;0,2;1,4;3,5;4,4;5,2" o:connectangles="0,0,0,0,0,0,0,0,0"/>
                        </v:shape>
                        <v:shape id="Freeform 4194" o:spid="_x0000_s1610" style="position:absolute;left:475;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" path="m15,7l14,2,7,,2,2,,7r2,7l7,16r7,-2l15,7xe" filled="f" strokecolor="#212830" strokeweight=".5pt">
                          <v:path arrowok="t" o:connecttype="custom" o:connectlocs="5,2;5,1;2,0;1,1;0,2;1,4;2,5;5,4;5,2" o:connectangles="0,0,0,0,0,0,0,0,0"/>
                        </v:shape>
                        <v:shape id="Freeform 4195" o:spid="_x0000_s1611" style="position:absolute;left:501;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" path="m17,7l14,2,8,,3,2,,7r3,7l8,16r6,-2l17,7xe" filled="f" strokecolor="#212830" strokeweight=".5pt">
                          <v:path arrowok="t" o:connecttype="custom" o:connectlocs="5,2;4,1;2,0;1,1;0,2;1,4;2,5;4,4;5,2" o:connectangles="0,0,0,0,0,0,0,0,0"/>
                        </v:shape>
                        <v:shape id="Freeform 4196" o:spid="_x0000_s1612" style="position:absolute;left:527;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" path="m16,7l14,2,9,,2,2,,7r2,7l9,16r5,-2l16,7xe" filled="f" strokecolor="#212830" strokeweight=".5pt">
                          <v:path arrowok="t" o:connecttype="custom" o:connectlocs="5,2;4,1;3,0;1,1;0,2;1,4;3,5;4,4;5,2" o:connectangles="0,0,0,0,0,0,0,0,0"/>
                        </v:shape>
                        <v:shape id="Freeform 4197" o:spid="_x0000_s1613" style="position:absolute;left:554;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" path="m15,7l13,2,7,,2,2,,7r2,7l7,16r6,-2l15,7xe" filled="f" strokecolor="#212830" strokeweight=".5pt">
                          <v:path arrowok="t" o:connecttype="custom" o:connectlocs="5,2;4,1;2,0;1,1;0,2;1,4;2,5;4,4;5,2" o:connectangles="0,0,0,0,0,0,0,0,0"/>
                        </v:shape>
                        <v:shape id="Freeform 4198" o:spid="_x0000_s1614" style="position:absolute;left:580;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" path="m17,7l14,2,8,,3,2,,7r3,7l8,16r6,-2l17,7xe" filled="f" strokecolor="#212830" strokeweight=".5pt">
                          <v:path arrowok="t" o:connecttype="custom" o:connectlocs="5,2;4,1;2,0;1,1;0,2;1,4;2,5;4,4;5,2" o:connectangles="0,0,0,0,0,0,0,0,0"/>
                        </v:shape>
                        <v:shape id="Freeform 4199" o:spid="_x0000_s1615" style="position:absolute;left:606;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" path="m16,7l14,2,9,,2,2,,7r2,7l9,16r5,-2l16,7xe" filled="f" strokecolor="#212830" strokeweight=".5pt">
                          <v:path arrowok="t" o:connecttype="custom" o:connectlocs="5,2;4,1;3,0;1,1;0,2;1,4;3,5;4,4;5,2" o:connectangles="0,0,0,0,0,0,0,0,0"/>
                        </v:shape>
                        <v:shape id="Freeform 4200" o:spid="_x0000_s1616" style="position:absolute;left:633;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" path="m15,7l12,2,7,,2,2,,7r2,7l7,16r5,-2l15,7xe" filled="f" strokecolor="#212830" strokeweight=".5pt">
                          <v:path arrowok="t" o:connecttype="custom" o:connectlocs="5,2;4,1;2,0;1,1;0,2;1,4;2,5;4,4;5,2" o:connectangles="0,0,0,0,0,0,0,0,0"/>
                        </v:shape>
                        <v:shape id="Freeform 4201" o:spid="_x0000_s1617" style="position:absolute;left:659;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" path="m17,7l14,2,8,,3,2,,7r3,7l8,16r6,-2l17,7xe" filled="f" strokecolor="#212830" strokeweight=".5pt">
                          <v:path arrowok="t" o:connecttype="custom" o:connectlocs="5,2;4,1;2,0;1,1;0,2;1,4;2,5;4,4;5,2" o:connectangles="0,0,0,0,0,0,0,0,0"/>
                        </v:shape>
                        <v:shape id="Freeform 4202" o:spid="_x0000_s1618" style="position:absolute;left:685;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" path="m16,7l14,2,9,,2,2,,7r2,7l9,16r5,-2l16,7xe" filled="f" strokecolor="#212830" strokeweight=".5pt">
                          <v:path arrowok="t" o:connecttype="custom" o:connectlocs="5,2;4,1;3,0;1,1;0,2;1,4;3,5;4,4;5,2" o:connectangles="0,0,0,0,0,0,0,0,0"/>
                        </v:shape>
                        <v:shape id="Freeform 4203" o:spid="_x0000_s1619" style="position:absolute;left:712;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" path="m15,7l12,2,7,,1,2,,7r1,7l7,16r5,-2l15,7xe" filled="f" strokecolor="#212830" strokeweight=".5pt">
                          <v:path arrowok="t" o:connecttype="custom" o:connectlocs="5,2;4,1;2,0;0,1;0,2;0,4;2,5;4,4;5,2" o:connectangles="0,0,0,0,0,0,0,0,0"/>
                        </v:shape>
                        <v:shape id="Freeform 4204" o:spid="_x0000_s1620" style="position:absolute;left:738;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" path="m17,7l14,2,8,,3,2,,7r3,7l8,16r6,-2l17,7xe" filled="f" strokecolor="#212830" strokeweight=".5pt">
                          <v:path arrowok="t" o:connecttype="custom" o:connectlocs="5,2;4,1;2,0;1,1;0,2;1,4;2,5;4,4;5,2" o:connectangles="0,0,0,0,0,0,0,0,0"/>
                        </v:shape>
                        <v:shape id="Freeform 4205" o:spid="_x0000_s1621" style="position:absolute;left:764;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" path="m16,7l14,2,9,,2,2,,7r2,7l9,16r5,-2l16,7xe" filled="f" strokecolor="#212830" strokeweight=".5pt">
                          <v:path arrowok="t" o:connecttype="custom" o:connectlocs="5,2;4,1;3,0;1,1;0,2;1,4;3,5;4,4;5,2" o:connectangles="0,0,0,0,0,0,0,0,0"/>
                        </v:shape>
                        <v:shape id="Freeform 4206" o:spid="_x0000_s1622" style="position:absolute;left:790;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" path="m17,7l14,2,9,,3,2,,7r3,7l9,16r5,-2l17,7xe" filled="f" strokecolor="#212830" strokeweight=".5pt">
                          <v:path arrowok="t" o:connecttype="custom" o:connectlocs="6,2;5,1;3,0;1,1;0,2;1,4;3,5;5,4;6,2" o:connectangles="0,0,0,0,0,0,0,0,0"/>
                        </v:shape>
                        <v:shape id="Freeform 4207" o:spid="_x0000_s1623" style="position:absolute;left:817;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" path="m15,7l14,2,8,,3,2,,7r3,7l8,16r6,-2l15,7xe" filled="f" strokecolor="#212830" strokeweight=".5pt">
                          <v:path arrowok="t" o:connecttype="custom" o:connectlocs="5,2;5,1;3,0;1,1;0,2;1,4;3,5;5,4;5,2" o:connectangles="0,0,0,0,0,0,0,0,0"/>
                        </v:shape>
                        <v:shape id="Freeform 4208" o:spid="_x0000_s1624" style="position:absolute;left:843;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" path="m16,7l14,2,7,,2,2,,7r2,7l7,16r7,-2l16,7xe" filled="f" strokecolor="#212830" strokeweight=".5pt">
                          <v:path arrowok="t" o:connecttype="custom" o:connectlocs="5,2;4,1;2,0;1,1;0,2;1,4;2,5;4,4;5,2" o:connectangles="0,0,0,0,0,0,0,0,0"/>
                        </v:shape>
                        <v:shape id="Freeform 4209" o:spid="_x0000_s1625" style="position:absolute;left:869;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" path="m17,7l14,2,9,,3,2,,7r3,7l9,16r5,-2l17,7xe" filled="f" strokecolor="#212830" strokeweight=".5pt">
                          <v:path arrowok="t" o:connecttype="custom" o:connectlocs="6,2;5,1;3,0;1,1;0,2;1,4;3,5;5,4;6,2" o:connectangles="0,0,0,0,0,0,0,0,0"/>
                        </v:shape>
                        <v:shape id="Freeform 4210" o:spid="_x0000_s1626" style="position:absolute;left:896;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" path="m15,7l14,2,8,,3,2,,7r3,7l8,16r6,-2l15,7xe" filled="f" strokecolor="#212830" strokeweight=".5pt">
                          <v:path arrowok="t" o:connecttype="custom" o:connectlocs="5,2;5,1;3,0;1,1;0,2;1,4;3,5;5,4;5,2" o:connectangles="0,0,0,0,0,0,0,0,0"/>
                        </v:shape>
                        <v:shape id="Freeform 4211" o:spid="_x0000_s1627" style="position:absolute;left:922;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" path="m16,7l14,2,7,,2,2,,7r2,7l7,16r7,-2l16,7xe" filled="f" strokecolor="#212830" strokeweight=".5pt">
                          <v:path arrowok="t" o:connecttype="custom" o:connectlocs="5,2;4,1;2,0;1,1;0,2;1,4;2,5;4,4;5,2" o:connectangles="0,0,0,0,0,0,0,0,0"/>
                        </v:shape>
                        <v:shape id="Freeform 4212" o:spid="_x0000_s1628" style="position:absolute;left:948;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" path="m17,7l14,2,9,,3,2,,7r3,7l9,16r5,-2l17,7xe" filled="f" strokecolor="#212830" strokeweight=".5pt">
                          <v:path arrowok="t" o:connecttype="custom" o:connectlocs="6,2;5,1;3,0;1,1;0,2;1,4;3,5;5,4;6,2" o:connectangles="0,0,0,0,0,0,0,0,0"/>
                        </v:shape>
                        <v:shape id="Freeform 4213" o:spid="_x0000_s1629" style="position:absolute;left:975;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" path="m15,7l13,2,8,,1,2,,7r1,7l8,16r5,-2l15,7xe" filled="f" strokecolor="#212830" strokeweight=".5pt">
                          <v:path arrowok="t" o:connecttype="custom" o:connectlocs="5,2;4,1;3,0;0,1;0,2;0,4;3,5;4,4;5,2" o:connectangles="0,0,0,0,0,0,0,0,0"/>
                        </v:shape>
                        <v:shape id="Freeform 4214" o:spid="_x0000_s1630" style="position:absolute;left:1001;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" path="m16,7l13,2,7,,2,2,,7r2,7l7,16r6,-2l16,7xe" filled="f" strokecolor="#212830" strokeweight=".5pt">
                          <v:path arrowok="t" o:connecttype="custom" o:connectlocs="5,2;4,1;2,0;1,1;0,2;1,4;2,5;4,4;5,2" o:connectangles="0,0,0,0,0,0,0,0,0"/>
                        </v:shape>
                        <v:shape id="Freeform 4215" o:spid="_x0000_s1631" style="position:absolute;left:1027;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" path="m17,7l14,2,9,,3,2,,7r3,7l9,16r5,-2l17,7xe" filled="f" strokecolor="#212830" strokeweight=".5pt">
                          <v:path arrowok="t" o:connecttype="custom" o:connectlocs="6,2;5,1;3,0;1,1;0,2;1,4;3,5;5,4;6,2" o:connectangles="0,0,0,0,0,0,0,0,0"/>
                        </v:shape>
                        <v:shape id="Freeform 4216" o:spid="_x0000_s1632" style="position:absolute;left:1054;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" path="m15,7l13,2,8,,1,2,,7r1,7l8,16r5,-2l15,7xe" filled="f" strokecolor="#212830" strokeweight=".5pt">
                          <v:path arrowok="t" o:connecttype="custom" o:connectlocs="5,2;4,1;3,0;0,1;0,2;0,4;3,5;4,4;5,2" o:connectangles="0,0,0,0,0,0,0,0,0"/>
                        </v:shape>
                        <v:shape id="Freeform 4217" o:spid="_x0000_s1633" style="position:absolute;left:1080;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" path="m16,7l13,2,7,,2,2,,7r2,7l7,16r6,-2l16,7xe" filled="f" strokecolor="#212830" strokeweight=".5pt">
                          <v:path arrowok="t" o:connecttype="custom" o:connectlocs="5,2;4,1;2,0;1,1;0,2;1,4;2,5;4,4;5,2" o:connectangles="0,0,0,0,0,0,0,0,0"/>
                        </v:shape>
                        <v:shape id="Freeform 4218" o:spid="_x0000_s1634" style="position:absolute;left:1106;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" path="m17,7l14,2,8,,3,2,,7r3,7l8,16r6,-2l17,7xe" filled="f" strokecolor="#212830" strokeweight=".5pt">
                          <v:path arrowok="t" o:connecttype="custom" o:connectlocs="6,2;5,1;3,0;1,1;0,2;1,4;3,5;5,4;6,2" o:connectangles="0,0,0,0,0,0,0,0,0"/>
                        </v:shape>
                        <v:shape id="Freeform 4219" o:spid="_x0000_s1635" style="position:absolute;left:1132;top:129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" path="m16,7l14,2,9,,2,2,,7r2,7l9,16r5,-2l16,7xe" filled="f" strokecolor="#212830" strokeweight=".5pt">
                          <v:path arrowok="t" o:connecttype="custom" o:connectlocs="6,2;5,1;3,0;1,1;0,2;1,4;3,5;5,4;6,2" o:connectangles="0,0,0,0,0,0,0,0,0"/>
                        </v:shape>
                        <v:shape id="Freeform 4220" o:spid="_x0000_s1636" style="position:absolute;left:1159;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" path="m15,7l13,2,7,,2,2,,7r2,7l7,16r6,-2l15,7xe" filled="f" strokecolor="#212830" strokeweight=".5pt">
                          <v:path arrowok="t" o:connecttype="custom" o:connectlocs="5,2;4,1;2,0;1,1;0,2;1,4;2,5;4,4;5,2" o:connectangles="0,0,0,0,0,0,0,0,0"/>
                        </v:shape>
                      </v:group>
                      <v:shape id="Freeform 4222" o:spid="_x0000_s1637" style="position:absolute;left:6568;top:6578;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" path="m17,7l14,2,8,,3,2,,7r3,7l8,16r6,-2l17,7xe" filled="f" strokecolor="#212830" strokeweight=".5pt">
                        <v:path arrowok="t" o:connecttype="custom" o:connectlocs="3250,1185;2676,339;1529,0;574,339;0,1185;574,2370;1529,2708;2676,2370;3250,1185" o:connectangles="0,0,0,0,0,0,0,0,0"/>
                      </v:shape>
                      <v:shape id="Freeform 4223" o:spid="_x0000_s1638" style="position:absolute;left:6709;top:6578;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" path="m16,7l14,2,9,,2,2,,7r2,7l9,16r5,-2l16,7xe" filled="f" strokecolor="#212830" strokeweight=".5pt">
                        <v:path arrowok="t" o:connecttype="custom" o:connectlocs="3250,1185;2844,339;1828,0;406,339;0,1185;406,2370;1828,2708;2844,2370;3250,1185" o:connectangles="0,0,0,0,0,0,0,0,0"/>
                      </v:shape>
                      <v:shape id="Freeform 4224" o:spid="_x0000_s1639" style="position:absolute;left:6855;top:6578;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" path="m15,7l13,2,7,,2,2,,7r2,7l7,16r6,-2l15,7xe" filled="f" strokecolor="#212830" strokeweight=".5pt">
                        <v:path arrowok="t" o:connecttype="custom" o:connectlocs="2708,1185;2347,339;1264,0;361,339;0,1185;361,2370;1264,2708;2347,2370;2708,1185" o:connectangles="0,0,0,0,0,0,0,0,0"/>
                      </v:shape>
                      <v:shape id="Freeform 4225" o:spid="_x0000_s1640" style="position:absolute;left:6996;top:6578;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" path="m16,7l14,2,8,,3,2,,7r3,7l8,16r6,-2l16,7xe" filled="f" strokecolor="#212830" strokeweight=".5pt">
                        <v:path arrowok="t" o:connecttype="custom" o:connectlocs="2708,1185;2370,339;1354,0;508,339;0,1185;508,2370;1354,2708;2370,2370;2708,1185" o:connectangles="0,0,0,0,0,0,0,0,0"/>
                      </v:shape>
                      <v:shape id="Freeform 4226" o:spid="_x0000_s1641" style="position:absolute;left:7137;top:6578;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" path="m16,7l14,2,9,,2,2,,7r2,7l9,16r5,-2l16,7xe" filled="f" strokecolor="#212830" strokeweight=".5pt">
                        <v:path arrowok="t" o:connecttype="custom" o:connectlocs="3250,1185;2844,339;1828,0;406,339;0,1185;406,2370;1828,2708;2844,2370;3250,1185" o:connectangles="0,0,0,0,0,0,0,0,0"/>
                      </v:shape>
                      <v:shape id="Freeform 4227" o:spid="_x0000_s1642" style="position:absolute;left:7283;top:6578;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" path="m15,7l12,2,7,,1,2,,7r1,7l7,16r5,-2l15,7xe" filled="f" strokecolor="#212830" strokeweight=".5pt">
                        <v:path arrowok="t" o:connecttype="custom" o:connectlocs="2708,1185;2166,339;1264,0;181,339;0,1185;181,2370;1264,2708;2166,2370;2708,1185" o:connectangles="0,0,0,0,0,0,0,0,0"/>
                      </v:shape>
                      <v:shape id="Freeform 4228" o:spid="_x0000_s1643" style="position:absolute;left:7424;top:6578;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" path="m16,7l14,2,8,,3,2,,7r3,7l8,16r6,-2l16,7xe" filled="f" strokecolor="#212830" strokeweight=".5pt">
                        <v:path arrowok="t" o:connecttype="custom" o:connectlocs="2708,1185;2370,339;1354,0;508,339;0,1185;508,2370;1354,2708;2370,2370;2708,1185" o:connectangles="0,0,0,0,0,0,0,0,0"/>
                      </v:shape>
                      <v:shape id="Freeform 4229" o:spid="_x0000_s1644" style="position:absolute;left:7565;top:6578;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" path="m16,7l14,2,9,,2,2,,7r2,7l9,16r5,-2l16,7xe" filled="f" strokecolor="#212830" strokeweight=".5pt">
                        <v:path arrowok="t" o:connecttype="custom" o:connectlocs="3250,1185;2844,339;1828,0;406,339;0,1185;406,2370;1828,2708;2844,2370;3250,1185" o:connectangles="0,0,0,0,0,0,0,0,0"/>
                      </v:shape>
                      <v:shape id="Freeform 4230" o:spid="_x0000_s1645" style="position:absolute;left:7711;top:6578;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" path="m15,7l12,2,7,,1,2,,7r1,7l7,16r5,-2l15,7xe" filled="f" strokecolor="#212830" strokeweight=".5pt">
                        <v:path arrowok="t" o:connecttype="custom" o:connectlocs="2708,1185;2166,339;1264,0;181,339;0,1185;181,2370;1264,2708;2166,2370;2708,1185" o:connectangles="0,0,0,0,0,0,0,0,0"/>
                      </v:shape>
                      <v:shape id="Freeform 4231" o:spid="_x0000_s1646" style="position:absolute;left:2647;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" path="m16,8l14,2,7,,2,2,,8r2,5l7,15r7,-2l16,8xe" filled="f" strokecolor="#212830" strokeweight=".5pt">
                        <v:path arrowok="t" o:connecttype="custom" o:connectlocs="3250,1444;2844,361;1422,0;406,361;0,1444;406,2347;1422,2708;2844,2347;3250,1444" o:connectangles="0,0,0,0,0,0,0,0,0"/>
                      </v:shape>
                      <v:shape id="Freeform 4232" o:spid="_x0000_s1647" style="position:absolute;left:2788;top:6432;width:32;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" path="m17,8l14,2,9,,3,2,,8r3,5l9,15r5,-2l17,8xe" filled="f" strokecolor="#212830" strokeweight=".5pt">
                        <v:path arrowok="t" o:connecttype="custom" o:connectlocs="3250,1444;2676,361;1721,0;574,361;0,1444;574,2347;1721,2708;2676,2347;3250,1444" o:connectangles="0,0,0,0,0,0,0,0,0"/>
                      </v:shape>
                      <v:shape id="Freeform 4233" o:spid="_x0000_s1648" style="position:absolute;left:2934;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" path="m15,8l14,2,8,,3,2,,8r3,5l8,15r6,-2l15,8xe" filled="f" strokecolor="#212830" strokeweight=".5pt">
                        <v:path arrowok="t" o:connecttype="custom" o:connectlocs="2708,1444;2527,361;1444,0;542,361;0,1444;542,2347;1444,2708;2527,2347;2708,1444" o:connectangles="0,0,0,0,0,0,0,0,0"/>
                      </v:shape>
                      <v:shape id="Freeform 4234" o:spid="_x0000_s1649" style="position:absolute;left:3075;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" path="m16,8l14,2,7,,2,2,,8r2,5l7,15r7,-2l16,8xe" filled="f" strokecolor="#212830" strokeweight=".5pt">
                        <v:path arrowok="t" o:connecttype="custom" o:connectlocs="3250,1444;2844,361;1422,0;406,361;0,1444;406,2347;1422,2708;2844,2347;3250,1444" o:connectangles="0,0,0,0,0,0,0,0,0"/>
                      </v:shape>
                      <v:shape id="Freeform 4235" o:spid="_x0000_s1650" style="position:absolute;left:3216;top:6432;width:32;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" path="m17,8l14,2,9,,3,2,,8r3,5l9,15r5,-2l17,8xe" filled="f" strokecolor="#212830" strokeweight=".5pt">
                        <v:path arrowok="t" o:connecttype="custom" o:connectlocs="3250,1444;2676,361;1721,0;574,361;0,1444;574,2347;1721,2708;2676,2347;3250,1444" o:connectangles="0,0,0,0,0,0,0,0,0"/>
                      </v:shape>
                      <v:shape id="Freeform 4236" o:spid="_x0000_s1651" style="position:absolute;left:3362;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" path="m15,8l13,2,8,,3,2,,8r3,5l8,15r5,-2l15,8xe" filled="f" strokecolor="#212830" strokeweight=".5pt">
                        <v:path arrowok="t" o:connecttype="custom" o:connectlocs="2708,1444;2347,361;1444,0;542,361;0,1444;542,2347;1444,2708;2347,2347;2708,1444" o:connectangles="0,0,0,0,0,0,0,0,0"/>
                      </v:shape>
                      <v:shape id="Freeform 4237" o:spid="_x0000_s1652" style="position:absolute;left:3503;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" path="m16,8l14,2,7,,2,2,,8r2,5l7,15r7,-2l16,8xe" filled="f" strokecolor="#212830" strokeweight=".5pt">
                        <v:path arrowok="t" o:connecttype="custom" o:connectlocs="3250,1444;2844,361;1422,0;406,361;0,1444;406,2347;1422,2708;2844,2347;3250,1444" o:connectangles="0,0,0,0,0,0,0,0,0"/>
                      </v:shape>
                      <v:shape id="Freeform 4238" o:spid="_x0000_s1653" style="position:absolute;left:3643;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" path="m17,8l14,2,9,,3,2,,8r3,5l9,15r5,-2l17,8xe" filled="f" strokecolor="#212830" strokeweight=".5pt">
                        <v:path arrowok="t" o:connecttype="custom" o:connectlocs="3250,1444;2676,361;1721,0;574,361;0,1444;574,2347;1721,2708;2676,2347;3250,1444" o:connectangles="0,0,0,0,0,0,0,0,0"/>
                      </v:shape>
                      <v:shape id="Freeform 4239" o:spid="_x0000_s1654" style="position:absolute;left:3790;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" path="m15,8l13,2,8,,1,2,,8r1,5l8,15r5,-2l15,8xe" filled="f" strokecolor="#212830" strokeweight=".5pt">
                        <v:path arrowok="t" o:connecttype="custom" o:connectlocs="2708,1444;2347,361;1444,0;181,361;0,1444;181,2347;1444,2708;2347,2347;2708,1444" o:connectangles="0,0,0,0,0,0,0,0,0"/>
                      </v:shape>
                      <v:shape id="Freeform 4240" o:spid="_x0000_s1655" style="position:absolute;left:3930;top:6432;width:33;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" path="m16,8l14,2,7,,2,2,,8r2,5l7,15r7,-2l16,8xe" filled="f" strokecolor="#212830" strokeweight=".5pt">
                        <v:path arrowok="t" o:connecttype="custom" o:connectlocs="3250,1444;2844,361;1422,0;406,361;0,1444;406,2347;1422,2708;2844,2347;3250,1444" o:connectangles="0,0,0,0,0,0,0,0,0"/>
                      </v:shape>
                      <v:shape id="Freeform 4241" o:spid="_x0000_s1656" style="position:absolute;left:4071;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" path="m17,8l14,2,9,,3,2,,8r3,5l9,15r5,-2l17,8xe" filled="f" strokecolor="#212830" strokeweight=".5pt">
                        <v:path arrowok="t" o:connecttype="custom" o:connectlocs="3250,1444;2676,361;1721,0;574,361;0,1444;574,2347;1721,2708;2676,2347;3250,1444" o:connectangles="0,0,0,0,0,0,0,0,0"/>
                      </v:shape>
                      <v:shape id="Freeform 4242" o:spid="_x0000_s1657" style="position:absolute;left:4218;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" path="m15,8l13,2,8,,1,2,,8r1,5l8,15r5,-2l15,8xe" filled="f" strokecolor="#212830" strokeweight=".5pt">
                        <v:path arrowok="t" o:connecttype="custom" o:connectlocs="2708,1444;2347,361;1444,0;181,361;0,1444;181,2347;1444,2708;2347,2347;2708,1444" o:connectangles="0,0,0,0,0,0,0,0,0"/>
                      </v:shape>
                      <v:shape id="Freeform 4243" o:spid="_x0000_s1658" style="position:absolute;left:4358;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" path="m15,8l13,2,7,,2,2,,8r2,5l7,15r6,-2l15,8xe" filled="f" strokecolor="#212830" strokeweight=".5pt">
                        <v:path arrowok="t" o:connecttype="custom" o:connectlocs="2708,1444;2347,361;1264,0;361,361;0,1444;361,2347;1264,2708;2347,2347;2708,1444" o:connectangles="0,0,0,0,0,0,0,0,0"/>
                      </v:shape>
                      <v:shape id="Freeform 4244" o:spid="_x0000_s1659" style="position:absolute;left:4499;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" path="m17,8l14,2,8,,3,2,,8r3,5l8,15r6,-2l17,8xe" filled="f" strokecolor="#212830" strokeweight=".5pt">
                        <v:path arrowok="t" o:connecttype="custom" o:connectlocs="3250,1444;2676,361;1529,0;574,361;0,1444;574,2347;1529,2708;2676,2347;3250,1444" o:connectangles="0,0,0,0,0,0,0,0,0"/>
                      </v:shape>
                      <v:shape id="Freeform 4245" o:spid="_x0000_s1660" style="position:absolute;left:4645;top:6432;width:28;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" path="m16,8l14,2,9,,2,2,,8r2,5l9,15r5,-2l16,8xe" filled="f" strokecolor="#212830" strokeweight=".5pt">
                        <v:path arrowok="t" o:connecttype="custom" o:connectlocs="2708,1444;2370,361;1523,0;339,361;0,1444;339,2347;1523,2708;2370,2347;2708,1444" o:connectangles="0,0,0,0,0,0,0,0,0"/>
                      </v:shape>
                      <v:shape id="Freeform 4246" o:spid="_x0000_s1661" style="position:absolute;left:4786;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" path="m15,8l13,2,7,,2,2,,8r2,5l7,15r6,-2l15,8xe" filled="f" strokecolor="#212830" strokeweight=".5pt">
                        <v:path arrowok="t" o:connecttype="custom" o:connectlocs="2708,1444;2347,361;1264,0;361,361;0,1444;361,2347;1264,2708;2347,2347;2708,1444" o:connectangles="0,0,0,0,0,0,0,0,0"/>
                      </v:shape>
                      <v:shape id="Freeform 4247" o:spid="_x0000_s1662" style="position:absolute;left:4927;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" path="m17,8l14,2,8,,3,2,,8r3,5l8,15r6,-2l17,8xe" filled="f" strokecolor="#212830" strokeweight=".5pt">
                        <v:path arrowok="t" o:connecttype="custom" o:connectlocs="3250,1444;2676,361;1529,0;574,361;0,1444;574,2347;1529,2708;2676,2347;3250,1444" o:connectangles="0,0,0,0,0,0,0,0,0"/>
                      </v:shape>
                      <v:shape id="Freeform 4248" o:spid="_x0000_s1663" style="position:absolute;left:5073;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" path="m16,8l14,2,9,,2,2,,8r2,5l9,15r5,-2l16,8xe" filled="f" strokecolor="#212830" strokeweight=".5pt">
                        <v:path arrowok="t" o:connecttype="custom" o:connectlocs="2708,1444;2370,361;1523,0;339,361;0,1444;339,2347;1523,2708;2370,2347;2708,1444" o:connectangles="0,0,0,0,0,0,0,0,0"/>
                      </v:shape>
                      <v:shape id="Freeform 4249" o:spid="_x0000_s1664" style="position:absolute;left:5214;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" path="m15,8l12,2,7,,2,2,,8r2,5l7,15r5,-2l15,8xe" filled="f" strokecolor="#212830" strokeweight=".5pt">
                        <v:path arrowok="t" o:connecttype="custom" o:connectlocs="2708,1444;2166,361;1264,0;361,361;0,1444;361,2347;1264,2708;2166,2347;2708,1444" o:connectangles="0,0,0,0,0,0,0,0,0"/>
                      </v:shape>
                      <v:shape id="Freeform 4250" o:spid="_x0000_s1665" style="position:absolute;left:5355;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" path="m17,8l14,2,8,,3,2,,8r3,5l8,15r6,-2l17,8xe" filled="f" strokecolor="#212830" strokeweight=".5pt">
                        <v:path arrowok="t" o:connecttype="custom" o:connectlocs="3250,1444;2676,361;1529,0;574,361;0,1444;574,2347;1529,2708;2676,2347;3250,1444" o:connectangles="0,0,0,0,0,0,0,0,0"/>
                      </v:shape>
                      <v:shape id="Freeform 4251" o:spid="_x0000_s1666" style="position:absolute;left:5501;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" path="m16,8l14,2,9,,2,2,,8r2,5l9,15r5,-2l16,8xe" filled="f" strokecolor="#212830" strokeweight=".5pt">
                        <v:path arrowok="t" o:connecttype="custom" o:connectlocs="2708,1444;2370,361;1523,0;339,361;0,1444;339,2347;1523,2708;2370,2347;2708,1444" o:connectangles="0,0,0,0,0,0,0,0,0"/>
                      </v:shape>
                      <v:shape id="Freeform 4252" o:spid="_x0000_s1667" style="position:absolute;left:5642;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" path="m15,8l12,2,7,,1,2,,8r1,5l7,15r5,-2l15,8xe" filled="f" strokecolor="#212830" strokeweight=".5pt">
                        <v:path arrowok="t" o:connecttype="custom" o:connectlocs="2708,1444;2166,361;1264,0;181,361;0,1444;181,2347;1264,2708;2166,2347;2708,1444" o:connectangles="0,0,0,0,0,0,0,0,0"/>
                      </v:shape>
                      <v:shape id="Freeform 4253" o:spid="_x0000_s1668" style="position:absolute;left:5783;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" path="m16,8l14,2,8,,3,2,,8r3,5l8,15r6,-2l16,8xe" filled="f" strokecolor="#212830" strokeweight=".5pt">
                        <v:path arrowok="t" o:connecttype="custom" o:connectlocs="3250,1444;2844,361;1625,0;609,361;0,1444;609,2347;1625,2708;2844,2347;3250,1444" o:connectangles="0,0,0,0,0,0,0,0,0"/>
                      </v:shape>
                      <v:shape id="Freeform 4254" o:spid="_x0000_s1669" style="position:absolute;left:5929;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" path="m16,8l14,2,9,,2,2,,8r2,5l9,15r5,-2l16,8xe" filled="f" strokecolor="#212830" strokeweight=".5pt">
                        <v:path arrowok="t" o:connecttype="custom" o:connectlocs="2708,1444;2370,361;1523,0;339,361;0,1444;339,2347;1523,2708;2370,2347;2708,1444" o:connectangles="0,0,0,0,0,0,0,0,0"/>
                      </v:shape>
                      <v:shape id="Freeform 4255" o:spid="_x0000_s1670" style="position:absolute;left:6070;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" path="m15,8l12,2,7,,1,2,,8r1,5l7,15r5,-2l15,8xe" filled="f" strokecolor="#212830" strokeweight=".5pt">
                        <v:path arrowok="t" o:connecttype="custom" o:connectlocs="2708,1444;2166,361;1264,0;181,361;0,1444;181,2347;1264,2708;2166,2347;2708,1444" o:connectangles="0,0,0,0,0,0,0,0,0"/>
                      </v:shape>
                      <v:shape id="Freeform 4256" o:spid="_x0000_s1671" style="position:absolute;left:6211;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" path="m15,8l14,2,8,,3,2,,8r3,5l8,15r6,-2l15,8xe" filled="f" strokecolor="#212830" strokeweight=".5pt">
                        <v:path arrowok="t" o:connecttype="custom" o:connectlocs="2708,1444;2527,361;1444,0;542,361;0,1444;542,2347;1444,2708;2527,2347;2708,1444" o:connectangles="0,0,0,0,0,0,0,0,0"/>
                      </v:shape>
                      <v:shape id="Freeform 4257" o:spid="_x0000_s1672" style="position:absolute;left:6357;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" path="m16,8l14,2,7,,2,2,,8r2,5l7,15r7,-2l16,8xe" filled="f" strokecolor="#212830" strokeweight=".5pt">
                        <v:path arrowok="t" o:connecttype="custom" o:connectlocs="2708,1444;2370,361;1185,0;339,361;0,1444;339,2347;1185,2708;2370,2347;2708,1444" o:connectangles="0,0,0,0,0,0,0,0,0"/>
                      </v:shape>
                      <v:shape id="Freeform 4258" o:spid="_x0000_s1673" style="position:absolute;left:6498;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" path="m17,8l14,2,9,,3,2,,8r3,5l9,15r5,-2l17,8xe" filled="f" strokecolor="#212830" strokeweight=".5pt">
                        <v:path arrowok="t" o:connecttype="custom" o:connectlocs="2708,1444;2230,361;1434,0;478,361;0,1444;478,2347;1434,2708;2230,2347;2708,1444" o:connectangles="0,0,0,0,0,0,0,0,0"/>
                      </v:shape>
                      <v:shape id="Freeform 4259" o:spid="_x0000_s1674" style="position:absolute;left:6639;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" path="m15,8l14,2,8,,3,2,,8r3,5l8,15r6,-2l15,8xe" filled="f" strokecolor="#212830" strokeweight=".5pt">
                        <v:path arrowok="t" o:connecttype="custom" o:connectlocs="2708,1444;2527,361;1444,0;542,361;0,1444;542,2347;1444,2708;2527,2347;2708,1444" o:connectangles="0,0,0,0,0,0,0,0,0"/>
                      </v:shape>
                      <v:shape id="Freeform 4260" o:spid="_x0000_s1675" style="position:absolute;left:6785;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" path="m16,8l13,2,7,,2,2,,8r2,5l7,15r6,-2l16,8xe" filled="f" strokecolor="#212830" strokeweight=".5pt">
                        <v:path arrowok="t" o:connecttype="custom" o:connectlocs="2708,1444;2200,361;1185,0;339,361;0,1444;339,2347;1185,2708;2200,2347;2708,1444" o:connectangles="0,0,0,0,0,0,0,0,0"/>
                      </v:shape>
                      <v:shape id="Freeform 4261" o:spid="_x0000_s1676" style="position:absolute;left:6926;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" path="m17,8l14,2,9,,3,2,,8r3,5l9,15r5,-2l17,8xe" filled="f" strokecolor="#212830" strokeweight=".5pt">
                        <v:path arrowok="t" o:connecttype="custom" o:connectlocs="2708,1444;2230,361;1434,0;478,361;0,1444;478,2347;1434,2708;2230,2347;2708,1444" o:connectangles="0,0,0,0,0,0,0,0,0"/>
                      </v:shape>
                      <v:shape id="Freeform 4262" o:spid="_x0000_s1677" style="position:absolute;left:7067;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" path="m15,8l13,2,8,,3,2,,8r3,5l8,15r5,-2l15,8xe" filled="f" strokecolor="#212830" strokeweight=".5pt">
                        <v:path arrowok="t" o:connecttype="custom" o:connectlocs="2708,1444;2347,361;1444,0;542,361;0,1444;542,2347;1444,2708;2347,2347;2708,1444" o:connectangles="0,0,0,0,0,0,0,0,0"/>
                      </v:shape>
                      <v:shape id="Freeform 4263" o:spid="_x0000_s1678" style="position:absolute;left:7213;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" path="m16,8l13,2,7,,2,2,,8r2,5l7,15r6,-2l16,8xe" filled="f" strokecolor="#212830" strokeweight=".5pt">
                        <v:path arrowok="t" o:connecttype="custom" o:connectlocs="2708,1444;2200,361;1185,0;339,361;0,1444;339,2347;1185,2708;2200,2347;2708,1444" o:connectangles="0,0,0,0,0,0,0,0,0"/>
                      </v:shape>
                      <v:shape id="Freeform 4264" o:spid="_x0000_s1679" style="position:absolute;left:7354;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" path="m17,8l14,2,9,,3,2,,8r3,5l9,15r5,-2l17,8xe" filled="f" strokecolor="#212830" strokeweight=".5pt">
                        <v:path arrowok="t" o:connecttype="custom" o:connectlocs="2708,1444;2230,361;1434,0;478,361;0,1444;478,2347;1434,2708;2230,2347;2708,1444" o:connectangles="0,0,0,0,0,0,0,0,0"/>
                      </v:shape>
                      <v:shape id="Freeform 4265" o:spid="_x0000_s1680" style="position:absolute;left:7495;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" path="m15,8l13,2,8,,1,2,,8r1,5l8,15r5,-2l15,8xe" filled="f" strokecolor="#212830" strokeweight=".5pt">
                        <v:path arrowok="t" o:connecttype="custom" o:connectlocs="2708,1444;2347,361;1444,0;181,361;0,1444;181,2347;1444,2708;2347,2347;2708,1444" o:connectangles="0,0,0,0,0,0,0,0,0"/>
                      </v:shape>
                      <v:shape id="Freeform 4266" o:spid="_x0000_s1681" style="position:absolute;left:7641;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" path="m16,8l13,2,7,,2,2,,8r2,5l7,15r6,-2l16,8xe" filled="f" strokecolor="#212830" strokeweight=".5pt">
                        <v:path arrowok="t" o:connecttype="custom" o:connectlocs="2708,1444;2200,361;1185,0;339,361;0,1444;339,2347;1185,2708;2200,2347;2708,1444" o:connectangles="0,0,0,0,0,0,0,0,0"/>
                      </v:shape>
                      <v:shape id="Freeform 4267" o:spid="_x0000_s1682" style="position:absolute;left:7782;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" path="m17,8l14,2,9,,3,2,,8r3,5l9,15r5,-2l17,8xe" filled="f" strokecolor="#212830" strokeweight=".5pt">
                        <v:path arrowok="t" o:connecttype="custom" o:connectlocs="2708,1444;2230,361;1434,0;478,361;0,1444;478,2347;1434,2708;2230,2347;2708,1444" o:connectangles="0,0,0,0,0,0,0,0,0"/>
                      </v:shape>
                      <v:shape id="Freeform 4268" o:spid="_x0000_s1683" style="position:absolute;left:4716;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" path="m16,8l14,2,7,,2,2,,8r2,5l7,16r7,-3l16,8xe" filled="f" strokecolor="#212830" strokeweight=".5pt">
                        <v:path arrowok="t" o:connecttype="custom" o:connectlocs="2708,1354;2370,339;1185,0;339,339;0,1354;339,2200;1185,2708;2370,2200;2708,1354" o:connectangles="0,0,0,0,0,0,0,0,0"/>
                      </v:shape>
                      <v:shape id="Freeform 4269" o:spid="_x0000_s1684" style="position:absolute;left:4857;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" path="m17,8l14,2,9,,3,2,,8r3,5l9,16r5,-3l17,8xe" filled="f" strokecolor="#212830" strokeweight=".5pt">
                        <v:path arrowok="t" o:connecttype="custom" o:connectlocs="3250,1354;2676,339;1721,0;574,339;0,1354;574,2200;1721,2708;2676,2200;3250,1354" o:connectangles="0,0,0,0,0,0,0,0,0"/>
                      </v:shape>
                      <v:shape id="Freeform 4270" o:spid="_x0000_s1685" style="position:absolute;left:5003;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" path="m15,8l14,2,8,,3,2,,8r3,5l8,16r6,-3l15,8xe" filled="f" strokecolor="#212830" strokeweight=".5pt">
                        <v:path arrowok="t" o:connecttype="custom" o:connectlocs="2708,1354;2527,339;1444,0;542,339;0,1354;542,2200;1444,2708;2527,2200;2708,1354" o:connectangles="0,0,0,0,0,0,0,0,0"/>
                      </v:shape>
                      <v:shape id="Freeform 4271" o:spid="_x0000_s1686" style="position:absolute;left:5144;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" path="m16,8l14,2,7,,2,2,,8r2,5l7,16r7,-3l16,8xe" filled="f" strokecolor="#212830" strokeweight=".5pt">
                        <v:path arrowok="t" o:connecttype="custom" o:connectlocs="2708,1354;2370,339;1185,0;339,339;0,1354;339,2200;1185,2708;2370,2200;2708,1354" o:connectangles="0,0,0,0,0,0,0,0,0"/>
                      </v:shape>
                      <v:shape id="Freeform 4272" o:spid="_x0000_s1687" style="position:absolute;left:5285;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" path="m17,8l14,2,9,,3,2,,8r3,5l9,16r5,-3l17,8xe" filled="f" strokecolor="#212830" strokeweight=".5pt">
                        <v:path arrowok="t" o:connecttype="custom" o:connectlocs="3250,1354;2676,339;1721,0;574,339;0,1354;574,2200;1721,2708;2676,2200;3250,1354" o:connectangles="0,0,0,0,0,0,0,0,0"/>
                      </v:shape>
                      <v:shape id="Freeform 4273" o:spid="_x0000_s1688" style="position:absolute;left:5431;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" path="m15,8l13,2,8,,1,2,,8r1,5l8,16r5,-3l15,8xe" filled="f" strokecolor="#212830" strokeweight=".5pt">
                        <v:path arrowok="t" o:connecttype="custom" o:connectlocs="2708,1354;2347,339;1444,0;181,339;0,1354;181,2200;1444,2708;2347,2200;2708,1354" o:connectangles="0,0,0,0,0,0,0,0,0"/>
                      </v:shape>
                      <v:shape id="Freeform 4274" o:spid="_x0000_s1689" style="position:absolute;left:5572;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" path="m16,8l13,2,7,,2,2,,8r2,5l7,16r6,-3l16,8xe" filled="f" strokecolor="#212830" strokeweight=".5pt">
                        <v:path arrowok="t" o:connecttype="custom" o:connectlocs="2708,1354;2200,339;1185,0;339,339;0,1354;339,2200;1185,2708;2200,2200;2708,1354" o:connectangles="0,0,0,0,0,0,0,0,0"/>
                      </v:shape>
                      <v:shape id="Freeform 4275" o:spid="_x0000_s1690" style="position:absolute;left:5713;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" path="m17,8l14,2,9,,3,2,,8r3,5l9,16r5,-3l17,8xe" filled="f" strokecolor="#212830" strokeweight=".5pt">
                        <v:path arrowok="t" o:connecttype="custom" o:connectlocs="3250,1354;2676,339;1721,0;574,339;0,1354;574,2200;1721,2708;2676,2200;3250,1354" o:connectangles="0,0,0,0,0,0,0,0,0"/>
                      </v:shape>
                      <v:shape id="Freeform 4276" o:spid="_x0000_s1691" style="position:absolute;left:5859;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" path="m15,8l13,2,8,,1,2,,8r1,5l8,16r5,-3l15,8xe" filled="f" strokecolor="#212830" strokeweight=".5pt">
                        <v:path arrowok="t" o:connecttype="custom" o:connectlocs="2708,1354;2347,339;1444,0;181,339;0,1354;181,2200;1444,2708;2347,2200;2708,1354" o:connectangles="0,0,0,0,0,0,0,0,0"/>
                      </v:shape>
                      <v:shape id="Freeform 4277" o:spid="_x0000_s1692" style="position:absolute;left:6000;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" path="m16,8l13,2,7,,2,2,,8r2,5l7,16r6,-3l16,8xe" filled="f" strokecolor="#212830" strokeweight=".5pt">
                        <v:path arrowok="t" o:connecttype="custom" o:connectlocs="2708,1354;2200,339;1185,0;339,339;0,1354;339,2200;1185,2708;2200,2200;2708,1354" o:connectangles="0,0,0,0,0,0,0,0,0"/>
                      </v:shape>
                      <v:shape id="Freeform 4278" o:spid="_x0000_s1693" style="position:absolute;left:6140;top:6291;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" path="m17,8l14,2,8,,3,2,,8r3,5l8,16r6,-3l17,8xe" filled="f" strokecolor="#212830" strokeweight=".5pt">
                        <v:path arrowok="t" o:connecttype="custom" o:connectlocs="3250,1354;2676,339;1529,0;574,339;0,1354;574,2200;1529,2708;2676,2200;3250,1354" o:connectangles="0,0,0,0,0,0,0,0,0"/>
                      </v:shape>
                      <v:shape id="Freeform 4279" o:spid="_x0000_s1694" style="position:absolute;left:6281;top:6291;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" path="m16,8l14,2,9,,2,2,,8r2,5l9,16r5,-3l16,8xe" filled="f" strokecolor="#212830" strokeweight=".5pt">
                        <v:path arrowok="t" o:connecttype="custom" o:connectlocs="3250,1354;2844,339;1828,0;406,339;0,1354;406,2200;1828,2708;2844,2200;3250,1354" o:connectangles="0,0,0,0,0,0,0,0,0"/>
                      </v:shape>
                      <v:shape id="Freeform 4280" o:spid="_x0000_s1695" style="position:absolute;left:6427;top:6291;width:28;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" path="m15,8l13,2,7,,2,2,,8r2,5l7,16r6,-3l15,8xe" filled="f" strokecolor="#212830" strokeweight=".5pt">
                        <v:path arrowok="t" o:connecttype="custom" o:connectlocs="2708,1354;2347,339;1264,0;361,339;0,1354;361,2200;1264,2708;2347,2200;2708,1354" o:connectangles="0,0,0,0,0,0,0,0,0"/>
                      </v:shape>
                      <v:shape id="Freeform 4281" o:spid="_x0000_s1696" style="position:absolute;left:6568;top:6291;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" path="m17,8l14,2,8,,3,2,,8r3,5l8,16r6,-3l17,8xe" filled="f" strokecolor="#212830" strokeweight=".5pt">
                        <v:path arrowok="t" o:connecttype="custom" o:connectlocs="3250,1354;2676,339;1529,0;574,339;0,1354;574,2200;1529,2708;2676,2200;3250,1354" o:connectangles="0,0,0,0,0,0,0,0,0"/>
                      </v:shape>
                      <v:shape id="Freeform 4282" o:spid="_x0000_s1697" style="position:absolute;left:6709;top:6291;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" path="m16,8l14,2,9,,2,2,,8r2,5l9,16r5,-3l16,8xe" filled="f" strokecolor="#212830" strokeweight=".5pt">
                        <v:path arrowok="t" o:connecttype="custom" o:connectlocs="3250,1354;2844,339;1828,0;406,339;0,1354;406,2200;1828,2708;2844,2200;3250,1354" o:connectangles="0,0,0,0,0,0,0,0,0"/>
                      </v:shape>
                      <v:shape id="Freeform 4283" o:spid="_x0000_s1698" style="position:absolute;left:6855;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" path="m15,8l13,2,7,,2,2,,8r2,5l7,16r6,-3l15,8xe" filled="f" strokecolor="#212830" strokeweight=".5pt">
                        <v:path arrowok="t" o:connecttype="custom" o:connectlocs="2708,1354;2347,339;1264,0;361,339;0,1354;361,2200;1264,2708;2347,2200;2708,1354" o:connectangles="0,0,0,0,0,0,0,0,0"/>
                      </v:shape>
                      <v:shape id="Freeform 4284" o:spid="_x0000_s1699" style="position:absolute;left:6996;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" path="m16,8l14,2,8,,3,2,,8r3,5l8,16r6,-3l16,8xe" filled="f" strokecolor="#212830" strokeweight=".5pt">
                        <v:path arrowok="t" o:connecttype="custom" o:connectlocs="2708,1354;2370,339;1354,0;508,339;0,1354;508,2200;1354,2708;2370,2200;2708,1354" o:connectangles="0,0,0,0,0,0,0,0,0"/>
                      </v:shape>
                      <v:shape id="Freeform 4285" o:spid="_x0000_s1700" style="position:absolute;left:7137;top:6291;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" path="m16,8l14,2,9,,2,2,,8r2,5l9,16r5,-3l16,8xe" filled="f" strokecolor="#212830" strokeweight=".5pt">
                        <v:path arrowok="t" o:connecttype="custom" o:connectlocs="3250,1354;2844,339;1828,0;406,339;0,1354;406,2200;1828,2708;2844,2200;3250,1354" o:connectangles="0,0,0,0,0,0,0,0,0"/>
                      </v:shape>
                      <v:shape id="Freeform 4286" o:spid="_x0000_s1701" style="position:absolute;left:7283;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" path="m15,8l12,2,7,,1,2,,8r1,5l7,16r5,-3l15,8xe" filled="f" strokecolor="#212830" strokeweight=".5pt">
                        <v:path arrowok="t" o:connecttype="custom" o:connectlocs="2708,1354;2166,339;1264,0;181,339;0,1354;181,2200;1264,2708;2166,2200;2708,1354" o:connectangles="0,0,0,0,0,0,0,0,0"/>
                      </v:shape>
                      <v:shape id="Freeform 4287" o:spid="_x0000_s1702" style="position:absolute;left:7424;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" path="m16,8l14,2,8,,3,2,,8r3,5l8,16r6,-3l16,8xe" filled="f" strokecolor="#212830" strokeweight=".5pt">
                        <v:path arrowok="t" o:connecttype="custom" o:connectlocs="2708,1354;2370,339;1354,0;508,339;0,1354;508,2200;1354,2708;2370,2200;2708,1354" o:connectangles="0,0,0,0,0,0,0,0,0"/>
                      </v:shape>
                      <v:shape id="Freeform 4288" o:spid="_x0000_s1703" style="position:absolute;left:7565;top:6291;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" path="m16,8l14,2,9,,2,2,,8r2,5l9,16r5,-3l16,8xe" filled="f" strokecolor="#212830" strokeweight=".5pt">
                        <v:path arrowok="t" o:connecttype="custom" o:connectlocs="3250,1354;2844,339;1828,0;406,339;0,1354;406,2200;1828,2708;2844,2200;3250,1354" o:connectangles="0,0,0,0,0,0,0,0,0"/>
                      </v:shape>
                      <v:shape id="Freeform 4289" o:spid="_x0000_s1704" style="position:absolute;left:7711;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" path="m15,8l12,2,7,,1,2,,8r1,5l7,16r5,-3l15,8xe" filled="f" strokecolor="#212830" strokeweight=".5pt">
                        <v:path arrowok="t" o:connecttype="custom" o:connectlocs="2708,1354;2166,339;1264,0;181,339;0,1354;181,2200;1264,2708;2166,2200;2708,1354" o:connectangles="0,0,0,0,0,0,0,0,0"/>
                      </v:shape>
                      <v:shape id="Freeform 4290" o:spid="_x0000_s1705" style="position:absolute;left:2576;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" path="m16,8l14,2,9,,2,2,,8r2,5l9,16r5,-3l16,8xe" filled="f" strokecolor="#212830" strokeweight=".5pt">
                        <v:path arrowok="t" o:connecttype="custom" o:connectlocs="2708,1354;2370,339;1523,0;339,339;0,1354;339,2200;1523,2708;2370,2200;2708,1354" o:connectangles="0,0,0,0,0,0,0,0,0"/>
                      </v:shape>
                      <v:shape id="Freeform 4291" o:spid="_x0000_s1706" style="position:absolute;left:2723;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" path="m15,8l14,2,7,,2,2,,8r2,5l7,16r7,-3l15,8xe" filled="f" strokecolor="#212830" strokeweight=".5pt">
                        <v:path arrowok="t" o:connecttype="custom" o:connectlocs="2708,1354;2527,339;1264,0;361,339;0,1354;361,2200;1264,2708;2527,2200;2708,1354" o:connectangles="0,0,0,0,0,0,0,0,0"/>
                      </v:shape>
                      <v:shape id="Freeform 4292" o:spid="_x0000_s1707" style="position:absolute;left:2863;top:6291;width:28;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" path="m17,8l14,2,8,,3,2,,8r3,5l8,16r6,-3l17,8xe" filled="f" strokecolor="#212830" strokeweight=".5pt">
                        <v:path arrowok="t" o:connecttype="custom" o:connectlocs="2708,1354;2230,339;1274,0;478,339;0,1354;478,2200;1274,2708;2230,2200;2708,1354" o:connectangles="0,0,0,0,0,0,0,0,0"/>
                      </v:shape>
                      <v:shape id="Freeform 4293" o:spid="_x0000_s1708" style="position:absolute;left:3004;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" path="m16,8l14,2,9,,2,2,,8r2,5l9,16r5,-3l16,8xe" filled="f" strokecolor="#212830" strokeweight=".5pt">
                        <v:path arrowok="t" o:connecttype="custom" o:connectlocs="2708,1354;2370,339;1523,0;339,339;0,1354;339,2200;1523,2708;2370,2200;2708,1354" o:connectangles="0,0,0,0,0,0,0,0,0"/>
                      </v:shape>
                      <v:shape id="Freeform 4294" o:spid="_x0000_s1709" style="position:absolute;left:3151;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" path="m15,8l13,2,7,,2,2,,8r2,5l7,16r6,-3l15,8xe" filled="f" strokecolor="#212830" strokeweight=".5pt">
                        <v:path arrowok="t" o:connecttype="custom" o:connectlocs="2708,1354;2347,339;1264,0;361,339;0,1354;361,2200;1264,2708;2347,2200;2708,1354" o:connectangles="0,0,0,0,0,0,0,0,0"/>
                      </v:shape>
                      <v:shape id="Freeform 4295" o:spid="_x0000_s1710" style="position:absolute;left:3291;top:6291;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" path="m17,8l14,2,8,,3,2,,8r3,5l8,16r6,-3l17,8xe" filled="f" strokecolor="#212830" strokeweight=".5pt">
                        <v:path arrowok="t" o:connecttype="custom" o:connectlocs="2708,1354;2230,339;1274,0;478,339;0,1354;478,2200;1274,2708;2230,2200;2708,1354" o:connectangles="0,0,0,0,0,0,0,0,0"/>
                      </v:shape>
                      <v:shape id="Freeform 4296" o:spid="_x0000_s1711" style="position:absolute;left:3432;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" path="m16,8l14,2,9,,2,2,,8r2,5l9,16r5,-3l16,8xe" filled="f" strokecolor="#212830" strokeweight=".5pt">
                        <v:path arrowok="t" o:connecttype="custom" o:connectlocs="2708,1354;2370,339;1523,0;339,339;0,1354;339,2200;1523,2708;2370,2200;2708,1354" o:connectangles="0,0,0,0,0,0,0,0,0"/>
                      </v:shape>
                      <v:shape id="Freeform 4297" o:spid="_x0000_s1712" style="position:absolute;left:3578;top:6291;width:28;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" path="m15,8l12,2,7,,2,2,,8r2,5l7,16r5,-3l15,8xe" filled="f" strokecolor="#212830" strokeweight=".5pt">
                        <v:path arrowok="t" o:connecttype="custom" o:connectlocs="2708,1354;2166,339;1264,0;361,339;0,1354;361,2200;1264,2708;2166,2200;2708,1354" o:connectangles="0,0,0,0,0,0,0,0,0"/>
                      </v:shape>
                      <v:shape id="Freeform 4298" o:spid="_x0000_s1713" style="position:absolute;left:3719;top:6291;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" path="m17,8l14,2,8,,3,2,,8r3,5l8,16r6,-3l17,8xe" filled="f" strokecolor="#212830" strokeweight=".5pt">
                        <v:path arrowok="t" o:connecttype="custom" o:connectlocs="2708,1354;2230,339;1274,0;478,339;0,1354;478,2200;1274,2708;2230,2200;2708,1354" o:connectangles="0,0,0,0,0,0,0,0,0"/>
                      </v:shape>
                      <v:shape id="Freeform 4299" o:spid="_x0000_s1714" style="position:absolute;left:3860;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" path="m16,8l14,2,9,,2,2,,8r2,5l9,16r5,-3l16,8xe" filled="f" strokecolor="#212830" strokeweight=".5pt">
                        <v:path arrowok="t" o:connecttype="custom" o:connectlocs="2708,1354;2370,339;1523,0;339,339;0,1354;339,2200;1523,2708;2370,2200;2708,1354" o:connectangles="0,0,0,0,0,0,0,0,0"/>
                      </v:shape>
                      <v:shape id="Freeform 4300" o:spid="_x0000_s1715" style="position:absolute;left:4006;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" path="m15,8l12,2,7,,1,2,,8r1,5l7,16r5,-3l15,8xe" filled="f" strokecolor="#212830" strokeweight=".5pt">
                        <v:path arrowok="t" o:connecttype="custom" o:connectlocs="2708,1354;2166,339;1264,0;181,339;0,1354;181,2200;1264,2708;2166,2200;2708,1354" o:connectangles="0,0,0,0,0,0,0,0,0"/>
                      </v:shape>
                      <v:shape id="Freeform 4301" o:spid="_x0000_s1716" style="position:absolute;left:4147;top:6291;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" path="m17,8l14,2,8,,3,2,,8r3,5l8,16r6,-3l17,8xe" filled="f" strokecolor="#212830" strokeweight=".5pt">
                        <v:path arrowok="t" o:connecttype="custom" o:connectlocs="2708,1354;2230,339;1274,0;478,339;0,1354;478,2200;1274,2708;2230,2200;2708,1354" o:connectangles="0,0,0,0,0,0,0,0,0"/>
                      </v:shape>
                      <v:shape id="Freeform 4302" o:spid="_x0000_s1717" style="position:absolute;left:4288;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" path="m16,8l14,2,9,,2,2,,8r2,5l9,16r5,-3l16,8xe" filled="f" strokecolor="#212830" strokeweight=".5pt">
                        <v:path arrowok="t" o:connecttype="custom" o:connectlocs="2708,1354;2370,339;1523,0;339,339;0,1354;339,2200;1523,2708;2370,2200;2708,1354" o:connectangles="0,0,0,0,0,0,0,0,0"/>
                      </v:shape>
                      <v:shape id="Freeform 4303" o:spid="_x0000_s1718" style="position:absolute;left:4429;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" path="m17,8l14,2,9,,3,2,,8r3,5l9,16r5,-3l17,8xe" filled="f" strokecolor="#212830" strokeweight=".5pt">
                        <v:path arrowok="t" o:connecttype="custom" o:connectlocs="3250,1354;2676,339;1721,0;574,339;0,1354;574,2200;1721,2708;2676,2200;3250,1354" o:connectangles="0,0,0,0,0,0,0,0,0"/>
                      </v:shape>
                      <v:shape id="Freeform 4304" o:spid="_x0000_s1719" style="position:absolute;left:4575;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" path="m15,8l14,2,8,,3,2,,8r3,5l8,16r6,-3l15,8xe" filled="f" strokecolor="#212830" strokeweight=".5pt">
                        <v:path arrowok="t" o:connecttype="custom" o:connectlocs="2708,1354;2527,339;1444,0;542,339;0,1354;542,2200;1444,2708;2527,2200;2708,1354" o:connectangles="0,0,0,0,0,0,0,0,0"/>
                      </v:shape>
                      <v:shape id="Freeform 4305" o:spid="_x0000_s1720" style="position:absolute;left:2647;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" path="m16,7l14,2,7,,2,2,,7r2,7l7,16r7,-2l16,7xe" filled="f" strokecolor="#212830" strokeweight=".5pt">
                        <v:path arrowok="t" o:connecttype="custom" o:connectlocs="3250,1185;2844,339;1422,0;406,339;0,1185;406,2370;1422,2708;2844,2370;3250,1185" o:connectangles="0,0,0,0,0,0,0,0,0"/>
                      </v:shape>
                      <v:shape id="Freeform 4306" o:spid="_x0000_s1721" style="position:absolute;left:2788;top:6150;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" path="m17,7l14,2,9,,3,2,,7r3,7l9,16r5,-2l17,7xe" filled="f" strokecolor="#212830" strokeweight=".5pt">
                        <v:path arrowok="t" o:connecttype="custom" o:connectlocs="3250,1185;2676,339;1721,0;574,339;0,1185;574,2370;1721,2708;2676,2370;3250,1185" o:connectangles="0,0,0,0,0,0,0,0,0"/>
                      </v:shape>
                      <v:shape id="Freeform 4307" o:spid="_x0000_s1722" style="position:absolute;left:2934;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" path="m15,7l14,2,8,,3,2,,7r3,7l8,16r6,-2l15,7xe" filled="f" strokecolor="#212830" strokeweight=".5pt">
                        <v:path arrowok="t" o:connecttype="custom" o:connectlocs="2708,1185;2527,339;1444,0;542,339;0,1185;542,2370;1444,2708;2527,2370;2708,1185" o:connectangles="0,0,0,0,0,0,0,0,0"/>
                      </v:shape>
                      <v:shape id="Freeform 4308" o:spid="_x0000_s1723" style="position:absolute;left:3075;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" path="m16,7l14,2,7,,2,2,,7r2,7l7,16r7,-2l16,7xe" filled="f" strokecolor="#212830" strokeweight=".5pt">
                        <v:path arrowok="t" o:connecttype="custom" o:connectlocs="3250,1185;2844,339;1422,0;406,339;0,1185;406,2370;1422,2708;2844,2370;3250,1185" o:connectangles="0,0,0,0,0,0,0,0,0"/>
                      </v:shape>
                      <v:shape id="Freeform 4309" o:spid="_x0000_s1724" style="position:absolute;left:3216;top:6150;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" path="m17,7l14,2,9,,3,2,,7r3,7l9,16r5,-2l17,7xe" filled="f" strokecolor="#212830" strokeweight=".5pt">
                        <v:path arrowok="t" o:connecttype="custom" o:connectlocs="3250,1185;2676,339;1721,0;574,339;0,1185;574,2370;1721,2708;2676,2370;3250,1185" o:connectangles="0,0,0,0,0,0,0,0,0"/>
                      </v:shape>
                      <v:shape id="Freeform 4310" o:spid="_x0000_s1725" style="position:absolute;left:3362;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" path="m15,7l13,2,8,,3,2,,7r3,7l8,16r5,-2l15,7xe" filled="f" strokecolor="#212830" strokeweight=".5pt">
                        <v:path arrowok="t" o:connecttype="custom" o:connectlocs="2708,1185;2347,339;1444,0;542,339;0,1185;542,2370;1444,2708;2347,2370;2708,1185" o:connectangles="0,0,0,0,0,0,0,0,0"/>
                      </v:shape>
                      <v:shape id="Freeform 4311" o:spid="_x0000_s1726" style="position:absolute;left:3503;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" path="m16,7l14,2,7,,2,2,,7r2,7l7,16r7,-2l16,7xe" filled="f" strokecolor="#212830" strokeweight=".5pt">
                        <v:path arrowok="t" o:connecttype="custom" o:connectlocs="3250,1185;2844,339;1422,0;406,339;0,1185;406,2370;1422,2708;2844,2370;3250,1185" o:connectangles="0,0,0,0,0,0,0,0,0"/>
                      </v:shape>
                      <v:shape id="Freeform 4312" o:spid="_x0000_s1727" style="position:absolute;left:3643;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" path="m17,7l14,2,9,,3,2,,7r3,7l9,16r5,-2l17,7xe" filled="f" strokecolor="#212830" strokeweight=".5pt">
                        <v:path arrowok="t" o:connecttype="custom" o:connectlocs="3250,1185;2676,339;1721,0;574,339;0,1185;574,2370;1721,2708;2676,2370;3250,1185" o:connectangles="0,0,0,0,0,0,0,0,0"/>
                      </v:shape>
                      <v:shape id="Freeform 4313" o:spid="_x0000_s1728" style="position:absolute;left:3790;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" path="m15,7l13,2,8,,1,2,,7r1,7l8,16r5,-2l15,7xe" filled="f" strokecolor="#212830" strokeweight=".5pt">
                        <v:path arrowok="t" o:connecttype="custom" o:connectlocs="2708,1185;2347,339;1444,0;181,339;0,1185;181,2370;1444,2708;2347,2370;2708,1185" o:connectangles="0,0,0,0,0,0,0,0,0"/>
                      </v:shape>
                      <v:shape id="Freeform 4314" o:spid="_x0000_s1729" style="position:absolute;left:3930;top:6150;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" path="m16,7l14,2,7,,2,2,,7r2,7l7,16r7,-2l16,7xe" filled="f" strokecolor="#212830" strokeweight=".5pt">
                        <v:path arrowok="t" o:connecttype="custom" o:connectlocs="3250,1185;2844,339;1422,0;406,339;0,1185;406,2370;1422,2708;2844,2370;3250,1185" o:connectangles="0,0,0,0,0,0,0,0,0"/>
                      </v:shape>
                      <v:shape id="Freeform 4315" o:spid="_x0000_s1730" style="position:absolute;left:4071;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" path="m17,7l14,2,9,,3,2,,7r3,7l9,16r5,-2l17,7xe" filled="f" strokecolor="#212830" strokeweight=".5pt">
                        <v:path arrowok="t" o:connecttype="custom" o:connectlocs="3250,1185;2676,339;1721,0;574,339;0,1185;574,2370;1721,2708;2676,2370;3250,1185" o:connectangles="0,0,0,0,0,0,0,0,0"/>
                      </v:shape>
                      <v:shape id="Freeform 4316" o:spid="_x0000_s1731" style="position:absolute;left:4218;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" path="m15,7l13,2,8,,1,2,,7r1,7l8,16r5,-2l15,7xe" filled="f" strokecolor="#212830" strokeweight=".5pt">
                        <v:path arrowok="t" o:connecttype="custom" o:connectlocs="2708,1185;2347,339;1444,0;181,339;0,1185;181,2370;1444,2708;2347,2370;2708,1185" o:connectangles="0,0,0,0,0,0,0,0,0"/>
                      </v:shape>
                      <v:shape id="Freeform 4317" o:spid="_x0000_s1732" style="position:absolute;left:4358;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" path="m15,7l13,2,7,,2,2,,7r2,7l7,16r6,-2l15,7xe" filled="f" strokecolor="#212830" strokeweight=".5pt">
                        <v:path arrowok="t" o:connecttype="custom" o:connectlocs="2708,1185;2347,339;1264,0;361,339;0,1185;361,2370;1264,2708;2347,2370;2708,1185" o:connectangles="0,0,0,0,0,0,0,0,0"/>
                      </v:shape>
                      <v:shape id="Freeform 4318" o:spid="_x0000_s1733" style="position:absolute;left:4499;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" path="m17,7l14,2,8,,3,2,,7r3,7l8,16r6,-2l17,7xe" filled="f" strokecolor="#212830" strokeweight=".5pt">
                        <v:path arrowok="t" o:connecttype="custom" o:connectlocs="3250,1185;2676,339;1529,0;574,339;0,1185;574,2370;1529,2708;2676,2370;3250,1185" o:connectangles="0,0,0,0,0,0,0,0,0"/>
                      </v:shape>
                      <v:shape id="Freeform 4319" o:spid="_x0000_s1734" style="position:absolute;left:4645;top:6150;width:28;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" path="m16,7l14,2,9,,2,2,,7r2,7l9,16r5,-2l16,7xe" filled="f" strokecolor="#212830" strokeweight=".5pt">
                        <v:path arrowok="t" o:connecttype="custom" o:connectlocs="2708,1185;2370,339;1523,0;339,339;0,1185;339,2370;1523,2708;2370,2370;2708,1185" o:connectangles="0,0,0,0,0,0,0,0,0"/>
                      </v:shape>
                      <v:shape id="Freeform 4320" o:spid="_x0000_s1735" style="position:absolute;left:4786;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" path="m15,7l13,2,7,,2,2,,7r2,7l7,16r6,-2l15,7xe" filled="f" strokecolor="#212830" strokeweight=".5pt">
                        <v:path arrowok="t" o:connecttype="custom" o:connectlocs="2708,1185;2347,339;1264,0;361,339;0,1185;361,2370;1264,2708;2347,2370;2708,1185" o:connectangles="0,0,0,0,0,0,0,0,0"/>
                      </v:shape>
                      <v:shape id="Freeform 4321" o:spid="_x0000_s1736" style="position:absolute;left:4927;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" path="m17,7l14,2,8,,3,2,,7r3,7l8,16r6,-2l17,7xe" filled="f" strokecolor="#212830" strokeweight=".5pt">
                        <v:path arrowok="t" o:connecttype="custom" o:connectlocs="3250,1185;2676,339;1529,0;574,339;0,1185;574,2370;1529,2708;2676,2370;3250,1185" o:connectangles="0,0,0,0,0,0,0,0,0"/>
                      </v:shape>
                      <v:shape id="Freeform 4322" o:spid="_x0000_s1737" style="position:absolute;left:5073;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" path="m16,7l14,2,9,,2,2,,7r2,7l9,16r5,-2l16,7xe" filled="f" strokecolor="#212830" strokeweight=".5pt">
                        <v:path arrowok="t" o:connecttype="custom" o:connectlocs="2708,1185;2370,339;1523,0;339,339;0,1185;339,2370;1523,2708;2370,2370;2708,1185" o:connectangles="0,0,0,0,0,0,0,0,0"/>
                      </v:shape>
                      <v:shape id="Freeform 4323" o:spid="_x0000_s1738" style="position:absolute;left:5214;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" path="m15,7l12,2,7,,2,2,,7r2,7l7,16r5,-2l15,7xe" filled="f" strokecolor="#212830" strokeweight=".5pt">
                        <v:path arrowok="t" o:connecttype="custom" o:connectlocs="2708,1185;2166,339;1264,0;361,339;0,1185;361,2370;1264,2708;2166,2370;2708,1185" o:connectangles="0,0,0,0,0,0,0,0,0"/>
                      </v:shape>
                      <v:shape id="Freeform 4324" o:spid="_x0000_s1739" style="position:absolute;left:5355;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" path="m17,7l14,2,8,,3,2,,7r3,7l8,16r6,-2l17,7xe" filled="f" strokecolor="#212830" strokeweight=".5pt">
                        <v:path arrowok="t" o:connecttype="custom" o:connectlocs="3250,1185;2676,339;1529,0;574,339;0,1185;574,2370;1529,2708;2676,2370;3250,1185" o:connectangles="0,0,0,0,0,0,0,0,0"/>
                      </v:shape>
                      <v:shape id="Freeform 4325" o:spid="_x0000_s1740" style="position:absolute;left:5501;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" path="m16,7l14,2,9,,2,2,,7r2,7l9,16r5,-2l16,7xe" filled="f" strokecolor="#212830" strokeweight=".5pt">
                        <v:path arrowok="t" o:connecttype="custom" o:connectlocs="2708,1185;2370,339;1523,0;339,339;0,1185;339,2370;1523,2708;2370,2370;2708,1185" o:connectangles="0,0,0,0,0,0,0,0,0"/>
                      </v:shape>
                      <v:shape id="Freeform 4326" o:spid="_x0000_s1741" style="position:absolute;left:5642;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" path="m15,7l12,2,7,,1,2,,7r1,7l7,16r5,-2l15,7xe" filled="f" strokecolor="#212830" strokeweight=".5pt">
                        <v:path arrowok="t" o:connecttype="custom" o:connectlocs="2708,1185;2166,339;1264,0;181,339;0,1185;181,2370;1264,2708;2166,2370;2708,1185" o:connectangles="0,0,0,0,0,0,0,0,0"/>
                      </v:shape>
                      <v:shape id="Freeform 4327" o:spid="_x0000_s1742" style="position:absolute;left:5783;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" path="m16,7l14,2,8,,3,2,,7r3,7l8,16r6,-2l16,7xe" filled="f" strokecolor="#212830" strokeweight=".5pt">
                        <v:path arrowok="t" o:connecttype="custom" o:connectlocs="3250,1185;2844,339;1625,0;609,339;0,1185;609,2370;1625,2708;2844,2370;3250,1185" o:connectangles="0,0,0,0,0,0,0,0,0"/>
                      </v:shape>
                      <v:shape id="Freeform 4328" o:spid="_x0000_s1743" style="position:absolute;left:5929;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" path="m16,7l14,2,9,,2,2,,7r2,7l9,16r5,-2l16,7xe" filled="f" strokecolor="#212830" strokeweight=".5pt">
                        <v:path arrowok="t" o:connecttype="custom" o:connectlocs="2708,1185;2370,339;1523,0;339,339;0,1185;339,2370;1523,2708;2370,2370;2708,1185" o:connectangles="0,0,0,0,0,0,0,0,0"/>
                      </v:shape>
                      <v:shape id="Freeform 4329" o:spid="_x0000_s1744" style="position:absolute;left:6070;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" path="m15,7l12,2,7,,1,2,,7r1,7l7,16r5,-2l15,7xe" filled="f" strokecolor="#212830" strokeweight=".5pt">
                        <v:path arrowok="t" o:connecttype="custom" o:connectlocs="2708,1185;2166,339;1264,0;181,339;0,1185;181,2370;1264,2708;2166,2370;2708,1185" o:connectangles="0,0,0,0,0,0,0,0,0"/>
                      </v:shape>
                      <v:shape id="Freeform 4330" o:spid="_x0000_s1745" style="position:absolute;left:6211;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" path="m15,7l14,2,8,,3,2,,7r3,7l8,16r6,-2l15,7xe" filled="f" strokecolor="#212830" strokeweight=".5pt">
                        <v:path arrowok="t" o:connecttype="custom" o:connectlocs="2708,1185;2527,339;1444,0;542,339;0,1185;542,2370;1444,2708;2527,2370;2708,1185" o:connectangles="0,0,0,0,0,0,0,0,0"/>
                      </v:shape>
                      <v:shape id="Freeform 4331" o:spid="_x0000_s1746" style="position:absolute;left:6357;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" path="m16,7l14,2,7,,2,2,,7r2,7l7,16r7,-2l16,7xe" filled="f" strokecolor="#212830" strokeweight=".5pt">
                        <v:path arrowok="t" o:connecttype="custom" o:connectlocs="2708,1185;2370,339;1185,0;339,339;0,1185;339,2370;1185,2708;2370,2370;2708,1185" o:connectangles="0,0,0,0,0,0,0,0,0"/>
                      </v:shape>
                      <v:shape id="Freeform 4332" o:spid="_x0000_s1747" style="position:absolute;left:6498;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" path="m17,7l14,2,9,,3,2,,7r3,7l9,16r5,-2l17,7xe" filled="f" strokecolor="#212830" strokeweight=".5pt">
                        <v:path arrowok="t" o:connecttype="custom" o:connectlocs="2708,1185;2230,339;1434,0;478,339;0,1185;478,2370;1434,2708;2230,2370;2708,1185" o:connectangles="0,0,0,0,0,0,0,0,0"/>
                      </v:shape>
                      <v:shape id="Freeform 4333" o:spid="_x0000_s1748" style="position:absolute;left:6639;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" path="m15,7l14,2,8,,3,2,,7r3,7l8,16r6,-2l15,7xe" filled="f" strokecolor="#212830" strokeweight=".5pt">
                        <v:path arrowok="t" o:connecttype="custom" o:connectlocs="2708,1185;2527,339;1444,0;542,339;0,1185;542,2370;1444,2708;2527,2370;2708,1185" o:connectangles="0,0,0,0,0,0,0,0,0"/>
                      </v:shape>
                      <v:shape id="Freeform 4334" o:spid="_x0000_s1749" style="position:absolute;left:6785;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" path="m16,7l13,2,7,,2,2,,7r2,7l7,16r6,-2l16,7xe" filled="f" strokecolor="#212830" strokeweight=".5pt">
                        <v:path arrowok="t" o:connecttype="custom" o:connectlocs="2708,1185;2200,339;1185,0;339,339;0,1185;339,2370;1185,2708;2200,2370;2708,1185" o:connectangles="0,0,0,0,0,0,0,0,0"/>
                      </v:shape>
                      <v:shape id="Freeform 4335" o:spid="_x0000_s1750" style="position:absolute;left:6926;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" path="m17,7l14,2,9,,3,2,,7r3,7l9,16r5,-2l17,7xe" filled="f" strokecolor="#212830" strokeweight=".5pt">
                        <v:path arrowok="t" o:connecttype="custom" o:connectlocs="2708,1185;2230,339;1434,0;478,339;0,1185;478,2370;1434,2708;2230,2370;2708,1185" o:connectangles="0,0,0,0,0,0,0,0,0"/>
                      </v:shape>
                      <v:shape id="Freeform 4336" o:spid="_x0000_s1751" style="position:absolute;left:7067;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" path="m15,7l13,2,8,,3,2,,7r3,7l8,16r5,-2l15,7xe" filled="f" strokecolor="#212830" strokeweight=".5pt">
                        <v:path arrowok="t" o:connecttype="custom" o:connectlocs="2708,1185;2347,339;1444,0;542,339;0,1185;542,2370;1444,2708;2347,2370;2708,1185" o:connectangles="0,0,0,0,0,0,0,0,0"/>
                      </v:shape>
                      <v:shape id="Freeform 4337" o:spid="_x0000_s1752" style="position:absolute;left:7213;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" path="m16,7l13,2,7,,2,2,,7r2,7l7,16r6,-2l16,7xe" filled="f" strokecolor="#212830" strokeweight=".5pt">
                        <v:path arrowok="t" o:connecttype="custom" o:connectlocs="2708,1185;2200,339;1185,0;339,339;0,1185;339,2370;1185,2708;2200,2370;2708,1185" o:connectangles="0,0,0,0,0,0,0,0,0"/>
                      </v:shape>
                      <v:shape id="Freeform 4338" o:spid="_x0000_s1753" style="position:absolute;left:7354;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" path="m17,7l14,2,9,,3,2,,7r3,7l9,16r5,-2l17,7xe" filled="f" strokecolor="#212830" strokeweight=".5pt">
                        <v:path arrowok="t" o:connecttype="custom" o:connectlocs="2708,1185;2230,339;1434,0;478,339;0,1185;478,2370;1434,2708;2230,2370;2708,1185" o:connectangles="0,0,0,0,0,0,0,0,0"/>
                      </v:shape>
                      <v:shape id="Freeform 4339" o:spid="_x0000_s1754" style="position:absolute;left:7495;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" path="m15,7l13,2,8,,1,2,,7r1,7l8,16r5,-2l15,7xe" filled="f" strokecolor="#212830" strokeweight=".5pt">
                        <v:path arrowok="t" o:connecttype="custom" o:connectlocs="2708,1185;2347,339;1444,0;181,339;0,1185;181,2370;1444,2708;2347,2370;2708,1185" o:connectangles="0,0,0,0,0,0,0,0,0"/>
                      </v:shape>
                      <v:shape id="Freeform 4340" o:spid="_x0000_s1755" style="position:absolute;left:7641;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" path="m16,7l13,2,7,,2,2,,7r2,7l7,16r6,-2l16,7xe" filled="f" strokecolor="#212830" strokeweight=".5pt">
                        <v:path arrowok="t" o:connecttype="custom" o:connectlocs="2708,1185;2200,339;1185,0;339,339;0,1185;339,2370;1185,2708;2200,2370;2708,1185" o:connectangles="0,0,0,0,0,0,0,0,0"/>
                      </v:shape>
                      <v:shape id="Freeform 4341" o:spid="_x0000_s1756" style="position:absolute;left:7782;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" path="m17,7l14,2,9,,3,2,,7r3,7l9,16r5,-2l17,7xe" filled="f" strokecolor="#212830" strokeweight=".5pt">
                        <v:path arrowok="t" o:connecttype="custom" o:connectlocs="2708,1185;2230,339;1434,0;478,339;0,1185;478,2370;1434,2708;2230,2370;2708,1185" o:connectangles="0,0,0,0,0,0,0,0,0"/>
                      </v:shape>
                      <v:group id="グループ化 3548" o:spid="_x0000_s1757" style="position:absolute;left:1092;top:366;width:45091;height:13254" coordorigin="1092,366" coordsize="45091,13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">
                        <v:group id="Group 2613" o:spid="_x0000_s1758" style="position:absolute;left:1092;top:3182;width:7107;height:8558" coordorigin="174,667" coordsize="1248,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">
                          <v:shape id="Freeform 2413" o:spid="_x0000_s1759" style="position:absolute;left:975;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" path="m15,8l13,3,8,,1,3,,8r1,6l8,15r5,-1l15,8xe" filled="f" strokecolor="#212830" strokeweight=".5pt">
                            <v:path arrowok="t" o:connecttype="custom" o:connectlocs="5,3;4,1;3,0;0,1;0,3;0,5;3,5;4,5;5,3" o:connectangles="0,0,0,0,0,0,0,0,0"/>
                          </v:shape>
                          <v:shape id="Freeform 2414" o:spid="_x0000_s1760" style="position:absolute;left:1001;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" path="m16,8l13,3,7,,2,3,,8r2,6l7,15r6,-1l16,8xe" filled="f" strokecolor="#212830" strokeweight=".5pt">
                            <v:path arrowok="t" o:connecttype="custom" o:connectlocs="5,3;4,1;2,0;1,1;0,3;1,5;2,5;4,5;5,3" o:connectangles="0,0,0,0,0,0,0,0,0"/>
                          </v:shape>
                          <v:shape id="Freeform 2415" o:spid="_x0000_s1761" style="position:absolute;left:1027;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16" o:spid="_x0000_s1762" style="position:absolute;left:1054;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" path="m15,8l13,3,8,,1,3,,8r1,6l8,15r5,-1l15,8xe" filled="f" strokecolor="#212830" strokeweight=".5pt">
                            <v:path arrowok="t" o:connecttype="custom" o:connectlocs="5,3;4,1;3,0;0,1;0,3;0,5;3,5;4,5;5,3" o:connectangles="0,0,0,0,0,0,0,0,0"/>
                          </v:shape>
                          <v:shape id="Freeform 2417" o:spid="_x0000_s1763" style="position:absolute;left:1080;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" path="m16,8l13,3,7,,2,3,,8r2,6l7,15r6,-1l16,8xe" filled="f" strokecolor="#212830" strokeweight=".5pt">
                            <v:path arrowok="t" o:connecttype="custom" o:connectlocs="5,3;4,1;2,0;1,1;0,3;1,5;2,5;4,5;5,3" o:connectangles="0,0,0,0,0,0,0,0,0"/>
                          </v:shape>
                          <v:shape id="Freeform 2418" o:spid="_x0000_s1764" style="position:absolute;left:1106;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" path="m17,8l14,3,8,,3,3,,8r3,6l8,15r6,-1l17,8xe" filled="f" strokecolor="#212830" strokeweight=".5pt">
                            <v:path arrowok="t" o:connecttype="custom" o:connectlocs="6,3;5,1;3,0;1,1;0,3;1,5;3,5;5,5;6,3" o:connectangles="0,0,0,0,0,0,0,0,0"/>
                          </v:shape>
                          <v:shape id="Freeform 2419" o:spid="_x0000_s1765" style="position:absolute;left:1132;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" path="m16,8l14,3,9,,2,3,,8r2,6l9,15r5,-1l16,8xe" filled="f" strokecolor="#212830" strokeweight=".5pt">
                            <v:path arrowok="t" o:connecttype="custom" o:connectlocs="6,3;5,1;3,0;1,1;0,3;1,5;3,5;5,5;6,3" o:connectangles="0,0,0,0,0,0,0,0,0"/>
                          </v:shape>
                          <v:shape id="Freeform 2420" o:spid="_x0000_s1766" style="position:absolute;left:1159;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" path="m15,8l13,3,7,,2,3,,8r2,6l7,15r6,-1l15,8xe" filled="f" strokecolor="#212830" strokeweight=".5pt">
                            <v:path arrowok="t" o:connecttype="custom" o:connectlocs="5,3;4,1;2,0;1,1;0,3;1,5;2,5;4,5;5,3" o:connectangles="0,0,0,0,0,0,0,0,0"/>
                          </v:shape>
                          <v:shape id="Freeform 2421" o:spid="_x0000_s1767" style="position:absolute;left:1185;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" path="m17,8l14,3,8,,3,3,,8r3,6l8,15r6,-1l17,8xe" filled="f" strokecolor="#212830" strokeweight=".5pt">
                            <v:path arrowok="t" o:connecttype="custom" o:connectlocs="6,3;5,1;3,0;1,1;0,3;1,5;3,5;5,5;6,3" o:connectangles="0,0,0,0,0,0,0,0,0"/>
                          </v:shape>
                          <v:shape id="Freeform 2422" o:spid="_x0000_s1768" style="position:absolute;left:1211;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" path="m16,8l14,3,9,,2,3,,8r2,6l9,15r5,-1l16,8xe" filled="f" strokecolor="#212830" strokeweight=".5pt">
                            <v:path arrowok="t" o:connecttype="custom" o:connectlocs="6,3;5,1;3,0;1,1;0,3;1,5;3,5;5,5;6,3" o:connectangles="0,0,0,0,0,0,0,0,0"/>
                          </v:shape>
                          <v:shape id="Freeform 2423" o:spid="_x0000_s1769" style="position:absolute;left:1238;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" path="m15,8l13,3,7,,2,3,,8r2,6l7,15r6,-1l15,8xe" filled="f" strokecolor="#212830" strokeweight=".5pt">
                            <v:path arrowok="t" o:connecttype="custom" o:connectlocs="5,3;4,1;2,0;1,1;0,3;1,5;2,5;4,5;5,3" o:connectangles="0,0,0,0,0,0,0,0,0"/>
                          </v:shape>
                          <v:shape id="Freeform 2424" o:spid="_x0000_s1770" style="position:absolute;left:1264;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" path="m16,8l14,3,8,,3,3,,8r3,6l8,15r6,-1l16,8xe" filled="f" strokecolor="#212830" strokeweight=".5pt">
                            <v:path arrowok="t" o:connecttype="custom" o:connectlocs="5,3;4,1;3,0;1,1;0,3;1,5;3,5;4,5;5,3" o:connectangles="0,0,0,0,0,0,0,0,0"/>
                          </v:shape>
                          <v:shape id="Freeform 2425" o:spid="_x0000_s1771" style="position:absolute;left:1290;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" path="m16,8l14,3,9,,2,3,,8r2,6l9,15r5,-1l16,8xe" filled="f" strokecolor="#212830" strokeweight=".5pt">
                            <v:path arrowok="t" o:connecttype="custom" o:connectlocs="6,3;5,1;3,0;1,1;0,3;1,5;3,5;5,5;6,3" o:connectangles="0,0,0,0,0,0,0,0,0"/>
                          </v:shape>
                          <v:shape id="Freeform 2426" o:spid="_x0000_s1772" style="position:absolute;left:1317;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" path="m15,8l12,3,7,,1,3,,8r1,6l7,15r5,-1l15,8xe" filled="f" strokecolor="#212830" strokeweight=".5pt">
                            <v:path arrowok="t" o:connecttype="custom" o:connectlocs="5,3;4,1;2,0;0,1;0,3;0,5;2,5;4,5;5,3" o:connectangles="0,0,0,0,0,0,0,0,0"/>
                          </v:shape>
                          <v:shape id="Freeform 2427" o:spid="_x0000_s1773" style="position:absolute;left:1343;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" path="m16,8l14,3,8,,3,3,,8r3,6l8,15r6,-1l16,8xe" filled="f" strokecolor="#212830" strokeweight=".5pt">
                            <v:path arrowok="t" o:connecttype="custom" o:connectlocs="5,3;4,1;3,0;1,1;0,3;1,5;3,5;4,5;5,3" o:connectangles="0,0,0,0,0,0,0,0,0"/>
                          </v:shape>
                          <v:shape id="Freeform 2428" o:spid="_x0000_s1774" style="position:absolute;left:1369;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" path="m16,8l14,3,9,,2,3,,8r2,6l9,15r5,-1l16,8xe" filled="f" strokecolor="#212830" strokeweight=".5pt">
                            <v:path arrowok="t" o:connecttype="custom" o:connectlocs="6,3;5,1;3,0;1,1;0,3;1,5;3,5;5,5;6,3" o:connectangles="0,0,0,0,0,0,0,0,0"/>
                          </v:shape>
                          <v:shape id="Freeform 2429" o:spid="_x0000_s1775" style="position:absolute;left:1396;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" path="m15,8l12,3,7,,1,3,,8r1,6l7,15r5,-1l15,8xe" filled="f" strokecolor="#212830" strokeweight=".5pt">
                            <v:path arrowok="t" o:connecttype="custom" o:connectlocs="5,3;4,1;2,0;0,1;0,3;0,5;2,5;4,5;5,3" o:connectangles="0,0,0,0,0,0,0,0,0"/>
                          </v:shape>
                          <v:shape id="Freeform 2430" o:spid="_x0000_s1776" style="position:absolute;left:461;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" path="m16,8l14,3,7,,2,3,,8r2,6l7,15r7,-1l16,8xe" filled="f" strokecolor="#212830" strokeweight=".5pt">
                            <v:path arrowok="t" o:connecttype="custom" o:connectlocs="6,3;5,1;3,0;1,1;0,3;1,5;3,5;5,5;6,3" o:connectangles="0,0,0,0,0,0,0,0,0"/>
                          </v:shape>
                          <v:shape id="Freeform 2431" o:spid="_x0000_s1777" style="position:absolute;left:487;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" path="m17,8l14,3,9,,3,3,,8r3,6l9,15r5,-1l17,8xe" filled="f" strokecolor="#212830" strokeweight=".5pt">
                            <v:path arrowok="t" o:connecttype="custom" o:connectlocs="6,3;5,1;3,0;1,1;0,3;1,5;3,5;5,5;6,3" o:connectangles="0,0,0,0,0,0,0,0,0"/>
                          </v:shape>
                          <v:shape id="Freeform 2432" o:spid="_x0000_s1778" style="position:absolute;left:514;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" path="m15,8l14,3,8,,3,3,,8r3,6l8,15r6,-1l15,8xe" filled="f" strokecolor="#212830" strokeweight=".5pt">
                            <v:path arrowok="t" o:connecttype="custom" o:connectlocs="5,3;5,1;3,0;1,1;0,3;1,5;3,5;5,5;5,3" o:connectangles="0,0,0,0,0,0,0,0,0"/>
                          </v:shape>
                          <v:shape id="Freeform 2433" o:spid="_x0000_s1779" style="position:absolute;left:540;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" path="m16,8l14,3,7,,2,3,,8r2,6l7,15r7,-1l16,8xe" filled="f" strokecolor="#212830" strokeweight=".5pt">
                            <v:path arrowok="t" o:connecttype="custom" o:connectlocs="6,3;5,1;3,0;1,1;0,3;1,5;3,5;5,5;6,3" o:connectangles="0,0,0,0,0,0,0,0,0"/>
                          </v:shape>
                          <v:shape id="Freeform 2434" o:spid="_x0000_s1780" style="position:absolute;left:566;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35" o:spid="_x0000_s1781" style="position:absolute;left:593;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" path="m15,8l13,3,8,,3,3,,8r3,6l8,15r5,-1l15,8xe" filled="f" strokecolor="#212830" strokeweight=".5pt">
                            <v:path arrowok="t" o:connecttype="custom" o:connectlocs="5,3;4,1;3,0;1,1;0,3;1,5;3,5;4,5;5,3" o:connectangles="0,0,0,0,0,0,0,0,0"/>
                          </v:shape>
                          <v:shape id="Freeform 2436" o:spid="_x0000_s1782" style="position:absolute;left:619;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" path="m16,8l14,3,7,,2,3,,8r2,6l7,15r7,-1l16,8xe" filled="f" strokecolor="#212830" strokeweight=".5pt">
                            <v:path arrowok="t" o:connecttype="custom" o:connectlocs="6,3;5,1;3,0;1,1;0,3;1,5;3,5;5,5;6,3" o:connectangles="0,0,0,0,0,0,0,0,0"/>
                          </v:shape>
                          <v:shape id="Freeform 2437" o:spid="_x0000_s1783" style="position:absolute;left:645;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38" o:spid="_x0000_s1784" style="position:absolute;left:672;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" path="m15,8l13,3,8,,1,3,,8r1,6l8,15r5,-1l15,8xe" filled="f" strokecolor="#212830" strokeweight=".5pt">
                            <v:path arrowok="t" o:connecttype="custom" o:connectlocs="5,3;4,1;3,0;0,1;0,3;0,5;3,5;4,5;5,3" o:connectangles="0,0,0,0,0,0,0,0,0"/>
                          </v:shape>
                          <v:shape id="Freeform 2439" o:spid="_x0000_s1785" style="position:absolute;left:698;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" path="m16,8l14,3,7,,2,3,,8r2,6l7,15r7,-1l16,8xe" filled="f" strokecolor="#212830" strokeweight=".5pt">
                            <v:path arrowok="t" o:connecttype="custom" o:connectlocs="6,3;5,1;3,0;1,1;0,3;1,5;3,5;5,5;6,3" o:connectangles="0,0,0,0,0,0,0,0,0"/>
                          </v:shape>
                          <v:shape id="Freeform 2440" o:spid="_x0000_s1786" style="position:absolute;left:724;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41" o:spid="_x0000_s1787" style="position:absolute;left:751;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" path="m15,8l13,3,8,,1,3,,8r1,6l8,15r5,-1l15,8xe" filled="f" strokecolor="#212830" strokeweight=".5pt">
                            <v:path arrowok="t" o:connecttype="custom" o:connectlocs="5,3;4,1;3,0;0,1;0,3;0,5;3,5;4,5;5,3" o:connectangles="0,0,0,0,0,0,0,0,0"/>
                          </v:shape>
                          <v:shape id="Freeform 2442" o:spid="_x0000_s1788" style="position:absolute;left:777;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" path="m15,8l13,3,7,,2,3,,8r2,6l7,15r6,-1l15,8xe" filled="f" strokecolor="#212830" strokeweight=".5pt">
                            <v:path arrowok="t" o:connecttype="custom" o:connectlocs="5,3;4,1;2,0;1,1;0,3;1,5;2,5;4,5;5,3" o:connectangles="0,0,0,0,0,0,0,0,0"/>
                          </v:shape>
                          <v:shape id="Freeform 2443" o:spid="_x0000_s1789" style="position:absolute;left:803;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" path="m17,8l14,3,8,,3,3,,8r3,6l8,15r6,-1l17,8xe" filled="f" strokecolor="#212830" strokeweight=".5pt">
                            <v:path arrowok="t" o:connecttype="custom" o:connectlocs="6,3;5,1;3,0;1,1;0,3;1,5;3,5;5,5;6,3" o:connectangles="0,0,0,0,0,0,0,0,0"/>
                          </v:shape>
                          <v:shape id="Freeform 2444" o:spid="_x0000_s1790" style="position:absolute;left:830;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" path="m16,8l14,3,9,,2,3,,8r2,6l9,15r5,-1l16,8xe" filled="f" strokecolor="#212830" strokeweight=".5pt">
                            <v:path arrowok="t" o:connecttype="custom" o:connectlocs="5,3;4,1;3,0;1,1;0,3;1,5;3,5;4,5;5,3" o:connectangles="0,0,0,0,0,0,0,0,0"/>
                          </v:shape>
                          <v:shape id="Freeform 2445" o:spid="_x0000_s1791" style="position:absolute;left:856;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" path="m15,8l13,3,7,,2,3,,8r2,6l7,15r6,-1l15,8xe" filled="f" strokecolor="#212830" strokeweight=".5pt">
                            <v:path arrowok="t" o:connecttype="custom" o:connectlocs="5,3;4,1;2,0;1,1;0,3;1,5;2,5;4,5;5,3" o:connectangles="0,0,0,0,0,0,0,0,0"/>
                          </v:shape>
                          <v:shape id="Freeform 2446" o:spid="_x0000_s1792" style="position:absolute;left:882;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" path="m17,8l14,3,8,,3,3,,8r3,6l8,15r6,-1l17,8xe" filled="f" strokecolor="#212830" strokeweight=".5pt">
                            <v:path arrowok="t" o:connecttype="custom" o:connectlocs="6,3;5,1;3,0;1,1;0,3;1,5;3,5;5,5;6,3" o:connectangles="0,0,0,0,0,0,0,0,0"/>
                          </v:shape>
                          <v:shape id="Freeform 2447" o:spid="_x0000_s1793" style="position:absolute;left:909;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" path="m16,8l14,3,9,,2,3,,8r2,6l9,15r5,-1l16,8xe" filled="f" strokecolor="#212830" strokeweight=".5pt">
                            <v:path arrowok="t" o:connecttype="custom" o:connectlocs="5,3;4,1;3,0;1,1;0,3;1,5;3,5;4,5;5,3" o:connectangles="0,0,0,0,0,0,0,0,0"/>
                          </v:shape>
                          <v:shape id="Freeform 2448" o:spid="_x0000_s1794" style="position:absolute;left:935;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" path="m15,8l12,3,7,,2,3,,8r2,6l7,15r5,-1l15,8xe" filled="f" strokecolor="#212830" strokeweight=".5pt">
                            <v:path arrowok="t" o:connecttype="custom" o:connectlocs="5,3;4,1;2,0;1,1;0,3;1,5;2,5;4,5;5,3" o:connectangles="0,0,0,0,0,0,0,0,0"/>
                          </v:shape>
                          <v:shape id="Freeform 2449" o:spid="_x0000_s1795" style="position:absolute;left:961;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" path="m17,8l14,3,8,,3,3,,8r3,6l8,15r6,-1l17,8xe" filled="f" strokecolor="#212830" strokeweight=".5pt">
                            <v:path arrowok="t" o:connecttype="custom" o:connectlocs="6,3;5,1;3,0;1,1;0,3;1,5;3,5;5,5;6,3" o:connectangles="0,0,0,0,0,0,0,0,0"/>
                          </v:shape>
                          <v:shape id="Freeform 2450" o:spid="_x0000_s1796" style="position:absolute;left:988;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" path="m16,8l14,3,9,,2,3,,8r2,6l9,15r5,-1l16,8xe" filled="f" strokecolor="#212830" strokeweight=".5pt">
                            <v:path arrowok="t" o:connecttype="custom" o:connectlocs="5,3;4,1;3,0;1,1;0,3;1,5;3,5;4,5;5,3" o:connectangles="0,0,0,0,0,0,0,0,0"/>
                          </v:shape>
                          <v:shape id="Freeform 2451" o:spid="_x0000_s1797" style="position:absolute;left:1014;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" path="m15,8l12,3,7,,1,3,,8r1,6l7,15r5,-1l15,8xe" filled="f" strokecolor="#212830" strokeweight=".5pt">
                            <v:path arrowok="t" o:connecttype="custom" o:connectlocs="5,3;4,1;2,0;0,1;0,3;0,5;2,5;4,5;5,3" o:connectangles="0,0,0,0,0,0,0,0,0"/>
                          </v:shape>
                          <v:shape id="Freeform 2452" o:spid="_x0000_s1798" style="position:absolute;left:1040;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" path="m16,8l14,3,8,,3,3,,8r3,6l8,15r6,-1l16,8xe" filled="f" strokecolor="#212830" strokeweight=".5pt">
                            <v:path arrowok="t" o:connecttype="custom" o:connectlocs="6,3;5,1;3,0;1,1;0,3;1,5;3,5;5,5;6,3" o:connectangles="0,0,0,0,0,0,0,0,0"/>
                          </v:shape>
                          <v:shape id="Freeform 2453" o:spid="_x0000_s1799" style="position:absolute;left:1067;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" path="m16,8l14,3,9,,2,3,,8r2,6l9,15r5,-1l16,8xe" filled="f" strokecolor="#212830" strokeweight=".5pt">
                            <v:path arrowok="t" o:connecttype="custom" o:connectlocs="5,3;4,1;3,0;1,1;0,3;1,5;3,5;4,5;5,3" o:connectangles="0,0,0,0,0,0,0,0,0"/>
                          </v:shape>
                          <v:shape id="Freeform 2454" o:spid="_x0000_s1800" style="position:absolute;left:1093;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" path="m15,8l12,3,7,,1,3,,8r1,6l7,15r5,-1l15,8xe" filled="f" strokecolor="#212830" strokeweight=".5pt">
                            <v:path arrowok="t" o:connecttype="custom" o:connectlocs="5,3;4,1;2,0;0,1;0,3;0,5;2,5;4,5;5,3" o:connectangles="0,0,0,0,0,0,0,0,0"/>
                          </v:shape>
                          <v:shape id="Freeform 2455" o:spid="_x0000_s1801" style="position:absolute;left:1119;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" path="m15,8l14,3,8,,3,3,,8r3,6l8,15r6,-1l15,8xe" filled="f" strokecolor="#212830" strokeweight=".5pt">
                            <v:path arrowok="t" o:connecttype="custom" o:connectlocs="5,3;5,1;3,0;1,1;0,3;1,5;3,5;5,5;5,3" o:connectangles="0,0,0,0,0,0,0,0,0"/>
                          </v:shape>
                          <v:shape id="Freeform 2456" o:spid="_x0000_s1802" style="position:absolute;left:1146;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" path="m16,8l14,3,7,,2,3,,8r2,6l7,15r7,-1l16,8xe" filled="f" strokecolor="#212830" strokeweight=".5pt">
                            <v:path arrowok="t" o:connecttype="custom" o:connectlocs="5,3;4,1;2,0;1,1;0,3;1,5;2,5;4,5;5,3" o:connectangles="0,0,0,0,0,0,0,0,0"/>
                          </v:shape>
                          <v:shape id="Freeform 2457" o:spid="_x0000_s1803" style="position:absolute;left:1172;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" path="m17,8l14,3,9,,3,3,,8r3,6l9,15r5,-1l17,8xe" filled="f" strokecolor="#212830" strokeweight=".5pt">
                            <v:path arrowok="t" o:connecttype="custom" o:connectlocs="5,3;4,1;3,0;1,1;0,3;1,5;3,5;4,5;5,3" o:connectangles="0,0,0,0,0,0,0,0,0"/>
                          </v:shape>
                          <v:shape id="Freeform 2458" o:spid="_x0000_s1804" style="position:absolute;left:1198;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" path="m15,8l14,3,8,,3,3,,8r3,6l8,15r6,-1l15,8xe" filled="f" strokecolor="#212830" strokeweight=".5pt">
                            <v:path arrowok="t" o:connecttype="custom" o:connectlocs="5,3;5,1;3,0;1,1;0,3;1,5;3,5;5,5;5,3" o:connectangles="0,0,0,0,0,0,0,0,0"/>
                          </v:shape>
                          <v:shape id="Freeform 2459" o:spid="_x0000_s1805" style="position:absolute;left:1225;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" path="m16,8l13,3,7,,2,3,,8r2,6l7,15r6,-1l16,8xe" filled="f" strokecolor="#212830" strokeweight=".5pt">
                            <v:path arrowok="t" o:connecttype="custom" o:connectlocs="5,3;4,1;2,0;1,1;0,3;1,5;2,5;4,5;5,3" o:connectangles="0,0,0,0,0,0,0,0,0"/>
                          </v:shape>
                          <v:shape id="Freeform 2460" o:spid="_x0000_s1806" style="position:absolute;left:1251;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" path="m17,8l14,3,9,,3,3,,8r3,6l9,15r5,-1l17,8xe" filled="f" strokecolor="#212830" strokeweight=".5pt">
                            <v:path arrowok="t" o:connecttype="custom" o:connectlocs="5,3;4,1;3,0;1,1;0,3;1,5;3,5;4,5;5,3" o:connectangles="0,0,0,0,0,0,0,0,0"/>
                          </v:shape>
                          <v:shape id="Freeform 2461" o:spid="_x0000_s1807" style="position:absolute;left:1277;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" path="m15,8l13,3,8,,3,3,,8r3,6l8,15r5,-1l15,8xe" filled="f" strokecolor="#212830" strokeweight=".5pt">
                            <v:path arrowok="t" o:connecttype="custom" o:connectlocs="5,3;4,1;3,0;1,1;0,3;1,5;3,5;4,5;5,3" o:connectangles="0,0,0,0,0,0,0,0,0"/>
                          </v:shape>
                          <v:shape id="Freeform 2462" o:spid="_x0000_s1808" style="position:absolute;left:1304;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" path="m16,8l13,3,7,,2,3,,8r2,6l7,15r6,-1l16,8xe" filled="f" strokecolor="#212830" strokeweight=".5pt">
                            <v:path arrowok="t" o:connecttype="custom" o:connectlocs="5,3;4,1;2,0;1,1;0,3;1,5;2,5;4,5;5,3" o:connectangles="0,0,0,0,0,0,0,0,0"/>
                          </v:shape>
                          <v:shape id="Freeform 2463" o:spid="_x0000_s1809" style="position:absolute;left:1330;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" path="m17,8l14,3,9,,3,3,,8r3,6l9,15r5,-1l17,8xe" filled="f" strokecolor="#212830" strokeweight=".5pt">
                            <v:path arrowok="t" o:connecttype="custom" o:connectlocs="5,3;4,1;3,0;1,1;0,3;1,5;3,5;4,5;5,3" o:connectangles="0,0,0,0,0,0,0,0,0"/>
                          </v:shape>
                          <v:shape id="Freeform 2464" o:spid="_x0000_s1810" style="position:absolute;left:1356;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" path="m15,8l13,3,8,,1,3,,8r1,6l8,15r5,-1l15,8xe" filled="f" strokecolor="#212830" strokeweight=".5pt">
                            <v:path arrowok="t" o:connecttype="custom" o:connectlocs="5,3;4,1;3,0;0,1;0,3;0,5;3,5;4,5;5,3" o:connectangles="0,0,0,0,0,0,0,0,0"/>
                          </v:shape>
                          <v:shape id="Freeform 2465" o:spid="_x0000_s1811" style="position:absolute;left:1383;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" path="m16,8l13,3,7,,2,3,,8r2,6l7,15r6,-1l16,8xe" filled="f" strokecolor="#212830" strokeweight=".5pt">
                            <v:path arrowok="t" o:connecttype="custom" o:connectlocs="5,3;4,1;2,0;1,1;0,3;1,5;2,5;4,5;5,3" o:connectangles="0,0,0,0,0,0,0,0,0"/>
                          </v:shape>
                          <v:shape id="Freeform 2466" o:spid="_x0000_s1812" style="position:absolute;left:1409;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" path="m17,8l14,3,9,,3,3,,8r3,6l9,15r5,-1l17,8xe" filled="f" strokecolor="#212830" strokeweight=".5pt">
                            <v:path arrowok="t" o:connecttype="custom" o:connectlocs="5,3;4,1;3,0;1,1;0,3;1,5;3,5;4,5;5,3" o:connectangles="0,0,0,0,0,0,0,0,0"/>
                          </v:shape>
                          <v:shape id="Freeform 2467" o:spid="_x0000_s1813" style="position:absolute;left:448;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" path="m16,7l14,2,9,,2,2,,7r2,6l9,16r5,-3l16,7xe" filled="f" strokecolor="#212830" strokeweight=".5pt">
                            <v:path arrowok="t" o:connecttype="custom" o:connectlocs="5,2;4,1;3,0;1,1;0,2;1,4;3,5;4,4;5,2" o:connectangles="0,0,0,0,0,0,0,0,0"/>
                          </v:shape>
                          <v:shape id="Freeform 2468" o:spid="_x0000_s1814" style="position:absolute;left:475;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" path="m15,7l14,2,7,,2,2,,7r2,6l7,16r7,-3l15,7xe" filled="f" strokecolor="#212830" strokeweight=".5pt">
                            <v:path arrowok="t" o:connecttype="custom" o:connectlocs="5,2;5,1;2,0;1,1;0,2;1,4;2,5;5,4;5,2" o:connectangles="0,0,0,0,0,0,0,0,0"/>
                          </v:shape>
                          <v:shape id="Freeform 2469" o:spid="_x0000_s1815" style="position:absolute;left:501;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" path="m17,7l14,2,8,,3,2,,7r3,6l8,16r6,-3l17,7xe" filled="f" strokecolor="#212830" strokeweight=".5pt">
                            <v:path arrowok="t" o:connecttype="custom" o:connectlocs="5,2;4,1;2,0;1,1;0,2;1,4;2,5;4,4;5,2" o:connectangles="0,0,0,0,0,0,0,0,0"/>
                          </v:shape>
                          <v:shape id="Freeform 2470" o:spid="_x0000_s1816" style="position:absolute;left:527;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" path="m16,7l14,2,9,,2,2,,7r2,6l9,16r5,-3l16,7xe" filled="f" strokecolor="#212830" strokeweight=".5pt">
                            <v:path arrowok="t" o:connecttype="custom" o:connectlocs="5,2;4,1;3,0;1,1;0,2;1,4;3,5;4,4;5,2" o:connectangles="0,0,0,0,0,0,0,0,0"/>
                          </v:shape>
                          <v:shape id="Freeform 2471" o:spid="_x0000_s1817" style="position:absolute;left:554;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" path="m15,7l13,2,7,,2,2,,7r2,6l7,16r6,-3l15,7xe" filled="f" strokecolor="#212830" strokeweight=".5pt">
                            <v:path arrowok="t" o:connecttype="custom" o:connectlocs="5,2;4,1;2,0;1,1;0,2;1,4;2,5;4,4;5,2" o:connectangles="0,0,0,0,0,0,0,0,0"/>
                          </v:shape>
                          <v:shape id="Freeform 2472" o:spid="_x0000_s1818" style="position:absolute;left:580;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" path="m17,7l14,2,8,,3,2,,7r3,6l8,16r6,-3l17,7xe" filled="f" strokecolor="#212830" strokeweight=".5pt">
                            <v:path arrowok="t" o:connecttype="custom" o:connectlocs="5,2;4,1;2,0;1,1;0,2;1,4;2,5;4,4;5,2" o:connectangles="0,0,0,0,0,0,0,0,0"/>
                          </v:shape>
                          <v:shape id="Freeform 2473" o:spid="_x0000_s1819" style="position:absolute;left:606;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" path="m16,7l14,2,9,,2,2,,7r2,6l9,16r5,-3l16,7xe" filled="f" strokecolor="#212830" strokeweight=".5pt">
                            <v:path arrowok="t" o:connecttype="custom" o:connectlocs="5,2;4,1;3,0;1,1;0,2;1,4;3,5;4,4;5,2" o:connectangles="0,0,0,0,0,0,0,0,0"/>
                          </v:shape>
                          <v:shape id="Freeform 2474" o:spid="_x0000_s1820" style="position:absolute;left:633;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" path="m15,7l12,2,7,,2,2,,7r2,6l7,16r5,-3l15,7xe" filled="f" strokecolor="#212830" strokeweight=".5pt">
                            <v:path arrowok="t" o:connecttype="custom" o:connectlocs="5,2;4,1;2,0;1,1;0,2;1,4;2,5;4,4;5,2" o:connectangles="0,0,0,0,0,0,0,0,0"/>
                          </v:shape>
                          <v:shape id="Freeform 2475" o:spid="_x0000_s1821" style="position:absolute;left:659;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" path="m17,7l14,2,8,,3,2,,7r3,6l8,16r6,-3l17,7xe" filled="f" strokecolor="#212830" strokeweight=".5pt">
                            <v:path arrowok="t" o:connecttype="custom" o:connectlocs="5,2;4,1;2,0;1,1;0,2;1,4;2,5;4,4;5,2" o:connectangles="0,0,0,0,0,0,0,0,0"/>
                          </v:shape>
                          <v:shape id="Freeform 2476" o:spid="_x0000_s1822" style="position:absolute;left:685;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" path="m16,7l14,2,9,,2,2,,7r2,6l9,16r5,-3l16,7xe" filled="f" strokecolor="#212830" strokeweight=".5pt">
                            <v:path arrowok="t" o:connecttype="custom" o:connectlocs="5,2;4,1;3,0;1,1;0,2;1,4;3,5;4,4;5,2" o:connectangles="0,0,0,0,0,0,0,0,0"/>
                          </v:shape>
                          <v:shape id="Freeform 2477" o:spid="_x0000_s1823" style="position:absolute;left:712;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" path="m15,7l12,2,7,,1,2,,7r1,6l7,16r5,-3l15,7xe" filled="f" strokecolor="#212830" strokeweight=".5pt">
                            <v:path arrowok="t" o:connecttype="custom" o:connectlocs="5,2;4,1;2,0;0,1;0,2;0,4;2,5;4,4;5,2" o:connectangles="0,0,0,0,0,0,0,0,0"/>
                          </v:shape>
                          <v:shape id="Freeform 2478" o:spid="_x0000_s1824" style="position:absolute;left:738;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" path="m17,7l14,2,8,,3,2,,7r3,6l8,16r6,-3l17,7xe" filled="f" strokecolor="#212830" strokeweight=".5pt">
                            <v:path arrowok="t" o:connecttype="custom" o:connectlocs="5,2;4,1;2,0;1,1;0,2;1,4;2,5;4,4;5,2" o:connectangles="0,0,0,0,0,0,0,0,0"/>
                          </v:shape>
                          <v:shape id="Freeform 2479" o:spid="_x0000_s1825" style="position:absolute;left:764;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" path="m16,7l14,2,9,,2,2,,7r2,6l9,16r5,-3l16,7xe" filled="f" strokecolor="#212830" strokeweight=".5pt">
                            <v:path arrowok="t" o:connecttype="custom" o:connectlocs="5,2;4,1;3,0;1,1;0,2;1,4;3,5;4,4;5,2" o:connectangles="0,0,0,0,0,0,0,0,0"/>
                          </v:shape>
                          <v:shape id="Freeform 2480" o:spid="_x0000_s1826" style="position:absolute;left:790;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" path="m17,7l14,2,9,,3,2,,7r3,6l9,16r5,-3l17,7xe" filled="f" strokecolor="#212830" strokeweight=".5pt">
                            <v:path arrowok="t" o:connecttype="custom" o:connectlocs="6,2;5,1;3,0;1,1;0,2;1,4;3,5;5,4;6,2" o:connectangles="0,0,0,0,0,0,0,0,0"/>
                          </v:shape>
                          <v:shape id="Freeform 2481" o:spid="_x0000_s1827" style="position:absolute;left:817;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" path="m15,7l14,2,8,,3,2,,7r3,6l8,16r6,-3l15,7xe" filled="f" strokecolor="#212830" strokeweight=".5pt">
                            <v:path arrowok="t" o:connecttype="custom" o:connectlocs="5,2;5,1;3,0;1,1;0,2;1,4;3,5;5,4;5,2" o:connectangles="0,0,0,0,0,0,0,0,0"/>
                          </v:shape>
                          <v:shape id="Freeform 2482" o:spid="_x0000_s1828" style="position:absolute;left:843;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" path="m16,7l14,2,7,,2,2,,7r2,6l7,16r7,-3l16,7xe" filled="f" strokecolor="#212830" strokeweight=".5pt">
                            <v:path arrowok="t" o:connecttype="custom" o:connectlocs="5,2;4,1;2,0;1,1;0,2;1,4;2,5;4,4;5,2" o:connectangles="0,0,0,0,0,0,0,0,0"/>
                          </v:shape>
                          <v:shape id="Freeform 2483" o:spid="_x0000_s1829" style="position:absolute;left:869;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" path="m17,7l14,2,9,,3,2,,7r3,6l9,16r5,-3l17,7xe" filled="f" strokecolor="#212830" strokeweight=".5pt">
                            <v:path arrowok="t" o:connecttype="custom" o:connectlocs="6,2;5,1;3,0;1,1;0,2;1,4;3,5;5,4;6,2" o:connectangles="0,0,0,0,0,0,0,0,0"/>
                          </v:shape>
                          <v:shape id="Freeform 2484" o:spid="_x0000_s1830" style="position:absolute;left:896;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" path="m15,7l14,2,8,,3,2,,7r3,6l8,16r6,-3l15,7xe" filled="f" strokecolor="#212830" strokeweight=".5pt">
                            <v:path arrowok="t" o:connecttype="custom" o:connectlocs="5,2;5,1;3,0;1,1;0,2;1,4;3,5;5,4;5,2" o:connectangles="0,0,0,0,0,0,0,0,0"/>
                          </v:shape>
                          <v:shape id="Freeform 2485" o:spid="_x0000_s1831" style="position:absolute;left:922;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" path="m16,7l14,2,7,,2,2,,7r2,6l7,16r7,-3l16,7xe" filled="f" strokecolor="#212830" strokeweight=".5pt">
                            <v:path arrowok="t" o:connecttype="custom" o:connectlocs="5,2;4,1;2,0;1,1;0,2;1,4;2,5;4,4;5,2" o:connectangles="0,0,0,0,0,0,0,0,0"/>
                          </v:shape>
                          <v:shape id="Freeform 2486" o:spid="_x0000_s1832" style="position:absolute;left:948;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" path="m17,7l14,2,9,,3,2,,7r3,6l9,16r5,-3l17,7xe" filled="f" strokecolor="#212830" strokeweight=".5pt">
                            <v:path arrowok="t" o:connecttype="custom" o:connectlocs="6,2;5,1;3,0;1,1;0,2;1,4;3,5;5,4;6,2" o:connectangles="0,0,0,0,0,0,0,0,0"/>
                          </v:shape>
                          <v:shape id="Freeform 2487" o:spid="_x0000_s1833" style="position:absolute;left:975;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" path="m15,7l13,2,8,,1,2,,7r1,6l8,16r5,-3l15,7xe" filled="f" strokecolor="#212830" strokeweight=".5pt">
                            <v:path arrowok="t" o:connecttype="custom" o:connectlocs="5,2;4,1;3,0;0,1;0,2;0,4;3,5;4,4;5,2" o:connectangles="0,0,0,0,0,0,0,0,0"/>
                          </v:shape>
                          <v:shape id="Freeform 2488" o:spid="_x0000_s1834" style="position:absolute;left:1001;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" path="m16,7l13,2,7,,2,2,,7r2,6l7,16r6,-3l16,7xe" filled="f" strokecolor="#212830" strokeweight=".5pt">
                            <v:path arrowok="t" o:connecttype="custom" o:connectlocs="5,2;4,1;2,0;1,1;0,2;1,4;2,5;4,4;5,2" o:connectangles="0,0,0,0,0,0,0,0,0"/>
                          </v:shape>
                          <v:shape id="Freeform 2489" o:spid="_x0000_s1835" style="position:absolute;left:1027;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" path="m17,7l14,2,9,,3,2,,7r3,6l9,16r5,-3l17,7xe" filled="f" strokecolor="#212830" strokeweight=".5pt">
                            <v:path arrowok="t" o:connecttype="custom" o:connectlocs="6,2;5,1;3,0;1,1;0,2;1,4;3,5;5,4;6,2" o:connectangles="0,0,0,0,0,0,0,0,0"/>
                          </v:shape>
                          <v:shape id="Freeform 2490" o:spid="_x0000_s1836" style="position:absolute;left:1054;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" path="m15,7l13,2,8,,1,2,,7r1,6l8,16r5,-3l15,7xe" filled="f" strokecolor="#212830" strokeweight=".5pt">
                            <v:path arrowok="t" o:connecttype="custom" o:connectlocs="5,2;4,1;3,0;0,1;0,2;0,4;3,5;4,4;5,2" o:connectangles="0,0,0,0,0,0,0,0,0"/>
                          </v:shape>
                          <v:shape id="Freeform 2491" o:spid="_x0000_s1837" style="position:absolute;left:1080;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" path="m16,7l13,2,7,,2,2,,7r2,6l7,16r6,-3l16,7xe" filled="f" strokecolor="#212830" strokeweight=".5pt">
                            <v:path arrowok="t" o:connecttype="custom" o:connectlocs="5,2;4,1;2,0;1,1;0,2;1,4;2,5;4,4;5,2" o:connectangles="0,0,0,0,0,0,0,0,0"/>
                          </v:shape>
                          <v:shape id="Freeform 2492" o:spid="_x0000_s1838" style="position:absolute;left:1106;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" path="m17,7l14,2,8,,3,2,,7r3,6l8,16r6,-3l17,7xe" filled="f" strokecolor="#212830" strokeweight=".5pt">
                            <v:path arrowok="t" o:connecttype="custom" o:connectlocs="6,2;5,1;3,0;1,1;0,2;1,4;3,5;5,4;6,2" o:connectangles="0,0,0,0,0,0,0,0,0"/>
                          </v:shape>
                          <v:shape id="Freeform 2493" o:spid="_x0000_s1839" style="position:absolute;left:1132;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" path="m16,7l14,2,9,,2,2,,7r2,6l9,16r5,-3l16,7xe" filled="f" strokecolor="#212830" strokeweight=".5pt">
                            <v:path arrowok="t" o:connecttype="custom" o:connectlocs="6,2;5,1;3,0;1,1;0,2;1,4;3,5;5,4;6,2" o:connectangles="0,0,0,0,0,0,0,0,0"/>
                          </v:shape>
                          <v:shape id="Freeform 2494" o:spid="_x0000_s1840" style="position:absolute;left:1159;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" path="m15,7l13,2,7,,2,2,,7r2,6l7,16r6,-3l15,7xe" filled="f" strokecolor="#212830" strokeweight=".5pt">
                            <v:path arrowok="t" o:connecttype="custom" o:connectlocs="5,2;4,1;2,0;1,1;0,2;1,4;2,5;4,4;5,2" o:connectangles="0,0,0,0,0,0,0,0,0"/>
                          </v:shape>
                          <v:shape id="Freeform 2495" o:spid="_x0000_s1841" style="position:absolute;left:1185;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" path="m17,7l14,2,8,,3,2,,7r3,6l8,16r6,-3l17,7xe" filled="f" strokecolor="#212830" strokeweight=".5pt">
                            <v:path arrowok="t" o:connecttype="custom" o:connectlocs="6,2;5,1;3,0;1,1;0,2;1,4;3,5;5,4;6,2" o:connectangles="0,0,0,0,0,0,0,0,0"/>
                          </v:shape>
                          <v:shape id="Freeform 2496" o:spid="_x0000_s1842" style="position:absolute;left:1211;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" path="m16,7l14,2,9,,2,2,,7r2,6l9,16r5,-3l16,7xe" filled="f" strokecolor="#212830" strokeweight=".5pt">
                            <v:path arrowok="t" o:connecttype="custom" o:connectlocs="6,2;5,1;3,0;1,1;0,2;1,4;3,5;5,4;6,2" o:connectangles="0,0,0,0,0,0,0,0,0"/>
                          </v:shape>
                          <v:shape id="Freeform 2497" o:spid="_x0000_s1843" style="position:absolute;left:1238;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" path="m15,7l13,2,7,,2,2,,7r2,6l7,16r6,-3l15,7xe" filled="f" strokecolor="#212830" strokeweight=".5pt">
                            <v:path arrowok="t" o:connecttype="custom" o:connectlocs="5,2;4,1;2,0;1,1;0,2;1,4;2,5;4,4;5,2" o:connectangles="0,0,0,0,0,0,0,0,0"/>
                          </v:shape>
                          <v:shape id="Freeform 2498" o:spid="_x0000_s1844" style="position:absolute;left:1264;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" path="m16,7l14,2,8,,3,2,,7r3,6l8,16r6,-3l16,7xe" filled="f" strokecolor="#212830" strokeweight=".5pt">
                            <v:path arrowok="t" o:connecttype="custom" o:connectlocs="5,2;4,1;3,0;1,1;0,2;1,4;3,5;4,4;5,2" o:connectangles="0,0,0,0,0,0,0,0,0"/>
                          </v:shape>
                          <v:shape id="Freeform 2499" o:spid="_x0000_s1845" style="position:absolute;left:1290;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" path="m16,7l14,2,9,,2,2,,7r2,6l9,16r5,-3l16,7xe" filled="f" strokecolor="#212830" strokeweight=".5pt">
                            <v:path arrowok="t" o:connecttype="custom" o:connectlocs="6,2;5,1;3,0;1,1;0,2;1,4;3,5;5,4;6,2" o:connectangles="0,0,0,0,0,0,0,0,0"/>
                          </v:shape>
                          <v:shape id="Freeform 2500" o:spid="_x0000_s1846" style="position:absolute;left:1317;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" path="m15,7l12,2,7,,1,2,,7r1,6l7,16r5,-3l15,7xe" filled="f" strokecolor="#212830" strokeweight=".5pt">
                            <v:path arrowok="t" o:connecttype="custom" o:connectlocs="5,2;4,1;2,0;0,1;0,2;0,4;2,5;4,4;5,2" o:connectangles="0,0,0,0,0,0,0,0,0"/>
                          </v:shape>
                          <v:shape id="Freeform 2501" o:spid="_x0000_s1847" style="position:absolute;left:1343;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" path="m16,7l14,2,8,,3,2,,7r3,6l8,16r6,-3l16,7xe" filled="f" strokecolor="#212830" strokeweight=".5pt">
                            <v:path arrowok="t" o:connecttype="custom" o:connectlocs="5,2;4,1;3,0;1,1;0,2;1,4;3,5;4,4;5,2" o:connectangles="0,0,0,0,0,0,0,0,0"/>
                          </v:shape>
                          <v:shape id="Freeform 2502" o:spid="_x0000_s1848" style="position:absolute;left:1369;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" path="m16,7l14,2,9,,2,2,,7r2,6l9,16r5,-3l16,7xe" filled="f" strokecolor="#212830" strokeweight=".5pt">
                            <v:path arrowok="t" o:connecttype="custom" o:connectlocs="6,2;5,1;3,0;1,1;0,2;1,4;3,5;5,4;6,2" o:connectangles="0,0,0,0,0,0,0,0,0"/>
                          </v:shape>
                          <v:shape id="Freeform 2503" o:spid="_x0000_s1849" style="position:absolute;left:1396;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" path="m15,7l12,2,7,,1,2,,7r1,6l7,16r5,-3l15,7xe" filled="f" strokecolor="#212830" strokeweight=".5pt">
                            <v:path arrowok="t" o:connecttype="custom" o:connectlocs="5,2;4,1;2,0;0,1;0,2;0,4;2,5;4,4;5,2" o:connectangles="0,0,0,0,0,0,0,0,0"/>
                          </v:shape>
                          <v:shape id="Freeform 2504" o:spid="_x0000_s1850" style="position:absolute;left:461;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" path="m16,9l14,3,7,,2,3,,9r2,5l7,16r7,-2l16,9xe" filled="f" strokecolor="#212830" strokeweight=".5pt">
                            <v:path arrowok="t" o:connecttype="custom" o:connectlocs="6,3;5,1;3,0;1,1;0,3;1,4;3,5;5,4;6,3" o:connectangles="0,0,0,0,0,0,0,0,0"/>
                          </v:shape>
                          <v:shape id="Freeform 2505" o:spid="_x0000_s1851" style="position:absolute;left:487;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06" o:spid="_x0000_s1852" style="position:absolute;left:514;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" path="m15,9l14,3,8,,3,3,,9r3,5l8,16r6,-2l15,9xe" filled="f" strokecolor="#212830" strokeweight=".5pt">
                            <v:path arrowok="t" o:connecttype="custom" o:connectlocs="5,3;5,1;3,0;1,1;0,3;1,4;3,5;5,4;5,3" o:connectangles="0,0,0,0,0,0,0,0,0"/>
                          </v:shape>
                          <v:shape id="Freeform 2507" o:spid="_x0000_s1853" style="position:absolute;left:540;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" path="m16,9l14,3,7,,2,3,,9r2,5l7,16r7,-2l16,9xe" filled="f" strokecolor="#212830" strokeweight=".5pt">
                            <v:path arrowok="t" o:connecttype="custom" o:connectlocs="6,3;5,1;3,0;1,1;0,3;1,4;3,5;5,4;6,3" o:connectangles="0,0,0,0,0,0,0,0,0"/>
                          </v:shape>
                          <v:shape id="Freeform 2508" o:spid="_x0000_s1854" style="position:absolute;left:566;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" path="m17,9l14,3,9,,3,3,,9r3,5l9,16r5,-2l17,9xe" filled="f" strokecolor="#212830" strokeweight=".5pt">
                            <v:path arrowok="t" o:connecttype="custom" o:connectlocs="6,3;5,1;3,0;1,1;0,3;1,4;3,5;5,4;6,3" o:connectangles="0,0,0,0,0,0,0,0,0"/>
                          </v:shape>
                          <v:shape id="Freeform 2509" o:spid="_x0000_s1855" style="position:absolute;left:448;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" path="m16,9l14,3,9,,2,3,,9r2,5l9,16r5,-2l16,9xe" filled="f" strokecolor="#212830" strokeweight=".5pt">
                            <v:path arrowok="t" o:connecttype="custom" o:connectlocs="5,3;4,1;3,0;1,1;0,3;1,4;3,5;4,4;5,3" o:connectangles="0,0,0,0,0,0,0,0,0"/>
                          </v:shape>
                          <v:shape id="Freeform 2510" o:spid="_x0000_s1856" style="position:absolute;left:475;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" path="m15,9l14,3,7,,2,3,,9r2,5l7,16r7,-2l15,9xe" filled="f" strokecolor="#212830" strokeweight=".5pt">
                            <v:path arrowok="t" o:connecttype="custom" o:connectlocs="5,3;5,1;2,0;1,1;0,3;1,4;2,5;5,4;5,3" o:connectangles="0,0,0,0,0,0,0,0,0"/>
                          </v:shape>
                          <v:shape id="Freeform 2511" o:spid="_x0000_s1857" style="position:absolute;left:501;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" path="m17,9l14,3,8,,3,3,,9r3,5l8,16r6,-2l17,9xe" filled="f" strokecolor="#212830" strokeweight=".5pt">
                            <v:path arrowok="t" o:connecttype="custom" o:connectlocs="5,3;4,1;2,0;1,1;0,3;1,4;2,5;4,4;5,3" o:connectangles="0,0,0,0,0,0,0,0,0"/>
                          </v:shape>
                          <v:shape id="Freeform 2512" o:spid="_x0000_s1858" style="position:absolute;left:527;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" path="m16,9l14,3,9,,2,3,,9r2,5l9,16r5,-2l16,9xe" filled="f" strokecolor="#212830" strokeweight=".5pt">
                            <v:path arrowok="t" o:connecttype="custom" o:connectlocs="5,3;4,1;3,0;1,1;0,3;1,4;3,5;4,4;5,3" o:connectangles="0,0,0,0,0,0,0,0,0"/>
                          </v:shape>
                          <v:shape id="Freeform 2513" o:spid="_x0000_s1859" style="position:absolute;left:554;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" path="m15,9l13,3,7,,2,3,,9r2,5l7,16r6,-2l15,9xe" filled="f" strokecolor="#212830" strokeweight=".5pt">
                            <v:path arrowok="t" o:connecttype="custom" o:connectlocs="5,3;4,1;2,0;1,1;0,3;1,4;2,5;4,4;5,3" o:connectangles="0,0,0,0,0,0,0,0,0"/>
                          </v:shape>
                          <v:shape id="Freeform 2514" o:spid="_x0000_s1860" style="position:absolute;left:580;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" path="m17,9l14,3,8,,3,3,,9r3,5l8,16r6,-2l17,9xe" filled="f" strokecolor="#212830" strokeweight=".5pt">
                            <v:path arrowok="t" o:connecttype="custom" o:connectlocs="5,3;4,1;2,0;1,1;0,3;1,4;2,5;4,4;5,3" o:connectangles="0,0,0,0,0,0,0,0,0"/>
                          </v:shape>
                          <v:shape id="Freeform 2515" o:spid="_x0000_s1861" style="position:absolute;left:606;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" path="m16,9l14,3,9,,2,3,,9r2,5l9,16r5,-2l16,9xe" filled="f" strokecolor="#212830" strokeweight=".5pt">
                            <v:path arrowok="t" o:connecttype="custom" o:connectlocs="5,3;4,1;3,0;1,1;0,3;1,4;3,5;4,4;5,3" o:connectangles="0,0,0,0,0,0,0,0,0"/>
                          </v:shape>
                          <v:shape id="Freeform 2516" o:spid="_x0000_s1862" style="position:absolute;left:633;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" path="m15,9l12,3,7,,2,3,,9r2,5l7,16r5,-2l15,9xe" filled="f" strokecolor="#212830" strokeweight=".5pt">
                            <v:path arrowok="t" o:connecttype="custom" o:connectlocs="5,3;4,1;2,0;1,1;0,3;1,4;2,5;4,4;5,3" o:connectangles="0,0,0,0,0,0,0,0,0"/>
                          </v:shape>
                          <v:shape id="Freeform 2517" o:spid="_x0000_s1863" style="position:absolute;left:659;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" path="m17,9l14,3,8,,3,3,,9r3,5l8,16r6,-2l17,9xe" filled="f" strokecolor="#212830" strokeweight=".5pt">
                            <v:path arrowok="t" o:connecttype="custom" o:connectlocs="5,3;4,1;2,0;1,1;0,3;1,4;2,5;4,4;5,3" o:connectangles="0,0,0,0,0,0,0,0,0"/>
                          </v:shape>
                          <v:shape id="Freeform 2518" o:spid="_x0000_s1864" style="position:absolute;left:685;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" path="m16,9l14,3,9,,2,3,,9r2,5l9,16r5,-2l16,9xe" filled="f" strokecolor="#212830" strokeweight=".5pt">
                            <v:path arrowok="t" o:connecttype="custom" o:connectlocs="5,3;4,1;3,0;1,1;0,3;1,4;3,5;4,4;5,3" o:connectangles="0,0,0,0,0,0,0,0,0"/>
                          </v:shape>
                          <v:shape id="Freeform 2519" o:spid="_x0000_s1865" style="position:absolute;left:712;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" path="m15,9l12,3,7,,1,3,,9r1,5l7,16r5,-2l15,9xe" filled="f" strokecolor="#212830" strokeweight=".5pt">
                            <v:path arrowok="t" o:connecttype="custom" o:connectlocs="5,3;4,1;2,0;0,1;0,3;0,4;2,5;4,4;5,3" o:connectangles="0,0,0,0,0,0,0,0,0"/>
                          </v:shape>
                          <v:shape id="Freeform 2520" o:spid="_x0000_s1866" style="position:absolute;left:738;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" path="m17,9l14,3,8,,3,3,,9r3,5l8,16r6,-2l17,9xe" filled="f" strokecolor="#212830" strokeweight=".5pt">
                            <v:path arrowok="t" o:connecttype="custom" o:connectlocs="5,3;4,1;2,0;1,1;0,3;1,4;2,5;4,4;5,3" o:connectangles="0,0,0,0,0,0,0,0,0"/>
                          </v:shape>
                          <v:shape id="Freeform 2521" o:spid="_x0000_s1867" style="position:absolute;left:764;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" path="m16,9l14,3,9,,2,3,,9r2,5l9,16r5,-2l16,9xe" filled="f" strokecolor="#212830" strokeweight=".5pt">
                            <v:path arrowok="t" o:connecttype="custom" o:connectlocs="5,3;4,1;3,0;1,1;0,3;1,4;3,5;4,4;5,3" o:connectangles="0,0,0,0,0,0,0,0,0"/>
                          </v:shape>
                          <v:shape id="Freeform 2522" o:spid="_x0000_s1868" style="position:absolute;left:790;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" path="m17,9l14,3,9,,3,3,,9r3,5l9,16r5,-2l17,9xe" filled="f" strokecolor="#212830" strokeweight=".5pt">
                            <v:path arrowok="t" o:connecttype="custom" o:connectlocs="6,3;5,1;3,0;1,1;0,3;1,4;3,5;5,4;6,3" o:connectangles="0,0,0,0,0,0,0,0,0"/>
                          </v:shape>
                          <v:shape id="Freeform 2523" o:spid="_x0000_s1869" style="position:absolute;left:817;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" path="m15,9l14,3,8,,3,3,,9r3,5l8,16r6,-2l15,9xe" filled="f" strokecolor="#212830" strokeweight=".5pt">
                            <v:path arrowok="t" o:connecttype="custom" o:connectlocs="5,3;5,1;3,0;1,1;0,3;1,4;3,5;5,4;5,3" o:connectangles="0,0,0,0,0,0,0,0,0"/>
                          </v:shape>
                          <v:shape id="Freeform 2524" o:spid="_x0000_s1870" style="position:absolute;left:843;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" path="m16,9l14,3,7,,2,3,,9r2,5l7,16r7,-2l16,9xe" filled="f" strokecolor="#212830" strokeweight=".5pt">
                            <v:path arrowok="t" o:connecttype="custom" o:connectlocs="5,3;4,1;2,0;1,1;0,3;1,4;2,5;4,4;5,3" o:connectangles="0,0,0,0,0,0,0,0,0"/>
                          </v:shape>
                          <v:shape id="Freeform 2525" o:spid="_x0000_s1871" style="position:absolute;left:869;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26" o:spid="_x0000_s1872" style="position:absolute;left:896;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" path="m15,9l14,3,8,,3,3,,9r3,5l8,16r6,-2l15,9xe" filled="f" strokecolor="#212830" strokeweight=".5pt">
                            <v:path arrowok="t" o:connecttype="custom" o:connectlocs="5,3;5,1;3,0;1,1;0,3;1,4;3,5;5,4;5,3" o:connectangles="0,0,0,0,0,0,0,0,0"/>
                          </v:shape>
                          <v:shape id="Freeform 2527" o:spid="_x0000_s1873" style="position:absolute;left:922;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" path="m16,9l14,3,7,,2,3,,9r2,5l7,16r7,-2l16,9xe" filled="f" strokecolor="#212830" strokeweight=".5pt">
                            <v:path arrowok="t" o:connecttype="custom" o:connectlocs="5,3;4,1;2,0;1,1;0,3;1,4;2,5;4,4;5,3" o:connectangles="0,0,0,0,0,0,0,0,0"/>
                          </v:shape>
                          <v:shape id="Freeform 2528" o:spid="_x0000_s1874" style="position:absolute;left:948;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" path="m17,9l14,3,9,,3,3,,9r3,5l9,16r5,-2l17,9xe" filled="f" strokecolor="#212830" strokeweight=".5pt">
                            <v:path arrowok="t" o:connecttype="custom" o:connectlocs="6,3;5,1;3,0;1,1;0,3;1,4;3,5;5,4;6,3" o:connectangles="0,0,0,0,0,0,0,0,0"/>
                          </v:shape>
                          <v:shape id="Freeform 2529" o:spid="_x0000_s1875" style="position:absolute;left:975;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" path="m15,9l13,3,8,,1,3,,9r1,5l8,16r5,-2l15,9xe" filled="f" strokecolor="#212830" strokeweight=".5pt">
                            <v:path arrowok="t" o:connecttype="custom" o:connectlocs="5,3;4,1;3,0;0,1;0,3;0,4;3,5;4,4;5,3" o:connectangles="0,0,0,0,0,0,0,0,0"/>
                          </v:shape>
                          <v:shape id="Freeform 2530" o:spid="_x0000_s1876" style="position:absolute;left:1001;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" path="m16,9l13,3,7,,2,3,,9r2,5l7,16r6,-2l16,9xe" filled="f" strokecolor="#212830" strokeweight=".5pt">
                            <v:path arrowok="t" o:connecttype="custom" o:connectlocs="5,3;4,1;2,0;1,1;0,3;1,4;2,5;4,4;5,3" o:connectangles="0,0,0,0,0,0,0,0,0"/>
                          </v:shape>
                          <v:shape id="Freeform 2531" o:spid="_x0000_s1877" style="position:absolute;left:1027;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" path="m17,9l14,3,9,,3,3,,9r3,5l9,16r5,-2l17,9xe" filled="f" strokecolor="#212830" strokeweight=".5pt">
                            <v:path arrowok="t" o:connecttype="custom" o:connectlocs="6,3;5,1;3,0;1,1;0,3;1,4;3,5;5,4;6,3" o:connectangles="0,0,0,0,0,0,0,0,0"/>
                          </v:shape>
                          <v:shape id="Freeform 2532" o:spid="_x0000_s1878" style="position:absolute;left:1054;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" path="m15,9l13,3,8,,1,3,,9r1,5l8,16r5,-2l15,9xe" filled="f" strokecolor="#212830" strokeweight=".5pt">
                            <v:path arrowok="t" o:connecttype="custom" o:connectlocs="5,3;4,1;3,0;0,1;0,3;0,4;3,5;4,4;5,3" o:connectangles="0,0,0,0,0,0,0,0,0"/>
                          </v:shape>
                          <v:shape id="Freeform 2533" o:spid="_x0000_s1879" style="position:absolute;left:1080;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" path="m16,9l13,3,7,,2,3,,9r2,5l7,16r6,-2l16,9xe" filled="f" strokecolor="#212830" strokeweight=".5pt">
                            <v:path arrowok="t" o:connecttype="custom" o:connectlocs="5,3;4,1;2,0;1,1;0,3;1,4;2,5;4,4;5,3" o:connectangles="0,0,0,0,0,0,0,0,0"/>
                          </v:shape>
                          <v:shape id="Freeform 2534" o:spid="_x0000_s1880" style="position:absolute;left:1106;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" path="m17,9l14,3,8,,3,3,,9r3,5l8,16r6,-2l17,9xe" filled="f" strokecolor="#212830" strokeweight=".5pt">
                            <v:path arrowok="t" o:connecttype="custom" o:connectlocs="6,3;5,1;3,0;1,1;0,3;1,4;3,5;5,4;6,3" o:connectangles="0,0,0,0,0,0,0,0,0"/>
                          </v:shape>
                          <v:shape id="Freeform 2535" o:spid="_x0000_s1881" style="position:absolute;left:1132;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" path="m16,9l14,3,9,,2,3,,9r2,5l9,16r5,-2l16,9xe" filled="f" strokecolor="#212830" strokeweight=".5pt">
                            <v:path arrowok="t" o:connecttype="custom" o:connectlocs="6,3;5,1;3,0;1,1;0,3;1,4;3,5;5,4;6,3" o:connectangles="0,0,0,0,0,0,0,0,0"/>
                          </v:shape>
                          <v:shape id="Freeform 2536" o:spid="_x0000_s1882" style="position:absolute;left:1159;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" path="m15,9l13,3,7,,2,3,,9r2,5l7,16r6,-2l15,9xe" filled="f" strokecolor="#212830" strokeweight=".5pt">
                            <v:path arrowok="t" o:connecttype="custom" o:connectlocs="5,3;4,1;2,0;1,1;0,3;1,4;2,5;4,4;5,3" o:connectangles="0,0,0,0,0,0,0,0,0"/>
                          </v:shape>
                          <v:shape id="Freeform 2537" o:spid="_x0000_s1883" style="position:absolute;left:1185;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" path="m17,9l14,3,8,,3,3,,9r3,5l8,16r6,-2l17,9xe" filled="f" strokecolor="#212830" strokeweight=".5pt">
                            <v:path arrowok="t" o:connecttype="custom" o:connectlocs="6,3;5,1;3,0;1,1;0,3;1,4;3,5;5,4;6,3" o:connectangles="0,0,0,0,0,0,0,0,0"/>
                          </v:shape>
                          <v:shape id="Freeform 2538" o:spid="_x0000_s1884" style="position:absolute;left:1211;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" path="m16,9l14,3,9,,2,3,,9r2,5l9,16r5,-2l16,9xe" filled="f" strokecolor="#212830" strokeweight=".5pt">
                            <v:path arrowok="t" o:connecttype="custom" o:connectlocs="6,3;5,1;3,0;1,1;0,3;1,4;3,5;5,4;6,3" o:connectangles="0,0,0,0,0,0,0,0,0"/>
                          </v:shape>
                          <v:shape id="Freeform 2539" o:spid="_x0000_s1885" style="position:absolute;left:1238;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" path="m15,9l13,3,7,,2,3,,9r2,5l7,16r6,-2l15,9xe" filled="f" strokecolor="#212830" strokeweight=".5pt">
                            <v:path arrowok="t" o:connecttype="custom" o:connectlocs="5,3;4,1;2,0;1,1;0,3;1,4;2,5;4,4;5,3" o:connectangles="0,0,0,0,0,0,0,0,0"/>
                          </v:shape>
                          <v:shape id="Freeform 2540" o:spid="_x0000_s1886" style="position:absolute;left:1264;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" path="m16,9l14,3,8,,3,3,,9r3,5l8,16r6,-2l16,9xe" filled="f" strokecolor="#212830" strokeweight=".5pt">
                            <v:path arrowok="t" o:connecttype="custom" o:connectlocs="5,3;4,1;3,0;1,1;0,3;1,4;3,5;4,4;5,3" o:connectangles="0,0,0,0,0,0,0,0,0"/>
                          </v:shape>
                          <v:shape id="Freeform 2541" o:spid="_x0000_s1887" style="position:absolute;left:1290;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" path="m16,9l14,3,9,,2,3,,9r2,5l9,16r5,-2l16,9xe" filled="f" strokecolor="#212830" strokeweight=".5pt">
                            <v:path arrowok="t" o:connecttype="custom" o:connectlocs="6,3;5,1;3,0;1,1;0,3;1,4;3,5;5,4;6,3" o:connectangles="0,0,0,0,0,0,0,0,0"/>
                          </v:shape>
                          <v:shape id="Freeform 2542" o:spid="_x0000_s1888" style="position:absolute;left:1317;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" path="m15,9l12,3,7,,1,3,,9r1,5l7,16r5,-2l15,9xe" filled="f" strokecolor="#212830" strokeweight=".5pt">
                            <v:path arrowok="t" o:connecttype="custom" o:connectlocs="5,3;4,1;2,0;0,1;0,3;0,4;2,5;4,4;5,3" o:connectangles="0,0,0,0,0,0,0,0,0"/>
                          </v:shape>
                          <v:shape id="Freeform 2543" o:spid="_x0000_s1889" style="position:absolute;left:1343;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" path="m16,9l14,3,8,,3,3,,9r3,5l8,16r6,-2l16,9xe" filled="f" strokecolor="#212830" strokeweight=".5pt">
                            <v:path arrowok="t" o:connecttype="custom" o:connectlocs="5,3;4,1;3,0;1,1;0,3;1,4;3,5;4,4;5,3" o:connectangles="0,0,0,0,0,0,0,0,0"/>
                          </v:shape>
                          <v:shape id="Freeform 2544" o:spid="_x0000_s1890" style="position:absolute;left:1369;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" path="m16,9l14,3,9,,2,3,,9r2,5l9,16r5,-2l16,9xe" filled="f" strokecolor="#212830" strokeweight=".5pt">
                            <v:path arrowok="t" o:connecttype="custom" o:connectlocs="6,3;5,1;3,0;1,1;0,3;1,4;3,5;5,4;6,3" o:connectangles="0,0,0,0,0,0,0,0,0"/>
                          </v:shape>
                          <v:shape id="Freeform 2545" o:spid="_x0000_s1891" style="position:absolute;left:1396;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" path="m15,9l12,3,7,,1,3,,9r1,5l7,16r5,-2l15,9xe" filled="f" strokecolor="#212830" strokeweight=".5pt">
                            <v:path arrowok="t" o:connecttype="custom" o:connectlocs="5,3;4,1;2,0;0,1;0,3;0,4;2,5;4,4;5,3" o:connectangles="0,0,0,0,0,0,0,0,0"/>
                          </v:shape>
                          <v:line id="Line 2546" o:spid="_x0000_s1892" style="position:absolute;visibility:visible;mso-wrap-style:square" from="449,667" to="142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" strokecolor="#212830" strokeweight=".5pt"/>
                          <v:line id="Line 2547" o:spid="_x0000_s1893" style="position:absolute;visibility:visible;mso-wrap-style:square" from="449,983" to="1422,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" strokecolor="#212830" strokeweight=".5pt"/>
                          <v:line id="Line 2548" o:spid="_x0000_s1894" style="position:absolute;visibility:visible;mso-wrap-style:square" from="449,1615" to="1422,1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" strokecolor="#212830" strokeweight=".5pt"/>
                          <v:line id="Line 2552" o:spid="_x0000_s1895" style="position:absolute;visibility:visible;mso-wrap-style:square" from="449,2247"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" strokecolor="#212830" strokeweight=".5pt"/>
                          <v:line id="Line 2559" o:spid="_x0000_s1896" style="position:absolute;flip:y;visibility:visible;mso-wrap-style:square" from="611,1615" to="124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" strokecolor="#212830" strokeweight=".5pt"/>
                          <v:line id="Line 2560" o:spid="_x0000_s1897" style="position:absolute;flip:y;visibility:visible;mso-wrap-style:square" from="492,1615" to="1124,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" strokecolor="#212830" strokeweight=".5pt"/>
                          <v:line id="Line 2561" o:spid="_x0000_s1898" style="position:absolute;flip:y;visibility:visible;mso-wrap-style:square" from="449,1615" to="1006,2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" strokecolor="#212830" strokeweight=".5pt"/>
                          <v:line id="Line 2562" o:spid="_x0000_s1899" style="position:absolute;flip:y;visibility:visible;mso-wrap-style:square" from="449,1615" to="888,2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" strokecolor="#212830" strokeweight=".5pt"/>
                          <v:line id="Line 2563" o:spid="_x0000_s1900" style="position:absolute;flip:y;visibility:visible;mso-wrap-style:square" from="449,1615" to="770,1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" strokecolor="#212830" strokeweight=".5pt"/>
                          <v:line id="Line 2564" o:spid="_x0000_s1901" style="position:absolute;flip:y;visibility:visible;mso-wrap-style:square" from="449,1615" to="651,1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" strokecolor="#212830" strokeweight=".5pt"/>
                          <v:line id="Line 2565" o:spid="_x0000_s1902" style="position:absolute;flip:y;visibility:visible;mso-wrap-style:square" from="449,1615" to="533,1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" strokecolor="#212830" strokeweight=".5pt"/>
                          <v:line id="Line 2566" o:spid="_x0000_s1903" style="position:absolute;flip:y;visibility:visible;mso-wrap-style:square" from="729,1615" to="1361,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" strokecolor="#212830" strokeweight=".5pt"/>
                          <v:line id="Line 2567" o:spid="_x0000_s1904" style="position:absolute;flip:y;visibility:visible;mso-wrap-style:square" from="847,1672"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" strokecolor="#212830" strokeweight=".5pt"/>
                          <v:line id="Line 2568" o:spid="_x0000_s1905" style="position:absolute;flip:y;visibility:visible;mso-wrap-style:square" from="965,1790"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" strokecolor="#212830" strokeweight=".5pt"/>
                          <v:line id="Line 2569" o:spid="_x0000_s1906" style="position:absolute;flip:y;visibility:visible;mso-wrap-style:square" from="1083,1908"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" strokecolor="#212830" strokeweight=".5pt"/>
                          <v:line id="Line 2570" o:spid="_x0000_s1907" style="position:absolute;flip:y;visibility:visible;mso-wrap-style:square" from="1201,2027"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" strokecolor="#212830" strokeweight=".5pt"/>
                          <v:line id="Line 2571" o:spid="_x0000_s1908" style="position:absolute;flip:y;visibility:visible;mso-wrap-style:square" from="1320,2145"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" strokecolor="#212830" strokeweight=".5pt"/>
                          <v:line id="Line 2573" o:spid="_x0000_s1909" style="position:absolute;visibility:visible;mso-wrap-style:square" from="243,667" to="243,1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" strokecolor="#212830" strokeweight=".5pt"/>
                          <v:line id="Line 2574" o:spid="_x0000_s1910" style="position:absolute;visibility:visible;mso-wrap-style:square" from="174,667" to="313,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" strokecolor="#212830" strokeweight=".5pt"/>
                          <v:line id="Line 2575" o:spid="_x0000_s1911" style="position:absolute;visibility:visible;mso-wrap-style:square" from="174,2247" to="313,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" strokecolor="#212830" strokeweight=".5pt"/>
                          <v:line id="Line 2576" o:spid="_x0000_s1912" style="position:absolute;visibility:visible;mso-wrap-style:square" from="243,1908" to="243,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" strokecolor="#212830" strokeweight=".5pt"/>
                        </v:group>
                        <v:shape id="テキスト ボックス 16734" o:spid="_x0000_s1913" type="#_x0000_t202" style="position:absolute;left:11360;top:366;width:34823;height:132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" filled="f" stroked="f" strokeweight=".5pt">
                          <v:textbox>
                            <w:txbxContent>
                              <w:p w:rsidR="00553D43" w:rsidRPr="001C745C" w:rsidRDefault="00553D43" w:rsidP="009C6FC5">
                                <w:pPr>
                                  <w:pStyle w:val="Web"/>
                                  <w:spacing w:before="0" w:beforeAutospacing="0" w:after="0" w:afterAutospacing="0" w:line="240" w:lineRule="exact"/>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畳表（</w:t>
                                </w:r>
                                <w:r w:rsidRPr="001C745C">
                                  <w:rPr>
                                    <w:rFonts w:ascii="UD デジタル 教科書体 NP-R" w:eastAsia="UD デジタル 教科書体 NP-R" w:hAnsi="Century" w:cs="Times New Roman" w:hint="eastAsia"/>
                                    <w:kern w:val="2"/>
                                    <w:sz w:val="18"/>
                                    <w:szCs w:val="18"/>
                                  </w:rPr>
                                  <w:t>JAS3</w:t>
                                </w:r>
                                <w:r w:rsidRPr="001C745C">
                                  <w:rPr>
                                    <w:rFonts w:ascii="UD デジタル 教科書体 NP-R" w:eastAsia="UD デジタル 教科書体 NP-R" w:hAnsi="ＭＳ 明朝" w:cs="Times New Roman" w:hint="eastAsia"/>
                                    <w:kern w:val="2"/>
                                    <w:sz w:val="18"/>
                                    <w:szCs w:val="18"/>
                                  </w:rPr>
                                  <w:t>種表</w:t>
                                </w:r>
                                <w:r w:rsidRPr="001C745C">
                                  <w:rPr>
                                    <w:rFonts w:ascii="UD デジタル 教科書体 NP-R" w:eastAsia="UD デジタル 教科書体 NP-R" w:hAnsi="Century" w:cs="Times New Roman" w:hint="eastAsia"/>
                                    <w:kern w:val="2"/>
                                    <w:sz w:val="18"/>
                                    <w:szCs w:val="18"/>
                                  </w:rPr>
                                  <w:t>2</w:t>
                                </w:r>
                                <w:r w:rsidRPr="001C745C">
                                  <w:rPr>
                                    <w:rFonts w:ascii="UD デジタル 教科書体 NP-R" w:eastAsia="UD デジタル 教科書体 NP-R" w:hAnsi="ＭＳ 明朝" w:cs="Times New Roman" w:hint="eastAsia"/>
                                    <w:kern w:val="2"/>
                                    <w:sz w:val="18"/>
                                    <w:szCs w:val="18"/>
                                  </w:rPr>
                                  <w:t>等又は同等品以上）</w:t>
                                </w:r>
                              </w:p>
                              <w:p w:rsidR="00553D43" w:rsidRPr="001C745C" w:rsidRDefault="00553D43" w:rsidP="009C6FC5">
                                <w:pPr>
                                  <w:pStyle w:val="Web"/>
                                  <w:spacing w:before="0" w:beforeAutospacing="0" w:after="0" w:afterAutospacing="0" w:line="240" w:lineRule="exact"/>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緩衝材（丸網式緩衝紙厚</w:t>
                                </w:r>
                                <w:r w:rsidRPr="001C745C">
                                  <w:rPr>
                                    <w:rFonts w:ascii="UD デジタル 教科書体 NP-R" w:eastAsia="UD デジタル 教科書体 NP-R" w:hAnsi="Century" w:cs="Times New Roman" w:hint="eastAsia"/>
                                    <w:kern w:val="2"/>
                                    <w:sz w:val="18"/>
                                    <w:szCs w:val="18"/>
                                  </w:rPr>
                                  <w:t>2mm</w:t>
                                </w:r>
                                <w:r w:rsidRPr="001C745C">
                                  <w:rPr>
                                    <w:rFonts w:ascii="UD デジタル 教科書体 NP-R" w:eastAsia="UD デジタル 教科書体 NP-R" w:hAnsi="ＭＳ 明朝" w:cs="Times New Roman" w:hint="eastAsia"/>
                                    <w:kern w:val="2"/>
                                    <w:sz w:val="18"/>
                                    <w:szCs w:val="18"/>
                                  </w:rPr>
                                  <w:t>または新聞、ダンボール</w:t>
                                </w:r>
                              </w:p>
                              <w:p w:rsidR="00553D43" w:rsidRPr="001C745C" w:rsidRDefault="00553D43" w:rsidP="009C6FC5">
                                <w:pPr>
                                  <w:pStyle w:val="Web"/>
                                  <w:spacing w:before="0" w:beforeAutospacing="0" w:after="0" w:afterAutospacing="0" w:line="240" w:lineRule="exact"/>
                                  <w:ind w:firstLine="806"/>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再生紙厚</w:t>
                                </w:r>
                                <w:r w:rsidRPr="001C745C">
                                  <w:rPr>
                                    <w:rFonts w:ascii="UD デジタル 教科書体 NP-R" w:eastAsia="UD デジタル 教科書体 NP-R" w:hAnsi="Century" w:cs="Times New Roman" w:hint="eastAsia"/>
                                    <w:kern w:val="2"/>
                                    <w:sz w:val="18"/>
                                    <w:szCs w:val="18"/>
                                  </w:rPr>
                                  <w:t>2mm</w:t>
                                </w:r>
                                <w:r w:rsidRPr="001C745C">
                                  <w:rPr>
                                    <w:rFonts w:ascii="UD デジタル 教科書体 NP-R" w:eastAsia="UD デジタル 教科書体 NP-R" w:hAnsi="ＭＳ 明朝" w:cs="Times New Roman" w:hint="eastAsia"/>
                                    <w:kern w:val="2"/>
                                    <w:sz w:val="18"/>
                                    <w:szCs w:val="18"/>
                                  </w:rPr>
                                  <w:t>以上）</w:t>
                                </w:r>
                              </w:p>
                              <w:p w:rsidR="00553D43" w:rsidRPr="001C745C" w:rsidRDefault="00553D43" w:rsidP="009C6FC5">
                                <w:pPr>
                                  <w:pStyle w:val="Web"/>
                                  <w:spacing w:before="0" w:beforeAutospacing="0" w:after="0" w:afterAutospacing="0" w:line="240" w:lineRule="exact"/>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タタミボード</w:t>
                                </w:r>
                                <w:r w:rsidRPr="001C745C">
                                  <w:rPr>
                                    <w:rFonts w:ascii="UD デジタル 教科書体 NP-R" w:eastAsia="UD デジタル 教科書体 NP-R" w:hAnsi="Century" w:cs="Times New Roman" w:hint="eastAsia"/>
                                    <w:kern w:val="2"/>
                                    <w:sz w:val="18"/>
                                    <w:szCs w:val="18"/>
                                  </w:rPr>
                                  <w:t>T</w:t>
                                </w:r>
                                <w:r w:rsidRPr="001C745C">
                                  <w:rPr>
                                    <w:rFonts w:ascii="UD デジタル 教科書体 NP-R" w:eastAsia="UD デジタル 教科書体 NP-R" w:hAnsi="ＭＳ 明朝" w:cs="Times New Roman" w:hint="eastAsia"/>
                                    <w:kern w:val="2"/>
                                    <w:sz w:val="18"/>
                                    <w:szCs w:val="18"/>
                                  </w:rPr>
                                  <w:t>－</w:t>
                                </w:r>
                                <w:r w:rsidRPr="001C745C">
                                  <w:rPr>
                                    <w:rFonts w:ascii="UD デジタル 教科書体 NP-R" w:eastAsia="UD デジタル 教科書体 NP-R" w:hAnsi="Century" w:cs="Times New Roman" w:hint="eastAsia"/>
                                    <w:kern w:val="2"/>
                                    <w:sz w:val="18"/>
                                    <w:szCs w:val="18"/>
                                  </w:rPr>
                                  <w:t>1B</w:t>
                                </w:r>
                                <w:r w:rsidRPr="001C745C">
                                  <w:rPr>
                                    <w:rFonts w:ascii="UD デジタル 教科書体 NP-R" w:eastAsia="UD デジタル 教科書体 NP-R" w:hAnsi="ＭＳ 明朝" w:cs="Times New Roman" w:hint="eastAsia"/>
                                    <w:kern w:val="2"/>
                                    <w:sz w:val="18"/>
                                    <w:szCs w:val="18"/>
                                  </w:rPr>
                                  <w:t>（</w:t>
                                </w:r>
                                <w:r w:rsidRPr="001C745C">
                                  <w:rPr>
                                    <w:rFonts w:ascii="UD デジタル 教科書体 NP-R" w:eastAsia="UD デジタル 教科書体 NP-R" w:hAnsi="Century" w:cs="Times New Roman" w:hint="eastAsia"/>
                                    <w:kern w:val="2"/>
                                    <w:sz w:val="18"/>
                                    <w:szCs w:val="18"/>
                                  </w:rPr>
                                  <w:t>JIS A5905</w:t>
                                </w:r>
                                <w:r w:rsidRPr="001C745C">
                                  <w:rPr>
                                    <w:rFonts w:ascii="UD デジタル 教科書体 NP-R" w:eastAsia="UD デジタル 教科書体 NP-R" w:hAnsi="ＭＳ 明朝" w:cs="Times New Roman" w:hint="eastAsia"/>
                                    <w:kern w:val="2"/>
                                    <w:sz w:val="18"/>
                                    <w:szCs w:val="18"/>
                                  </w:rPr>
                                  <w:t>品）厚</w:t>
                                </w:r>
                                <w:r w:rsidRPr="001C745C">
                                  <w:rPr>
                                    <w:rFonts w:ascii="UD デジタル 教科書体 NP-R" w:eastAsia="UD デジタル 教科書体 NP-R" w:hAnsi="Century" w:cs="Times New Roman" w:hint="eastAsia"/>
                                    <w:kern w:val="2"/>
                                    <w:sz w:val="18"/>
                                    <w:szCs w:val="18"/>
                                  </w:rPr>
                                  <w:t>20mm×1</w:t>
                                </w:r>
                                <w:r w:rsidRPr="001C745C">
                                  <w:rPr>
                                    <w:rFonts w:ascii="UD デジタル 教科書体 NP-R" w:eastAsia="UD デジタル 教科書体 NP-R" w:hAnsi="ＭＳ 明朝" w:cs="Times New Roman" w:hint="eastAsia"/>
                                    <w:kern w:val="2"/>
                                    <w:sz w:val="18"/>
                                    <w:szCs w:val="18"/>
                                  </w:rPr>
                                  <w:t>枚</w:t>
                                </w:r>
                              </w:p>
                              <w:p w:rsidR="00553D43" w:rsidRPr="001C745C" w:rsidRDefault="00553D43" w:rsidP="009C6FC5">
                                <w:pPr>
                                  <w:pStyle w:val="Web"/>
                                  <w:spacing w:before="0" w:beforeAutospacing="0" w:after="0" w:afterAutospacing="0" w:line="240" w:lineRule="exact"/>
                                  <w:ind w:firstLineChars="1400" w:firstLine="2520"/>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または厚</w:t>
                                </w:r>
                                <w:r w:rsidRPr="001C745C">
                                  <w:rPr>
                                    <w:rFonts w:ascii="UD デジタル 教科書体 NP-R" w:eastAsia="UD デジタル 教科書体 NP-R" w:hAnsi="Century" w:cs="Times New Roman" w:hint="eastAsia"/>
                                    <w:kern w:val="2"/>
                                    <w:sz w:val="18"/>
                                    <w:szCs w:val="18"/>
                                  </w:rPr>
                                  <w:t>10mm×2</w:t>
                                </w:r>
                                <w:r w:rsidRPr="001C745C">
                                  <w:rPr>
                                    <w:rFonts w:ascii="UD デジタル 教科書体 NP-R" w:eastAsia="UD デジタル 教科書体 NP-R" w:hAnsi="ＭＳ 明朝" w:cs="Times New Roman" w:hint="eastAsia"/>
                                    <w:kern w:val="2"/>
                                    <w:sz w:val="18"/>
                                    <w:szCs w:val="18"/>
                                  </w:rPr>
                                  <w:t>枚</w:t>
                                </w:r>
                              </w:p>
                              <w:p w:rsidR="00553D43" w:rsidRPr="001C745C" w:rsidRDefault="00553D43" w:rsidP="009C6FC5">
                                <w:pPr>
                                  <w:pStyle w:val="Web"/>
                                  <w:spacing w:before="0" w:beforeAutospacing="0" w:after="0" w:afterAutospacing="0" w:line="240" w:lineRule="exact"/>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フォームポリスチレンボード（</w:t>
                                </w:r>
                                <w:r w:rsidRPr="001C745C">
                                  <w:rPr>
                                    <w:rFonts w:ascii="UD デジタル 教科書体 NP-R" w:eastAsia="UD デジタル 教科書体 NP-R" w:hAnsi="Century" w:cs="Times New Roman" w:hint="eastAsia"/>
                                    <w:kern w:val="2"/>
                                    <w:sz w:val="18"/>
                                    <w:szCs w:val="18"/>
                                  </w:rPr>
                                  <w:t>JIS A9521 B</w:t>
                                </w:r>
                                <w:r w:rsidRPr="001C745C">
                                  <w:rPr>
                                    <w:rFonts w:ascii="UD デジタル 教科書体 NP-R" w:eastAsia="UD デジタル 教科書体 NP-R" w:hAnsi="ＭＳ 明朝" w:cs="Times New Roman" w:hint="eastAsia"/>
                                    <w:kern w:val="2"/>
                                    <w:sz w:val="18"/>
                                    <w:szCs w:val="18"/>
                                  </w:rPr>
                                  <w:t>類</w:t>
                                </w:r>
                                <w:r w:rsidRPr="001C745C">
                                  <w:rPr>
                                    <w:rFonts w:ascii="UD デジタル 教科書体 NP-R" w:eastAsia="UD デジタル 教科書体 NP-R" w:hAnsi="Century" w:cs="Times New Roman" w:hint="eastAsia"/>
                                    <w:kern w:val="2"/>
                                    <w:sz w:val="18"/>
                                    <w:szCs w:val="18"/>
                                  </w:rPr>
                                  <w:t>1</w:t>
                                </w:r>
                                <w:r w:rsidRPr="001C745C">
                                  <w:rPr>
                                    <w:rFonts w:ascii="UD デジタル 教科書体 NP-R" w:eastAsia="UD デジタル 教科書体 NP-R" w:hAnsi="ＭＳ 明朝" w:cs="Times New Roman" w:hint="eastAsia"/>
                                    <w:kern w:val="2"/>
                                    <w:sz w:val="18"/>
                                    <w:szCs w:val="18"/>
                                  </w:rPr>
                                  <w:t>種）厚</w:t>
                                </w:r>
                                <w:r w:rsidRPr="001C745C">
                                  <w:rPr>
                                    <w:rFonts w:ascii="UD デジタル 教科書体 NP-R" w:eastAsia="UD デジタル 教科書体 NP-R" w:hAnsi="Century" w:cs="Times New Roman" w:hint="eastAsia"/>
                                    <w:kern w:val="2"/>
                                    <w:sz w:val="18"/>
                                    <w:szCs w:val="18"/>
                                  </w:rPr>
                                  <w:t>25mm</w:t>
                                </w:r>
                              </w:p>
                              <w:p w:rsidR="00553D43" w:rsidRPr="001C745C" w:rsidRDefault="00553D43" w:rsidP="009C6FC5">
                                <w:pPr>
                                  <w:pStyle w:val="Web"/>
                                  <w:spacing w:before="0" w:beforeAutospacing="0" w:after="0" w:afterAutospacing="0" w:line="240" w:lineRule="exact"/>
                                  <w:jc w:val="both"/>
                                  <w:rPr>
                                    <w:rFonts w:ascii="UD デジタル 教科書体 NP-R" w:eastAsia="UD デジタル 教科書体 NP-R" w:hAnsi="ＭＳ 明朝" w:cs="Times New Roman"/>
                                    <w:kern w:val="2"/>
                                    <w:sz w:val="18"/>
                                    <w:szCs w:val="18"/>
                                  </w:rPr>
                                </w:pPr>
                                <w:r w:rsidRPr="001C745C">
                                  <w:rPr>
                                    <w:rFonts w:ascii="UD デジタル 教科書体 NP-R" w:eastAsia="UD デジタル 教科書体 NP-R" w:hAnsi="Century" w:cs="Times New Roman" w:hint="eastAsia"/>
                                    <w:kern w:val="2"/>
                                    <w:sz w:val="18"/>
                                    <w:szCs w:val="18"/>
                                  </w:rPr>
                                  <w:t> </w:t>
                                </w:r>
                                <w:r w:rsidRPr="001C745C">
                                  <w:rPr>
                                    <w:rFonts w:ascii="UD デジタル 教科書体 NP-R" w:eastAsia="UD デジタル 教科書体 NP-R" w:hAnsi="ＭＳ 明朝" w:cs="Times New Roman" w:hint="eastAsia"/>
                                    <w:kern w:val="2"/>
                                    <w:sz w:val="18"/>
                                    <w:szCs w:val="18"/>
                                  </w:rPr>
                                  <w:t>防湿シート：ポリエチレンクロス（</w:t>
                                </w:r>
                                <w:r w:rsidRPr="001C745C">
                                  <w:rPr>
                                    <w:rFonts w:ascii="UD デジタル 教科書体 NP-R" w:eastAsia="UD デジタル 教科書体 NP-R" w:hAnsi="Century" w:cs="Times New Roman" w:hint="eastAsia"/>
                                    <w:kern w:val="2"/>
                                    <w:sz w:val="18"/>
                                    <w:szCs w:val="18"/>
                                  </w:rPr>
                                  <w:t>10</w:t>
                                </w:r>
                                <w:r w:rsidRPr="001C745C">
                                  <w:rPr>
                                    <w:rFonts w:ascii="UD デジタル 教科書体 NP-R" w:eastAsia="UD デジタル 教科書体 NP-R" w:hAnsi="ＭＳ 明朝" w:cs="Times New Roman" w:hint="eastAsia"/>
                                    <w:kern w:val="2"/>
                                    <w:sz w:val="18"/>
                                    <w:szCs w:val="18"/>
                                  </w:rPr>
                                  <w:t>本×10本／</w:t>
                                </w:r>
                                <w:r w:rsidRPr="001C745C">
                                  <w:rPr>
                                    <w:rFonts w:ascii="UD デジタル 教科書体 NP-R" w:eastAsia="UD デジタル 教科書体 NP-R" w:hAnsi="Century" w:cs="Times New Roman" w:hint="eastAsia"/>
                                    <w:kern w:val="2"/>
                                    <w:sz w:val="18"/>
                                    <w:szCs w:val="18"/>
                                  </w:rPr>
                                  <w:t>inch</w:t>
                                </w:r>
                                <w:r w:rsidRPr="001C745C">
                                  <w:rPr>
                                    <w:rFonts w:ascii="UD デジタル 教科書体 NP-R" w:eastAsia="UD デジタル 教科書体 NP-R" w:hAnsi="ＭＳ 明朝" w:cs="Times New Roman" w:hint="eastAsia"/>
                                    <w:kern w:val="2"/>
                                    <w:sz w:val="18"/>
                                    <w:szCs w:val="18"/>
                                  </w:rPr>
                                  <w:t>）と</w:t>
                                </w:r>
                              </w:p>
                              <w:p w:rsidR="00553D43" w:rsidRPr="001C745C" w:rsidRDefault="00553D43" w:rsidP="009C6FC5">
                                <w:pPr>
                                  <w:pStyle w:val="Web"/>
                                  <w:spacing w:before="0" w:beforeAutospacing="0" w:after="0" w:afterAutospacing="0" w:line="240" w:lineRule="exact"/>
                                  <w:ind w:firstLineChars="600" w:firstLine="1080"/>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クラフト紙（</w:t>
                                </w:r>
                                <w:r w:rsidRPr="001C745C">
                                  <w:rPr>
                                    <w:rFonts w:ascii="UD デジタル 教科書体 NP-R" w:eastAsia="UD デジタル 教科書体 NP-R" w:hAnsi="Century" w:cs="Times New Roman" w:hint="eastAsia"/>
                                    <w:kern w:val="2"/>
                                    <w:sz w:val="18"/>
                                    <w:szCs w:val="18"/>
                                  </w:rPr>
                                  <w:t>75</w:t>
                                </w:r>
                                <w:r w:rsidRPr="001C745C">
                                  <w:rPr>
                                    <w:rFonts w:ascii="UD デジタル 教科書体 NP-R" w:eastAsia="UD デジタル 教科書体 NP-R" w:hAnsi="ＭＳ 明朝" w:cs="Times New Roman" w:hint="eastAsia"/>
                                    <w:kern w:val="2"/>
                                    <w:sz w:val="18"/>
                                    <w:szCs w:val="18"/>
                                  </w:rPr>
                                  <w:t>ｇ／㎡）のラミネートクロス</w:t>
                                </w:r>
                              </w:p>
                            </w:txbxContent>
                          </v:textbox>
                        </v:shape>
                        <v:shapetype id="_x0000_t32" coordsize="21600,21600" o:spt="32" o:oned="t" path="m,l21600,21600e" filled="f">
                          <v:path arrowok="t" fillok="f" o:connecttype="none"/>
                          <o:lock v:ext="edit" shapetype="t"/>
                        </v:shapetype>
                        <v:shape id="直線矢印コネクタ 3705" o:spid="_x0000_s1914" type="#_x0000_t32" style="position:absolute;left:8199;top:1735;width:3714;height:14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" strokecolor="black [3200]" strokeweight=".25pt">
                          <v:stroke endarrow="open" joinstyle="miter"/>
                        </v:shape>
                        <v:shape id="直線矢印コネクタ 3706" o:spid="_x0000_s1915" type="#_x0000_t32" style="position:absolute;left:8124;top:3237;width:3723;height:16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" strokecolor="black [3200]" strokeweight=".25pt">
                          <v:stroke endarrow="open" joinstyle="miter"/>
                        </v:shape>
                        <v:shape id="直線矢印コネクタ 3707" o:spid="_x0000_s1916" type="#_x0000_t32" style="position:absolute;left:8123;top:6291;width:3790;height:5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" strokecolor="black [3200]" strokeweight=".25pt">
                          <v:stroke endarrow="open" joinstyle="miter"/>
                        </v:shape>
                        <v:shape id="直線矢印コネクタ 3708" o:spid="_x0000_s1917" type="#_x0000_t32" style="position:absolute;left:8340;top:9413;width:3240;height:5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" strokecolor="black [3200]" strokeweight=".25pt">
                          <v:stroke endarrow="open" joinstyle="miter"/>
                        </v:shape>
                        <v:shape id="直線矢印コネクタ 3709" o:spid="_x0000_s1918" type="#_x0000_t32" style="position:absolute;left:8242;top:11079;width:3671;height:65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" strokecolor="black [3200]" strokeweight=".25pt">
                          <v:stroke endarrow="open" joinstyle="miter"/>
                        </v:shape>
                      </v:group>
                      <v:shape id="テキスト ボックス 17" o:spid="_x0000_s1919" type="#_x0000_t202" style="position:absolute;left:-1127;top:5980;width:5588;height:330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" filled="f" stroked="f" strokeweight=".5pt">
                        <v:textbox>
                          <w:txbxContent>
                            <w:p w:rsidR="00553D43" w:rsidRDefault="00553D43" w:rsidP="009C6FC5">
                              <w:pPr>
                                <w:pStyle w:val="Web"/>
                                <w:spacing w:before="0" w:beforeAutospacing="0" w:after="0" w:afterAutospacing="0"/>
                                <w:jc w:val="both"/>
                              </w:pPr>
                              <w:r>
                                <w:rPr>
                                  <w:rFonts w:ascii="Century" w:eastAsia="ＭＳ 明朝" w:hAnsi="Century" w:cs="Times New Roman"/>
                                  <w:kern w:val="2"/>
                                  <w:sz w:val="21"/>
                                  <w:szCs w:val="21"/>
                                </w:rPr>
                                <w:t>55</w:t>
                              </w:r>
                              <w:r>
                                <w:rPr>
                                  <w:rFonts w:ascii="Century" w:eastAsia="ＭＳ 明朝" w:hAnsi="ＭＳ 明朝" w:cs="Times New Roman" w:hint="eastAsia"/>
                                  <w:kern w:val="2"/>
                                  <w:sz w:val="21"/>
                                  <w:szCs w:val="21"/>
                                </w:rPr>
                                <w:t>㎜</w:t>
                              </w:r>
                            </w:p>
                          </w:txbxContent>
                        </v:textbox>
                      </v:shape>
                      <w10:wrap type="topAndBottom"/>
                    </v:group>
                  </w:pict>
                </mc:Fallback>
              </mc:AlternateContent>
            </w:r>
            <w:r w:rsidRPr="001C745C">
              <w:rPr>
                <w:rFonts w:ascii="UD デジタル 教科書体 NP-R" w:eastAsia="UD デジタル 教科書体 NP-R" w:hint="eastAsia"/>
                <w:szCs w:val="18"/>
              </w:rPr>
              <w:t>特殊畳神戸市型は下記による。</w:t>
            </w:r>
          </w:p>
        </w:tc>
      </w:tr>
      <w:tr w:rsidR="009C6FC5" w:rsidRPr="001C745C" w:rsidTr="009C6FC5">
        <w:tc>
          <w:tcPr>
            <w:tcW w:w="1838" w:type="dxa"/>
            <w:tcBorders>
              <w:top w:val="nil"/>
              <w:left w:val="single" w:sz="4" w:space="0" w:color="auto"/>
              <w:bottom w:val="single" w:sz="4" w:space="0" w:color="auto"/>
            </w:tcBorders>
          </w:tcPr>
          <w:p w:rsidR="009C6FC5" w:rsidRPr="001C745C" w:rsidRDefault="009C6FC5" w:rsidP="009C6FC5">
            <w:pPr>
              <w:ind w:left="199" w:hanging="284"/>
              <w:rPr>
                <w:rFonts w:ascii="UD デジタル 教科書体 NP-R" w:eastAsia="UD デジタル 教科書体 NP-R"/>
              </w:rPr>
            </w:pPr>
          </w:p>
        </w:tc>
        <w:tc>
          <w:tcPr>
            <w:tcW w:w="9105" w:type="dxa"/>
            <w:tcBorders>
              <w:top w:val="nil"/>
              <w:bottom w:val="single" w:sz="4" w:space="0" w:color="auto"/>
            </w:tcBorders>
          </w:tcPr>
          <w:p w:rsidR="009C6FC5" w:rsidRPr="001C745C" w:rsidRDefault="009C6FC5" w:rsidP="00CB0DF8">
            <w:pPr>
              <w:widowControl w:val="0"/>
              <w:numPr>
                <w:ilvl w:val="0"/>
                <w:numId w:val="6"/>
              </w:numPr>
              <w:rPr>
                <w:rFonts w:ascii="UD デジタル 教科書体 NP-R" w:eastAsia="UD デジタル 教科書体 NP-R"/>
              </w:rPr>
            </w:pPr>
            <w:r w:rsidRPr="001C745C">
              <w:rPr>
                <w:rFonts w:ascii="UD デジタル 教科書体 NP-R" w:eastAsia="UD デジタル 教科書体 NP-R" w:hint="eastAsia"/>
                <w:szCs w:val="18"/>
              </w:rPr>
              <w:t>畳床は、</w:t>
            </w:r>
            <w:hyperlink r:id="rId1946" w:anchor=":~:text=%E3%83%BC%E3%82%B7%E3%83%A7%E3%83%B3%0A%E3%83%9C%E3%83%BC%E3%83%89-,%E3%82%BF%E3%82%BF%E3%83%9F%E3%83%9C%E3%83%BC%E3%83%89%C2%A0,T%E2%88%92IB,-0.27%C2%A0g/cm3" w:history="1">
              <w:r w:rsidRPr="001C745C">
                <w:rPr>
                  <w:rStyle w:val="af6"/>
                  <w:rFonts w:ascii="UD デジタル 教科書体 NP-R" w:eastAsia="UD デジタル 教科書体 NP-R" w:hint="eastAsia"/>
                  <w:color w:val="4472C4" w:themeColor="accent5"/>
                  <w:szCs w:val="18"/>
                </w:rPr>
                <w:t>タタミボードT－IB</w:t>
              </w:r>
            </w:hyperlink>
            <w:r w:rsidRPr="001C745C">
              <w:rPr>
                <w:rFonts w:ascii="UD デジタル 教科書体 NP-R" w:eastAsia="UD デジタル 教科書体 NP-R" w:hint="eastAsia"/>
                <w:szCs w:val="18"/>
              </w:rPr>
              <w:t>、フォームポリスチレンボードの２層形とし、図18.7.1及び（２）～（７）により製造する。</w:t>
            </w:r>
          </w:p>
          <w:p w:rsidR="009C6FC5" w:rsidRPr="001C745C" w:rsidRDefault="009C6FC5" w:rsidP="00CB0DF8">
            <w:pPr>
              <w:widowControl w:val="0"/>
              <w:numPr>
                <w:ilvl w:val="0"/>
                <w:numId w:val="6"/>
              </w:numPr>
              <w:ind w:rightChars="759" w:right="1366"/>
              <w:rPr>
                <w:rFonts w:ascii="UD デジタル 教科書体 NP-R" w:eastAsia="UD デジタル 教科書体 NP-R"/>
              </w:rPr>
            </w:pPr>
            <w:r w:rsidRPr="001C745C">
              <w:rPr>
                <w:rFonts w:ascii="UD デジタル 教科書体 NP-R" w:eastAsia="UD デジタル 教科書体 NP-R" w:hint="eastAsia"/>
              </w:rPr>
              <w:t>各畳床素材は、畳床用下糸（ヨリ糸以上）で機械縫着により一体化する。縫着は畳縦方向に標準11～12本とする。</w:t>
            </w:r>
          </w:p>
          <w:p w:rsidR="009C6FC5" w:rsidRPr="001C745C" w:rsidRDefault="009C6FC5" w:rsidP="00CB0DF8">
            <w:pPr>
              <w:widowControl w:val="0"/>
              <w:numPr>
                <w:ilvl w:val="0"/>
                <w:numId w:val="6"/>
              </w:numPr>
              <w:ind w:rightChars="759" w:right="1366"/>
              <w:rPr>
                <w:rFonts w:ascii="UD デジタル 教科書体 NP-R" w:eastAsia="UD デジタル 教科書体 NP-R"/>
              </w:rPr>
            </w:pPr>
            <w:r w:rsidRPr="001C745C">
              <w:rPr>
                <w:rFonts w:ascii="UD デジタル 教科書体 NP-R" w:eastAsia="UD デジタル 教科書体 NP-R" w:hint="eastAsia"/>
              </w:rPr>
              <w:t>畳床には、合成樹脂製又は畳縫糸による手掛けを付ける。</w:t>
            </w:r>
          </w:p>
          <w:p w:rsidR="009C6FC5" w:rsidRPr="001C745C" w:rsidRDefault="009C6FC5" w:rsidP="00CB0DF8">
            <w:pPr>
              <w:widowControl w:val="0"/>
              <w:numPr>
                <w:ilvl w:val="0"/>
                <w:numId w:val="6"/>
              </w:numPr>
              <w:ind w:rightChars="759" w:right="1366"/>
              <w:rPr>
                <w:rFonts w:ascii="UD デジタル 教科書体 NP-R" w:eastAsia="UD デジタル 教科書体 NP-R"/>
              </w:rPr>
            </w:pPr>
            <w:r w:rsidRPr="001C745C">
              <w:rPr>
                <w:rFonts w:ascii="UD デジタル 教科書体 NP-R" w:eastAsia="UD デジタル 教科書体 NP-R" w:hint="eastAsia"/>
              </w:rPr>
              <w:t>畳表は、綿糸立引通しとし、織傷がなく赤蘭、枯蘭の無い良質品とする。</w:t>
            </w:r>
          </w:p>
          <w:p w:rsidR="009C6FC5" w:rsidRPr="001C745C" w:rsidRDefault="009C6FC5" w:rsidP="00CB0DF8">
            <w:pPr>
              <w:widowControl w:val="0"/>
              <w:numPr>
                <w:ilvl w:val="0"/>
                <w:numId w:val="6"/>
              </w:numPr>
              <w:ind w:rightChars="759" w:right="1366"/>
              <w:rPr>
                <w:rFonts w:ascii="UD デジタル 教科書体 NP-R" w:eastAsia="UD デジタル 教科書体 NP-R"/>
              </w:rPr>
            </w:pPr>
            <w:r w:rsidRPr="001C745C">
              <w:rPr>
                <w:rFonts w:ascii="UD デジタル 教科書体 NP-R" w:eastAsia="UD デジタル 教科書体 NP-R" w:hint="eastAsia"/>
              </w:rPr>
              <w:t>畳べりは、純綿光輝べり、混紡べり又は化学繊維べりとする。</w:t>
            </w:r>
          </w:p>
          <w:p w:rsidR="009C6FC5" w:rsidRPr="001C745C" w:rsidRDefault="009C6FC5" w:rsidP="00CB0DF8">
            <w:pPr>
              <w:widowControl w:val="0"/>
              <w:numPr>
                <w:ilvl w:val="0"/>
                <w:numId w:val="6"/>
              </w:numPr>
              <w:ind w:rightChars="759" w:right="1366"/>
              <w:rPr>
                <w:rFonts w:ascii="UD デジタル 教科書体 NP-R" w:eastAsia="UD デジタル 教科書体 NP-R"/>
              </w:rPr>
            </w:pPr>
            <w:r w:rsidRPr="001C745C">
              <w:rPr>
                <w:rFonts w:ascii="UD デジタル 教科書体 NP-R" w:eastAsia="UD デジタル 教科書体 NP-R" w:hint="eastAsia"/>
              </w:rPr>
              <w:t>畳へり返しは、フォームポリスチレンシートを使用必要量入れる。</w:t>
            </w:r>
          </w:p>
          <w:p w:rsidR="009C6FC5" w:rsidRPr="001C745C" w:rsidRDefault="001C745C" w:rsidP="001C745C">
            <w:pPr>
              <w:widowControl w:val="0"/>
              <w:numPr>
                <w:ilvl w:val="0"/>
                <w:numId w:val="6"/>
              </w:numPr>
              <w:ind w:rightChars="759" w:right="1366"/>
              <w:rPr>
                <w:rFonts w:ascii="UD デジタル 教科書体 NP-R" w:eastAsia="UD デジタル 教科書体 NP-R"/>
              </w:rPr>
            </w:pPr>
            <w:r w:rsidRPr="001C745C">
              <w:rPr>
                <w:rFonts w:ascii="UD デジタル 教科書体 NP-R" w:eastAsia="UD デジタル 教科書体 NP-R" w:hint="eastAsia"/>
              </w:rPr>
              <w:t>畳には、畳の種類及び等級、製造業者名、製造年月日並びに畳床に防虫処理を施した場合、その防虫処理方法を標示する。</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・(2)衝撃緩和型畳の畳表</w:t>
            </w:r>
          </w:p>
          <w:p w:rsidR="009C6FC5" w:rsidRPr="001C745C" w:rsidRDefault="00C15E51" w:rsidP="009C6FC5">
            <w:pPr>
              <w:spacing w:afterLines="20" w:after="72"/>
              <w:ind w:leftChars="300" w:left="540"/>
              <w:rPr>
                <w:rFonts w:ascii="UD デジタル 教科書体 NP-R" w:eastAsia="UD デジタル 教科書体 NP-R"/>
                <w:szCs w:val="18"/>
              </w:rPr>
            </w:pPr>
            <w:hyperlink r:id="rId1947" w:anchor=":~:text=%E8%A1%A83%E3%81%AB%E3%82%88%E3%82%8B%E3%80%82-,%E8%A1%A8%C2%A03%C2%A0%E7%95%B3%E5%BA%8A%E3%81%AB%E3%82%88%E3%82%8B%E5%8C%BA%E5%88%86,-%E5%8C%BA%E5%88%86%C2%A0" w:history="1">
              <w:r w:rsidR="009C6FC5" w:rsidRPr="001C745C">
                <w:rPr>
                  <w:rStyle w:val="af6"/>
                  <w:rFonts w:ascii="UD デジタル 教科書体 NP-R" w:eastAsia="UD デジタル 教科書体 NP-R" w:hint="eastAsia"/>
                  <w:szCs w:val="18"/>
                </w:rPr>
                <w:t>JIS A 5902</w:t>
              </w:r>
            </w:hyperlink>
            <w:r w:rsidR="009C6FC5" w:rsidRPr="001C745C">
              <w:rPr>
                <w:rFonts w:ascii="UD デジタル 教科書体 NP-R" w:eastAsia="UD デジタル 教科書体 NP-R" w:hint="eastAsia"/>
                <w:szCs w:val="18"/>
              </w:rPr>
              <w:t>（畳）に基づく　　・C1　　・C2</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7節　せっこうボード、その他ボード及び</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48" w:anchor="page=289" w:history="1">
              <w:r w:rsidRPr="001C745C">
                <w:rPr>
                  <w:rStyle w:val="af6"/>
                  <w:rFonts w:ascii="UD デジタル 教科書体 NP-R" w:eastAsia="UD デジタル 教科書体 NP-R" w:hint="eastAsia"/>
                </w:rPr>
                <w:t>標仕19.7.2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(1)ボードの種類・厚さ等</w:t>
            </w:r>
          </w:p>
          <w:tbl>
            <w:tblPr>
              <w:tblStyle w:val="af5"/>
              <w:tblpPr w:leftFromText="142" w:rightFromText="142" w:vertAnchor="text" w:horzAnchor="margin" w:tblpYSpec="inside"/>
              <w:tblOverlap w:val="never"/>
              <w:tblW w:w="8647" w:type="dxa"/>
              <w:tblBorders>
                <w:left w:val="none" w:sz="0" w:space="0" w:color="auto"/>
                <w:right w:val="none" w:sz="0" w:space="0" w:color="auto"/>
              </w:tblBorders>
              <w:tblLayout w:type="fixed"/>
              <w:tblLook w:val="04A0" w:firstRow="1" w:lastRow="0" w:firstColumn="1" w:lastColumn="0" w:noHBand="0" w:noVBand="1"/>
            </w:tblPr>
            <w:tblGrid>
              <w:gridCol w:w="1837"/>
              <w:gridCol w:w="1986"/>
              <w:gridCol w:w="1842"/>
              <w:gridCol w:w="1276"/>
              <w:gridCol w:w="1706"/>
            </w:tblGrid>
            <w:tr w:rsidR="009C6FC5" w:rsidRPr="001C745C" w:rsidTr="009C6FC5">
              <w:trPr>
                <w:trHeight w:val="268"/>
              </w:trPr>
              <w:tc>
                <w:tcPr>
                  <w:tcW w:w="1837"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規格名称</w:t>
                  </w:r>
                </w:p>
              </w:tc>
              <w:tc>
                <w:tcPr>
                  <w:tcW w:w="3828" w:type="dxa"/>
                  <w:gridSpan w:val="2"/>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27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1706"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9C6FC5" w:rsidRPr="001C745C" w:rsidTr="009C6FC5">
              <w:tc>
                <w:tcPr>
                  <w:tcW w:w="1837" w:type="dxa"/>
                  <w:vMerge w:val="restart"/>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木質系セメント板</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49" w:anchor=":~:text=A%C2%A05404%EF%BC%9A2019-,%E6%9C%A8%E8%B3%AA%E7%B3%BB%E3%82%BB%E3%83%A1%E3%83%B3%E3%83%88%E6%9D%BF,-Cement%C2%A0bonded%C2%A0wood" w:history="1">
                    <w:r w:rsidRPr="001C745C">
                      <w:rPr>
                        <w:rStyle w:val="af6"/>
                        <w:rFonts w:ascii="UD デジタル 教科書体 NP-R" w:eastAsia="UD デジタル 教科書体 NP-R" w:hint="eastAsia"/>
                        <w:szCs w:val="18"/>
                      </w:rPr>
                      <w:t>JIS A5404</w:t>
                    </w:r>
                  </w:hyperlink>
                  <w:r w:rsidRPr="001C745C">
                    <w:rPr>
                      <w:rFonts w:ascii="UD デジタル 教科書体 NP-R" w:eastAsia="UD デジタル 教科書体 NP-R" w:hint="eastAsia"/>
                      <w:szCs w:val="18"/>
                    </w:rPr>
                    <w:t>）</w:t>
                  </w: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・木毛セメント板 </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・HW ・NW</w:t>
                  </w:r>
                </w:p>
              </w:tc>
              <w:tc>
                <w:tcPr>
                  <w:tcW w:w="1706" w:type="dxa"/>
                  <w:vMerge w:val="restart"/>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・25　・50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9C6FC5" w:rsidRPr="001C745C" w:rsidTr="009C6FC5">
              <w:tc>
                <w:tcPr>
                  <w:tcW w:w="1837" w:type="dxa"/>
                  <w:vMerge/>
                  <w:tcBorders>
                    <w:left w:val="single" w:sz="4" w:space="0" w:color="auto"/>
                  </w:tcBorders>
                </w:tcPr>
                <w:p w:rsidR="009C6FC5" w:rsidRPr="001C745C" w:rsidRDefault="009C6FC5" w:rsidP="009C6FC5">
                  <w:pPr>
                    <w:rPr>
                      <w:rFonts w:ascii="UD デジタル 教科書体 NP-R" w:eastAsia="UD デジタル 教科書体 NP-R"/>
                      <w:szCs w:val="18"/>
                    </w:rPr>
                  </w:pP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・木片セメント板</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・HF ・NF</w:t>
                  </w:r>
                </w:p>
              </w:tc>
              <w:tc>
                <w:tcPr>
                  <w:tcW w:w="1706" w:type="dxa"/>
                  <w:vMerge/>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1837" w:type="dxa"/>
                  <w:vMerge w:val="restart"/>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せっこうボード製品</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50" w:anchor=":~:text=A%C2%A06901%EF%BC%9A2014-,%E3%81%9B%E3%81%A3%E3%81%93%E3%81%86%E3%83%9C%E3%83%BC%E3%83%89%E8%A3%BD%E5%93%81,-Gypsum%C2%A0boards%C2%A0" w:history="1">
                    <w:r w:rsidRPr="001C745C">
                      <w:rPr>
                        <w:rStyle w:val="af6"/>
                        <w:rFonts w:ascii="UD デジタル 教科書体 NP-R" w:eastAsia="UD デジタル 教科書体 NP-R" w:hint="eastAsia"/>
                        <w:szCs w:val="18"/>
                      </w:rPr>
                      <w:t>JIS A6901</w:t>
                    </w:r>
                  </w:hyperlink>
                  <w:r w:rsidRPr="001C745C">
                    <w:rPr>
                      <w:rFonts w:ascii="UD デジタル 教科書体 NP-R" w:eastAsia="UD デジタル 教科書体 NP-R" w:hint="eastAsia"/>
                      <w:szCs w:val="18"/>
                    </w:rPr>
                    <w:t>）</w:t>
                  </w: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・せっこうボード</w:t>
                  </w:r>
                </w:p>
              </w:tc>
              <w:tc>
                <w:tcPr>
                  <w:tcW w:w="1276" w:type="dxa"/>
                </w:tcPr>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GB－R</w:t>
                  </w: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・9.5 ・12.5 ・</w:t>
                  </w:r>
                </w:p>
              </w:tc>
            </w:tr>
            <w:tr w:rsidR="009C6FC5" w:rsidRPr="001C745C" w:rsidTr="009C6FC5">
              <w:tc>
                <w:tcPr>
                  <w:tcW w:w="1837" w:type="dxa"/>
                  <w:vMerge/>
                  <w:tcBorders>
                    <w:left w:val="single" w:sz="4" w:space="0" w:color="auto"/>
                  </w:tcBorders>
                </w:tcPr>
                <w:p w:rsidR="009C6FC5" w:rsidRPr="001C745C" w:rsidRDefault="009C6FC5" w:rsidP="009C6FC5">
                  <w:pPr>
                    <w:rPr>
                      <w:rFonts w:ascii="UD デジタル 教科書体 NP-R" w:eastAsia="UD デジタル 教科書体 NP-R"/>
                      <w:szCs w:val="18"/>
                    </w:rPr>
                  </w:pP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・シージングせっこうボード</w:t>
                  </w:r>
                </w:p>
              </w:tc>
              <w:tc>
                <w:tcPr>
                  <w:tcW w:w="1276" w:type="dxa"/>
                </w:tcPr>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GB－S</w:t>
                  </w: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・9.5 ・12.5 ・</w:t>
                  </w:r>
                </w:p>
              </w:tc>
            </w:tr>
            <w:tr w:rsidR="009C6FC5" w:rsidRPr="001C745C" w:rsidTr="009C6FC5">
              <w:tc>
                <w:tcPr>
                  <w:tcW w:w="1837" w:type="dxa"/>
                  <w:vMerge/>
                  <w:tcBorders>
                    <w:left w:val="single" w:sz="4" w:space="0" w:color="auto"/>
                  </w:tcBorders>
                </w:tcPr>
                <w:p w:rsidR="009C6FC5" w:rsidRPr="001C745C" w:rsidRDefault="009C6FC5" w:rsidP="009C6FC5">
                  <w:pPr>
                    <w:rPr>
                      <w:rFonts w:ascii="UD デジタル 教科書体 NP-R" w:eastAsia="UD デジタル 教科書体 NP-R"/>
                      <w:szCs w:val="18"/>
                    </w:rPr>
                  </w:pP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・強化せっこうボード</w:t>
                  </w:r>
                </w:p>
              </w:tc>
              <w:tc>
                <w:tcPr>
                  <w:tcW w:w="1276" w:type="dxa"/>
                </w:tcPr>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GB－F</w:t>
                  </w: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・12.5 ・15.0 ・</w:t>
                  </w:r>
                </w:p>
              </w:tc>
            </w:tr>
            <w:tr w:rsidR="009C6FC5" w:rsidRPr="001C745C" w:rsidTr="009C6FC5">
              <w:tc>
                <w:tcPr>
                  <w:tcW w:w="1837" w:type="dxa"/>
                  <w:vMerge/>
                  <w:tcBorders>
                    <w:left w:val="single" w:sz="4" w:space="0" w:color="auto"/>
                  </w:tcBorders>
                </w:tcPr>
                <w:p w:rsidR="009C6FC5" w:rsidRPr="001C745C" w:rsidRDefault="009C6FC5" w:rsidP="009C6FC5">
                  <w:pPr>
                    <w:rPr>
                      <w:rFonts w:ascii="UD デジタル 教科書体 NP-R" w:eastAsia="UD デジタル 教科書体 NP-R"/>
                      <w:szCs w:val="18"/>
                    </w:rPr>
                  </w:pP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・せっこうラスボード</w:t>
                  </w:r>
                </w:p>
              </w:tc>
              <w:tc>
                <w:tcPr>
                  <w:tcW w:w="1276" w:type="dxa"/>
                </w:tcPr>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GB－L</w:t>
                  </w: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※9.5</w:t>
                  </w:r>
                </w:p>
              </w:tc>
            </w:tr>
            <w:tr w:rsidR="009C6FC5" w:rsidRPr="001C745C" w:rsidTr="009C6FC5">
              <w:tc>
                <w:tcPr>
                  <w:tcW w:w="1837" w:type="dxa"/>
                  <w:vMerge/>
                  <w:tcBorders>
                    <w:left w:val="single" w:sz="4" w:space="0" w:color="auto"/>
                  </w:tcBorders>
                </w:tcPr>
                <w:p w:rsidR="009C6FC5" w:rsidRPr="001C745C" w:rsidRDefault="009C6FC5" w:rsidP="009C6FC5">
                  <w:pPr>
                    <w:rPr>
                      <w:rFonts w:ascii="UD デジタル 教科書体 NP-R" w:eastAsia="UD デジタル 教科書体 NP-R"/>
                      <w:szCs w:val="18"/>
                    </w:rPr>
                  </w:pPr>
                </w:p>
              </w:tc>
              <w:tc>
                <w:tcPr>
                  <w:tcW w:w="1986" w:type="dxa"/>
                  <w:tcMar>
                    <w:right w:w="0" w:type="dxa"/>
                  </w:tcMar>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・化粧せっこうボード</w:t>
                  </w:r>
                </w:p>
              </w:tc>
              <w:tc>
                <w:tcPr>
                  <w:tcW w:w="1842" w:type="dxa"/>
                  <w:tcMar>
                    <w:right w:w="0" w:type="dxa"/>
                  </w:tcMar>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・トラバーチン</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76" w:type="dxa"/>
                </w:tcPr>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GB－D</w:t>
                  </w: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・9.5 ・12.5 ・</w:t>
                  </w:r>
                </w:p>
                <w:p w:rsidR="009C6FC5" w:rsidRPr="001C745C" w:rsidRDefault="009C6FC5" w:rsidP="009C6FC5">
                  <w:pPr>
                    <w:rPr>
                      <w:rFonts w:ascii="UD デジタル 教科書体 NP-R" w:eastAsia="UD デジタル 教科書体 NP-R"/>
                      <w:szCs w:val="18"/>
                    </w:rPr>
                  </w:pPr>
                </w:p>
              </w:tc>
            </w:tr>
            <w:tr w:rsidR="009C6FC5" w:rsidRPr="001C745C" w:rsidTr="009C6FC5">
              <w:tc>
                <w:tcPr>
                  <w:tcW w:w="1837" w:type="dxa"/>
                  <w:vMerge/>
                  <w:tcBorders>
                    <w:left w:val="single" w:sz="4" w:space="0" w:color="auto"/>
                  </w:tcBorders>
                </w:tcPr>
                <w:p w:rsidR="009C6FC5" w:rsidRPr="001C745C" w:rsidRDefault="009C6FC5" w:rsidP="009C6FC5">
                  <w:pPr>
                    <w:rPr>
                      <w:rFonts w:ascii="UD デジタル 教科書体 NP-R" w:eastAsia="UD デジタル 教科書体 NP-R"/>
                      <w:szCs w:val="18"/>
                    </w:rPr>
                  </w:pP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・不燃積層せっこうボード</w:t>
                  </w:r>
                </w:p>
              </w:tc>
              <w:tc>
                <w:tcPr>
                  <w:tcW w:w="1276" w:type="dxa"/>
                </w:tcPr>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GB－NC</w:t>
                  </w: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※9.5</w:t>
                  </w:r>
                </w:p>
              </w:tc>
            </w:tr>
            <w:tr w:rsidR="009C6FC5" w:rsidRPr="001C745C" w:rsidTr="009C6FC5">
              <w:tc>
                <w:tcPr>
                  <w:tcW w:w="1837" w:type="dxa"/>
                  <w:vMerge w:val="restart"/>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繊維強化セメント板</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51" w:anchor=":~:text=A%C2%A05430%EF%BC%9A2018-,%E7%B9%8A%E7%B6%AD%E5%BC%B7%E5%8C%96%E3%82%BB%E3%83%A1%E3%83%B3%E3%83%88%E6%9D%BF,-Fibre%C2%A0reinforced%C2%A0cement" w:history="1">
                    <w:r w:rsidRPr="001C745C">
                      <w:rPr>
                        <w:rStyle w:val="af6"/>
                        <w:rFonts w:ascii="UD デジタル 教科書体 NP-R" w:eastAsia="UD デジタル 教科書体 NP-R" w:hint="eastAsia"/>
                        <w:szCs w:val="18"/>
                      </w:rPr>
                      <w:t>JIS A5430</w:t>
                    </w:r>
                  </w:hyperlink>
                  <w:r w:rsidRPr="001C745C">
                    <w:rPr>
                      <w:rFonts w:ascii="UD デジタル 教科書体 NP-R" w:eastAsia="UD デジタル 教科書体 NP-R" w:hint="eastAsia"/>
                      <w:szCs w:val="18"/>
                    </w:rPr>
                    <w:t>）</w:t>
                  </w: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・ケイ酸カルシウム板（タイプ2）</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・0.8FK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・1.0FK</w:t>
                  </w: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・6 ・8 ・10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・6 ・8 ・10 ・</w:t>
                  </w:r>
                </w:p>
              </w:tc>
            </w:tr>
            <w:tr w:rsidR="009C6FC5" w:rsidRPr="001C745C" w:rsidTr="009C6FC5">
              <w:tc>
                <w:tcPr>
                  <w:tcW w:w="1837" w:type="dxa"/>
                  <w:vMerge/>
                  <w:tcBorders>
                    <w:left w:val="single" w:sz="4" w:space="0" w:color="auto"/>
                  </w:tcBorders>
                </w:tcPr>
                <w:p w:rsidR="009C6FC5" w:rsidRPr="001C745C" w:rsidRDefault="009C6FC5" w:rsidP="009C6FC5">
                  <w:pPr>
                    <w:rPr>
                      <w:rFonts w:ascii="UD デジタル 教科書体 NP-R" w:eastAsia="UD デジタル 教科書体 NP-R"/>
                      <w:szCs w:val="18"/>
                    </w:rPr>
                  </w:pP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・化粧ボード</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9C6FC5" w:rsidRPr="001C745C" w:rsidTr="009C6FC5">
              <w:tc>
                <w:tcPr>
                  <w:tcW w:w="1837"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パーティクルボード（</w:t>
                  </w:r>
                  <w:hyperlink r:id="rId1952" w:anchor=":~:text=A%C2%A05908%EF%BC%9A2015-,%E3%83%91%E3%83%BC%E3%83%86%E3%82%A3%E3%82%AF%E3%83%AB%E3%83%9C%E3%83%BC%E3%83%89,-Particleboards%C2%A0" w:history="1">
                    <w:r w:rsidRPr="001C745C">
                      <w:rPr>
                        <w:rStyle w:val="af6"/>
                        <w:rFonts w:ascii="UD デジタル 教科書体 NP-R" w:eastAsia="UD デジタル 教科書体 NP-R" w:hint="eastAsia"/>
                        <w:szCs w:val="18"/>
                      </w:rPr>
                      <w:t>JIS A5908</w:t>
                    </w:r>
                  </w:hyperlink>
                  <w:r w:rsidRPr="001C745C">
                    <w:rPr>
                      <w:rFonts w:ascii="UD デジタル 教科書体 NP-R" w:eastAsia="UD デジタル 教科書体 NP-R" w:hint="eastAsia"/>
                      <w:szCs w:val="18"/>
                    </w:rPr>
                    <w:t>）</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繊維板</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53" w:anchor=":~:text=A%C2%A05905%EF%BC%9A2014-,%E7%B9%8A%E7%B6%AD%E6%9D%BF,-Fiberboards%C2%A0" w:history="1">
                    <w:r w:rsidRPr="001C745C">
                      <w:rPr>
                        <w:rStyle w:val="af6"/>
                        <w:rFonts w:ascii="UD デジタル 教科書体 NP-R" w:eastAsia="UD デジタル 教科書体 NP-R" w:hint="eastAsia"/>
                        <w:szCs w:val="18"/>
                      </w:rPr>
                      <w:t>JIS A5905</w:t>
                    </w:r>
                  </w:hyperlink>
                  <w:r w:rsidRPr="001C745C">
                    <w:rPr>
                      <w:rFonts w:ascii="UD デジタル 教科書体 NP-R" w:eastAsia="UD デジタル 教科書体 NP-R" w:hint="eastAsia"/>
                      <w:szCs w:val="18"/>
                    </w:rPr>
                    <w:t>）</w:t>
                  </w: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・素地パーティクルボード研磨板</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・単板張りパーティクルボード研磨板</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・化粧パーティクルボード単板オーバーレイ</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・化粧MDFプラスティックオーバーレイ</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・化粧MDF塗装</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・RS</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・VS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・DV</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・DO</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・DC</w:t>
                  </w: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9C6FC5" w:rsidRPr="001C745C" w:rsidTr="009C6FC5">
              <w:tc>
                <w:tcPr>
                  <w:tcW w:w="1837"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火山性ガラス質複層板（VSボード）</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54" w:anchor=":~:text=A%C2%A05440%EF%BC%9A2009-,%E7%81%AB%E5%B1%B1%E6%80%A7%E3%82%AC%E3%83%A9%E3%82%B9%E8%B3%AA%E8%A4%87%E5%B1%A4%E6%9D%BF%EF%BC%88VS%E3%83%9C%E3%83%BC%E3%83%89%EF%BC%89,-Volcanic%C2%A0silicates%C2%A0fiber" w:history="1">
                    <w:r w:rsidRPr="001C745C">
                      <w:rPr>
                        <w:rStyle w:val="af6"/>
                        <w:rFonts w:ascii="UD デジタル 教科書体 NP-R" w:eastAsia="UD デジタル 教科書体 NP-R" w:hint="eastAsia"/>
                        <w:szCs w:val="18"/>
                      </w:rPr>
                      <w:t>JIS A5440</w:t>
                    </w:r>
                  </w:hyperlink>
                  <w:r w:rsidRPr="001C745C">
                    <w:rPr>
                      <w:rFonts w:ascii="UD デジタル 教科書体 NP-R" w:eastAsia="UD デジタル 教科書体 NP-R" w:hint="eastAsia"/>
                      <w:szCs w:val="18"/>
                    </w:rPr>
                    <w:t>）</w:t>
                  </w: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9C6FC5" w:rsidRPr="001C745C" w:rsidRDefault="009C6FC5" w:rsidP="009C6FC5">
                  <w:pPr>
                    <w:rPr>
                      <w:rFonts w:ascii="UD デジタル 教科書体 NP-R" w:eastAsia="UD デジタル 教科書体 NP-R"/>
                      <w:szCs w:val="18"/>
                    </w:rPr>
                  </w:pP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9C6FC5" w:rsidRPr="001C745C" w:rsidRDefault="009C6FC5" w:rsidP="009C6FC5">
                  <w:pPr>
                    <w:rPr>
                      <w:rFonts w:ascii="UD デジタル 教科書体 NP-R" w:eastAsia="UD デジタル 教科書体 NP-R"/>
                      <w:strike/>
                      <w:szCs w:val="18"/>
                    </w:rPr>
                  </w:pP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bl>
          <w:p w:rsidR="009C6FC5" w:rsidRPr="001C745C" w:rsidRDefault="009C6FC5" w:rsidP="009C6FC5">
            <w:pPr>
              <w:spacing w:beforeLines="20" w:before="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※パーティクルボード、MDFのホルムアルデヒド放散量：※F☆☆☆☆</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※木質系セメント板・繊維板・パーティクルボードは、再生木質ボード（再生資源である木質材料又は植物繊維の重量比配割合が1/2以上である事）を使用する。</w:t>
            </w:r>
          </w:p>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・吸音板</w:t>
            </w:r>
          </w:p>
          <w:tbl>
            <w:tblPr>
              <w:tblStyle w:val="af5"/>
              <w:tblW w:w="8688" w:type="dxa"/>
              <w:tblBorders>
                <w:left w:val="none" w:sz="0" w:space="0" w:color="auto"/>
                <w:right w:val="none" w:sz="0" w:space="0" w:color="auto"/>
              </w:tblBorders>
              <w:tblLayout w:type="fixed"/>
              <w:tblLook w:val="04A0" w:firstRow="1" w:lastRow="0" w:firstColumn="1" w:lastColumn="0" w:noHBand="0" w:noVBand="1"/>
            </w:tblPr>
            <w:tblGrid>
              <w:gridCol w:w="1885"/>
              <w:gridCol w:w="1842"/>
              <w:gridCol w:w="1843"/>
              <w:gridCol w:w="1276"/>
              <w:gridCol w:w="1842"/>
            </w:tblGrid>
            <w:tr w:rsidR="009C6FC5" w:rsidRPr="001C745C" w:rsidTr="009C6FC5">
              <w:tc>
                <w:tcPr>
                  <w:tcW w:w="1885"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規格名称</w:t>
                  </w:r>
                </w:p>
              </w:tc>
              <w:tc>
                <w:tcPr>
                  <w:tcW w:w="3685" w:type="dxa"/>
                  <w:gridSpan w:val="2"/>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27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1842"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9C6FC5" w:rsidRPr="001C745C" w:rsidTr="009C6FC5">
              <w:tc>
                <w:tcPr>
                  <w:tcW w:w="1885" w:type="dxa"/>
                  <w:vMerge w:val="restart"/>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吸音材料</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55" w:anchor=":~:text=A%C2%A06301%EF%BC%9A2020-,%E5%90%B8%E9%9F%B3%E6%9D%90%E6%96%99,-Sound%C2%A0absorbing%C2%A0materials" w:history="1">
                    <w:r w:rsidRPr="001C745C">
                      <w:rPr>
                        <w:rStyle w:val="af6"/>
                        <w:rFonts w:ascii="UD デジタル 教科書体 NP-R" w:eastAsia="UD デジタル 教科書体 NP-R" w:hint="eastAsia"/>
                        <w:szCs w:val="18"/>
                      </w:rPr>
                      <w:t>JISA6301</w:t>
                    </w:r>
                  </w:hyperlink>
                  <w:r w:rsidRPr="001C745C">
                    <w:rPr>
                      <w:rFonts w:ascii="UD デジタル 教科書体 NP-R" w:eastAsia="UD デジタル 教科書体 NP-R" w:hint="eastAsia"/>
                      <w:szCs w:val="18"/>
                    </w:rPr>
                    <w:t>）</w:t>
                  </w:r>
                </w:p>
              </w:tc>
              <w:tc>
                <w:tcPr>
                  <w:tcW w:w="3685" w:type="dxa"/>
                  <w:gridSpan w:val="2"/>
                </w:tcPr>
                <w:p w:rsidR="009C6FC5" w:rsidRPr="001C745C" w:rsidRDefault="009C6FC5" w:rsidP="009C6FC5">
                  <w:pPr>
                    <w:ind w:left="90" w:hangingChars="50" w:hanging="90"/>
                    <w:rPr>
                      <w:rFonts w:ascii="UD デジタル 教科書体 NP-R" w:eastAsia="UD デジタル 教科書体 NP-R"/>
                      <w:szCs w:val="18"/>
                    </w:rPr>
                  </w:pPr>
                  <w:r w:rsidRPr="001C745C">
                    <w:rPr>
                      <w:rFonts w:ascii="UD デジタル 教科書体 NP-R" w:eastAsia="UD デジタル 教科書体 NP-R" w:hint="eastAsia"/>
                      <w:szCs w:val="18"/>
                    </w:rPr>
                    <w:t>・吸音用あなあきせっこうボード</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GB－P</w:t>
                  </w:r>
                </w:p>
              </w:tc>
              <w:tc>
                <w:tcPr>
                  <w:tcW w:w="1842"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・9.5 ・12.5</w:t>
                  </w:r>
                </w:p>
              </w:tc>
            </w:tr>
            <w:tr w:rsidR="009C6FC5" w:rsidRPr="001C745C" w:rsidTr="009C6FC5">
              <w:tc>
                <w:tcPr>
                  <w:tcW w:w="1885" w:type="dxa"/>
                  <w:vMerge/>
                  <w:tcBorders>
                    <w:left w:val="single" w:sz="4" w:space="0" w:color="auto"/>
                  </w:tcBorders>
                </w:tcPr>
                <w:p w:rsidR="009C6FC5" w:rsidRPr="001C745C" w:rsidRDefault="009C6FC5" w:rsidP="009C6FC5">
                  <w:pPr>
                    <w:rPr>
                      <w:rFonts w:ascii="UD デジタル 教科書体 NP-R" w:eastAsia="UD デジタル 教科書体 NP-R"/>
                      <w:szCs w:val="18"/>
                    </w:rPr>
                  </w:pPr>
                </w:p>
              </w:tc>
              <w:tc>
                <w:tcPr>
                  <w:tcW w:w="1842" w:type="dxa"/>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・ロックウール化粧吸音板</w:t>
                  </w:r>
                </w:p>
              </w:tc>
              <w:tc>
                <w:tcPr>
                  <w:tcW w:w="184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・普　通</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・立体模様</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DR</w:t>
                  </w:r>
                </w:p>
              </w:tc>
              <w:tc>
                <w:tcPr>
                  <w:tcW w:w="1842"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・9  ・12 ・15</w:t>
                  </w:r>
                </w:p>
              </w:tc>
            </w:tr>
          </w:tbl>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rPr>
              <w:t xml:space="preserve">・吸音材　</w:t>
            </w:r>
            <w:hyperlink r:id="rId1956" w:anchor=":~:text=A%C2%A06301%EF%BC%9A2020-,%E5%90%B8%E9%9F%B3%E6%9D%90%E6%96%99,-Sound%C2%A0absorbing%C2%A0materials" w:history="1">
              <w:r w:rsidRPr="001C745C">
                <w:rPr>
                  <w:rStyle w:val="af6"/>
                  <w:rFonts w:ascii="UD デジタル 教科書体 NP-R" w:eastAsia="UD デジタル 教科書体 NP-R" w:hint="eastAsia"/>
                  <w:szCs w:val="18"/>
                </w:rPr>
                <w:t>JIS A 6301</w:t>
              </w:r>
            </w:hyperlink>
            <w:r w:rsidRPr="001C745C">
              <w:rPr>
                <w:rFonts w:ascii="UD デジタル 教科書体 NP-R" w:eastAsia="UD デジタル 教科書体 NP-R" w:hint="eastAsia"/>
                <w:szCs w:val="18"/>
              </w:rPr>
              <w:t>（吸音材料）</w:t>
            </w:r>
          </w:p>
          <w:tbl>
            <w:tblPr>
              <w:tblStyle w:val="af5"/>
              <w:tblW w:w="8688" w:type="dxa"/>
              <w:tblBorders>
                <w:left w:val="none" w:sz="0" w:space="0" w:color="auto"/>
                <w:right w:val="none" w:sz="0" w:space="0" w:color="auto"/>
              </w:tblBorders>
              <w:tblLayout w:type="fixed"/>
              <w:tblLook w:val="04A0" w:firstRow="1" w:lastRow="0" w:firstColumn="1" w:lastColumn="0" w:noHBand="0" w:noVBand="1"/>
            </w:tblPr>
            <w:tblGrid>
              <w:gridCol w:w="1885"/>
              <w:gridCol w:w="3685"/>
              <w:gridCol w:w="1276"/>
              <w:gridCol w:w="1842"/>
            </w:tblGrid>
            <w:tr w:rsidR="009C6FC5" w:rsidRPr="001C745C" w:rsidTr="009C6FC5">
              <w:tc>
                <w:tcPr>
                  <w:tcW w:w="5570" w:type="dxa"/>
                  <w:gridSpan w:val="2"/>
                  <w:tcBorders>
                    <w:left w:val="single" w:sz="4" w:space="0" w:color="auto"/>
                  </w:tcBorders>
                  <w:shd w:val="clear" w:color="auto" w:fill="D9D9D9" w:themeFill="background1" w:themeFillShade="D9"/>
                </w:tcPr>
                <w:p w:rsidR="009C6FC5" w:rsidRPr="001C745C" w:rsidRDefault="009C6FC5" w:rsidP="009C6FC5">
                  <w:pPr>
                    <w:ind w:leftChars="-109" w:hangingChars="109" w:hanging="196"/>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材種</w:t>
                  </w:r>
                </w:p>
              </w:tc>
              <w:tc>
                <w:tcPr>
                  <w:tcW w:w="127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1842"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9C6FC5" w:rsidRPr="001C745C" w:rsidTr="009C6FC5">
              <w:tc>
                <w:tcPr>
                  <w:tcW w:w="1885"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ロックウール吸音材</w:t>
                  </w:r>
                </w:p>
              </w:tc>
              <w:tc>
                <w:tcPr>
                  <w:tcW w:w="3685" w:type="dxa"/>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・ロックウール吸音ベルト1号</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RW－BE</w:t>
                  </w:r>
                </w:p>
              </w:tc>
              <w:tc>
                <w:tcPr>
                  <w:tcW w:w="1842"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・25　・30</w:t>
                  </w:r>
                </w:p>
              </w:tc>
            </w:tr>
            <w:tr w:rsidR="009C6FC5" w:rsidRPr="001C745C" w:rsidTr="009C6FC5">
              <w:tc>
                <w:tcPr>
                  <w:tcW w:w="1885"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グラスウール吸音材</w:t>
                  </w:r>
                </w:p>
              </w:tc>
              <w:tc>
                <w:tcPr>
                  <w:tcW w:w="3685"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・グラスウール吸音ボード</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（・32K　　・　　　）</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GW－B</w:t>
                  </w:r>
                </w:p>
              </w:tc>
              <w:tc>
                <w:tcPr>
                  <w:tcW w:w="1842"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・25　・50</w:t>
                  </w:r>
                </w:p>
              </w:tc>
            </w:tr>
          </w:tbl>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・特殊木毛セメント版　種類：・図示　　・</w:t>
            </w:r>
          </w:p>
          <w:p w:rsidR="009C6FC5" w:rsidRPr="001C745C" w:rsidRDefault="009C6FC5" w:rsidP="009C6FC5">
            <w:pPr>
              <w:spacing w:afterLines="20" w:after="72"/>
              <w:ind w:leftChars="1100" w:left="1980"/>
              <w:rPr>
                <w:rFonts w:ascii="UD デジタル 教科書体 NP-R" w:eastAsia="UD デジタル 教科書体 NP-R"/>
                <w:szCs w:val="18"/>
              </w:rPr>
            </w:pPr>
            <w:r w:rsidRPr="001C745C">
              <w:rPr>
                <w:rFonts w:ascii="UD デジタル 教科書体 NP-R" w:eastAsia="UD デジタル 教科書体 NP-R" w:hint="eastAsia"/>
                <w:szCs w:val="18"/>
              </w:rPr>
              <w:t>厚さ（㎜）：　・25　・30　・</w:t>
            </w:r>
          </w:p>
          <w:p w:rsidR="009C6FC5" w:rsidRPr="001C745C" w:rsidRDefault="009C6FC5" w:rsidP="009C6FC5">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メラミン樹脂化粧板　表面仕上げ厚さ(</w:t>
            </w:r>
            <w:r w:rsidRPr="001C745C">
              <w:rPr>
                <w:rFonts w:ascii="UD デジタル 教科書体 NP-R" w:eastAsia="UD デジタル 教科書体 NP-R" w:hint="eastAsia"/>
                <w:szCs w:val="18"/>
              </w:rPr>
              <w:t>㎜)：　※1.2　・</w:t>
            </w:r>
          </w:p>
          <w:p w:rsidR="009C6FC5" w:rsidRPr="001C745C" w:rsidRDefault="009C6FC5" w:rsidP="009C6FC5">
            <w:pPr>
              <w:spacing w:beforeLines="50" w:before="180" w:afterLines="20" w:after="72"/>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 xml:space="preserve">(2)合板　</w:t>
            </w:r>
            <w:hyperlink r:id="rId1957" w:history="1">
              <w:r w:rsidRPr="001C745C">
                <w:rPr>
                  <w:rStyle w:val="af6"/>
                  <w:rFonts w:ascii="UD デジタル 教科書体 NP-R" w:eastAsia="UD デジタル 教科書体 NP-R" w:hint="eastAsia"/>
                  <w:szCs w:val="18"/>
                </w:rPr>
                <w:t>合板の日本農林規格（JAS0233）</w:t>
              </w:r>
            </w:hyperlink>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・(ｱ)(a)</w:t>
            </w:r>
            <w:hyperlink r:id="rId1958" w:anchor="page=40" w:history="1">
              <w:r w:rsidRPr="001C745C">
                <w:rPr>
                  <w:rStyle w:val="af6"/>
                  <w:rFonts w:ascii="UD デジタル 教科書体 NP-R" w:eastAsia="UD デジタル 教科書体 NP-R" w:hint="eastAsia"/>
                  <w:szCs w:val="18"/>
                </w:rPr>
                <w:t>普通合板</w:t>
              </w:r>
            </w:hyperlink>
          </w:p>
          <w:tbl>
            <w:tblPr>
              <w:tblStyle w:val="af5"/>
              <w:tblW w:w="8683" w:type="dxa"/>
              <w:tblLayout w:type="fixed"/>
              <w:tblLook w:val="04A0" w:firstRow="1" w:lastRow="0" w:firstColumn="1" w:lastColumn="0" w:noHBand="0" w:noVBand="1"/>
            </w:tblPr>
            <w:tblGrid>
              <w:gridCol w:w="1171"/>
              <w:gridCol w:w="2245"/>
              <w:gridCol w:w="1015"/>
              <w:gridCol w:w="2693"/>
              <w:gridCol w:w="1559"/>
            </w:tblGrid>
            <w:tr w:rsidR="009C6FC5" w:rsidRPr="001C745C" w:rsidTr="009C6FC5">
              <w:tc>
                <w:tcPr>
                  <w:tcW w:w="1171" w:type="dxa"/>
                  <w:shd w:val="clear" w:color="auto" w:fill="D0CECE" w:themeFill="background2" w:themeFillShade="E6"/>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45" w:type="dxa"/>
                  <w:shd w:val="clear" w:color="auto" w:fill="D0CECE" w:themeFill="background2" w:themeFillShade="E6"/>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015" w:type="dxa"/>
                  <w:shd w:val="clear" w:color="auto" w:fill="D0CECE" w:themeFill="background2" w:themeFillShade="E6"/>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2693" w:type="dxa"/>
                  <w:shd w:val="clear" w:color="auto" w:fill="D0CECE" w:themeFill="background2" w:themeFillShade="E6"/>
                  <w:tcMar>
                    <w:left w:w="28" w:type="dxa"/>
                    <w:right w:w="28" w:type="dxa"/>
                  </w:tcMar>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板面の品質</w:t>
                  </w:r>
                </w:p>
              </w:tc>
              <w:tc>
                <w:tcPr>
                  <w:tcW w:w="1559" w:type="dxa"/>
                  <w:shd w:val="clear" w:color="auto" w:fill="D0CECE" w:themeFill="background2" w:themeFillShade="E6"/>
                  <w:tcMar>
                    <w:left w:w="28" w:type="dxa"/>
                    <w:right w:w="28" w:type="dxa"/>
                  </w:tcMar>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9C6FC5" w:rsidRPr="001C745C" w:rsidTr="009C6FC5">
              <w:tc>
                <w:tcPr>
                  <w:tcW w:w="1171"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45"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・普通合板</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・普通合板（防虫処理）</w:t>
                  </w:r>
                </w:p>
              </w:tc>
              <w:tc>
                <w:tcPr>
                  <w:tcW w:w="1015"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・4.0</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※5.5</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・6.0</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・広葉樹：・1等　・2等</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・針葉樹</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表面：・A ・B ・C</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裏面：・A ・B ・C ・D</w:t>
                  </w:r>
                </w:p>
              </w:tc>
              <w:tc>
                <w:tcPr>
                  <w:tcW w:w="1559"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bl>
          <w:p w:rsidR="009C6FC5" w:rsidRPr="001C745C" w:rsidRDefault="009C6FC5" w:rsidP="009C6FC5">
            <w:pPr>
              <w:spacing w:beforeLines="20" w:before="72"/>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・(ｱ)(b)</w:t>
            </w:r>
            <w:hyperlink r:id="rId1959" w:anchor="page=45" w:history="1">
              <w:r w:rsidRPr="001C745C">
                <w:rPr>
                  <w:rStyle w:val="af6"/>
                  <w:rFonts w:ascii="UD デジタル 教科書体 NP-R" w:eastAsia="UD デジタル 教科書体 NP-R" w:hint="eastAsia"/>
                  <w:szCs w:val="18"/>
                </w:rPr>
                <w:t>天然木化粧合板</w:t>
              </w:r>
            </w:hyperlink>
          </w:p>
          <w:tbl>
            <w:tblPr>
              <w:tblStyle w:val="af5"/>
              <w:tblW w:w="8598" w:type="dxa"/>
              <w:tblLayout w:type="fixed"/>
              <w:tblLook w:val="04A0" w:firstRow="1" w:lastRow="0" w:firstColumn="1" w:lastColumn="0" w:noHBand="0" w:noVBand="1"/>
            </w:tblPr>
            <w:tblGrid>
              <w:gridCol w:w="1086"/>
              <w:gridCol w:w="1502"/>
              <w:gridCol w:w="1701"/>
              <w:gridCol w:w="2892"/>
              <w:gridCol w:w="1417"/>
            </w:tblGrid>
            <w:tr w:rsidR="009C6FC5" w:rsidRPr="001C745C" w:rsidTr="009C6FC5">
              <w:tc>
                <w:tcPr>
                  <w:tcW w:w="1086"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02"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701"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2892" w:type="dxa"/>
                  <w:shd w:val="clear" w:color="auto" w:fill="D9D9D9" w:themeFill="background1" w:themeFillShade="D9"/>
                  <w:tcMar>
                    <w:left w:w="28" w:type="dxa"/>
                    <w:right w:w="28" w:type="dxa"/>
                  </w:tcMar>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化粧板に使用する単板の樹種名</w:t>
                  </w:r>
                </w:p>
              </w:tc>
              <w:tc>
                <w:tcPr>
                  <w:tcW w:w="141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r>
            <w:tr w:rsidR="009C6FC5" w:rsidRPr="001C745C" w:rsidTr="009C6FC5">
              <w:tc>
                <w:tcPr>
                  <w:tcW w:w="108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02" w:type="dxa"/>
                </w:tcPr>
                <w:p w:rsidR="009C6FC5" w:rsidRPr="001C745C" w:rsidRDefault="009C6FC5" w:rsidP="009C6FC5">
                  <w:pPr>
                    <w:jc w:val="center"/>
                    <w:rPr>
                      <w:rFonts w:ascii="UD デジタル 教科書体 NP-R" w:eastAsia="UD デジタル 教科書体 NP-R"/>
                      <w:szCs w:val="18"/>
                    </w:rPr>
                  </w:pPr>
                </w:p>
              </w:tc>
              <w:tc>
                <w:tcPr>
                  <w:tcW w:w="1701" w:type="dxa"/>
                </w:tcPr>
                <w:p w:rsidR="009C6FC5" w:rsidRPr="001C745C" w:rsidRDefault="009C6FC5" w:rsidP="009C6FC5">
                  <w:pPr>
                    <w:jc w:val="center"/>
                    <w:rPr>
                      <w:rFonts w:ascii="UD デジタル 教科書体 NP-R" w:eastAsia="UD デジタル 教科書体 NP-R"/>
                      <w:szCs w:val="18"/>
                    </w:rPr>
                  </w:pPr>
                </w:p>
              </w:tc>
              <w:tc>
                <w:tcPr>
                  <w:tcW w:w="2892" w:type="dxa"/>
                </w:tcPr>
                <w:p w:rsidR="009C6FC5" w:rsidRPr="001C745C" w:rsidRDefault="009C6FC5" w:rsidP="009C6FC5">
                  <w:pPr>
                    <w:rPr>
                      <w:rFonts w:ascii="UD デジタル 教科書体 NP-R" w:eastAsia="UD デジタル 教科書体 NP-R"/>
                      <w:szCs w:val="18"/>
                    </w:rPr>
                  </w:pPr>
                </w:p>
              </w:tc>
              <w:tc>
                <w:tcPr>
                  <w:tcW w:w="1417" w:type="dxa"/>
                </w:tcPr>
                <w:p w:rsidR="009C6FC5" w:rsidRPr="001C745C" w:rsidRDefault="009C6FC5" w:rsidP="009C6FC5">
                  <w:pPr>
                    <w:jc w:val="center"/>
                    <w:rPr>
                      <w:rFonts w:ascii="UD デジタル 教科書体 NP-R" w:eastAsia="UD デジタル 教科書体 NP-R"/>
                      <w:szCs w:val="18"/>
                    </w:rPr>
                  </w:pPr>
                </w:p>
              </w:tc>
            </w:tr>
            <w:tr w:rsidR="009C6FC5" w:rsidRPr="001C745C" w:rsidTr="009C6FC5">
              <w:tc>
                <w:tcPr>
                  <w:tcW w:w="108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02" w:type="dxa"/>
                </w:tcPr>
                <w:p w:rsidR="009C6FC5" w:rsidRPr="001C745C" w:rsidRDefault="009C6FC5" w:rsidP="009C6FC5">
                  <w:pPr>
                    <w:jc w:val="center"/>
                    <w:rPr>
                      <w:rFonts w:ascii="UD デジタル 教科書体 NP-R" w:eastAsia="UD デジタル 教科書体 NP-R"/>
                      <w:szCs w:val="18"/>
                    </w:rPr>
                  </w:pPr>
                </w:p>
              </w:tc>
              <w:tc>
                <w:tcPr>
                  <w:tcW w:w="1701" w:type="dxa"/>
                </w:tcPr>
                <w:p w:rsidR="009C6FC5" w:rsidRPr="001C745C" w:rsidRDefault="009C6FC5" w:rsidP="009C6FC5">
                  <w:pPr>
                    <w:jc w:val="center"/>
                    <w:rPr>
                      <w:rFonts w:ascii="UD デジタル 教科書体 NP-R" w:eastAsia="UD デジタル 教科書体 NP-R"/>
                      <w:szCs w:val="18"/>
                    </w:rPr>
                  </w:pPr>
                </w:p>
              </w:tc>
              <w:tc>
                <w:tcPr>
                  <w:tcW w:w="2892" w:type="dxa"/>
                </w:tcPr>
                <w:p w:rsidR="009C6FC5" w:rsidRPr="001C745C" w:rsidRDefault="009C6FC5" w:rsidP="009C6FC5">
                  <w:pPr>
                    <w:jc w:val="center"/>
                    <w:rPr>
                      <w:rFonts w:ascii="UD デジタル 教科書体 NP-R" w:eastAsia="UD デジタル 教科書体 NP-R"/>
                      <w:szCs w:val="18"/>
                    </w:rPr>
                  </w:pPr>
                </w:p>
              </w:tc>
              <w:tc>
                <w:tcPr>
                  <w:tcW w:w="1417" w:type="dxa"/>
                </w:tcPr>
                <w:p w:rsidR="009C6FC5" w:rsidRPr="001C745C" w:rsidRDefault="009C6FC5" w:rsidP="009C6FC5">
                  <w:pPr>
                    <w:jc w:val="center"/>
                    <w:rPr>
                      <w:rFonts w:ascii="UD デジタル 教科書体 NP-R" w:eastAsia="UD デジタル 教科書体 NP-R"/>
                      <w:szCs w:val="18"/>
                    </w:rPr>
                  </w:pPr>
                </w:p>
              </w:tc>
            </w:tr>
            <w:tr w:rsidR="009C6FC5" w:rsidRPr="001C745C" w:rsidTr="009C6FC5">
              <w:tc>
                <w:tcPr>
                  <w:tcW w:w="108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02" w:type="dxa"/>
                </w:tcPr>
                <w:p w:rsidR="009C6FC5" w:rsidRPr="001C745C" w:rsidRDefault="009C6FC5" w:rsidP="009C6FC5">
                  <w:pPr>
                    <w:jc w:val="center"/>
                    <w:rPr>
                      <w:rFonts w:ascii="UD デジタル 教科書体 NP-R" w:eastAsia="UD デジタル 教科書体 NP-R"/>
                      <w:szCs w:val="18"/>
                    </w:rPr>
                  </w:pPr>
                </w:p>
              </w:tc>
              <w:tc>
                <w:tcPr>
                  <w:tcW w:w="1701" w:type="dxa"/>
                </w:tcPr>
                <w:p w:rsidR="009C6FC5" w:rsidRPr="001C745C" w:rsidRDefault="009C6FC5" w:rsidP="009C6FC5">
                  <w:pPr>
                    <w:jc w:val="center"/>
                    <w:rPr>
                      <w:rFonts w:ascii="UD デジタル 教科書体 NP-R" w:eastAsia="UD デジタル 教科書体 NP-R"/>
                      <w:szCs w:val="18"/>
                    </w:rPr>
                  </w:pPr>
                </w:p>
              </w:tc>
              <w:tc>
                <w:tcPr>
                  <w:tcW w:w="2892" w:type="dxa"/>
                </w:tcPr>
                <w:p w:rsidR="009C6FC5" w:rsidRPr="001C745C" w:rsidRDefault="009C6FC5" w:rsidP="009C6FC5">
                  <w:pPr>
                    <w:jc w:val="center"/>
                    <w:rPr>
                      <w:rFonts w:ascii="UD デジタル 教科書体 NP-R" w:eastAsia="UD デジタル 教科書体 NP-R"/>
                      <w:szCs w:val="18"/>
                    </w:rPr>
                  </w:pPr>
                </w:p>
              </w:tc>
              <w:tc>
                <w:tcPr>
                  <w:tcW w:w="1417" w:type="dxa"/>
                </w:tcPr>
                <w:p w:rsidR="009C6FC5" w:rsidRPr="001C745C" w:rsidRDefault="009C6FC5" w:rsidP="009C6FC5">
                  <w:pPr>
                    <w:jc w:val="center"/>
                    <w:rPr>
                      <w:rFonts w:ascii="UD デジタル 教科書体 NP-R" w:eastAsia="UD デジタル 教科書体 NP-R"/>
                      <w:szCs w:val="18"/>
                    </w:rPr>
                  </w:pPr>
                </w:p>
              </w:tc>
            </w:tr>
          </w:tbl>
          <w:p w:rsidR="009C6FC5" w:rsidRPr="001C745C" w:rsidRDefault="009C6FC5" w:rsidP="009C6FC5">
            <w:pPr>
              <w:spacing w:beforeLines="20" w:before="72"/>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・(ｱ)(c)</w:t>
            </w:r>
            <w:hyperlink r:id="rId1960" w:anchor="page=46" w:history="1">
              <w:r w:rsidRPr="001C745C">
                <w:rPr>
                  <w:rStyle w:val="af6"/>
                  <w:rFonts w:ascii="UD デジタル 教科書体 NP-R" w:eastAsia="UD デジタル 教科書体 NP-R" w:hint="eastAsia"/>
                  <w:szCs w:val="18"/>
                </w:rPr>
                <w:t>特殊加工化粧合板</w:t>
              </w:r>
            </w:hyperlink>
          </w:p>
          <w:tbl>
            <w:tblPr>
              <w:tblStyle w:val="af5"/>
              <w:tblW w:w="8683" w:type="dxa"/>
              <w:tblLayout w:type="fixed"/>
              <w:tblLook w:val="04A0" w:firstRow="1" w:lastRow="0" w:firstColumn="1" w:lastColumn="0" w:noHBand="0" w:noVBand="1"/>
            </w:tblPr>
            <w:tblGrid>
              <w:gridCol w:w="1171"/>
              <w:gridCol w:w="1984"/>
              <w:gridCol w:w="992"/>
              <w:gridCol w:w="993"/>
              <w:gridCol w:w="1417"/>
              <w:gridCol w:w="2126"/>
            </w:tblGrid>
            <w:tr w:rsidR="009C6FC5" w:rsidRPr="001C745C" w:rsidTr="009C6FC5">
              <w:tc>
                <w:tcPr>
                  <w:tcW w:w="1171" w:type="dxa"/>
                  <w:shd w:val="clear" w:color="auto" w:fill="D0CECE" w:themeFill="background2" w:themeFillShade="E6"/>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84" w:type="dxa"/>
                  <w:shd w:val="clear" w:color="auto" w:fill="D0CECE" w:themeFill="background2" w:themeFillShade="E6"/>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992" w:type="dxa"/>
                  <w:shd w:val="clear" w:color="auto" w:fill="D0CECE" w:themeFill="background2" w:themeFillShade="E6"/>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993" w:type="dxa"/>
                  <w:shd w:val="clear" w:color="auto" w:fill="D0CECE" w:themeFill="background2" w:themeFillShade="E6"/>
                  <w:tcMar>
                    <w:left w:w="28" w:type="dxa"/>
                    <w:right w:w="28" w:type="dxa"/>
                  </w:tcMar>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417" w:type="dxa"/>
                  <w:shd w:val="clear" w:color="auto" w:fill="D0CECE" w:themeFill="background2" w:themeFillShade="E6"/>
                  <w:tcMar>
                    <w:left w:w="28" w:type="dxa"/>
                    <w:right w:w="28" w:type="dxa"/>
                  </w:tcMar>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化粧単板</w:t>
                  </w:r>
                </w:p>
              </w:tc>
              <w:tc>
                <w:tcPr>
                  <w:tcW w:w="2126" w:type="dxa"/>
                  <w:shd w:val="clear" w:color="auto" w:fill="D0CECE" w:themeFill="background2" w:themeFillShade="E6"/>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化粧加工の方法</w:t>
                  </w:r>
                </w:p>
              </w:tc>
            </w:tr>
            <w:tr w:rsidR="009C6FC5" w:rsidRPr="001C745C" w:rsidTr="009C6FC5">
              <w:tc>
                <w:tcPr>
                  <w:tcW w:w="1171"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84"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・特殊加工化粧合板</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・特殊加工化粧合板（防虫処理）</w:t>
                  </w:r>
                </w:p>
              </w:tc>
              <w:tc>
                <w:tcPr>
                  <w:tcW w:w="992"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・4.0</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・１類</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・２類</w:t>
                  </w:r>
                </w:p>
              </w:tc>
              <w:tc>
                <w:tcPr>
                  <w:tcW w:w="1417" w:type="dxa"/>
                </w:tcPr>
                <w:p w:rsidR="009C6FC5" w:rsidRPr="001C745C" w:rsidRDefault="009C6FC5" w:rsidP="009C6FC5">
                  <w:pPr>
                    <w:rPr>
                      <w:rFonts w:ascii="UD デジタル 教科書体 NP-R" w:eastAsia="UD デジタル 教科書体 NP-R"/>
                      <w:szCs w:val="18"/>
                    </w:rPr>
                  </w:pPr>
                </w:p>
                <w:p w:rsidR="009C6FC5" w:rsidRPr="001C745C" w:rsidRDefault="009C6FC5" w:rsidP="009C6FC5">
                  <w:pPr>
                    <w:rPr>
                      <w:rFonts w:ascii="UD デジタル 教科書体 NP-R" w:eastAsia="UD デジタル 教科書体 NP-R"/>
                      <w:szCs w:val="18"/>
                    </w:rPr>
                  </w:pPr>
                </w:p>
              </w:tc>
              <w:tc>
                <w:tcPr>
                  <w:tcW w:w="212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・オーバーレイ</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・メラミン</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・ポリエステル</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・プリント</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・塩化ビニル</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・塗装</w:t>
                  </w: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※(2)(ｲ) ホルムアルデヒド放散量：　※Ｆ☆☆☆☆</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・(ｳ)防虫処理　</w:t>
            </w:r>
          </w:p>
          <w:p w:rsidR="009C6FC5" w:rsidRPr="001C745C" w:rsidRDefault="009C6FC5" w:rsidP="009C6FC5">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・ラワン材及びなら　　※K1</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※(4)接着剤のホルムアルデヒド放散量：Ｆ☆☆☆☆及び本特記19章1節一般事項による</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lastRenderedPageBreak/>
              <w:t>・工法</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961" w:anchor="page=290" w:history="1">
              <w:r w:rsidRPr="001C745C">
                <w:rPr>
                  <w:rStyle w:val="af6"/>
                  <w:rFonts w:ascii="UD デジタル 教科書体 NP-R" w:eastAsia="UD デジタル 教科書体 NP-R" w:hint="eastAsia"/>
                </w:rPr>
                <w:t>標仕19.7.3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cs="ＭＳ 明朝"/>
                <w:kern w:val="0"/>
                <w:szCs w:val="18"/>
              </w:rPr>
            </w:pPr>
            <w:r w:rsidRPr="001C745C">
              <w:rPr>
                <w:rFonts w:ascii="UD デジタル 教科書体 NP-R" w:eastAsia="UD デジタル 教科書体 NP-R" w:hint="eastAsia"/>
                <w:szCs w:val="18"/>
              </w:rPr>
              <w:t>・(4)(ｲ)</w:t>
            </w:r>
            <w:r w:rsidRPr="001C745C">
              <w:rPr>
                <w:rFonts w:ascii="UD デジタル 教科書体 NP-R" w:eastAsia="UD デジタル 教科書体 NP-R" w:cs="ＭＳ 明朝" w:hint="eastAsia"/>
                <w:kern w:val="0"/>
                <w:szCs w:val="18"/>
              </w:rPr>
              <w:t xml:space="preserve"> 天井のボードの重ね張りを行う場合</w:t>
            </w:r>
          </w:p>
          <w:p w:rsidR="009C6FC5" w:rsidRPr="001C745C" w:rsidRDefault="009C6FC5" w:rsidP="009C6FC5">
            <w:pPr>
              <w:ind w:leftChars="100" w:left="180"/>
              <w:rPr>
                <w:rFonts w:ascii="UD デジタル 教科書体 NP-R" w:eastAsia="UD デジタル 教科書体 NP-R" w:cs="ＭＳ 明朝"/>
                <w:kern w:val="0"/>
                <w:szCs w:val="18"/>
              </w:rPr>
            </w:pPr>
            <w:r w:rsidRPr="001C745C">
              <w:rPr>
                <w:rFonts w:ascii="UD デジタル 教科書体 NP-R" w:eastAsia="UD デジタル 教科書体 NP-R" w:cs="ＭＳ 明朝" w:hint="eastAsia"/>
                <w:kern w:val="0"/>
                <w:szCs w:val="18"/>
              </w:rPr>
              <w:t>※下地に直接留めつけ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cs="ＭＳ 明朝" w:hint="eastAsia"/>
                <w:kern w:val="0"/>
                <w:szCs w:val="18"/>
              </w:rPr>
              <w:t>・(4)(ｳ)合板の張付けの種別（</w:t>
            </w:r>
            <w:hyperlink r:id="rId1962" w:anchor="page=290" w:history="1">
              <w:r w:rsidRPr="001C745C">
                <w:rPr>
                  <w:rStyle w:val="af6"/>
                  <w:rFonts w:ascii="UD デジタル 教科書体 NP-R" w:eastAsia="UD デジタル 教科書体 NP-R" w:cs="ＭＳ 明朝" w:hint="eastAsia"/>
                  <w:kern w:val="0"/>
                  <w:szCs w:val="18"/>
                </w:rPr>
                <w:t>標仕 表19.7.3</w:t>
              </w:r>
            </w:hyperlink>
            <w:r w:rsidRPr="001C745C">
              <w:rPr>
                <w:rFonts w:ascii="UD デジタル 教科書体 NP-R" w:eastAsia="UD デジタル 教科書体 NP-R" w:cs="ＭＳ 明朝" w:hint="eastAsia"/>
                <w:kern w:val="0"/>
                <w:szCs w:val="18"/>
              </w:rPr>
              <w:t>）：　・Ａ種　　・Ｂ種</w:t>
            </w:r>
          </w:p>
          <w:p w:rsidR="009C6FC5" w:rsidRPr="001C745C" w:rsidRDefault="009C6FC5" w:rsidP="009C6FC5">
            <w:pPr>
              <w:spacing w:afterLines="20" w:after="72"/>
              <w:rPr>
                <w:rFonts w:ascii="UD デジタル 教科書体 NP-R" w:eastAsia="UD デジタル 教科書体 NP-R" w:cs="ＭＳ 明朝"/>
                <w:kern w:val="0"/>
                <w:szCs w:val="18"/>
              </w:rPr>
            </w:pPr>
            <w:r w:rsidRPr="001C745C">
              <w:rPr>
                <w:rFonts w:ascii="UD デジタル 教科書体 NP-R" w:eastAsia="UD デジタル 教科書体 NP-R" w:hint="eastAsia"/>
                <w:szCs w:val="18"/>
              </w:rPr>
              <w:t xml:space="preserve">・(6)(ｱ,ｲ) 石こうボードの目地工法等　</w:t>
            </w:r>
            <w:hyperlink r:id="rId1963" w:anchor="page=291" w:history="1">
              <w:r w:rsidRPr="001C745C">
                <w:rPr>
                  <w:rStyle w:val="af6"/>
                  <w:rFonts w:ascii="UD デジタル 教科書体 NP-R" w:eastAsia="UD デジタル 教科書体 NP-R" w:cs="ＭＳ 明朝" w:hint="eastAsia"/>
                  <w:kern w:val="0"/>
                  <w:szCs w:val="18"/>
                </w:rPr>
                <w:t>標仕 表19.7.5</w:t>
              </w:r>
            </w:hyperlink>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317"/>
              <w:gridCol w:w="4678"/>
            </w:tblGrid>
            <w:tr w:rsidR="009C6FC5" w:rsidRPr="001C745C" w:rsidTr="009C6FC5">
              <w:tc>
                <w:tcPr>
                  <w:tcW w:w="2317"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目地工法の種類</w:t>
                  </w:r>
                </w:p>
              </w:tc>
              <w:tc>
                <w:tcPr>
                  <w:tcW w:w="4678"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せっこうボードのエッジの処理</w:t>
                  </w:r>
                </w:p>
              </w:tc>
            </w:tr>
            <w:tr w:rsidR="009C6FC5" w:rsidRPr="001C745C" w:rsidTr="009C6FC5">
              <w:tc>
                <w:tcPr>
                  <w:tcW w:w="2317"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・継目処理工法</w:t>
                  </w:r>
                </w:p>
              </w:tc>
              <w:tc>
                <w:tcPr>
                  <w:tcW w:w="4678"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・テーパーエッジ</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・ベベルエッジ</w:t>
                  </w:r>
                </w:p>
              </w:tc>
            </w:tr>
            <w:tr w:rsidR="009C6FC5" w:rsidRPr="001C745C" w:rsidTr="009C6FC5">
              <w:tc>
                <w:tcPr>
                  <w:tcW w:w="2317"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・突付け工法</w:t>
                  </w:r>
                </w:p>
              </w:tc>
              <w:tc>
                <w:tcPr>
                  <w:tcW w:w="4678" w:type="dxa"/>
                  <w:vMerge w:val="restart"/>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・ベベルエッジ</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・スクェアエッジ</w:t>
                  </w:r>
                </w:p>
              </w:tc>
            </w:tr>
            <w:tr w:rsidR="009C6FC5" w:rsidRPr="001C745C" w:rsidTr="009C6FC5">
              <w:tc>
                <w:tcPr>
                  <w:tcW w:w="2317"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・目透かし工法</w:t>
                  </w:r>
                </w:p>
              </w:tc>
              <w:tc>
                <w:tcPr>
                  <w:tcW w:w="4678" w:type="dxa"/>
                  <w:vMerge/>
                  <w:tcBorders>
                    <w:right w:val="single" w:sz="4" w:space="0" w:color="auto"/>
                  </w:tcBorders>
                </w:tcPr>
                <w:p w:rsidR="009C6FC5" w:rsidRPr="001C745C" w:rsidRDefault="009C6FC5" w:rsidP="009C6FC5">
                  <w:pPr>
                    <w:rPr>
                      <w:rFonts w:ascii="UD デジタル 教科書体 NP-R" w:eastAsia="UD デジタル 教科書体 NP-R"/>
                      <w:szCs w:val="18"/>
                    </w:rPr>
                  </w:pP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・合板類の造作材化粧面の釘打ち</w:t>
            </w:r>
          </w:p>
          <w:p w:rsidR="009C6FC5" w:rsidRPr="001C745C" w:rsidRDefault="009C6FC5" w:rsidP="009C6FC5">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※隠し釘打ち　・釘頭埋め木　・つぶし頭釘打ち　・釘頭現し</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・諸金物　形状　・</w:t>
            </w:r>
          </w:p>
          <w:p w:rsidR="009C6FC5" w:rsidRPr="001C745C" w:rsidRDefault="009C6FC5" w:rsidP="009C6FC5">
            <w:pPr>
              <w:ind w:leftChars="500" w:left="900"/>
              <w:rPr>
                <w:rFonts w:ascii="UD デジタル 教科書体 NP-R" w:eastAsia="UD デジタル 教科書体 NP-R"/>
                <w:szCs w:val="18"/>
              </w:rPr>
            </w:pPr>
            <w:r w:rsidRPr="001C745C">
              <w:rPr>
                <w:rFonts w:ascii="UD デジタル 教科書体 NP-R" w:eastAsia="UD デジタル 教科書体 NP-R" w:hint="eastAsia"/>
                <w:szCs w:val="18"/>
              </w:rPr>
              <w:t>寸法　・</w:t>
            </w:r>
          </w:p>
          <w:p w:rsidR="009C6FC5" w:rsidRPr="001C745C" w:rsidRDefault="009C6FC5" w:rsidP="009C6FC5">
            <w:pPr>
              <w:spacing w:afterLines="20" w:after="72"/>
              <w:ind w:leftChars="500" w:left="900"/>
              <w:rPr>
                <w:rFonts w:ascii="UD デジタル 教科書体 NP-R" w:eastAsia="UD デジタル 教科書体 NP-R"/>
                <w:szCs w:val="18"/>
              </w:rPr>
            </w:pPr>
            <w:r w:rsidRPr="001C745C">
              <w:rPr>
                <w:rFonts w:ascii="UD デジタル 教科書体 NP-R" w:eastAsia="UD デジタル 教科書体 NP-R" w:hint="eastAsia"/>
                <w:szCs w:val="18"/>
              </w:rPr>
              <w:t>材質　・</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8節　壁紙張り</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64" w:anchor="page=292" w:history="1">
              <w:r w:rsidRPr="001C745C">
                <w:rPr>
                  <w:rStyle w:val="af6"/>
                  <w:rFonts w:ascii="UD デジタル 教科書体 NP-R" w:eastAsia="UD デジタル 教科書体 NP-R" w:hint="eastAsia"/>
                </w:rPr>
                <w:t>標仕19.8.2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※(1)壁紙は、</w:t>
            </w:r>
            <w:hyperlink r:id="rId1965" w:history="1">
              <w:r w:rsidRPr="001C745C">
                <w:rPr>
                  <w:rStyle w:val="af6"/>
                  <w:rFonts w:ascii="UD デジタル 教科書体 NP-R" w:eastAsia="UD デジタル 教科書体 NP-R" w:hint="eastAsia"/>
                  <w:szCs w:val="18"/>
                </w:rPr>
                <w:t>JIS A6921</w:t>
              </w:r>
            </w:hyperlink>
            <w:r w:rsidRPr="001C745C">
              <w:rPr>
                <w:rFonts w:ascii="UD デジタル 教科書体 NP-R" w:eastAsia="UD デジタル 教科書体 NP-R" w:hint="eastAsia"/>
                <w:szCs w:val="18"/>
              </w:rPr>
              <w:t>（壁紙）により、</w:t>
            </w:r>
            <w:hyperlink r:id="rId1966" w:history="1">
              <w:r w:rsidRPr="001C745C">
                <w:rPr>
                  <w:rStyle w:val="af6"/>
                  <w:rFonts w:ascii="UD デジタル 教科書体 NP-R" w:eastAsia="UD デジタル 教科書体 NP-R" w:hint="eastAsia"/>
                  <w:szCs w:val="18"/>
                </w:rPr>
                <w:t>ISM</w:t>
              </w:r>
            </w:hyperlink>
            <w:r w:rsidRPr="001C745C">
              <w:rPr>
                <w:rFonts w:ascii="UD デジタル 教科書体 NP-R" w:eastAsia="UD デジタル 教科書体 NP-R" w:hint="eastAsia"/>
                <w:szCs w:val="18"/>
              </w:rPr>
              <w:t>（生活環境の安全に配慮したインテリア材料に関するガイドライン）又は</w:t>
            </w:r>
            <w:hyperlink r:id="rId1967" w:history="1">
              <w:r w:rsidRPr="001C745C">
                <w:rPr>
                  <w:rStyle w:val="af6"/>
                  <w:rFonts w:ascii="UD デジタル 教科書体 NP-R" w:eastAsia="UD デジタル 教科書体 NP-R" w:hint="eastAsia"/>
                  <w:szCs w:val="18"/>
                </w:rPr>
                <w:t>SV規格品</w:t>
              </w:r>
            </w:hyperlink>
            <w:r w:rsidRPr="001C745C">
              <w:rPr>
                <w:rFonts w:ascii="UD デジタル 教科書体 NP-R" w:eastAsia="UD デジタル 教科書体 NP-R" w:hint="eastAsia"/>
                <w:szCs w:val="18"/>
              </w:rPr>
              <w:t>とする。</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305"/>
              <w:gridCol w:w="2551"/>
              <w:gridCol w:w="1843"/>
              <w:gridCol w:w="1984"/>
            </w:tblGrid>
            <w:tr w:rsidR="009C6FC5" w:rsidRPr="001C745C" w:rsidTr="009C6FC5">
              <w:tc>
                <w:tcPr>
                  <w:tcW w:w="2305"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品質</w:t>
                  </w:r>
                </w:p>
              </w:tc>
              <w:tc>
                <w:tcPr>
                  <w:tcW w:w="2551"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摩擦色落ち度</w:t>
                  </w:r>
                </w:p>
              </w:tc>
              <w:tc>
                <w:tcPr>
                  <w:tcW w:w="184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隠蔽性</w:t>
                  </w:r>
                </w:p>
              </w:tc>
              <w:tc>
                <w:tcPr>
                  <w:tcW w:w="1984"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r>
            <w:tr w:rsidR="009C6FC5" w:rsidRPr="001C745C" w:rsidTr="009C6FC5">
              <w:tc>
                <w:tcPr>
                  <w:tcW w:w="2305" w:type="dxa"/>
                  <w:tcBorders>
                    <w:left w:val="single" w:sz="4" w:space="0" w:color="auto"/>
                  </w:tcBorders>
                  <w:shd w:val="clear" w:color="auto" w:fill="auto"/>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・塩化ビニル樹脂製系</w:t>
                  </w:r>
                </w:p>
              </w:tc>
              <w:tc>
                <w:tcPr>
                  <w:tcW w:w="2551" w:type="dxa"/>
                  <w:shd w:val="clear" w:color="auto" w:fill="auto"/>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・１級・２級・３級・４級</w:t>
                  </w:r>
                </w:p>
              </w:tc>
              <w:tc>
                <w:tcPr>
                  <w:tcW w:w="184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・1級・2級・3級</w:t>
                  </w:r>
                </w:p>
              </w:tc>
              <w:tc>
                <w:tcPr>
                  <w:tcW w:w="1984" w:type="dxa"/>
                  <w:tcBorders>
                    <w:right w:val="single" w:sz="4" w:space="0" w:color="auto"/>
                  </w:tcBorders>
                  <w:shd w:val="clear" w:color="auto" w:fill="auto"/>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2305"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・オレフィン系</w:t>
                  </w:r>
                </w:p>
              </w:tc>
              <w:tc>
                <w:tcPr>
                  <w:tcW w:w="2551" w:type="dxa"/>
                </w:tcPr>
                <w:p w:rsidR="009C6FC5" w:rsidRPr="001C745C" w:rsidRDefault="009C6FC5" w:rsidP="009C6FC5">
                  <w:pPr>
                    <w:rPr>
                      <w:rFonts w:ascii="UD デジタル 教科書体 NP-R" w:eastAsia="UD デジタル 教科書体 NP-R"/>
                      <w:szCs w:val="18"/>
                    </w:rPr>
                  </w:pPr>
                </w:p>
              </w:tc>
              <w:tc>
                <w:tcPr>
                  <w:tcW w:w="1843" w:type="dxa"/>
                </w:tcPr>
                <w:p w:rsidR="009C6FC5" w:rsidRPr="001C745C" w:rsidRDefault="009C6FC5" w:rsidP="009C6FC5">
                  <w:pPr>
                    <w:rPr>
                      <w:rFonts w:ascii="UD デジタル 教科書体 NP-R" w:eastAsia="UD デジタル 教科書体 NP-R"/>
                      <w:szCs w:val="18"/>
                    </w:rPr>
                  </w:pPr>
                </w:p>
              </w:tc>
              <w:tc>
                <w:tcPr>
                  <w:tcW w:w="1984" w:type="dxa"/>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2305"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・紙系</w:t>
                  </w:r>
                </w:p>
              </w:tc>
              <w:tc>
                <w:tcPr>
                  <w:tcW w:w="2551" w:type="dxa"/>
                </w:tcPr>
                <w:p w:rsidR="009C6FC5" w:rsidRPr="001C745C" w:rsidRDefault="009C6FC5" w:rsidP="009C6FC5">
                  <w:pPr>
                    <w:rPr>
                      <w:rFonts w:ascii="UD デジタル 教科書体 NP-R" w:eastAsia="UD デジタル 教科書体 NP-R"/>
                      <w:szCs w:val="18"/>
                    </w:rPr>
                  </w:pPr>
                </w:p>
              </w:tc>
              <w:tc>
                <w:tcPr>
                  <w:tcW w:w="1843" w:type="dxa"/>
                </w:tcPr>
                <w:p w:rsidR="009C6FC5" w:rsidRPr="001C745C" w:rsidRDefault="009C6FC5" w:rsidP="009C6FC5">
                  <w:pPr>
                    <w:rPr>
                      <w:rFonts w:ascii="UD デジタル 教科書体 NP-R" w:eastAsia="UD デジタル 教科書体 NP-R"/>
                      <w:szCs w:val="18"/>
                    </w:rPr>
                  </w:pPr>
                </w:p>
              </w:tc>
              <w:tc>
                <w:tcPr>
                  <w:tcW w:w="1984" w:type="dxa"/>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2305"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・織物系</w:t>
                  </w:r>
                </w:p>
              </w:tc>
              <w:tc>
                <w:tcPr>
                  <w:tcW w:w="2551" w:type="dxa"/>
                </w:tcPr>
                <w:p w:rsidR="009C6FC5" w:rsidRPr="001C745C" w:rsidRDefault="009C6FC5" w:rsidP="009C6FC5">
                  <w:pPr>
                    <w:rPr>
                      <w:rFonts w:ascii="UD デジタル 教科書体 NP-R" w:eastAsia="UD デジタル 教科書体 NP-R"/>
                      <w:szCs w:val="18"/>
                    </w:rPr>
                  </w:pPr>
                </w:p>
              </w:tc>
              <w:tc>
                <w:tcPr>
                  <w:tcW w:w="1843" w:type="dxa"/>
                </w:tcPr>
                <w:p w:rsidR="009C6FC5" w:rsidRPr="001C745C" w:rsidRDefault="009C6FC5" w:rsidP="009C6FC5">
                  <w:pPr>
                    <w:rPr>
                      <w:rFonts w:ascii="UD デジタル 教科書体 NP-R" w:eastAsia="UD デジタル 教科書体 NP-R"/>
                      <w:szCs w:val="18"/>
                    </w:rPr>
                  </w:pPr>
                </w:p>
              </w:tc>
              <w:tc>
                <w:tcPr>
                  <w:tcW w:w="1984" w:type="dxa"/>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2305"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・不織布</w:t>
                  </w:r>
                </w:p>
              </w:tc>
              <w:tc>
                <w:tcPr>
                  <w:tcW w:w="2551" w:type="dxa"/>
                </w:tcPr>
                <w:p w:rsidR="009C6FC5" w:rsidRPr="001C745C" w:rsidRDefault="009C6FC5" w:rsidP="009C6FC5">
                  <w:pPr>
                    <w:rPr>
                      <w:rFonts w:ascii="UD デジタル 教科書体 NP-R" w:eastAsia="UD デジタル 教科書体 NP-R"/>
                      <w:szCs w:val="18"/>
                    </w:rPr>
                  </w:pPr>
                </w:p>
              </w:tc>
              <w:tc>
                <w:tcPr>
                  <w:tcW w:w="1843" w:type="dxa"/>
                </w:tcPr>
                <w:p w:rsidR="009C6FC5" w:rsidRPr="001C745C" w:rsidRDefault="009C6FC5" w:rsidP="009C6FC5">
                  <w:pPr>
                    <w:rPr>
                      <w:rFonts w:ascii="UD デジタル 教科書体 NP-R" w:eastAsia="UD デジタル 教科書体 NP-R"/>
                      <w:szCs w:val="18"/>
                    </w:rPr>
                  </w:pPr>
                </w:p>
              </w:tc>
              <w:tc>
                <w:tcPr>
                  <w:tcW w:w="1984" w:type="dxa"/>
                  <w:tcBorders>
                    <w:right w:val="single" w:sz="4" w:space="0" w:color="auto"/>
                  </w:tcBorders>
                </w:tcPr>
                <w:p w:rsidR="009C6FC5" w:rsidRPr="001C745C" w:rsidRDefault="009C6FC5" w:rsidP="009C6FC5">
                  <w:pPr>
                    <w:rPr>
                      <w:rFonts w:ascii="UD デジタル 教科書体 NP-R" w:eastAsia="UD デジタル 教科書体 NP-R"/>
                      <w:szCs w:val="18"/>
                    </w:rPr>
                  </w:pP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※防火性能： ・不燃　　・準不燃　　・難燃</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※ホルムアルデヒド放散量：　※F☆☆☆☆</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※接着剤　　※</w:t>
            </w:r>
            <w:hyperlink r:id="rId1968" w:anchor=":~:text=A%C2%A06922%EF%BC%9A2003-,%E5%A3%81%E7%B4%99%E6%96%BD%E5%B7%A5%E7%94%A8%E5%8F%8A%E3%81%B3%E5%BB%BA%E5%85%B7%E7%94%A8%E3%81%A7%E3%82%93%E7%B2%89%E7%B3%BB%E6%8E%A5%E7%9D%80%E5%89%A4,-Adhesives%C2%A0for%C2%A0wallpaper" w:history="1">
              <w:r w:rsidRPr="001C745C">
                <w:rPr>
                  <w:rStyle w:val="af6"/>
                  <w:rFonts w:ascii="UD デジタル 教科書体 NP-R" w:eastAsia="UD デジタル 教科書体 NP-R" w:hint="eastAsia"/>
                  <w:szCs w:val="18"/>
                </w:rPr>
                <w:t>JIS A 6922</w:t>
              </w:r>
            </w:hyperlink>
            <w:r w:rsidRPr="001C745C">
              <w:rPr>
                <w:rFonts w:ascii="UD デジタル 教科書体 NP-R" w:eastAsia="UD デジタル 教科書体 NP-R" w:hint="eastAsia"/>
                <w:szCs w:val="18"/>
              </w:rPr>
              <w:t>による2種1号又は2種2号</w:t>
            </w:r>
          </w:p>
          <w:p w:rsidR="009C6FC5" w:rsidRPr="001C745C" w:rsidRDefault="009C6FC5" w:rsidP="009C6FC5">
            <w:pPr>
              <w:ind w:leftChars="600" w:left="1080"/>
              <w:rPr>
                <w:rFonts w:ascii="UD デジタル 教科書体 NP-R" w:eastAsia="UD デジタル 教科書体 NP-R"/>
                <w:szCs w:val="18"/>
              </w:rPr>
            </w:pPr>
            <w:r w:rsidRPr="001C745C">
              <w:rPr>
                <w:rFonts w:ascii="UD デジタル 教科書体 NP-R" w:eastAsia="UD デジタル 教科書体 NP-R" w:hint="eastAsia"/>
                <w:szCs w:val="18"/>
              </w:rPr>
              <w:t>※Ｆ☆☆☆☆</w:t>
            </w:r>
          </w:p>
          <w:p w:rsidR="009C6FC5" w:rsidRPr="001C745C" w:rsidRDefault="009C6FC5" w:rsidP="009C6FC5">
            <w:pPr>
              <w:spacing w:afterLines="20" w:after="72"/>
              <w:ind w:leftChars="600" w:left="10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・施工</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69" w:anchor="page=293" w:history="1">
              <w:r w:rsidRPr="001C745C">
                <w:rPr>
                  <w:rStyle w:val="af6"/>
                  <w:rFonts w:ascii="UD デジタル 教科書体 NP-R" w:eastAsia="UD デジタル 教科書体 NP-R" w:hint="eastAsia"/>
                </w:rPr>
                <w:t>標仕19.8.3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Style w:val="af6"/>
                <w:rFonts w:ascii="UD デジタル 教科書体 NP-R" w:eastAsia="UD デジタル 教科書体 NP-R"/>
                <w:szCs w:val="18"/>
              </w:rPr>
            </w:pPr>
            <w:r w:rsidRPr="001C745C">
              <w:rPr>
                <w:rFonts w:ascii="UD デジタル 教科書体 NP-R" w:eastAsia="UD デジタル 教科書体 NP-R" w:hint="eastAsia"/>
              </w:rPr>
              <w:t xml:space="preserve">・(1)モルタル面及びせっこうプラスター面の素地ごしらえ　</w:t>
            </w:r>
            <w:hyperlink r:id="rId1970" w:anchor="page=293" w:history="1">
              <w:r w:rsidRPr="001C745C">
                <w:rPr>
                  <w:rStyle w:val="af6"/>
                  <w:rFonts w:ascii="UD デジタル 教科書体 NP-R" w:eastAsia="UD デジタル 教科書体 NP-R" w:hint="eastAsia"/>
                  <w:szCs w:val="18"/>
                </w:rPr>
                <w:t>標仕 表19.8.1</w:t>
              </w:r>
            </w:hyperlink>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※B種　　・A種</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・(2)コンクリート面の素地ごしらえ　</w:t>
            </w:r>
            <w:hyperlink r:id="rId1971" w:anchor="page=293" w:history="1">
              <w:r w:rsidRPr="001C745C">
                <w:rPr>
                  <w:rStyle w:val="af6"/>
                  <w:rFonts w:ascii="UD デジタル 教科書体 NP-R" w:eastAsia="UD デジタル 教科書体 NP-R" w:hint="eastAsia"/>
                  <w:szCs w:val="18"/>
                </w:rPr>
                <w:t>標仕 表19.8.2</w:t>
              </w:r>
            </w:hyperlink>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※B種　　・A種</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 xml:space="preserve">せっこうボード面の素地ごしらえ及びけい酸カルシウム板面の素地ごしらえ　</w:t>
            </w:r>
            <w:hyperlink r:id="rId1972" w:anchor="page=294" w:history="1">
              <w:r w:rsidRPr="001C745C">
                <w:rPr>
                  <w:rStyle w:val="af6"/>
                  <w:rFonts w:ascii="UD デジタル 教科書体 NP-R" w:eastAsia="UD デジタル 教科書体 NP-R" w:hint="eastAsia"/>
                </w:rPr>
                <w:t>標仕 表 19.8.3</w:t>
              </w:r>
            </w:hyperlink>
          </w:p>
          <w:p w:rsidR="009C6FC5" w:rsidRPr="001C745C" w:rsidRDefault="009C6FC5" w:rsidP="009C6FC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※B種　　・A種</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9節　断熱・防露</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・断熱材打込み工法</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73" w:anchor="page=294" w:history="1">
              <w:r w:rsidRPr="001C745C">
                <w:rPr>
                  <w:rStyle w:val="af6"/>
                  <w:rFonts w:ascii="UD デジタル 教科書体 NP-R" w:eastAsia="UD デジタル 教科書体 NP-R" w:hAnsiTheme="majorEastAsia" w:hint="eastAsia"/>
                  <w:szCs w:val="18"/>
                </w:rPr>
                <w:t>標仕19.9.3</w:t>
              </w:r>
            </w:hyperlink>
            <w:r w:rsidRPr="001C745C">
              <w:rPr>
                <w:rFonts w:ascii="UD デジタル 教科書体 NP-R" w:eastAsia="UD デジタル 教科書体 NP-R" w:hAnsiTheme="majorEastAsia" w:hint="eastAsia"/>
                <w:szCs w:val="18"/>
              </w:rPr>
              <w:t>）</w:t>
            </w:r>
          </w:p>
          <w:p w:rsidR="009C6FC5" w:rsidRPr="001C745C" w:rsidRDefault="009C6FC5" w:rsidP="009C6FC5">
            <w:pPr>
              <w:rPr>
                <w:rFonts w:ascii="UD デジタル 教科書体 NP-R" w:eastAsia="UD デジタル 教科書体 NP-R" w:hAnsiTheme="majorEastAsia"/>
                <w:szCs w:val="18"/>
              </w:rPr>
            </w:pP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・(1)材料</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(a)発泡プラスチック断熱材　</w:t>
            </w:r>
            <w:hyperlink r:id="rId1974" w:anchor=":~:text=A%C2%A09521%EF%BC%9A2017-,%E5%BB%BA%E7%AF%89%E7%94%A8%E6%96%AD%E7%86%B1%E6%9D%90,-Thermal%C2%A0insulation%C2%A0materials" w:history="1">
              <w:r w:rsidRPr="001C745C">
                <w:rPr>
                  <w:rStyle w:val="af6"/>
                  <w:rFonts w:ascii="UD デジタル 教科書体 NP-R" w:eastAsia="UD デジタル 教科書体 NP-R" w:hint="eastAsia"/>
                  <w:szCs w:val="18"/>
                </w:rPr>
                <w:t>JIS A 9521</w:t>
              </w:r>
            </w:hyperlink>
            <w:r w:rsidRPr="001C745C">
              <w:rPr>
                <w:rFonts w:ascii="UD デジタル 教科書体 NP-R" w:eastAsia="UD デジタル 教科書体 NP-R" w:hint="eastAsia"/>
                <w:szCs w:val="18"/>
              </w:rPr>
              <w:t>（建築用断熱材）</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3051"/>
              <w:gridCol w:w="813"/>
              <w:gridCol w:w="450"/>
              <w:gridCol w:w="400"/>
              <w:gridCol w:w="863"/>
              <w:gridCol w:w="413"/>
              <w:gridCol w:w="851"/>
              <w:gridCol w:w="1842"/>
            </w:tblGrid>
            <w:tr w:rsidR="009C6FC5" w:rsidRPr="001C745C" w:rsidTr="009C6FC5">
              <w:tc>
                <w:tcPr>
                  <w:tcW w:w="3051"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3790" w:type="dxa"/>
                  <w:gridSpan w:val="6"/>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842"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9C6FC5" w:rsidRPr="001C745C" w:rsidTr="009C6FC5">
              <w:tc>
                <w:tcPr>
                  <w:tcW w:w="3051" w:type="dxa"/>
                  <w:tcBorders>
                    <w:left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・ビーズ法ポリスチレンフォーム</w:t>
                  </w:r>
                </w:p>
              </w:tc>
              <w:tc>
                <w:tcPr>
                  <w:tcW w:w="3790" w:type="dxa"/>
                  <w:gridSpan w:val="6"/>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・1号　・2号　・3号　・4号</w:t>
                  </w:r>
                </w:p>
              </w:tc>
              <w:tc>
                <w:tcPr>
                  <w:tcW w:w="1842"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・25　・　　</w:t>
                  </w:r>
                </w:p>
              </w:tc>
            </w:tr>
            <w:tr w:rsidR="009C6FC5" w:rsidRPr="001C745C" w:rsidTr="009C6FC5">
              <w:tc>
                <w:tcPr>
                  <w:tcW w:w="3051" w:type="dxa"/>
                  <w:tcBorders>
                    <w:left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・押出法ポリスチレンフォーム</w:t>
                  </w:r>
                </w:p>
              </w:tc>
              <w:tc>
                <w:tcPr>
                  <w:tcW w:w="1263"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・1種</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・2種</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・3種</w:t>
                  </w:r>
                </w:p>
              </w:tc>
              <w:tc>
                <w:tcPr>
                  <w:tcW w:w="1263"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・b</w:t>
                  </w:r>
                </w:p>
              </w:tc>
              <w:tc>
                <w:tcPr>
                  <w:tcW w:w="1264"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　・B</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・C　・D</w:t>
                  </w:r>
                </w:p>
              </w:tc>
              <w:tc>
                <w:tcPr>
                  <w:tcW w:w="1842"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・25　・　　</w:t>
                  </w:r>
                </w:p>
              </w:tc>
            </w:tr>
            <w:tr w:rsidR="009C6FC5" w:rsidRPr="001C745C" w:rsidTr="009C6FC5">
              <w:tc>
                <w:tcPr>
                  <w:tcW w:w="3051"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・硬質ウレタンフォーム</w:t>
                  </w:r>
                </w:p>
              </w:tc>
              <w:tc>
                <w:tcPr>
                  <w:tcW w:w="81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・1種</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・2種</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・3種</w:t>
                  </w:r>
                </w:p>
              </w:tc>
              <w:tc>
                <w:tcPr>
                  <w:tcW w:w="850"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・1号</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・2号</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・3号</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・4号</w:t>
                  </w:r>
                </w:p>
              </w:tc>
              <w:tc>
                <w:tcPr>
                  <w:tcW w:w="1276"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　・B</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・C　・D</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・E　・Ｆ</w:t>
                  </w:r>
                </w:p>
              </w:tc>
              <w:tc>
                <w:tcPr>
                  <w:tcW w:w="851"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・Ⅰ</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・Ⅱ</w:t>
                  </w:r>
                </w:p>
              </w:tc>
              <w:tc>
                <w:tcPr>
                  <w:tcW w:w="1842"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・25　・　　</w:t>
                  </w:r>
                </w:p>
              </w:tc>
            </w:tr>
            <w:tr w:rsidR="009C6FC5" w:rsidRPr="001C745C" w:rsidTr="009C6FC5">
              <w:tc>
                <w:tcPr>
                  <w:tcW w:w="3051"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・フェノールフォーム</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（※F☆☆☆☆とする）</w:t>
                  </w:r>
                </w:p>
              </w:tc>
              <w:tc>
                <w:tcPr>
                  <w:tcW w:w="81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・1種</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・2種</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・3種</w:t>
                  </w:r>
                </w:p>
              </w:tc>
              <w:tc>
                <w:tcPr>
                  <w:tcW w:w="850"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・1号</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・2号</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・3号</w:t>
                  </w:r>
                </w:p>
              </w:tc>
              <w:tc>
                <w:tcPr>
                  <w:tcW w:w="1276"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　・B</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・C　・D</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・E</w:t>
                  </w:r>
                </w:p>
              </w:tc>
              <w:tc>
                <w:tcPr>
                  <w:tcW w:w="851"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・Ⅰ</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・Ⅱ</w:t>
                  </w:r>
                </w:p>
              </w:tc>
              <w:tc>
                <w:tcPr>
                  <w:tcW w:w="1842"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・25　・　　</w:t>
                  </w:r>
                </w:p>
              </w:tc>
            </w:tr>
          </w:tbl>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(ｲ)接着剤のホルムアルデヒド放散量</w:t>
            </w:r>
          </w:p>
          <w:p w:rsidR="009C6FC5" w:rsidRPr="001C745C" w:rsidRDefault="009C6FC5" w:rsidP="009C6FC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※Ｆ☆☆☆☆及び本特記19章1節一般事項による</w:t>
            </w:r>
          </w:p>
        </w:tc>
      </w:tr>
      <w:tr w:rsidR="009C6FC5" w:rsidRPr="001C745C" w:rsidTr="009C6FC5">
        <w:trPr>
          <w:trHeight w:val="341"/>
        </w:trPr>
        <w:tc>
          <w:tcPr>
            <w:tcW w:w="1838" w:type="dxa"/>
            <w:tcBorders>
              <w:top w:val="single" w:sz="4" w:space="0" w:color="auto"/>
              <w:left w:val="single" w:sz="4" w:space="0" w:color="auto"/>
              <w:bottom w:val="single" w:sz="4" w:space="0" w:color="auto"/>
            </w:tcBorders>
            <w:tcMar>
              <w:right w:w="28" w:type="dxa"/>
            </w:tcMar>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・断熱材現場発泡工法</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75" w:anchor="page=294" w:history="1">
              <w:r w:rsidRPr="001C745C">
                <w:rPr>
                  <w:rStyle w:val="af6"/>
                  <w:rFonts w:ascii="UD デジタル 教科書体 NP-R" w:eastAsia="UD デジタル 教科書体 NP-R" w:hAnsiTheme="majorEastAsia" w:hint="eastAsia"/>
                  <w:szCs w:val="18"/>
                </w:rPr>
                <w:t>標仕19.9.3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(1)材料：　※建築物断熱用吹付け硬質ウレタンフォーム（</w:t>
            </w:r>
            <w:hyperlink r:id="rId1976" w:anchor=":~:text=A%C2%A09526%EF%BC%9A2015-,%E5%BB%BA%E7%AF%89%E7%89%A9%E6%96%AD%E7%86%B1%E7%94%A8%E5%90%B9%E4%BB%98%E3%81%91%E7%A1%AC%E8%B3%AA%E3%82%A6%E3%83%AC%E3%82%BF%E3%83%B3%E3%83%95%E3%82%A9%E3%83%BC%E3%83%A0,-Spray%2Dapplied%C2%A0rigid" w:history="1">
              <w:r w:rsidRPr="001C745C">
                <w:rPr>
                  <w:rStyle w:val="af6"/>
                  <w:rFonts w:ascii="UD デジタル 教科書体 NP-R" w:eastAsia="UD デジタル 教科書体 NP-R" w:hint="eastAsia"/>
                  <w:szCs w:val="18"/>
                </w:rPr>
                <w:t>JIS A 9526</w:t>
              </w:r>
            </w:hyperlink>
            <w:r w:rsidRPr="001C745C">
              <w:rPr>
                <w:rFonts w:ascii="UD デジタル 教科書体 NP-R" w:eastAsia="UD デジタル 教科書体 NP-R" w:hint="eastAsia"/>
                <w:szCs w:val="18"/>
              </w:rPr>
              <w:t>）</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種類　　・A種1（難燃材料適合品）　　・A種1H</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(2)吹付け厚さ（㎜）：・図示　　・</w:t>
            </w:r>
          </w:p>
        </w:tc>
      </w:tr>
      <w:tr w:rsidR="009C6FC5" w:rsidRPr="001C745C" w:rsidTr="009C6FC5">
        <w:trPr>
          <w:trHeight w:val="3992"/>
        </w:trPr>
        <w:tc>
          <w:tcPr>
            <w:tcW w:w="1838" w:type="dxa"/>
            <w:tcBorders>
              <w:top w:val="single" w:sz="4" w:space="0" w:color="auto"/>
              <w:left w:val="single" w:sz="4" w:space="0" w:color="auto"/>
              <w:bottom w:val="single" w:sz="4" w:space="0" w:color="auto"/>
            </w:tcBorders>
            <w:tcMar>
              <w:right w:w="28" w:type="dxa"/>
            </w:tcMar>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・後付け断熱・防露材</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材料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厚さ（㎜）　・</w:t>
            </w:r>
          </w:p>
          <w:p w:rsidR="009C6FC5" w:rsidRPr="001C745C" w:rsidRDefault="009C6FC5" w:rsidP="009C6FC5">
            <w:pPr>
              <w:autoSpaceDE w:val="0"/>
              <w:autoSpaceDN w:val="0"/>
              <w:adjustRightInd w:val="0"/>
              <w:snapToGrid w:val="0"/>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施工箇所　　　・天井　・壁　・床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704"/>
              <w:gridCol w:w="3583"/>
              <w:gridCol w:w="3584"/>
            </w:tblGrid>
            <w:tr w:rsidR="009C6FC5" w:rsidRPr="001C745C" w:rsidTr="009C6FC5">
              <w:tc>
                <w:tcPr>
                  <w:tcW w:w="704"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358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tc>
              <w:tc>
                <w:tcPr>
                  <w:tcW w:w="3584"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工法</w:t>
                  </w:r>
                </w:p>
              </w:tc>
            </w:tr>
            <w:tr w:rsidR="009C6FC5" w:rsidRPr="001C745C" w:rsidTr="009C6FC5">
              <w:tc>
                <w:tcPr>
                  <w:tcW w:w="704" w:type="dxa"/>
                  <w:vMerge w:val="restart"/>
                  <w:tcBorders>
                    <w:left w:val="single" w:sz="4" w:space="0" w:color="auto"/>
                  </w:tcBorders>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天井</w:t>
                  </w:r>
                </w:p>
              </w:tc>
              <w:tc>
                <w:tcPr>
                  <w:tcW w:w="358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spacing w:val="-10"/>
                      <w:szCs w:val="18"/>
                    </w:rPr>
                    <w:t>ポリエチレンフォーム保温材裏打ち合板</w:t>
                  </w:r>
                </w:p>
              </w:tc>
              <w:tc>
                <w:tcPr>
                  <w:tcW w:w="3584"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コンクリート素地天井面に直張り</w:t>
                  </w:r>
                </w:p>
              </w:tc>
            </w:tr>
            <w:tr w:rsidR="009C6FC5" w:rsidRPr="001C745C" w:rsidTr="009C6FC5">
              <w:tc>
                <w:tcPr>
                  <w:tcW w:w="704" w:type="dxa"/>
                  <w:vMerge/>
                  <w:tcBorders>
                    <w:left w:val="single" w:sz="4" w:space="0" w:color="auto"/>
                  </w:tcBorders>
                  <w:vAlign w:val="center"/>
                </w:tcPr>
                <w:p w:rsidR="009C6FC5" w:rsidRPr="001C745C" w:rsidRDefault="009C6FC5" w:rsidP="009C6FC5">
                  <w:pPr>
                    <w:jc w:val="center"/>
                    <w:rPr>
                      <w:rFonts w:ascii="UD デジタル 教科書体 NP-R" w:eastAsia="UD デジタル 教科書体 NP-R"/>
                      <w:szCs w:val="18"/>
                    </w:rPr>
                  </w:pPr>
                </w:p>
              </w:tc>
              <w:tc>
                <w:tcPr>
                  <w:tcW w:w="358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584" w:type="dxa"/>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704" w:type="dxa"/>
                  <w:vMerge w:val="restart"/>
                  <w:tcBorders>
                    <w:left w:val="single" w:sz="4" w:space="0" w:color="auto"/>
                  </w:tcBorders>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壁</w:t>
                  </w:r>
                </w:p>
              </w:tc>
              <w:tc>
                <w:tcPr>
                  <w:tcW w:w="358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spacing w:val="-10"/>
                      <w:szCs w:val="18"/>
                    </w:rPr>
                    <w:t>ポリエチレンフォーム保温材裏打ち合板</w:t>
                  </w:r>
                </w:p>
              </w:tc>
              <w:tc>
                <w:tcPr>
                  <w:tcW w:w="3584"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コンクリート及びモルタル壁面に直張り</w:t>
                  </w:r>
                </w:p>
              </w:tc>
            </w:tr>
            <w:tr w:rsidR="009C6FC5" w:rsidRPr="001C745C" w:rsidTr="009C6FC5">
              <w:tc>
                <w:tcPr>
                  <w:tcW w:w="704" w:type="dxa"/>
                  <w:vMerge/>
                  <w:tcBorders>
                    <w:left w:val="single" w:sz="4" w:space="0" w:color="auto"/>
                  </w:tcBorders>
                  <w:vAlign w:val="center"/>
                </w:tcPr>
                <w:p w:rsidR="009C6FC5" w:rsidRPr="001C745C" w:rsidRDefault="009C6FC5" w:rsidP="009C6FC5">
                  <w:pPr>
                    <w:jc w:val="center"/>
                    <w:rPr>
                      <w:rFonts w:ascii="UD デジタル 教科書体 NP-R" w:eastAsia="UD デジタル 教科書体 NP-R"/>
                      <w:szCs w:val="18"/>
                    </w:rPr>
                  </w:pPr>
                </w:p>
              </w:tc>
              <w:tc>
                <w:tcPr>
                  <w:tcW w:w="3583" w:type="dxa"/>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・ポリエチレンフォーム保温材裏打ち石こうボード</w:t>
                  </w:r>
                </w:p>
              </w:tc>
              <w:tc>
                <w:tcPr>
                  <w:tcW w:w="3584"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あと張り工法</w:t>
                  </w:r>
                </w:p>
              </w:tc>
            </w:tr>
            <w:tr w:rsidR="009C6FC5" w:rsidRPr="001C745C" w:rsidTr="009C6FC5">
              <w:tc>
                <w:tcPr>
                  <w:tcW w:w="704" w:type="dxa"/>
                  <w:vMerge/>
                  <w:tcBorders>
                    <w:left w:val="single" w:sz="4" w:space="0" w:color="auto"/>
                  </w:tcBorders>
                  <w:vAlign w:val="center"/>
                </w:tcPr>
                <w:p w:rsidR="009C6FC5" w:rsidRPr="001C745C" w:rsidRDefault="009C6FC5" w:rsidP="009C6FC5">
                  <w:pPr>
                    <w:jc w:val="center"/>
                    <w:rPr>
                      <w:rFonts w:ascii="UD デジタル 教科書体 NP-R" w:eastAsia="UD デジタル 教科書体 NP-R"/>
                      <w:szCs w:val="18"/>
                    </w:rPr>
                  </w:pPr>
                </w:p>
              </w:tc>
              <w:tc>
                <w:tcPr>
                  <w:tcW w:w="358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・ロックウールフェルト及び保温板</w:t>
                  </w:r>
                </w:p>
              </w:tc>
              <w:tc>
                <w:tcPr>
                  <w:tcW w:w="3584" w:type="dxa"/>
                  <w:vMerge w:val="restart"/>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壁面の胴縁内に断熱材を張る。</w:t>
                  </w:r>
                </w:p>
              </w:tc>
            </w:tr>
            <w:tr w:rsidR="009C6FC5" w:rsidRPr="001C745C" w:rsidTr="009C6FC5">
              <w:tc>
                <w:tcPr>
                  <w:tcW w:w="704" w:type="dxa"/>
                  <w:vMerge/>
                  <w:tcBorders>
                    <w:left w:val="single" w:sz="4" w:space="0" w:color="auto"/>
                  </w:tcBorders>
                  <w:vAlign w:val="center"/>
                </w:tcPr>
                <w:p w:rsidR="009C6FC5" w:rsidRPr="001C745C" w:rsidRDefault="009C6FC5" w:rsidP="009C6FC5">
                  <w:pPr>
                    <w:jc w:val="center"/>
                    <w:rPr>
                      <w:rFonts w:ascii="UD デジタル 教科書体 NP-R" w:eastAsia="UD デジタル 教科書体 NP-R"/>
                      <w:szCs w:val="18"/>
                    </w:rPr>
                  </w:pPr>
                </w:p>
              </w:tc>
              <w:tc>
                <w:tcPr>
                  <w:tcW w:w="358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・グラスウール保温板</w:t>
                  </w:r>
                </w:p>
              </w:tc>
              <w:tc>
                <w:tcPr>
                  <w:tcW w:w="3584" w:type="dxa"/>
                  <w:vMerge/>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704" w:type="dxa"/>
                  <w:vMerge/>
                  <w:tcBorders>
                    <w:left w:val="single" w:sz="4" w:space="0" w:color="auto"/>
                  </w:tcBorders>
                  <w:vAlign w:val="center"/>
                </w:tcPr>
                <w:p w:rsidR="009C6FC5" w:rsidRPr="001C745C" w:rsidRDefault="009C6FC5" w:rsidP="009C6FC5">
                  <w:pPr>
                    <w:jc w:val="center"/>
                    <w:rPr>
                      <w:rFonts w:ascii="UD デジタル 教科書体 NP-R" w:eastAsia="UD デジタル 教科書体 NP-R"/>
                      <w:szCs w:val="18"/>
                    </w:rPr>
                  </w:pPr>
                </w:p>
              </w:tc>
              <w:tc>
                <w:tcPr>
                  <w:tcW w:w="358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584" w:type="dxa"/>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704" w:type="dxa"/>
                  <w:vMerge w:val="restart"/>
                  <w:tcBorders>
                    <w:left w:val="single" w:sz="4" w:space="0" w:color="auto"/>
                  </w:tcBorders>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床</w:t>
                  </w:r>
                </w:p>
              </w:tc>
              <w:tc>
                <w:tcPr>
                  <w:tcW w:w="358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・ロックウールマット</w:t>
                  </w:r>
                </w:p>
              </w:tc>
              <w:tc>
                <w:tcPr>
                  <w:tcW w:w="3584" w:type="dxa"/>
                  <w:vMerge w:val="restart"/>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床、根太間にロックウールマット及び住宅用グラスウール断熱材を敷き込む。</w:t>
                  </w:r>
                </w:p>
              </w:tc>
            </w:tr>
            <w:tr w:rsidR="009C6FC5" w:rsidRPr="001C745C" w:rsidTr="009C6FC5">
              <w:tc>
                <w:tcPr>
                  <w:tcW w:w="704" w:type="dxa"/>
                  <w:vMerge/>
                  <w:tcBorders>
                    <w:left w:val="single" w:sz="4" w:space="0" w:color="auto"/>
                  </w:tcBorders>
                </w:tcPr>
                <w:p w:rsidR="009C6FC5" w:rsidRPr="001C745C" w:rsidRDefault="009C6FC5" w:rsidP="009C6FC5">
                  <w:pPr>
                    <w:jc w:val="center"/>
                    <w:rPr>
                      <w:rFonts w:ascii="UD デジタル 教科書体 NP-R" w:eastAsia="UD デジタル 教科書体 NP-R"/>
                      <w:szCs w:val="18"/>
                    </w:rPr>
                  </w:pPr>
                </w:p>
              </w:tc>
              <w:tc>
                <w:tcPr>
                  <w:tcW w:w="358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・住宅用グラスウール断熱材</w:t>
                  </w:r>
                </w:p>
              </w:tc>
              <w:tc>
                <w:tcPr>
                  <w:tcW w:w="3584" w:type="dxa"/>
                  <w:vMerge/>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704" w:type="dxa"/>
                  <w:vMerge/>
                  <w:tcBorders>
                    <w:left w:val="single" w:sz="4" w:space="0" w:color="auto"/>
                  </w:tcBorders>
                </w:tcPr>
                <w:p w:rsidR="009C6FC5" w:rsidRPr="001C745C" w:rsidRDefault="009C6FC5" w:rsidP="009C6FC5">
                  <w:pPr>
                    <w:jc w:val="center"/>
                    <w:rPr>
                      <w:rFonts w:ascii="UD デジタル 教科書体 NP-R" w:eastAsia="UD デジタル 教科書体 NP-R"/>
                      <w:szCs w:val="18"/>
                    </w:rPr>
                  </w:pPr>
                </w:p>
              </w:tc>
              <w:tc>
                <w:tcPr>
                  <w:tcW w:w="358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584" w:type="dxa"/>
                  <w:tcBorders>
                    <w:right w:val="single" w:sz="4" w:space="0" w:color="auto"/>
                  </w:tcBorders>
                </w:tcPr>
                <w:p w:rsidR="009C6FC5" w:rsidRPr="001C745C" w:rsidRDefault="009C6FC5" w:rsidP="009C6FC5">
                  <w:pPr>
                    <w:rPr>
                      <w:rFonts w:ascii="UD デジタル 教科書体 NP-R" w:eastAsia="UD デジタル 教科書体 NP-R"/>
                      <w:szCs w:val="18"/>
                    </w:rPr>
                  </w:pPr>
                </w:p>
              </w:tc>
            </w:tr>
          </w:tbl>
          <w:p w:rsidR="009C6FC5" w:rsidRPr="001C745C" w:rsidRDefault="009C6FC5" w:rsidP="009C6FC5">
            <w:pPr>
              <w:autoSpaceDE w:val="0"/>
              <w:autoSpaceDN w:val="0"/>
              <w:adjustRightInd w:val="0"/>
              <w:snapToGrid w:val="0"/>
              <w:rPr>
                <w:rFonts w:ascii="UD デジタル 教科書体 NP-R" w:eastAsia="UD デジタル 教科書体 NP-R"/>
                <w:szCs w:val="18"/>
              </w:rPr>
            </w:pPr>
          </w:p>
        </w:tc>
      </w:tr>
    </w:tbl>
    <w:p w:rsidR="009C6FC5" w:rsidRPr="001C745C" w:rsidRDefault="009C6FC5" w:rsidP="009C6FC5">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9C6FC5" w:rsidRPr="001C745C" w:rsidRDefault="009C6FC5" w:rsidP="009C6FC5">
      <w:pPr>
        <w:pStyle w:val="1"/>
      </w:pPr>
      <w:bookmarkStart w:id="38" w:name="_Toc233206469"/>
      <w:r w:rsidRPr="001C745C">
        <w:rPr>
          <w:rFonts w:hint="eastAsia"/>
        </w:rPr>
        <w:t>20章　ユニット及びその他工事</w:t>
      </w:r>
      <w:bookmarkEnd w:id="38"/>
    </w:p>
    <w:tbl>
      <w:tblPr>
        <w:tblStyle w:val="af5"/>
        <w:tblW w:w="10943" w:type="dxa"/>
        <w:tblLayout w:type="fixed"/>
        <w:tblLook w:val="04A0" w:firstRow="1" w:lastRow="0" w:firstColumn="1" w:lastColumn="0" w:noHBand="0" w:noVBand="1"/>
      </w:tblPr>
      <w:tblGrid>
        <w:gridCol w:w="1838"/>
        <w:gridCol w:w="9105"/>
      </w:tblGrid>
      <w:tr w:rsidR="009C6FC5" w:rsidRPr="001C745C" w:rsidTr="009C6FC5">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9C6FC5" w:rsidRPr="001C745C" w:rsidRDefault="009C6FC5" w:rsidP="009C6FC5">
            <w:pPr>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9C6FC5" w:rsidRPr="001C745C" w:rsidRDefault="009C6FC5" w:rsidP="009C6FC5">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特記事項</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１節　共通事項</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・基本要求品質</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77" w:anchor="page=296" w:history="1">
              <w:r w:rsidRPr="001C745C">
                <w:rPr>
                  <w:rStyle w:val="af6"/>
                  <w:rFonts w:ascii="UD デジタル 教科書体 NP-R" w:eastAsia="UD デジタル 教科書体 NP-R" w:hAnsiTheme="majorEastAsia" w:hint="eastAsia"/>
                  <w:szCs w:val="18"/>
                </w:rPr>
                <w:t>標仕20.1.2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※造付家具やユニット製品等で「</w:t>
            </w:r>
            <w:hyperlink r:id="rId1978" w:history="1">
              <w:r w:rsidRPr="001C745C">
                <w:rPr>
                  <w:rStyle w:val="af6"/>
                  <w:rFonts w:ascii="UD デジタル 教科書体 NP-R" w:eastAsia="UD デジタル 教科書体 NP-R" w:hint="eastAsia"/>
                  <w:szCs w:val="18"/>
                </w:rPr>
                <w:t>告示対象建材</w:t>
              </w:r>
            </w:hyperlink>
            <w:r w:rsidRPr="001C745C">
              <w:rPr>
                <w:rFonts w:ascii="UD デジタル 教科書体 NP-R" w:eastAsia="UD デジタル 教科書体 NP-R" w:hint="eastAsia"/>
                <w:szCs w:val="18"/>
              </w:rPr>
              <w:t>」を使用する場合は、Ｆ☆☆☆☆規格品又は同等以上とする。</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上記に使用する接着剤はフタル酸ジ－ｎ－ブチル(DBP)及びフタル酸ジ－2－エチルヘキシル(DEHP)を含有しない難揮発性の可塑剤を使用し、ホルムアルデヒド、アセトアルアルデヒド、トルエン、キシレン、エチルベンゼンを放散しないか、放散が極めて少ないものとす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※木材を原材料とした造付家具等において、神戸市産木材の調達が可能な場合は、神戸市産木材への代替について監督員と協議を行うものとする。協議の結果、変更が生じた場合は、設計変更の対象とする。</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2節　ユニット工事等</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・フリーアクセスフロア</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79" w:anchor="page=296" w:history="1">
              <w:r w:rsidRPr="001C745C">
                <w:rPr>
                  <w:rStyle w:val="af6"/>
                  <w:rFonts w:ascii="UD デジタル 教科書体 NP-R" w:eastAsia="UD デジタル 教科書体 NP-R" w:hAnsiTheme="majorEastAsia" w:hint="eastAsia"/>
                  <w:szCs w:val="18"/>
                </w:rPr>
                <w:t>標仕20.2.2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(2)材料等</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(ｱ)寸法・仕様等</w:t>
            </w:r>
          </w:p>
          <w:tbl>
            <w:tblPr>
              <w:tblStyle w:val="af5"/>
              <w:tblW w:w="8683" w:type="dxa"/>
              <w:tblBorders>
                <w:left w:val="none" w:sz="0" w:space="0" w:color="auto"/>
                <w:right w:val="none" w:sz="0" w:space="0" w:color="auto"/>
              </w:tblBorders>
              <w:tblLayout w:type="fixed"/>
              <w:tblCellMar>
                <w:left w:w="28" w:type="dxa"/>
                <w:right w:w="28" w:type="dxa"/>
              </w:tblCellMar>
              <w:tblLook w:val="04A0" w:firstRow="1" w:lastRow="0" w:firstColumn="1" w:lastColumn="0" w:noHBand="0" w:noVBand="1"/>
            </w:tblPr>
            <w:tblGrid>
              <w:gridCol w:w="1579"/>
              <w:gridCol w:w="1027"/>
              <w:gridCol w:w="1027"/>
              <w:gridCol w:w="1262"/>
              <w:gridCol w:w="1263"/>
              <w:gridCol w:w="1262"/>
              <w:gridCol w:w="1263"/>
            </w:tblGrid>
            <w:tr w:rsidR="009C6FC5" w:rsidRPr="001C745C" w:rsidTr="009C6FC5">
              <w:trPr>
                <w:trHeight w:val="219"/>
              </w:trPr>
              <w:tc>
                <w:tcPr>
                  <w:tcW w:w="1579" w:type="dxa"/>
                  <w:tcBorders>
                    <w:lef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tc>
              <w:tc>
                <w:tcPr>
                  <w:tcW w:w="1027"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027"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高さ</w:t>
                  </w:r>
                </w:p>
              </w:tc>
              <w:tc>
                <w:tcPr>
                  <w:tcW w:w="1262"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耐震性能</w:t>
                  </w:r>
                </w:p>
              </w:tc>
              <w:tc>
                <w:tcPr>
                  <w:tcW w:w="126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所定荷重</w:t>
                  </w:r>
                </w:p>
              </w:tc>
              <w:tc>
                <w:tcPr>
                  <w:tcW w:w="1262"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帯電防止性能</w:t>
                  </w:r>
                </w:p>
              </w:tc>
              <w:tc>
                <w:tcPr>
                  <w:tcW w:w="1263" w:type="dxa"/>
                  <w:tcBorders>
                    <w:righ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漏えい抵抗</w:t>
                  </w:r>
                </w:p>
              </w:tc>
            </w:tr>
            <w:tr w:rsidR="009C6FC5" w:rsidRPr="001C745C" w:rsidTr="009C6FC5">
              <w:trPr>
                <w:trHeight w:val="1308"/>
              </w:trPr>
              <w:tc>
                <w:tcPr>
                  <w:tcW w:w="1579"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・事務室</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・電子計算機室</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2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・450角</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・500角</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2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設計用標準水平震度（Ks）</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・0.6G</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・1.0G</w:t>
                  </w:r>
                </w:p>
              </w:tc>
              <w:tc>
                <w:tcPr>
                  <w:tcW w:w="126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・3,000N</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・5,000N</w:t>
                  </w:r>
                </w:p>
              </w:tc>
              <w:tc>
                <w:tcPr>
                  <w:tcW w:w="1262"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・0.6以上</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（事務室）</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・1.2以上</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（電子計算機室）</w:t>
                  </w:r>
                </w:p>
              </w:tc>
              <w:tc>
                <w:tcPr>
                  <w:tcW w:w="1263"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※漏えい抵抗(R)が１×10</w:t>
                  </w:r>
                  <w:r w:rsidRPr="001C745C">
                    <w:rPr>
                      <w:rFonts w:ascii="UD デジタル 教科書体 NP-R" w:eastAsia="UD デジタル 教科書体 NP-R" w:hint="eastAsia"/>
                      <w:szCs w:val="18"/>
                      <w:vertAlign w:val="superscript"/>
                    </w:rPr>
                    <w:t>6</w:t>
                  </w:r>
                  <w:r w:rsidRPr="001C745C">
                    <w:rPr>
                      <w:rFonts w:ascii="UD デジタル 教科書体 NP-R" w:eastAsia="UD デジタル 教科書体 NP-R" w:hint="eastAsia"/>
                      <w:szCs w:val="18"/>
                    </w:rPr>
                    <w:t>Ωより大きいこと</w:t>
                  </w:r>
                </w:p>
              </w:tc>
            </w:tr>
          </w:tbl>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(ｲ)性能　</w:t>
            </w:r>
            <w:hyperlink r:id="rId1980" w:anchor=":~:text=A%C2%A01450%EF%BC%9A2015-,%E3%83%95%E3%83%AA%E3%83%BC%E3%82%A2%E3%82%AF%E3%82%BB%E3%82%B9%E3%83%95%E3%83%AD%E3%82%A2%E8%A9%A6%E9%A8%93%E6%96%B9%E6%B3%95,-Test%C2%A0methods%C2%A0for" w:history="1">
              <w:r w:rsidRPr="001C745C">
                <w:rPr>
                  <w:rStyle w:val="af6"/>
                  <w:rFonts w:ascii="UD デジタル 教科書体 NP-R" w:eastAsia="UD デジタル 教科書体 NP-R" w:hint="eastAsia"/>
                </w:rPr>
                <w:t>JIS A 1450</w:t>
              </w:r>
            </w:hyperlink>
            <w:r w:rsidRPr="001C745C">
              <w:rPr>
                <w:rFonts w:ascii="UD デジタル 教科書体 NP-R" w:eastAsia="UD デジタル 教科書体 NP-R" w:hint="eastAsia"/>
              </w:rPr>
              <w:t>（フリーアクセスフロア試験方法）</w:t>
            </w:r>
          </w:p>
          <w:p w:rsidR="009C6FC5" w:rsidRPr="001C745C" w:rsidRDefault="009C6FC5" w:rsidP="009C6FC5">
            <w:pPr>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(a)耐荷重性能　　　　　：　※</w:t>
            </w:r>
            <w:hyperlink r:id="rId1981" w:anchor="page=296" w:history="1">
              <w:r w:rsidRPr="001C745C">
                <w:rPr>
                  <w:rStyle w:val="af6"/>
                  <w:rFonts w:ascii="UD デジタル 教科書体 NP-R" w:eastAsia="UD デジタル 教科書体 NP-R" w:hint="eastAsia"/>
                  <w:szCs w:val="18"/>
                </w:rPr>
                <w:t>標仕20.2.2(2)(ｲ)(a)</w:t>
              </w:r>
            </w:hyperlink>
            <w:r w:rsidRPr="001C745C">
              <w:rPr>
                <w:rFonts w:ascii="UD デジタル 教科書体 NP-R" w:eastAsia="UD デジタル 教科書体 NP-R" w:hint="eastAsia"/>
                <w:szCs w:val="18"/>
              </w:rPr>
              <w:t>による　　・図示</w:t>
            </w:r>
          </w:p>
          <w:p w:rsidR="009C6FC5" w:rsidRPr="001C745C" w:rsidRDefault="009C6FC5" w:rsidP="009C6FC5">
            <w:pPr>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(b)耐衝撃性能　　　　　：　※</w:t>
            </w:r>
            <w:hyperlink r:id="rId1982" w:anchor="page=296" w:history="1">
              <w:r w:rsidRPr="001C745C">
                <w:rPr>
                  <w:rStyle w:val="af6"/>
                  <w:rFonts w:ascii="UD デジタル 教科書体 NP-R" w:eastAsia="UD デジタル 教科書体 NP-R" w:hint="eastAsia"/>
                  <w:szCs w:val="18"/>
                </w:rPr>
                <w:t>標仕20.2.2(2)(ｲ)(b)</w:t>
              </w:r>
            </w:hyperlink>
            <w:r w:rsidRPr="001C745C">
              <w:rPr>
                <w:rFonts w:ascii="UD デジタル 教科書体 NP-R" w:eastAsia="UD デジタル 教科書体 NP-R" w:hint="eastAsia"/>
                <w:szCs w:val="18"/>
              </w:rPr>
              <w:t>による　　・図示</w:t>
            </w:r>
          </w:p>
          <w:p w:rsidR="009C6FC5" w:rsidRPr="001C745C" w:rsidRDefault="009C6FC5" w:rsidP="009C6FC5">
            <w:pPr>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(c)ローリングロード性能：　※</w:t>
            </w:r>
            <w:hyperlink r:id="rId1983" w:anchor="page=296" w:history="1">
              <w:r w:rsidRPr="001C745C">
                <w:rPr>
                  <w:rStyle w:val="af6"/>
                  <w:rFonts w:ascii="UD デジタル 教科書体 NP-R" w:eastAsia="UD デジタル 教科書体 NP-R" w:hint="eastAsia"/>
                  <w:szCs w:val="18"/>
                </w:rPr>
                <w:t>標仕20.2.2(2)(ｲ)(c)</w:t>
              </w:r>
            </w:hyperlink>
            <w:r w:rsidRPr="001C745C">
              <w:rPr>
                <w:rFonts w:ascii="UD デジタル 教科書体 NP-R" w:eastAsia="UD デジタル 教科書体 NP-R" w:hint="eastAsia"/>
                <w:szCs w:val="18"/>
              </w:rPr>
              <w:t>による　　・図示</w:t>
            </w:r>
          </w:p>
          <w:p w:rsidR="009C6FC5" w:rsidRPr="001C745C" w:rsidRDefault="009C6FC5" w:rsidP="009C6FC5">
            <w:pPr>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(d)耐燃焼性能　　　　　：　※</w:t>
            </w:r>
            <w:hyperlink r:id="rId1984" w:anchor="page=296" w:history="1">
              <w:r w:rsidRPr="001C745C">
                <w:rPr>
                  <w:rStyle w:val="af6"/>
                  <w:rFonts w:ascii="UD デジタル 教科書体 NP-R" w:eastAsia="UD デジタル 教科書体 NP-R" w:hint="eastAsia"/>
                  <w:szCs w:val="18"/>
                </w:rPr>
                <w:t>標仕20.2.2(2)(ｲ)(d)</w:t>
              </w:r>
            </w:hyperlink>
            <w:r w:rsidRPr="001C745C">
              <w:rPr>
                <w:rFonts w:ascii="UD デジタル 教科書体 NP-R" w:eastAsia="UD デジタル 教科書体 NP-R" w:hint="eastAsia"/>
                <w:szCs w:val="18"/>
              </w:rPr>
              <w:t>による　　・図示</w:t>
            </w:r>
          </w:p>
          <w:p w:rsidR="009C6FC5" w:rsidRPr="001C745C" w:rsidRDefault="009C6FC5" w:rsidP="009C6FC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(ｵ)寸法精度　　　　　　　：　※</w:t>
            </w:r>
            <w:hyperlink r:id="rId1985" w:anchor="page=296" w:history="1">
              <w:r w:rsidRPr="001C745C">
                <w:rPr>
                  <w:rStyle w:val="af6"/>
                  <w:rFonts w:ascii="UD デジタル 教科書体 NP-R" w:eastAsia="UD デジタル 教科書体 NP-R" w:hint="eastAsia"/>
                  <w:szCs w:val="18"/>
                </w:rPr>
                <w:t>標仕20.2.2(2)(ｵ)(a～c)</w:t>
              </w:r>
            </w:hyperlink>
            <w:r w:rsidRPr="001C745C">
              <w:rPr>
                <w:rFonts w:ascii="UD デジタル 教科書体 NP-R" w:eastAsia="UD デジタル 教科書体 NP-R" w:hint="eastAsia"/>
                <w:szCs w:val="18"/>
              </w:rPr>
              <w:t>による ・図示</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・可動間仕切</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86" w:anchor="page=297" w:history="1">
              <w:r w:rsidRPr="001C745C">
                <w:rPr>
                  <w:rStyle w:val="af6"/>
                  <w:rFonts w:ascii="UD デジタル 教科書体 NP-R" w:eastAsia="UD デジタル 教科書体 NP-R" w:hAnsiTheme="majorEastAsia" w:hint="eastAsia"/>
                  <w:szCs w:val="18"/>
                </w:rPr>
                <w:t>標仕20.2.3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szCs w:val="18"/>
              </w:rPr>
              <w:t xml:space="preserve">(2)材料等　</w:t>
            </w:r>
            <w:hyperlink r:id="rId1987" w:anchor=":~:text=A%C2%A06512%EF%BC%9A2007-,%E5%8F%AF%E5%8B%95%E9%96%93%E4%BB%95%E5%88%87,-Movable%C2%A0partitions%C2%A0" w:history="1">
              <w:r w:rsidRPr="001C745C">
                <w:rPr>
                  <w:rStyle w:val="af6"/>
                  <w:rFonts w:ascii="UD デジタル 教科書体 NP-R" w:eastAsia="UD デジタル 教科書体 NP-R" w:hint="eastAsia"/>
                </w:rPr>
                <w:t>JISA6512</w:t>
              </w:r>
            </w:hyperlink>
            <w:r w:rsidRPr="001C745C">
              <w:rPr>
                <w:rFonts w:ascii="UD デジタル 教科書体 NP-R" w:eastAsia="UD デジタル 教科書体 NP-R" w:hint="eastAsia"/>
              </w:rPr>
              <w:t>（可動間仕切）</w:t>
            </w:r>
          </w:p>
          <w:p w:rsidR="009C6FC5" w:rsidRPr="001C745C" w:rsidRDefault="009C6FC5" w:rsidP="009C6FC5">
            <w:pPr>
              <w:ind w:leftChars="100" w:left="360" w:hangingChars="100" w:hanging="180"/>
              <w:rPr>
                <w:rFonts w:ascii="UD デジタル 教科書体 NP-R" w:eastAsia="UD デジタル 教科書体 NP-R"/>
              </w:rPr>
            </w:pPr>
            <w:r w:rsidRPr="001C745C">
              <w:rPr>
                <w:rFonts w:ascii="UD デジタル 教科書体 NP-R" w:eastAsia="UD デジタル 教科書体 NP-R" w:hint="eastAsia"/>
              </w:rPr>
              <w:t>(ｱ)仕様・性能等</w:t>
            </w:r>
          </w:p>
          <w:tbl>
            <w:tblPr>
              <w:tblStyle w:val="af5"/>
              <w:tblW w:w="8683" w:type="dxa"/>
              <w:tblLayout w:type="fixed"/>
              <w:tblLook w:val="04A0" w:firstRow="1" w:lastRow="0" w:firstColumn="1" w:lastColumn="0" w:noHBand="0" w:noVBand="1"/>
            </w:tblPr>
            <w:tblGrid>
              <w:gridCol w:w="1596"/>
              <w:gridCol w:w="2551"/>
              <w:gridCol w:w="1276"/>
              <w:gridCol w:w="1559"/>
              <w:gridCol w:w="1701"/>
            </w:tblGrid>
            <w:tr w:rsidR="009C6FC5" w:rsidRPr="001C745C" w:rsidTr="009C6FC5">
              <w:tc>
                <w:tcPr>
                  <w:tcW w:w="159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使用箇所</w:t>
                  </w:r>
                </w:p>
              </w:tc>
              <w:tc>
                <w:tcPr>
                  <w:tcW w:w="2551"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構造形式</w:t>
                  </w:r>
                </w:p>
              </w:tc>
              <w:tc>
                <w:tcPr>
                  <w:tcW w:w="1276" w:type="dxa"/>
                  <w:shd w:val="clear" w:color="auto" w:fill="D9D9D9" w:themeFill="background1" w:themeFillShade="D9"/>
                  <w:tcMar>
                    <w:left w:w="28" w:type="dxa"/>
                    <w:right w:w="28" w:type="dxa"/>
                  </w:tcMar>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空間の仕切り</w:t>
                  </w:r>
                </w:p>
              </w:tc>
              <w:tc>
                <w:tcPr>
                  <w:tcW w:w="1559"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構成基材</w:t>
                  </w:r>
                </w:p>
              </w:tc>
              <w:tc>
                <w:tcPr>
                  <w:tcW w:w="1701" w:type="dxa"/>
                  <w:shd w:val="clear" w:color="auto" w:fill="D9D9D9" w:themeFill="background1" w:themeFillShade="D9"/>
                  <w:tcMar>
                    <w:left w:w="28" w:type="dxa"/>
                    <w:right w:w="28" w:type="dxa"/>
                  </w:tcMar>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遮音性（透過損失）</w:t>
                  </w:r>
                </w:p>
              </w:tc>
            </w:tr>
            <w:tr w:rsidR="009C6FC5" w:rsidRPr="001C745C" w:rsidTr="009C6FC5">
              <w:tc>
                <w:tcPr>
                  <w:tcW w:w="1596"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c>
                <w:tcPr>
                  <w:tcW w:w="2551"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・SI：スタッド式（内蔵）</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・SE：スタッド式（露出）</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・PP：パネル式</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・SP：スタッドパネル式</w:t>
                  </w:r>
                </w:p>
              </w:tc>
              <w:tc>
                <w:tcPr>
                  <w:tcW w:w="1276"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・密閉型</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・開放型</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・自立型</w:t>
                  </w:r>
                </w:p>
              </w:tc>
              <w:tc>
                <w:tcPr>
                  <w:tcW w:w="1559" w:type="dxa"/>
                </w:tcPr>
                <w:p w:rsidR="009C6FC5" w:rsidRPr="001C745C" w:rsidRDefault="009C6FC5" w:rsidP="009C6FC5">
                  <w:pPr>
                    <w:ind w:leftChars="-50" w:left="-90"/>
                    <w:rPr>
                      <w:rFonts w:ascii="UD デジタル 教科書体 NP-R" w:eastAsia="UD デジタル 教科書体 NP-R"/>
                    </w:rPr>
                  </w:pPr>
                  <w:r w:rsidRPr="001C745C">
                    <w:rPr>
                      <w:rFonts w:ascii="UD デジタル 教科書体 NP-R" w:eastAsia="UD デジタル 教科書体 NP-R" w:hint="eastAsia"/>
                    </w:rPr>
                    <w:t>【スタッド部】</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・アルミ製</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・スチール製</w:t>
                  </w:r>
                </w:p>
                <w:p w:rsidR="009C6FC5" w:rsidRPr="001C745C" w:rsidRDefault="009C6FC5" w:rsidP="009C6FC5">
                  <w:pPr>
                    <w:ind w:leftChars="-50" w:left="-90"/>
                    <w:rPr>
                      <w:rFonts w:ascii="UD デジタル 教科書体 NP-R" w:eastAsia="UD デジタル 教科書体 NP-R"/>
                    </w:rPr>
                  </w:pPr>
                  <w:r w:rsidRPr="001C745C">
                    <w:rPr>
                      <w:rFonts w:ascii="UD デジタル 教科書体 NP-R" w:eastAsia="UD デジタル 教科書体 NP-R" w:hint="eastAsia"/>
                    </w:rPr>
                    <w:t>【パネル部】</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・木質系</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・スチール系</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・ガラス系</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・アルミ合金系</w:t>
                  </w:r>
                </w:p>
              </w:tc>
              <w:tc>
                <w:tcPr>
                  <w:tcW w:w="1701"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・15dB程度</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・30dB程度</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・36dB以上</w:t>
                  </w:r>
                </w:p>
              </w:tc>
            </w:tr>
          </w:tbl>
          <w:p w:rsidR="009C6FC5" w:rsidRPr="001C745C" w:rsidRDefault="009C6FC5" w:rsidP="009C6FC5">
            <w:pPr>
              <w:ind w:leftChars="100" w:left="360" w:hangingChars="100" w:hanging="180"/>
              <w:rPr>
                <w:rFonts w:ascii="UD デジタル 教科書体 NP-R" w:eastAsia="UD デジタル 教科書体 NP-R"/>
              </w:rPr>
            </w:pPr>
            <w:r w:rsidRPr="001C745C">
              <w:rPr>
                <w:rFonts w:ascii="UD デジタル 教科書体 NP-R" w:eastAsia="UD デジタル 教科書体 NP-R" w:hint="eastAsia"/>
              </w:rPr>
              <w:t>※パネルの材料のホルムアルデヒド放散量は</w:t>
            </w:r>
            <w:r w:rsidRPr="001C745C">
              <w:rPr>
                <w:rFonts w:ascii="UD デジタル 教科書体 NP-R" w:eastAsia="UD デジタル 教科書体 NP-R" w:hint="eastAsia"/>
                <w:szCs w:val="18"/>
              </w:rPr>
              <w:t>Ｆ☆☆☆☆とする</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(ｲ)パネルの表面仕上げ：　・図示　　・</w:t>
            </w:r>
          </w:p>
          <w:p w:rsidR="009C6FC5" w:rsidRPr="001C745C" w:rsidRDefault="009C6FC5" w:rsidP="009C6FC5">
            <w:pPr>
              <w:spacing w:afterLines="20" w:after="72"/>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(ｴ)(a)パネル内に取り付ける建具の寸法・形状：　・図示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・移動間仕切</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88" w:anchor="page=297" w:history="1">
              <w:r w:rsidRPr="001C745C">
                <w:rPr>
                  <w:rStyle w:val="af6"/>
                  <w:rFonts w:ascii="UD デジタル 教科書体 NP-R" w:eastAsia="UD デジタル 教科書体 NP-R" w:hAnsiTheme="majorEastAsia" w:hint="eastAsia"/>
                  <w:szCs w:val="18"/>
                </w:rPr>
                <w:t>標仕20.2.4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(2)(ｱ)材料等</w:t>
            </w:r>
          </w:p>
          <w:tbl>
            <w:tblPr>
              <w:tblStyle w:val="af5"/>
              <w:tblW w:w="8683" w:type="dxa"/>
              <w:tblLayout w:type="fixed"/>
              <w:tblLook w:val="04A0" w:firstRow="1" w:lastRow="0" w:firstColumn="1" w:lastColumn="0" w:noHBand="0" w:noVBand="1"/>
            </w:tblPr>
            <w:tblGrid>
              <w:gridCol w:w="2894"/>
              <w:gridCol w:w="2894"/>
              <w:gridCol w:w="2895"/>
            </w:tblGrid>
            <w:tr w:rsidR="009C6FC5" w:rsidRPr="001C745C" w:rsidTr="009C6FC5">
              <w:tc>
                <w:tcPr>
                  <w:tcW w:w="2894"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使用箇所</w:t>
                  </w:r>
                </w:p>
              </w:tc>
              <w:tc>
                <w:tcPr>
                  <w:tcW w:w="2894"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操作方法</w:t>
                  </w:r>
                </w:p>
              </w:tc>
              <w:tc>
                <w:tcPr>
                  <w:tcW w:w="2895" w:type="dxa"/>
                  <w:shd w:val="clear" w:color="auto" w:fill="D9D9D9" w:themeFill="background1" w:themeFillShade="D9"/>
                  <w:tcMar>
                    <w:left w:w="28" w:type="dxa"/>
                    <w:right w:w="28" w:type="dxa"/>
                  </w:tcMar>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パネル表面材の材質・仕上げ</w:t>
                  </w:r>
                </w:p>
              </w:tc>
            </w:tr>
            <w:tr w:rsidR="009C6FC5" w:rsidRPr="001C745C" w:rsidTr="009C6FC5">
              <w:tc>
                <w:tcPr>
                  <w:tcW w:w="2894"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c>
                <w:tcPr>
                  <w:tcW w:w="2894"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・手動式</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・電動式</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・部分電動式</w:t>
                  </w:r>
                </w:p>
              </w:tc>
              <w:tc>
                <w:tcPr>
                  <w:tcW w:w="2895"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・図示</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r>
          </w:tbl>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(3)性能等</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(ｱ)パネルの圧接装置の操作方法　　　：　※製造所の仕様による　　・</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(ｲ)遮音性　　　　　　　　　　　　　：　・36dB未満　・36dB以上</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(ｳ)ハンガーレール取付下地　　　　　：　※</w:t>
            </w:r>
            <w:hyperlink r:id="rId1989" w:anchor="page=297" w:history="1">
              <w:r w:rsidRPr="001C745C">
                <w:rPr>
                  <w:rStyle w:val="af6"/>
                  <w:rFonts w:ascii="UD デジタル 教科書体 NP-R" w:eastAsia="UD デジタル 教科書体 NP-R" w:hAnsiTheme="majorEastAsia" w:hint="eastAsia"/>
                  <w:szCs w:val="18"/>
                </w:rPr>
                <w:t>標仕20.2.4.(3)(ｳ)</w:t>
              </w:r>
            </w:hyperlink>
            <w:r w:rsidRPr="001C745C">
              <w:rPr>
                <w:rFonts w:ascii="UD デジタル 教科書体 NP-R" w:eastAsia="UD デジタル 教科書体 NP-R" w:hAnsiTheme="majorEastAsia" w:hint="eastAsia"/>
                <w:szCs w:val="18"/>
              </w:rPr>
              <w:t>による　・図示</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(ｴ)ハンガーレール　　　　　　　　　：　※</w:t>
            </w:r>
            <w:hyperlink r:id="rId1990" w:anchor="page=297" w:history="1">
              <w:r w:rsidRPr="001C745C">
                <w:rPr>
                  <w:rStyle w:val="af6"/>
                  <w:rFonts w:ascii="UD デジタル 教科書体 NP-R" w:eastAsia="UD デジタル 教科書体 NP-R" w:hAnsiTheme="majorEastAsia" w:hint="eastAsia"/>
                  <w:szCs w:val="18"/>
                </w:rPr>
                <w:t>標仕20.2.4.(3)(ｴ)</w:t>
              </w:r>
            </w:hyperlink>
            <w:r w:rsidRPr="001C745C">
              <w:rPr>
                <w:rFonts w:ascii="UD デジタル 教科書体 NP-R" w:eastAsia="UD デジタル 教科書体 NP-R" w:hAnsiTheme="majorEastAsia" w:hint="eastAsia"/>
                <w:szCs w:val="18"/>
              </w:rPr>
              <w:t>による　・図示</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(ｵ)ランナー　　　　　　　　　　　　：　※</w:t>
            </w:r>
            <w:hyperlink r:id="rId1991" w:anchor="page=297" w:history="1">
              <w:r w:rsidRPr="001C745C">
                <w:rPr>
                  <w:rStyle w:val="af6"/>
                  <w:rFonts w:ascii="UD デジタル 教科書体 NP-R" w:eastAsia="UD デジタル 教科書体 NP-R" w:hAnsiTheme="majorEastAsia" w:hint="eastAsia"/>
                  <w:szCs w:val="18"/>
                </w:rPr>
                <w:t>標仕20.2.4.(3)(ｵ)</w:t>
              </w:r>
            </w:hyperlink>
            <w:r w:rsidRPr="001C745C">
              <w:rPr>
                <w:rFonts w:ascii="UD デジタル 教科書体 NP-R" w:eastAsia="UD デジタル 教科書体 NP-R" w:hAnsiTheme="majorEastAsia" w:hint="eastAsia"/>
                <w:szCs w:val="18"/>
              </w:rPr>
              <w:t>による　・図示</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(ｶ)パネルをランナーに取り付ける部品：　※</w:t>
            </w:r>
            <w:hyperlink r:id="rId1992" w:anchor="page=297" w:history="1">
              <w:r w:rsidRPr="001C745C">
                <w:rPr>
                  <w:rStyle w:val="af6"/>
                  <w:rFonts w:ascii="UD デジタル 教科書体 NP-R" w:eastAsia="UD デジタル 教科書体 NP-R" w:hAnsiTheme="majorEastAsia" w:hint="eastAsia"/>
                  <w:szCs w:val="18"/>
                </w:rPr>
                <w:t>標仕20.2.4.(3)(ｶ)</w:t>
              </w:r>
            </w:hyperlink>
            <w:r w:rsidRPr="001C745C">
              <w:rPr>
                <w:rFonts w:ascii="UD デジタル 教科書体 NP-R" w:eastAsia="UD デジタル 教科書体 NP-R" w:hAnsiTheme="majorEastAsia" w:hint="eastAsia"/>
                <w:szCs w:val="18"/>
              </w:rPr>
              <w:t>による　・図示</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(4)工法</w:t>
            </w:r>
          </w:p>
          <w:p w:rsidR="009C6FC5" w:rsidRPr="001C745C" w:rsidRDefault="009C6FC5" w:rsidP="009C6FC5">
            <w:pPr>
              <w:spacing w:afterLines="20" w:after="72"/>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(ｲ)ハンガーレールの取付けに用いるあと施工アンカーの材質・寸法等：　※図示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・トイレブース</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93" w:anchor="page=298" w:history="1">
              <w:r w:rsidRPr="001C745C">
                <w:rPr>
                  <w:rStyle w:val="af6"/>
                  <w:rFonts w:ascii="UD デジタル 教科書体 NP-R" w:eastAsia="UD デジタル 教科書体 NP-R" w:hAnsiTheme="majorEastAsia" w:hint="eastAsia"/>
                  <w:szCs w:val="18"/>
                </w:rPr>
                <w:t>標仕20.2.5</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(2)材料　パネルの主要構成機材は</w:t>
            </w:r>
            <w:hyperlink r:id="rId1994" w:anchor=":~:text=A%C2%A06512%EF%BC%9A2007-,%E5%8F%AF%E5%8B%95%E9%96%93%E4%BB%95%E5%88%87,-Movable%C2%A0partitions%C2%A0" w:history="1">
              <w:r w:rsidRPr="001C745C">
                <w:rPr>
                  <w:rStyle w:val="af6"/>
                  <w:rFonts w:ascii="UD デジタル 教科書体 NP-R" w:eastAsia="UD デジタル 教科書体 NP-R" w:hint="eastAsia"/>
                </w:rPr>
                <w:t>JISA6512</w:t>
              </w:r>
            </w:hyperlink>
            <w:r w:rsidRPr="001C745C">
              <w:rPr>
                <w:rFonts w:ascii="UD デジタル 教科書体 NP-R" w:eastAsia="UD デジタル 教科書体 NP-R" w:hint="eastAsia"/>
              </w:rPr>
              <w:t>（可動間仕切）</w:t>
            </w:r>
            <w:r w:rsidRPr="001C745C">
              <w:rPr>
                <w:rFonts w:ascii="UD デジタル 教科書体 NP-R" w:eastAsia="UD デジタル 教科書体 NP-R" w:hint="eastAsia"/>
                <w:szCs w:val="18"/>
              </w:rPr>
              <w:t>による</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(ｱ)パネル表面材：　・図示　　・メラミン樹脂系化粧板　　・ポリエステル樹脂系化粧板</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パネルの材料のホルムアルデヒド放散量は</w:t>
            </w:r>
            <w:r w:rsidRPr="001C745C">
              <w:rPr>
                <w:rFonts w:ascii="UD デジタル 教科書体 NP-R" w:eastAsia="UD デジタル 教科書体 NP-R" w:hint="eastAsia"/>
                <w:szCs w:val="18"/>
              </w:rPr>
              <w:t>Ｆ☆☆☆☆とする</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(ｳ)脚部の種類：　※幅木タイプ　　・足金物型　・図示　　</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(ｴ)ドアエッジの材質：　※製造所の仕様による　・図示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・手すり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95" w:anchor="page=298" w:history="1">
              <w:r w:rsidRPr="001C745C">
                <w:rPr>
                  <w:rStyle w:val="af6"/>
                  <w:rFonts w:ascii="UD デジタル 教科書体 NP-R" w:eastAsia="UD デジタル 教科書体 NP-R" w:hAnsiTheme="majorEastAsia" w:hint="eastAsia"/>
                  <w:szCs w:val="18"/>
                </w:rPr>
                <w:t>標仕20.2.6</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(1)材料の種類及び仕上げ：　※図示　　・</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(2)塗装：鋼製品の塗装（錆止め及び上塗り）：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・階段手すり</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笠木　　・ビニール製　・造作用集成材　　・</w:t>
            </w:r>
          </w:p>
          <w:p w:rsidR="009C6FC5" w:rsidRPr="001C745C" w:rsidRDefault="009C6FC5" w:rsidP="009C6FC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受け材　・スチール　　・ステンレス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・階段滑り止め</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96" w:anchor="page=298" w:history="1">
              <w:r w:rsidRPr="001C745C">
                <w:rPr>
                  <w:rStyle w:val="af6"/>
                  <w:rFonts w:ascii="UD デジタル 教科書体 NP-R" w:eastAsia="UD デジタル 教科書体 NP-R" w:hint="eastAsia"/>
                </w:rPr>
                <w:t>標仕20.2.7</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(1)材質：　※ステンレス製タイヤ入り　　・ </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形状：　※図示　　・</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・幅35㎜</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(2)工法：　※接着工法　　　・埋込み工法</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・黒板及びホワイトボード</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97" w:anchor="page=298" w:history="1">
              <w:r w:rsidRPr="001C745C">
                <w:rPr>
                  <w:rStyle w:val="af6"/>
                  <w:rFonts w:ascii="UD デジタル 教科書体 NP-R" w:eastAsia="UD デジタル 教科書体 NP-R" w:hint="eastAsia"/>
                </w:rPr>
                <w:t>標仕20.2.9</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(1)材料　　　　　：　※</w:t>
            </w:r>
            <w:hyperlink r:id="rId1998" w:anchor=":~:text=S%C2%A06007%EF%BC%9A2010-,%E9%BB%92%E6%9D%BF,-Chalkboards%C2%A0" w:history="1">
              <w:r w:rsidRPr="001C745C">
                <w:rPr>
                  <w:rStyle w:val="af6"/>
                  <w:rFonts w:ascii="UD デジタル 教科書体 NP-R" w:eastAsia="UD デジタル 教科書体 NP-R" w:hint="eastAsia"/>
                  <w:szCs w:val="18"/>
                </w:rPr>
                <w:t>JIS S 6007</w:t>
              </w:r>
            </w:hyperlink>
            <w:r w:rsidRPr="001C745C">
              <w:rPr>
                <w:rFonts w:ascii="UD デジタル 教科書体 NP-R" w:eastAsia="UD デジタル 教科書体 NP-R" w:hint="eastAsia"/>
                <w:szCs w:val="18"/>
              </w:rPr>
              <w:t>（黒板）による　・</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種類　　　　　：　・図示　　・鋼製黒板　　・ほうろう黒板</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(2)ホワイトボード：　・図示　　・</w:t>
            </w:r>
            <w:hyperlink r:id="rId1999" w:history="1">
              <w:r w:rsidRPr="001C745C">
                <w:rPr>
                  <w:rStyle w:val="af6"/>
                  <w:rFonts w:ascii="UD デジタル 教科書体 NP-R" w:eastAsia="UD デジタル 教科書体 NP-R" w:hint="eastAsia"/>
                  <w:szCs w:val="18"/>
                </w:rPr>
                <w:t>全国黒板工業連盟</w:t>
              </w:r>
            </w:hyperlink>
            <w:r w:rsidRPr="001C745C">
              <w:rPr>
                <w:rFonts w:ascii="UD デジタル 教科書体 NP-R" w:eastAsia="UD デジタル 教科書体 NP-R" w:hint="eastAsia"/>
                <w:szCs w:val="18"/>
              </w:rPr>
              <w:t>による</w:t>
            </w:r>
            <w:hyperlink r:id="rId2000" w:history="1">
              <w:r w:rsidRPr="001C745C">
                <w:rPr>
                  <w:rStyle w:val="af6"/>
                  <w:rFonts w:ascii="UD デジタル 教科書体 NP-R" w:eastAsia="UD デジタル 教科書体 NP-R" w:hint="eastAsia"/>
                  <w:szCs w:val="18"/>
                </w:rPr>
                <w:t>ほうろう白板連盟基準</w:t>
              </w:r>
            </w:hyperlink>
            <w:r w:rsidRPr="001C745C">
              <w:rPr>
                <w:rFonts w:ascii="UD デジタル 教科書体 NP-R" w:eastAsia="UD デジタル 教科書体 NP-R" w:hint="eastAsia"/>
                <w:szCs w:val="18"/>
              </w:rPr>
              <w:t>の適合製品</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・鏡</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2001" w:anchor="page=299" w:history="1">
              <w:r w:rsidRPr="001C745C">
                <w:rPr>
                  <w:rStyle w:val="af6"/>
                  <w:rFonts w:ascii="UD デジタル 教科書体 NP-R" w:eastAsia="UD デジタル 教科書体 NP-R" w:hint="eastAsia"/>
                </w:rPr>
                <w:t>標仕20.2.10</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鏡のガラスは</w:t>
            </w:r>
            <w:hyperlink r:id="rId2002" w:anchor=":~:text=R%C2%A03220%EF%BC%9A2011-,%E9%8F%A1%E6%9D%90,-Glass%C2%A0in%C2%A0building" w:history="1">
              <w:r w:rsidRPr="001C745C">
                <w:rPr>
                  <w:rStyle w:val="af6"/>
                  <w:rFonts w:ascii="UD デジタル 教科書体 NP-R" w:eastAsia="UD デジタル 教科書体 NP-R" w:hint="eastAsia"/>
                  <w:szCs w:val="18"/>
                </w:rPr>
                <w:t>JIS R 3220</w:t>
              </w:r>
            </w:hyperlink>
            <w:r w:rsidRPr="001C745C">
              <w:rPr>
                <w:rFonts w:ascii="UD デジタル 教科書体 NP-R" w:eastAsia="UD デジタル 教科書体 NP-R" w:hint="eastAsia"/>
                <w:szCs w:val="18"/>
              </w:rPr>
              <w:t>（鏡材）による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厚さ：　※5㎜　　・図示</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・表示</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003" w:anchor="page=299" w:history="1">
              <w:r w:rsidRPr="001C745C">
                <w:rPr>
                  <w:rStyle w:val="af6"/>
                  <w:rFonts w:ascii="UD デジタル 教科書体 NP-R" w:eastAsia="UD デジタル 教科書体 NP-R" w:hint="eastAsia"/>
                  <w:szCs w:val="18"/>
                </w:rPr>
                <w:t>標仕20.2.11</w:t>
              </w:r>
            </w:hyperlink>
            <w:r w:rsidRPr="001C745C">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(1)衝突防止表示　(2)法令に基づく表示</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170"/>
              <w:gridCol w:w="2171"/>
              <w:gridCol w:w="2171"/>
              <w:gridCol w:w="2171"/>
            </w:tblGrid>
            <w:tr w:rsidR="009C6FC5" w:rsidRPr="001C745C" w:rsidTr="009C6FC5">
              <w:tc>
                <w:tcPr>
                  <w:tcW w:w="2170"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2171"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tc>
              <w:tc>
                <w:tcPr>
                  <w:tcW w:w="2171"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形状・寸法</w:t>
                  </w:r>
                </w:p>
              </w:tc>
              <w:tc>
                <w:tcPr>
                  <w:tcW w:w="2171"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r>
            <w:tr w:rsidR="009C6FC5" w:rsidRPr="001C745C" w:rsidTr="009C6FC5">
              <w:tc>
                <w:tcPr>
                  <w:tcW w:w="2170"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・衝突防止表示</w:t>
                  </w:r>
                </w:p>
              </w:tc>
              <w:tc>
                <w:tcPr>
                  <w:tcW w:w="2171" w:type="dxa"/>
                </w:tcPr>
                <w:p w:rsidR="009C6FC5" w:rsidRPr="001C745C" w:rsidRDefault="009C6FC5" w:rsidP="009C6FC5">
                  <w:pPr>
                    <w:rPr>
                      <w:rFonts w:ascii="UD デジタル 教科書体 NP-R" w:eastAsia="UD デジタル 教科書体 NP-R"/>
                      <w:szCs w:val="18"/>
                    </w:rPr>
                  </w:pPr>
                </w:p>
              </w:tc>
              <w:tc>
                <w:tcPr>
                  <w:tcW w:w="2171"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c>
                <w:tcPr>
                  <w:tcW w:w="2171" w:type="dxa"/>
                  <w:tcBorders>
                    <w:bottom w:val="single" w:sz="4" w:space="0" w:color="auto"/>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　　・</w:t>
                  </w:r>
                </w:p>
              </w:tc>
            </w:tr>
            <w:tr w:rsidR="009C6FC5" w:rsidRPr="001C745C" w:rsidTr="009C6FC5">
              <w:tc>
                <w:tcPr>
                  <w:tcW w:w="2170"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・非常用進入口</w:t>
                  </w:r>
                </w:p>
              </w:tc>
              <w:tc>
                <w:tcPr>
                  <w:tcW w:w="2171" w:type="dxa"/>
                </w:tcPr>
                <w:p w:rsidR="009C6FC5" w:rsidRPr="001C745C" w:rsidRDefault="009C6FC5" w:rsidP="009C6FC5">
                  <w:pPr>
                    <w:rPr>
                      <w:rFonts w:ascii="UD デジタル 教科書体 NP-R" w:eastAsia="UD デジタル 教科書体 NP-R"/>
                      <w:szCs w:val="18"/>
                    </w:rPr>
                  </w:pPr>
                </w:p>
              </w:tc>
              <w:tc>
                <w:tcPr>
                  <w:tcW w:w="2171"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c>
                <w:tcPr>
                  <w:tcW w:w="2171"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bl>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(3)室名札等</w:t>
            </w:r>
          </w:p>
          <w:tbl>
            <w:tblPr>
              <w:tblStyle w:val="af5"/>
              <w:tblW w:w="8683" w:type="dxa"/>
              <w:tblBorders>
                <w:left w:val="none" w:sz="0" w:space="0" w:color="auto"/>
                <w:right w:val="none" w:sz="0" w:space="0" w:color="auto"/>
              </w:tblBorders>
              <w:tblLayout w:type="fixed"/>
              <w:tblLook w:val="04A0" w:firstRow="1" w:lastRow="0" w:firstColumn="1" w:lastColumn="0" w:noHBand="0" w:noVBand="1"/>
            </w:tblPr>
            <w:tblGrid>
              <w:gridCol w:w="1447"/>
              <w:gridCol w:w="1447"/>
              <w:gridCol w:w="1447"/>
              <w:gridCol w:w="1447"/>
              <w:gridCol w:w="1447"/>
              <w:gridCol w:w="1448"/>
            </w:tblGrid>
            <w:tr w:rsidR="009C6FC5" w:rsidRPr="001C745C" w:rsidTr="009C6FC5">
              <w:tc>
                <w:tcPr>
                  <w:tcW w:w="1447"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44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形状・寸法</w:t>
                  </w:r>
                </w:p>
              </w:tc>
              <w:tc>
                <w:tcPr>
                  <w:tcW w:w="144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447" w:type="dxa"/>
                  <w:shd w:val="clear" w:color="auto" w:fill="D9D9D9" w:themeFill="background1" w:themeFillShade="D9"/>
                  <w:tcMar>
                    <w:left w:w="28" w:type="dxa"/>
                    <w:right w:w="28" w:type="dxa"/>
                  </w:tcMa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色彩・書体</w:t>
                  </w:r>
                </w:p>
              </w:tc>
              <w:tc>
                <w:tcPr>
                  <w:tcW w:w="144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印刷等の種別</w:t>
                  </w:r>
                </w:p>
              </w:tc>
              <w:tc>
                <w:tcPr>
                  <w:tcW w:w="1448"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取付け形式</w:t>
                  </w:r>
                </w:p>
              </w:tc>
            </w:tr>
            <w:tr w:rsidR="009C6FC5" w:rsidRPr="001C745C" w:rsidTr="009C6FC5">
              <w:tc>
                <w:tcPr>
                  <w:tcW w:w="1447" w:type="dxa"/>
                  <w:tcBorders>
                    <w:left w:val="single" w:sz="4" w:space="0" w:color="auto"/>
                  </w:tcBorders>
                </w:tcPr>
                <w:p w:rsidR="009C6FC5" w:rsidRPr="001C745C" w:rsidRDefault="009C6FC5" w:rsidP="009C6FC5">
                  <w:pPr>
                    <w:ind w:leftChars="-50" w:left="-9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・室名札</w:t>
                  </w:r>
                </w:p>
              </w:tc>
              <w:tc>
                <w:tcPr>
                  <w:tcW w:w="1447" w:type="dxa"/>
                </w:tcPr>
                <w:p w:rsidR="009C6FC5" w:rsidRPr="001C745C" w:rsidRDefault="009C6FC5" w:rsidP="009C6FC5">
                  <w:pPr>
                    <w:autoSpaceDE w:val="0"/>
                    <w:autoSpaceDN w:val="0"/>
                    <w:ind w:leftChars="-41" w:left="-74"/>
                    <w:rPr>
                      <w:rFonts w:ascii="UD デジタル 教科書体 NP-R" w:eastAsia="UD デジタル 教科書体 NP-R"/>
                      <w:szCs w:val="18"/>
                    </w:rPr>
                  </w:pPr>
                  <w:r w:rsidRPr="001C745C">
                    <w:rPr>
                      <w:rFonts w:ascii="UD デジタル 教科書体 NP-R" w:eastAsia="UD デジタル 教科書体 NP-R" w:hint="eastAsia"/>
                      <w:szCs w:val="18"/>
                    </w:rPr>
                    <w:t>・既製品</w:t>
                  </w:r>
                </w:p>
                <w:p w:rsidR="009C6FC5" w:rsidRPr="001C745C" w:rsidRDefault="009C6FC5" w:rsidP="009C6FC5">
                  <w:pPr>
                    <w:autoSpaceDE w:val="0"/>
                    <w:autoSpaceDN w:val="0"/>
                    <w:ind w:leftChars="-41" w:left="-74" w:rightChars="-50" w:right="-90"/>
                    <w:rPr>
                      <w:rFonts w:ascii="UD デジタル 教科書体 NP-R" w:eastAsia="UD デジタル 教科書体 NP-R"/>
                      <w:szCs w:val="18"/>
                    </w:rPr>
                  </w:pPr>
                  <w:r w:rsidRPr="001C745C">
                    <w:rPr>
                      <w:rFonts w:ascii="UD デジタル 教科書体 NP-R" w:eastAsia="UD デジタル 教科書体 NP-R" w:hint="eastAsia"/>
                      <w:spacing w:val="-20"/>
                      <w:szCs w:val="18"/>
                    </w:rPr>
                    <w:t>（≒80×250）</w:t>
                  </w:r>
                </w:p>
                <w:p w:rsidR="009C6FC5" w:rsidRPr="001C745C" w:rsidRDefault="009C6FC5" w:rsidP="009C6FC5">
                  <w:pPr>
                    <w:autoSpaceDE w:val="0"/>
                    <w:autoSpaceDN w:val="0"/>
                    <w:ind w:leftChars="-41" w:left="-74"/>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47" w:type="dxa"/>
                </w:tcPr>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・アクリル板</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47" w:type="dxa"/>
                </w:tcPr>
                <w:p w:rsidR="009C6FC5" w:rsidRPr="001C745C" w:rsidRDefault="009C6FC5" w:rsidP="009C6FC5">
                  <w:pPr>
                    <w:ind w:left="2"/>
                    <w:rPr>
                      <w:rFonts w:ascii="UD デジタル 教科書体 NP-R" w:eastAsia="UD デジタル 教科書体 NP-R"/>
                      <w:szCs w:val="18"/>
                    </w:rPr>
                  </w:pPr>
                  <w:r w:rsidRPr="001C745C">
                    <w:rPr>
                      <w:rFonts w:ascii="UD デジタル 教科書体 NP-R" w:eastAsia="UD デジタル 教科書体 NP-R" w:hint="eastAsia"/>
                      <w:szCs w:val="18"/>
                    </w:rPr>
                    <w:t>・ｼﾙｸｽｸﾘｰﾝ</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・ｶｯﾃｨﾝｸﾞｼｰﾄ</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48"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r>
            <w:tr w:rsidR="009C6FC5" w:rsidRPr="001C745C" w:rsidTr="009C6FC5">
              <w:tc>
                <w:tcPr>
                  <w:tcW w:w="1447" w:type="dxa"/>
                  <w:tcBorders>
                    <w:left w:val="single" w:sz="4" w:space="0" w:color="auto"/>
                  </w:tcBorders>
                </w:tcPr>
                <w:p w:rsidR="009C6FC5" w:rsidRPr="001C745C" w:rsidRDefault="009C6FC5" w:rsidP="009C6FC5">
                  <w:pPr>
                    <w:ind w:leftChars="-50" w:left="9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・ピクトグラム</w:t>
                  </w:r>
                </w:p>
              </w:tc>
              <w:tc>
                <w:tcPr>
                  <w:tcW w:w="1447" w:type="dxa"/>
                </w:tcPr>
                <w:p w:rsidR="009C6FC5" w:rsidRPr="001C745C" w:rsidRDefault="009C6FC5" w:rsidP="009C6FC5">
                  <w:pPr>
                    <w:autoSpaceDE w:val="0"/>
                    <w:autoSpaceDN w:val="0"/>
                    <w:ind w:leftChars="-41" w:left="-74"/>
                    <w:rPr>
                      <w:rFonts w:ascii="UD デジタル 教科書体 NP-R" w:eastAsia="UD デジタル 教科書体 NP-R"/>
                      <w:szCs w:val="18"/>
                    </w:rPr>
                  </w:pPr>
                  <w:r w:rsidRPr="001C745C">
                    <w:rPr>
                      <w:rFonts w:ascii="UD デジタル 教科書体 NP-R" w:eastAsia="UD デジタル 教科書体 NP-R" w:hint="eastAsia"/>
                      <w:szCs w:val="18"/>
                    </w:rPr>
                    <w:t>・既製品</w:t>
                  </w:r>
                </w:p>
                <w:p w:rsidR="009C6FC5" w:rsidRPr="001C745C" w:rsidRDefault="009C6FC5" w:rsidP="009C6FC5">
                  <w:pPr>
                    <w:autoSpaceDE w:val="0"/>
                    <w:autoSpaceDN w:val="0"/>
                    <w:ind w:leftChars="-41" w:left="-74" w:rightChars="-50" w:right="-90"/>
                    <w:rPr>
                      <w:rFonts w:ascii="UD デジタル 教科書体 NP-R" w:eastAsia="UD デジタル 教科書体 NP-R"/>
                      <w:spacing w:val="-20"/>
                      <w:szCs w:val="18"/>
                    </w:rPr>
                  </w:pPr>
                  <w:r w:rsidRPr="001C745C">
                    <w:rPr>
                      <w:rFonts w:ascii="UD デジタル 教科書体 NP-R" w:eastAsia="UD デジタル 教科書体 NP-R" w:hint="eastAsia"/>
                      <w:spacing w:val="-20"/>
                      <w:szCs w:val="18"/>
                    </w:rPr>
                    <w:t>（</w:t>
                  </w:r>
                  <w:r w:rsidRPr="001C745C">
                    <w:rPr>
                      <w:rFonts w:ascii="UD デジタル 教科書体 NP-R" w:eastAsia="UD デジタル 教科書体 NP-R" w:hint="eastAsia"/>
                      <w:szCs w:val="18"/>
                    </w:rPr>
                    <w:t>≒200×200）</w:t>
                  </w:r>
                </w:p>
                <w:p w:rsidR="009C6FC5" w:rsidRPr="001C745C" w:rsidRDefault="009C6FC5" w:rsidP="009C6FC5">
                  <w:pPr>
                    <w:autoSpaceDE w:val="0"/>
                    <w:autoSpaceDN w:val="0"/>
                    <w:ind w:leftChars="-41" w:left="-74"/>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47" w:type="dxa"/>
                </w:tcPr>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・アクリル板</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・ｼﾙｸｽｸﾘｰﾝ</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48"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r>
            <w:tr w:rsidR="009C6FC5" w:rsidRPr="001C745C" w:rsidTr="009C6FC5">
              <w:tc>
                <w:tcPr>
                  <w:tcW w:w="1447" w:type="dxa"/>
                  <w:tcBorders>
                    <w:left w:val="single" w:sz="4" w:space="0" w:color="auto"/>
                  </w:tcBorders>
                </w:tcPr>
                <w:p w:rsidR="009C6FC5" w:rsidRPr="001C745C" w:rsidRDefault="009C6FC5" w:rsidP="009C6FC5">
                  <w:pPr>
                    <w:ind w:leftChars="-50" w:left="-9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・階数表示板</w:t>
                  </w:r>
                </w:p>
              </w:tc>
              <w:tc>
                <w:tcPr>
                  <w:tcW w:w="1447" w:type="dxa"/>
                </w:tcPr>
                <w:p w:rsidR="009C6FC5" w:rsidRPr="001C745C" w:rsidRDefault="009C6FC5" w:rsidP="009C6FC5">
                  <w:pPr>
                    <w:autoSpaceDE w:val="0"/>
                    <w:autoSpaceDN w:val="0"/>
                    <w:ind w:leftChars="-41" w:left="-74"/>
                    <w:rPr>
                      <w:rFonts w:ascii="UD デジタル 教科書体 NP-R" w:eastAsia="UD デジタル 教科書体 NP-R"/>
                      <w:szCs w:val="18"/>
                    </w:rPr>
                  </w:pPr>
                  <w:r w:rsidRPr="001C745C">
                    <w:rPr>
                      <w:rFonts w:ascii="UD デジタル 教科書体 NP-R" w:eastAsia="UD デジタル 教科書体 NP-R" w:hint="eastAsia"/>
                      <w:szCs w:val="18"/>
                    </w:rPr>
                    <w:t>・既製品</w:t>
                  </w:r>
                </w:p>
                <w:p w:rsidR="009C6FC5" w:rsidRPr="001C745C" w:rsidRDefault="009C6FC5" w:rsidP="009C6FC5">
                  <w:pPr>
                    <w:autoSpaceDE w:val="0"/>
                    <w:autoSpaceDN w:val="0"/>
                    <w:ind w:leftChars="-41" w:left="-74" w:rightChars="-50" w:right="-90"/>
                    <w:rPr>
                      <w:rFonts w:ascii="UD デジタル 教科書体 NP-R" w:eastAsia="UD デジタル 教科書体 NP-R"/>
                      <w:szCs w:val="18"/>
                    </w:rPr>
                  </w:pPr>
                  <w:r w:rsidRPr="001C745C">
                    <w:rPr>
                      <w:rFonts w:ascii="UD デジタル 教科書体 NP-R" w:eastAsia="UD デジタル 教科書体 NP-R" w:hint="eastAsia"/>
                      <w:spacing w:val="-20"/>
                      <w:szCs w:val="18"/>
                    </w:rPr>
                    <w:t>（≒250×250）</w:t>
                  </w:r>
                </w:p>
                <w:p w:rsidR="009C6FC5" w:rsidRPr="001C745C" w:rsidRDefault="009C6FC5" w:rsidP="009C6FC5">
                  <w:pPr>
                    <w:autoSpaceDE w:val="0"/>
                    <w:autoSpaceDN w:val="0"/>
                    <w:ind w:leftChars="-41" w:left="-74"/>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47" w:type="dxa"/>
                </w:tcPr>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・アクリル板</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47" w:type="dxa"/>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・ｼﾙｸｽｸﾘｰﾝ</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・ｶｯﾃｨﾝｸﾞｼｰﾄ</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48"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※見本品・カタログ等を提出の上、監督員の承諾を受ける</w:t>
            </w:r>
          </w:p>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・案内板</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枠材　　・ステンレス製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形状　　※図示</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・掲示板</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枠材　　※アルミ（厚1㎜）　・木（下地ラワン厚5.5㎜、裏桟30㎜角杉1等材、450㎜間隔取付）</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仕上材　※特殊発泡加工ビニル貼（周囲押縁）　　・</w:t>
            </w:r>
          </w:p>
          <w:p w:rsidR="009C6FC5" w:rsidRPr="001C745C" w:rsidRDefault="009C6FC5" w:rsidP="009C6FC5">
            <w:pPr>
              <w:ind w:leftChars="200" w:left="360" w:firstLineChars="400" w:firstLine="720"/>
              <w:rPr>
                <w:rFonts w:ascii="UD デジタル 教科書体 NP-R" w:eastAsia="UD デジタル 教科書体 NP-R"/>
                <w:szCs w:val="18"/>
              </w:rPr>
            </w:pPr>
            <w:r w:rsidRPr="001C745C">
              <w:rPr>
                <w:rFonts w:ascii="UD デジタル 教科書体 NP-R" w:eastAsia="UD デジタル 教科書体 NP-R" w:hint="eastAsia"/>
                <w:szCs w:val="18"/>
              </w:rPr>
              <w:t>※色合い、品質は監督員承諾</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・建物銘板</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170"/>
              <w:gridCol w:w="2171"/>
              <w:gridCol w:w="2171"/>
              <w:gridCol w:w="2171"/>
            </w:tblGrid>
            <w:tr w:rsidR="009C6FC5" w:rsidRPr="001C745C" w:rsidTr="009C6FC5">
              <w:tc>
                <w:tcPr>
                  <w:tcW w:w="2170"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2171"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171"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2171"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仕上げ</w:t>
                  </w:r>
                </w:p>
              </w:tc>
            </w:tr>
            <w:tr w:rsidR="009C6FC5" w:rsidRPr="001C745C" w:rsidTr="009C6FC5">
              <w:tc>
                <w:tcPr>
                  <w:tcW w:w="2170"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・館名板</w:t>
                  </w:r>
                </w:p>
              </w:tc>
              <w:tc>
                <w:tcPr>
                  <w:tcW w:w="2171" w:type="dxa"/>
                </w:tcPr>
                <w:p w:rsidR="009C6FC5" w:rsidRPr="001C745C" w:rsidRDefault="009C6FC5" w:rsidP="009C6FC5">
                  <w:pPr>
                    <w:rPr>
                      <w:rFonts w:ascii="UD デジタル 教科書体 NP-R" w:eastAsia="UD デジタル 教科書体 NP-R"/>
                      <w:szCs w:val="18"/>
                    </w:rPr>
                  </w:pPr>
                </w:p>
              </w:tc>
              <w:tc>
                <w:tcPr>
                  <w:tcW w:w="2171" w:type="dxa"/>
                </w:tcPr>
                <w:p w:rsidR="009C6FC5" w:rsidRPr="001C745C" w:rsidRDefault="009C6FC5" w:rsidP="009C6FC5">
                  <w:pPr>
                    <w:rPr>
                      <w:rFonts w:ascii="UD デジタル 教科書体 NP-R" w:eastAsia="UD デジタル 教科書体 NP-R"/>
                      <w:szCs w:val="18"/>
                    </w:rPr>
                  </w:pPr>
                </w:p>
              </w:tc>
              <w:tc>
                <w:tcPr>
                  <w:tcW w:w="2171" w:type="dxa"/>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2170"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・融資館名板</w:t>
                  </w:r>
                </w:p>
              </w:tc>
              <w:tc>
                <w:tcPr>
                  <w:tcW w:w="2171" w:type="dxa"/>
                </w:tcPr>
                <w:p w:rsidR="009C6FC5" w:rsidRPr="001C745C" w:rsidRDefault="009C6FC5" w:rsidP="009C6FC5">
                  <w:pPr>
                    <w:rPr>
                      <w:rFonts w:ascii="UD デジタル 教科書体 NP-R" w:eastAsia="UD デジタル 教科書体 NP-R"/>
                      <w:szCs w:val="18"/>
                    </w:rPr>
                  </w:pPr>
                </w:p>
              </w:tc>
              <w:tc>
                <w:tcPr>
                  <w:tcW w:w="2171" w:type="dxa"/>
                </w:tcPr>
                <w:p w:rsidR="009C6FC5" w:rsidRPr="001C745C" w:rsidRDefault="009C6FC5" w:rsidP="009C6FC5">
                  <w:pPr>
                    <w:rPr>
                      <w:rFonts w:ascii="UD デジタル 教科書体 NP-R" w:eastAsia="UD デジタル 教科書体 NP-R"/>
                      <w:szCs w:val="18"/>
                    </w:rPr>
                  </w:pPr>
                </w:p>
              </w:tc>
              <w:tc>
                <w:tcPr>
                  <w:tcW w:w="2171" w:type="dxa"/>
                  <w:tcBorders>
                    <w:right w:val="single" w:sz="4" w:space="0" w:color="auto"/>
                  </w:tcBorders>
                </w:tcPr>
                <w:p w:rsidR="009C6FC5" w:rsidRPr="001C745C" w:rsidRDefault="009C6FC5" w:rsidP="009C6FC5">
                  <w:pPr>
                    <w:rPr>
                      <w:rFonts w:ascii="UD デジタル 教科書体 NP-R" w:eastAsia="UD デジタル 教科書体 NP-R"/>
                      <w:szCs w:val="18"/>
                    </w:rPr>
                  </w:pPr>
                </w:p>
              </w:tc>
            </w:tr>
          </w:tbl>
          <w:p w:rsidR="009C6FC5" w:rsidRPr="001C745C" w:rsidRDefault="009C6FC5" w:rsidP="009C6FC5">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文字数　（　　　　　　　　　　　）字程度</w:t>
            </w:r>
          </w:p>
          <w:p w:rsidR="009C6FC5" w:rsidRPr="001C745C" w:rsidRDefault="009C6FC5" w:rsidP="009C6FC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字体　　（　　　　　　　　　　　）体</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・タラップ</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hyperlink r:id="rId2004" w:anchor="page=299" w:history="1">
              <w:r w:rsidRPr="001C745C">
                <w:rPr>
                  <w:rStyle w:val="af6"/>
                  <w:rFonts w:ascii="UD デジタル 教科書体 NP-R" w:eastAsia="UD デジタル 教科書体 NP-R" w:hint="eastAsia"/>
                  <w:szCs w:val="18"/>
                </w:rPr>
                <w:t>標仕20.2.12</w:t>
              </w:r>
            </w:hyperlink>
            <w:r w:rsidRPr="001C745C">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(1)材料：　※ステンレス製（・No2B　　・　　）　　</w:t>
            </w:r>
          </w:p>
          <w:p w:rsidR="009C6FC5" w:rsidRPr="001C745C" w:rsidRDefault="009C6FC5" w:rsidP="009C6FC5">
            <w:pPr>
              <w:ind w:leftChars="550" w:left="117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・鋼製（※亜鉛めっきの場合は標仕14.2.2のC種　　・　　）</w:t>
            </w:r>
          </w:p>
          <w:p w:rsidR="009C6FC5" w:rsidRPr="001C745C" w:rsidRDefault="009C6FC5" w:rsidP="009C6FC5">
            <w:pPr>
              <w:ind w:leftChars="550" w:left="117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(2)塗装：鋼製品の塗装（錆止め及び上塗り）：　※図示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・煙突ライニング</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hyperlink r:id="rId2005" w:anchor="page=299" w:history="1">
              <w:r w:rsidRPr="001C745C">
                <w:rPr>
                  <w:rStyle w:val="af6"/>
                  <w:rFonts w:ascii="UD デジタル 教科書体 NP-R" w:eastAsia="UD デジタル 教科書体 NP-R" w:hint="eastAsia"/>
                  <w:szCs w:val="18"/>
                </w:rPr>
                <w:t>標仕20.2.13</w:t>
              </w:r>
            </w:hyperlink>
            <w:r w:rsidRPr="001C745C">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(1)(ｱ)適用安全使用温度：　・図示　　・</w:t>
            </w:r>
          </w:p>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(2)工法　　　　　　　 ：　・図示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・ブラインド</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06" w:anchor="page=299" w:history="1">
              <w:r w:rsidRPr="001C745C">
                <w:rPr>
                  <w:rStyle w:val="af6"/>
                  <w:rFonts w:ascii="UD デジタル 教科書体 NP-R" w:eastAsia="UD デジタル 教科書体 NP-R" w:hint="eastAsia"/>
                </w:rPr>
                <w:t>標仕20.2.14</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(1)材料</w:t>
            </w:r>
          </w:p>
          <w:p w:rsidR="009C6FC5" w:rsidRPr="001C745C" w:rsidRDefault="009C6FC5" w:rsidP="009C6FC5">
            <w:pPr>
              <w:ind w:leftChars="100" w:left="360" w:hangingChars="100" w:hanging="180"/>
              <w:rPr>
                <w:rFonts w:ascii="UD デジタル 教科書体 NP-R" w:eastAsia="UD デジタル 教科書体 NP-R"/>
              </w:rPr>
            </w:pPr>
            <w:r w:rsidRPr="001C745C">
              <w:rPr>
                <w:rFonts w:ascii="UD デジタル 教科書体 NP-R" w:eastAsia="UD デジタル 教科書体 NP-R" w:hint="eastAsia"/>
              </w:rPr>
              <w:t xml:space="preserve">(ｱ)(ｲ)横型ブラインド　　</w:t>
            </w:r>
            <w:hyperlink r:id="rId2007" w:history="1">
              <w:r w:rsidRPr="001C745C">
                <w:rPr>
                  <w:rStyle w:val="af6"/>
                  <w:rFonts w:ascii="UD デジタル 教科書体 NP-R" w:eastAsia="UD デジタル 教科書体 NP-R" w:hint="eastAsia"/>
                </w:rPr>
                <w:t>JIS A 4801</w:t>
              </w:r>
            </w:hyperlink>
            <w:r w:rsidRPr="001C745C">
              <w:rPr>
                <w:rFonts w:ascii="UD デジタル 教科書体 NP-R" w:eastAsia="UD デジタル 教科書体 NP-R" w:hint="eastAsia"/>
              </w:rPr>
              <w:t xml:space="preserve"> (鋼製及びアルミニウム合金製ベネシャンブラインド)による</w:t>
            </w:r>
          </w:p>
          <w:tbl>
            <w:tblPr>
              <w:tblStyle w:val="af5"/>
              <w:tblW w:w="0" w:type="auto"/>
              <w:tblInd w:w="180" w:type="dxa"/>
              <w:tblLayout w:type="fixed"/>
              <w:tblLook w:val="04A0" w:firstRow="1" w:lastRow="0" w:firstColumn="1" w:lastColumn="0" w:noHBand="0" w:noVBand="1"/>
            </w:tblPr>
            <w:tblGrid>
              <w:gridCol w:w="1710"/>
              <w:gridCol w:w="1265"/>
              <w:gridCol w:w="1276"/>
              <w:gridCol w:w="1134"/>
              <w:gridCol w:w="3168"/>
            </w:tblGrid>
            <w:tr w:rsidR="009C6FC5" w:rsidRPr="001C745C" w:rsidTr="009C6FC5">
              <w:trPr>
                <w:trHeight w:val="232"/>
              </w:trPr>
              <w:tc>
                <w:tcPr>
                  <w:tcW w:w="1710"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使用箇所</w:t>
                  </w:r>
                </w:p>
              </w:tc>
              <w:tc>
                <w:tcPr>
                  <w:tcW w:w="1265"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種類</w:t>
                  </w:r>
                </w:p>
              </w:tc>
              <w:tc>
                <w:tcPr>
                  <w:tcW w:w="127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幅×高さ</w:t>
                  </w:r>
                </w:p>
              </w:tc>
              <w:tc>
                <w:tcPr>
                  <w:tcW w:w="1134"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スラット幅</w:t>
                  </w:r>
                </w:p>
              </w:tc>
              <w:tc>
                <w:tcPr>
                  <w:tcW w:w="3168"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部材の材種</w:t>
                  </w:r>
                </w:p>
              </w:tc>
            </w:tr>
            <w:tr w:rsidR="009C6FC5" w:rsidRPr="001C745C" w:rsidTr="009C6FC5">
              <w:trPr>
                <w:trHeight w:val="218"/>
              </w:trPr>
              <w:tc>
                <w:tcPr>
                  <w:tcW w:w="1710"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c>
                <w:tcPr>
                  <w:tcW w:w="1265"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※ギヤ式</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・コード式</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・操作棒式</w:t>
                  </w:r>
                </w:p>
              </w:tc>
              <w:tc>
                <w:tcPr>
                  <w:tcW w:w="1276"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・図示</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c>
                <w:tcPr>
                  <w:tcW w:w="1134"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・図示</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・35㎜</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※25㎜</w:t>
                  </w:r>
                </w:p>
              </w:tc>
              <w:tc>
                <w:tcPr>
                  <w:tcW w:w="3168"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【ﾍｯﾄﾞﾎﾞｯｸｽ･ﾎﾞﾄﾑﾚｰﾙ】</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・図示　※鋼製　・アルミ合金製</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【スラット】</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※アルミ合金製　・樹脂製　・木製</w:t>
                  </w:r>
                </w:p>
              </w:tc>
            </w:tr>
          </w:tbl>
          <w:p w:rsidR="009C6FC5" w:rsidRPr="001C745C" w:rsidRDefault="009C6FC5" w:rsidP="009C6FC5">
            <w:pPr>
              <w:ind w:left="180" w:hangingChars="100" w:hanging="180"/>
              <w:rPr>
                <w:rFonts w:ascii="UD デジタル 教科書体 NP-R" w:eastAsia="UD デジタル 教科書体 NP-R"/>
              </w:rPr>
            </w:pPr>
          </w:p>
          <w:p w:rsidR="009C6FC5" w:rsidRPr="001C745C" w:rsidRDefault="009C6FC5" w:rsidP="009C6FC5">
            <w:pPr>
              <w:ind w:leftChars="100" w:left="360" w:hangingChars="100" w:hanging="180"/>
              <w:rPr>
                <w:rFonts w:ascii="UD デジタル 教科書体 NP-R" w:eastAsia="UD デジタル 教科書体 NP-R"/>
              </w:rPr>
            </w:pPr>
            <w:r w:rsidRPr="001C745C">
              <w:rPr>
                <w:rFonts w:ascii="UD デジタル 教科書体 NP-R" w:eastAsia="UD デジタル 教科書体 NP-R" w:hint="eastAsia"/>
              </w:rPr>
              <w:t>(ｱ)(ｳ)縦型ブラインド</w:t>
            </w:r>
          </w:p>
          <w:tbl>
            <w:tblPr>
              <w:tblStyle w:val="af5"/>
              <w:tblW w:w="8570" w:type="dxa"/>
              <w:tblInd w:w="180" w:type="dxa"/>
              <w:tblLayout w:type="fixed"/>
              <w:tblLook w:val="04A0" w:firstRow="1" w:lastRow="0" w:firstColumn="1" w:lastColumn="0" w:noHBand="0" w:noVBand="1"/>
            </w:tblPr>
            <w:tblGrid>
              <w:gridCol w:w="1472"/>
              <w:gridCol w:w="1339"/>
              <w:gridCol w:w="1340"/>
              <w:gridCol w:w="1473"/>
              <w:gridCol w:w="1473"/>
              <w:gridCol w:w="1473"/>
            </w:tblGrid>
            <w:tr w:rsidR="009C6FC5" w:rsidRPr="001C745C" w:rsidTr="009C6FC5">
              <w:trPr>
                <w:trHeight w:val="234"/>
              </w:trPr>
              <w:tc>
                <w:tcPr>
                  <w:tcW w:w="1472"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使用箇所</w:t>
                  </w:r>
                </w:p>
              </w:tc>
              <w:tc>
                <w:tcPr>
                  <w:tcW w:w="1339"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幅×高さ</w:t>
                  </w:r>
                </w:p>
              </w:tc>
              <w:tc>
                <w:tcPr>
                  <w:tcW w:w="1340"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開閉方式</w:t>
                  </w:r>
                </w:p>
              </w:tc>
              <w:tc>
                <w:tcPr>
                  <w:tcW w:w="147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操作方式</w:t>
                  </w:r>
                </w:p>
              </w:tc>
              <w:tc>
                <w:tcPr>
                  <w:tcW w:w="147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スラット</w:t>
                  </w:r>
                </w:p>
              </w:tc>
              <w:tc>
                <w:tcPr>
                  <w:tcW w:w="147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スラット幅</w:t>
                  </w:r>
                </w:p>
              </w:tc>
            </w:tr>
            <w:tr w:rsidR="009C6FC5" w:rsidRPr="001C745C" w:rsidTr="009C6FC5">
              <w:trPr>
                <w:trHeight w:val="220"/>
              </w:trPr>
              <w:tc>
                <w:tcPr>
                  <w:tcW w:w="1472"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lastRenderedPageBreak/>
                    <w:t>・</w:t>
                  </w:r>
                </w:p>
              </w:tc>
              <w:tc>
                <w:tcPr>
                  <w:tcW w:w="1339"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・図示</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c>
                <w:tcPr>
                  <w:tcW w:w="1340"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・片開き方式</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・両開き方式</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・図示</w:t>
                  </w:r>
                </w:p>
              </w:tc>
              <w:tc>
                <w:tcPr>
                  <w:tcW w:w="1473" w:type="dxa"/>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※2本操作コード方式</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・1本操作コード方式</w:t>
                  </w:r>
                </w:p>
              </w:tc>
              <w:tc>
                <w:tcPr>
                  <w:tcW w:w="1473" w:type="dxa"/>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・アルミスラット</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・クロススラット</w:t>
                  </w:r>
                </w:p>
              </w:tc>
              <w:tc>
                <w:tcPr>
                  <w:tcW w:w="1473"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・100㎜</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・80㎜</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・図示</w:t>
                  </w:r>
                </w:p>
              </w:tc>
            </w:tr>
          </w:tbl>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・ブラインドボックスの材種：　・図示　・木製　・スチール製　・アルミ製</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lastRenderedPageBreak/>
              <w:t>・ロールスクリーン</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08" w:anchor="page=299" w:history="1">
              <w:r w:rsidRPr="001C745C">
                <w:rPr>
                  <w:rStyle w:val="af6"/>
                  <w:rFonts w:ascii="UD デジタル 教科書体 NP-R" w:eastAsia="UD デジタル 教科書体 NP-R" w:hint="eastAsia"/>
                </w:rPr>
                <w:t>標仕20.2.15</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(1)操作方式・幅及び高さ：　※図示　　・下表</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(2)材種、品質等：　※図示　・下表</w:t>
            </w:r>
          </w:p>
          <w:tbl>
            <w:tblPr>
              <w:tblStyle w:val="af5"/>
              <w:tblW w:w="8503" w:type="dxa"/>
              <w:tblInd w:w="180" w:type="dxa"/>
              <w:tblLayout w:type="fixed"/>
              <w:tblLook w:val="04A0" w:firstRow="1" w:lastRow="0" w:firstColumn="1" w:lastColumn="0" w:noHBand="0" w:noVBand="1"/>
            </w:tblPr>
            <w:tblGrid>
              <w:gridCol w:w="1472"/>
              <w:gridCol w:w="1757"/>
              <w:gridCol w:w="1758"/>
              <w:gridCol w:w="1758"/>
              <w:gridCol w:w="1758"/>
            </w:tblGrid>
            <w:tr w:rsidR="009C6FC5" w:rsidRPr="001C745C" w:rsidTr="009C6FC5">
              <w:trPr>
                <w:trHeight w:val="234"/>
              </w:trPr>
              <w:tc>
                <w:tcPr>
                  <w:tcW w:w="1472"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使用箇所</w:t>
                  </w:r>
                </w:p>
              </w:tc>
              <w:tc>
                <w:tcPr>
                  <w:tcW w:w="175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操作方法</w:t>
                  </w:r>
                </w:p>
              </w:tc>
              <w:tc>
                <w:tcPr>
                  <w:tcW w:w="1758"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幅×高さ</w:t>
                  </w:r>
                </w:p>
              </w:tc>
              <w:tc>
                <w:tcPr>
                  <w:tcW w:w="1758"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材種</w:t>
                  </w:r>
                </w:p>
              </w:tc>
              <w:tc>
                <w:tcPr>
                  <w:tcW w:w="1758"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品質（同等品）</w:t>
                  </w:r>
                </w:p>
              </w:tc>
            </w:tr>
            <w:tr w:rsidR="009C6FC5" w:rsidRPr="001C745C" w:rsidTr="009C6FC5">
              <w:trPr>
                <w:trHeight w:val="220"/>
              </w:trPr>
              <w:tc>
                <w:tcPr>
                  <w:tcW w:w="1472"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c>
                <w:tcPr>
                  <w:tcW w:w="175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・スプリング式</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・チェーン式</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szCs w:val="18"/>
                    </w:rPr>
                    <w:t>・電動式</w:t>
                  </w:r>
                </w:p>
              </w:tc>
              <w:tc>
                <w:tcPr>
                  <w:tcW w:w="1758"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・図示</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 xml:space="preserve">・w　　×h　　</w:t>
                  </w:r>
                </w:p>
              </w:tc>
              <w:tc>
                <w:tcPr>
                  <w:tcW w:w="1758" w:type="dxa"/>
                  <w:tcMar>
                    <w:right w:w="28" w:type="dxa"/>
                  </w:tcMar>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・ガラス繊維製</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・合成・天然繊維製</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・木製</w:t>
                  </w:r>
                </w:p>
              </w:tc>
              <w:tc>
                <w:tcPr>
                  <w:tcW w:w="1758" w:type="dxa"/>
                </w:tcPr>
                <w:p w:rsidR="009C6FC5" w:rsidRPr="001C745C" w:rsidRDefault="009C6FC5" w:rsidP="009C6FC5">
                  <w:pPr>
                    <w:ind w:left="180" w:hangingChars="100" w:hanging="180"/>
                    <w:rPr>
                      <w:rFonts w:ascii="UD デジタル 教科書体 NP-R" w:eastAsia="UD デジタル 教科書体 NP-R"/>
                    </w:rPr>
                  </w:pP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(4)その他の材料　　・図示　　・</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・ロールスクリーンボックスの材種：　・図示　・木製　・スチール製　・アルミ製</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・カーテン及びカーテンレール</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09" w:anchor="page=300" w:history="1">
              <w:r w:rsidRPr="001C745C">
                <w:rPr>
                  <w:rStyle w:val="af6"/>
                  <w:rFonts w:ascii="UD デジタル 教科書体 NP-R" w:eastAsia="UD デジタル 教科書体 NP-R" w:hint="eastAsia"/>
                </w:rPr>
                <w:t>標仕20.2.16</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(1)形式、付属金物等 (ｱ)形式 </w:t>
            </w:r>
          </w:p>
          <w:tbl>
            <w:tblPr>
              <w:tblStyle w:val="af5"/>
              <w:tblW w:w="8503" w:type="dxa"/>
              <w:tblInd w:w="180" w:type="dxa"/>
              <w:tblLayout w:type="fixed"/>
              <w:tblLook w:val="04A0" w:firstRow="1" w:lastRow="0" w:firstColumn="1" w:lastColumn="0" w:noHBand="0" w:noVBand="1"/>
            </w:tblPr>
            <w:tblGrid>
              <w:gridCol w:w="1472"/>
              <w:gridCol w:w="2343"/>
              <w:gridCol w:w="2344"/>
              <w:gridCol w:w="2344"/>
            </w:tblGrid>
            <w:tr w:rsidR="009C6FC5" w:rsidRPr="001C745C" w:rsidTr="009C6FC5">
              <w:trPr>
                <w:trHeight w:val="234"/>
              </w:trPr>
              <w:tc>
                <w:tcPr>
                  <w:tcW w:w="1472"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使用箇所</w:t>
                  </w:r>
                </w:p>
              </w:tc>
              <w:tc>
                <w:tcPr>
                  <w:tcW w:w="234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形式上の分類</w:t>
                  </w:r>
                </w:p>
              </w:tc>
              <w:tc>
                <w:tcPr>
                  <w:tcW w:w="2344"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機構上の分類</w:t>
                  </w:r>
                </w:p>
              </w:tc>
              <w:tc>
                <w:tcPr>
                  <w:tcW w:w="2344"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機能上の分類</w:t>
                  </w:r>
                </w:p>
              </w:tc>
            </w:tr>
            <w:tr w:rsidR="009C6FC5" w:rsidRPr="001C745C" w:rsidTr="009C6FC5">
              <w:trPr>
                <w:trHeight w:val="220"/>
              </w:trPr>
              <w:tc>
                <w:tcPr>
                  <w:tcW w:w="1472"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c>
                <w:tcPr>
                  <w:tcW w:w="2343"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szCs w:val="18"/>
                    </w:rPr>
                    <w:t>・片引き　・両引き</w:t>
                  </w:r>
                </w:p>
              </w:tc>
              <w:tc>
                <w:tcPr>
                  <w:tcW w:w="2344" w:type="dxa"/>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・手引き　・ひも引き　</w:t>
                  </w:r>
                </w:p>
                <w:p w:rsidR="009C6FC5" w:rsidRPr="001C745C" w:rsidRDefault="009C6FC5" w:rsidP="009C6FC5">
                  <w:pPr>
                    <w:jc w:val="both"/>
                    <w:rPr>
                      <w:rFonts w:ascii="UD デジタル 教科書体 NP-R" w:eastAsia="UD デジタル 教科書体 NP-R"/>
                    </w:rPr>
                  </w:pPr>
                  <w:r w:rsidRPr="001C745C">
                    <w:rPr>
                      <w:rFonts w:ascii="UD デジタル 教科書体 NP-R" w:eastAsia="UD デジタル 教科書体 NP-R" w:hint="eastAsia"/>
                      <w:szCs w:val="18"/>
                    </w:rPr>
                    <w:t>・電動</w:t>
                  </w:r>
                </w:p>
              </w:tc>
              <w:tc>
                <w:tcPr>
                  <w:tcW w:w="2344" w:type="dxa"/>
                  <w:tcMar>
                    <w:right w:w="28" w:type="dxa"/>
                  </w:tcMar>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・装飾　・遮光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・遮へい（目隠し）</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szCs w:val="18"/>
                    </w:rPr>
                    <w:t>・吸音　・断熱</w:t>
                  </w: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(2)材料</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(ｱ)カーテン用生地 (a)生地の種別、品質、特殊加工等</w:t>
            </w:r>
          </w:p>
          <w:tbl>
            <w:tblPr>
              <w:tblStyle w:val="af5"/>
              <w:tblW w:w="8503" w:type="dxa"/>
              <w:tblInd w:w="180" w:type="dxa"/>
              <w:tblLayout w:type="fixed"/>
              <w:tblLook w:val="04A0" w:firstRow="1" w:lastRow="0" w:firstColumn="1" w:lastColumn="0" w:noHBand="0" w:noVBand="1"/>
            </w:tblPr>
            <w:tblGrid>
              <w:gridCol w:w="1472"/>
              <w:gridCol w:w="2343"/>
              <w:gridCol w:w="2344"/>
              <w:gridCol w:w="2344"/>
            </w:tblGrid>
            <w:tr w:rsidR="009C6FC5" w:rsidRPr="001C745C" w:rsidTr="009C6FC5">
              <w:trPr>
                <w:trHeight w:val="234"/>
              </w:trPr>
              <w:tc>
                <w:tcPr>
                  <w:tcW w:w="1472"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使用箇所</w:t>
                  </w:r>
                </w:p>
              </w:tc>
              <w:tc>
                <w:tcPr>
                  <w:tcW w:w="234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生地の種類</w:t>
                  </w:r>
                </w:p>
              </w:tc>
              <w:tc>
                <w:tcPr>
                  <w:tcW w:w="2344"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品質（同等品）</w:t>
                  </w:r>
                </w:p>
              </w:tc>
              <w:tc>
                <w:tcPr>
                  <w:tcW w:w="2344"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特殊加工等</w:t>
                  </w:r>
                </w:p>
              </w:tc>
            </w:tr>
            <w:tr w:rsidR="009C6FC5" w:rsidRPr="001C745C" w:rsidTr="009C6FC5">
              <w:trPr>
                <w:trHeight w:val="220"/>
              </w:trPr>
              <w:tc>
                <w:tcPr>
                  <w:tcW w:w="1472"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c>
                <w:tcPr>
                  <w:tcW w:w="2343" w:type="dxa"/>
                  <w:tcMar>
                    <w:right w:w="28" w:type="dxa"/>
                  </w:tcMar>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ドレープカーテン（厚地）</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・無地　・柄物</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シァーカーテン（薄地）</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・レース　・プリント</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※消防法で定める防炎性能の表示があるもの</w:t>
                  </w:r>
                </w:p>
              </w:tc>
              <w:tc>
                <w:tcPr>
                  <w:tcW w:w="2344" w:type="dxa"/>
                </w:tcPr>
                <w:p w:rsidR="009C6FC5" w:rsidRPr="001C745C" w:rsidRDefault="009C6FC5" w:rsidP="009C6FC5">
                  <w:pPr>
                    <w:jc w:val="both"/>
                    <w:rPr>
                      <w:rFonts w:ascii="UD デジタル 教科書体 NP-R" w:eastAsia="UD デジタル 教科書体 NP-R"/>
                    </w:rPr>
                  </w:pPr>
                </w:p>
              </w:tc>
              <w:tc>
                <w:tcPr>
                  <w:tcW w:w="2344" w:type="dxa"/>
                  <w:tcMar>
                    <w:right w:w="28" w:type="dxa"/>
                  </w:tcMar>
                </w:tcPr>
                <w:p w:rsidR="009C6FC5" w:rsidRPr="001C745C" w:rsidRDefault="009C6FC5" w:rsidP="009C6FC5">
                  <w:pPr>
                    <w:ind w:left="180" w:hangingChars="100" w:hanging="180"/>
                    <w:rPr>
                      <w:rFonts w:ascii="UD デジタル 教科書体 NP-R" w:eastAsia="UD デジタル 教科書体 NP-R"/>
                    </w:rPr>
                  </w:pPr>
                </w:p>
              </w:tc>
            </w:tr>
          </w:tbl>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(ｲ)カーテンレール　</w:t>
            </w:r>
            <w:hyperlink r:id="rId2010" w:history="1">
              <w:r w:rsidRPr="001C745C">
                <w:rPr>
                  <w:rStyle w:val="af6"/>
                  <w:rFonts w:ascii="UD デジタル 教科書体 NP-R" w:eastAsia="UD デジタル 教科書体 NP-R" w:hint="eastAsia"/>
                </w:rPr>
                <w:t>JIS A 4802</w:t>
              </w:r>
            </w:hyperlink>
            <w:r w:rsidRPr="001C745C">
              <w:rPr>
                <w:rFonts w:ascii="UD デジタル 教科書体 NP-R" w:eastAsia="UD デジタル 教科書体 NP-R" w:hint="eastAsia"/>
              </w:rPr>
              <w:t xml:space="preserve"> (カーテンレール(金属製))による</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(a)材料による区分、（b）カーテンレールの仕上げ及び形状</w:t>
            </w:r>
          </w:p>
          <w:tbl>
            <w:tblPr>
              <w:tblStyle w:val="af5"/>
              <w:tblW w:w="0" w:type="auto"/>
              <w:tblInd w:w="178" w:type="dxa"/>
              <w:tblBorders>
                <w:left w:val="none" w:sz="0" w:space="0" w:color="auto"/>
                <w:right w:val="none" w:sz="0" w:space="0" w:color="auto"/>
              </w:tblBorders>
              <w:tblLayout w:type="fixed"/>
              <w:tblLook w:val="04A0" w:firstRow="1" w:lastRow="0" w:firstColumn="1" w:lastColumn="0" w:noHBand="0" w:noVBand="1"/>
            </w:tblPr>
            <w:tblGrid>
              <w:gridCol w:w="1418"/>
              <w:gridCol w:w="1771"/>
              <w:gridCol w:w="1772"/>
              <w:gridCol w:w="1772"/>
              <w:gridCol w:w="1772"/>
            </w:tblGrid>
            <w:tr w:rsidR="009C6FC5" w:rsidRPr="001C745C" w:rsidTr="009C6FC5">
              <w:tc>
                <w:tcPr>
                  <w:tcW w:w="1418"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tc>
              <w:tc>
                <w:tcPr>
                  <w:tcW w:w="1771" w:type="dxa"/>
                  <w:tcBorders>
                    <w:lef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強さ区分</w:t>
                  </w:r>
                </w:p>
              </w:tc>
              <w:tc>
                <w:tcPr>
                  <w:tcW w:w="1772"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材料区分</w:t>
                  </w:r>
                </w:p>
              </w:tc>
              <w:tc>
                <w:tcPr>
                  <w:tcW w:w="1772"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レール仕上</w:t>
                  </w:r>
                </w:p>
              </w:tc>
              <w:tc>
                <w:tcPr>
                  <w:tcW w:w="1772" w:type="dxa"/>
                  <w:tcBorders>
                    <w:righ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 状</w:t>
                  </w:r>
                </w:p>
              </w:tc>
            </w:tr>
            <w:tr w:rsidR="009C6FC5" w:rsidRPr="001C745C" w:rsidTr="009C6FC5">
              <w:tc>
                <w:tcPr>
                  <w:tcW w:w="1418"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71"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※10－90</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・10－60</w:t>
                  </w:r>
                </w:p>
              </w:tc>
              <w:tc>
                <w:tcPr>
                  <w:tcW w:w="1772"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※AS　 ・AP</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・SUS  ・S</w:t>
                  </w:r>
                </w:p>
              </w:tc>
              <w:tc>
                <w:tcPr>
                  <w:tcW w:w="1772"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・アルミニウム</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・アルミ合金</w:t>
                  </w:r>
                </w:p>
              </w:tc>
              <w:tc>
                <w:tcPr>
                  <w:tcW w:w="1772"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※角形　・C形</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・Ｉ形　・H形</w:t>
                  </w:r>
                </w:p>
              </w:tc>
            </w:tr>
          </w:tbl>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(ｳ)カーテン用付属金物 (b)フック（ひるかん）</w:t>
            </w:r>
          </w:p>
          <w:tbl>
            <w:tblPr>
              <w:tblStyle w:val="af5"/>
              <w:tblW w:w="0" w:type="auto"/>
              <w:tblInd w:w="178" w:type="dxa"/>
              <w:tblBorders>
                <w:left w:val="none" w:sz="0" w:space="0" w:color="auto"/>
                <w:right w:val="none" w:sz="0" w:space="0" w:color="auto"/>
              </w:tblBorders>
              <w:tblLayout w:type="fixed"/>
              <w:tblLook w:val="04A0" w:firstRow="1" w:lastRow="0" w:firstColumn="1" w:lastColumn="0" w:noHBand="0" w:noVBand="1"/>
            </w:tblPr>
            <w:tblGrid>
              <w:gridCol w:w="1418"/>
              <w:gridCol w:w="2126"/>
            </w:tblGrid>
            <w:tr w:rsidR="009C6FC5" w:rsidRPr="001C745C" w:rsidTr="009C6FC5">
              <w:tc>
                <w:tcPr>
                  <w:tcW w:w="1418"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tc>
              <w:tc>
                <w:tcPr>
                  <w:tcW w:w="2126" w:type="dxa"/>
                  <w:tcBorders>
                    <w:left w:val="single" w:sz="4" w:space="0" w:color="auto"/>
                    <w:righ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フック（ひるかん）</w:t>
                  </w:r>
                </w:p>
              </w:tc>
            </w:tr>
            <w:tr w:rsidR="009C6FC5" w:rsidRPr="001C745C" w:rsidTr="009C6FC5">
              <w:tc>
                <w:tcPr>
                  <w:tcW w:w="1418"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126" w:type="dxa"/>
                  <w:tcBorders>
                    <w:left w:val="single" w:sz="4" w:space="0" w:color="auto"/>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※鋼製　　・樹脂製</w:t>
                  </w: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(3)工法</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(ｱ)カーテンの加工仕上 (a)寸法 ②ひだの種類</w:t>
            </w:r>
            <w:r w:rsidRPr="001C745C">
              <w:rPr>
                <w:rFonts w:ascii="UD デジタル 教科書体 NP-R" w:eastAsia="UD デジタル 教科書体 NP-R" w:hint="eastAsia"/>
              </w:rPr>
              <w:t>（</w:t>
            </w:r>
            <w:hyperlink r:id="rId2011" w:anchor="page=300" w:history="1">
              <w:r w:rsidRPr="001C745C">
                <w:rPr>
                  <w:rStyle w:val="af6"/>
                  <w:rFonts w:ascii="UD デジタル 教科書体 NP-R" w:eastAsia="UD デジタル 教科書体 NP-R" w:hint="eastAsia"/>
                </w:rPr>
                <w:t>標仕 表20.2.1</w:t>
              </w:r>
            </w:hyperlink>
            <w:r w:rsidRPr="001C745C">
              <w:rPr>
                <w:rFonts w:ascii="UD デジタル 教科書体 NP-R" w:eastAsia="UD デジタル 教科書体 NP-R" w:hint="eastAsia"/>
              </w:rPr>
              <w:t>）</w:t>
            </w:r>
          </w:p>
          <w:tbl>
            <w:tblPr>
              <w:tblStyle w:val="af5"/>
              <w:tblW w:w="0" w:type="auto"/>
              <w:tblInd w:w="178" w:type="dxa"/>
              <w:tblBorders>
                <w:left w:val="none" w:sz="0" w:space="0" w:color="auto"/>
                <w:right w:val="none" w:sz="0" w:space="0" w:color="auto"/>
              </w:tblBorders>
              <w:tblLayout w:type="fixed"/>
              <w:tblLook w:val="04A0" w:firstRow="1" w:lastRow="0" w:firstColumn="1" w:lastColumn="0" w:noHBand="0" w:noVBand="1"/>
            </w:tblPr>
            <w:tblGrid>
              <w:gridCol w:w="1418"/>
              <w:gridCol w:w="5245"/>
            </w:tblGrid>
            <w:tr w:rsidR="009C6FC5" w:rsidRPr="001C745C" w:rsidTr="009C6FC5">
              <w:tc>
                <w:tcPr>
                  <w:tcW w:w="1418"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tc>
              <w:tc>
                <w:tcPr>
                  <w:tcW w:w="5245" w:type="dxa"/>
                  <w:tcBorders>
                    <w:left w:val="single" w:sz="4" w:space="0" w:color="auto"/>
                    <w:righ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ひだの種類</w:t>
                  </w:r>
                </w:p>
              </w:tc>
            </w:tr>
            <w:tr w:rsidR="009C6FC5" w:rsidRPr="001C745C" w:rsidTr="009C6FC5">
              <w:tc>
                <w:tcPr>
                  <w:tcW w:w="1418"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5245" w:type="dxa"/>
                  <w:tcBorders>
                    <w:left w:val="single" w:sz="4" w:space="0" w:color="auto"/>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・つまみひだ（・三つ山ひだ　・二つ山ひだ）</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・箱ひだ　　・片ひだ　　・プレーンひだ</w:t>
                  </w:r>
                </w:p>
              </w:tc>
            </w:tr>
          </w:tbl>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(ｱ)(a)⑥暗幕用カーテンの重なり（両端、上部、召合せ）：　※300㎜以上　　・図示</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・カーテンボックスの種類：　・図示　・木製　・スチール製　・アルミ製</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３節　プレキャストコンクリート工事</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12" w:anchor="page=301" w:history="1">
              <w:r w:rsidRPr="001C745C">
                <w:rPr>
                  <w:rStyle w:val="af6"/>
                  <w:rFonts w:ascii="UD デジタル 教科書体 NP-R" w:eastAsia="UD デジタル 教科書体 NP-R" w:hint="eastAsia"/>
                </w:rPr>
                <w:t>標仕20.3.2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ind w:left="173" w:hangingChars="96" w:hanging="173"/>
              <w:rPr>
                <w:rFonts w:ascii="UD デジタル 教科書体 NP-R" w:eastAsia="UD デジタル 教科書体 NP-R"/>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補強鉄線（</w:t>
            </w:r>
            <w:hyperlink r:id="rId2013" w:history="1">
              <w:r w:rsidRPr="001C745C">
                <w:rPr>
                  <w:rStyle w:val="af6"/>
                  <w:rFonts w:ascii="UD デジタル 教科書体 NP-R" w:eastAsia="UD デジタル 教科書体 NP-R" w:hint="eastAsia"/>
                </w:rPr>
                <w:t>JIS G 3532</w:t>
              </w:r>
            </w:hyperlink>
            <w:r w:rsidRPr="001C745C">
              <w:rPr>
                <w:rFonts w:ascii="UD デジタル 教科書体 NP-R" w:eastAsia="UD デジタル 教科書体 NP-R" w:hint="eastAsia"/>
              </w:rPr>
              <w:t>（鉄線））の普通鉄線又は溶接金網（</w:t>
            </w:r>
            <w:hyperlink r:id="rId2014" w:history="1">
              <w:r w:rsidRPr="001C745C">
                <w:rPr>
                  <w:rStyle w:val="af6"/>
                  <w:rFonts w:ascii="UD デジタル 教科書体 NP-R" w:eastAsia="UD デジタル 教科書体 NP-R" w:hint="eastAsia"/>
                </w:rPr>
                <w:t>JIS G 3551</w:t>
              </w:r>
            </w:hyperlink>
            <w:r w:rsidRPr="001C745C">
              <w:rPr>
                <w:rFonts w:ascii="UD デジタル 教科書体 NP-R" w:eastAsia="UD デジタル 教科書体 NP-R" w:hint="eastAsia"/>
              </w:rPr>
              <w:t>（溶接金網及び鉄筋格子））の溶接金網に基づく</w:t>
            </w:r>
          </w:p>
          <w:p w:rsidR="009C6FC5" w:rsidRPr="001C745C" w:rsidRDefault="009C6FC5" w:rsidP="009C6FC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径及び網目寸法：　※図示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・製作</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15" w:anchor="page=301" w:history="1">
              <w:r w:rsidRPr="001C745C">
                <w:rPr>
                  <w:rStyle w:val="af6"/>
                  <w:rFonts w:ascii="UD デジタル 教科書体 NP-R" w:eastAsia="UD デジタル 教科書体 NP-R" w:hint="eastAsia"/>
                </w:rPr>
                <w:t>標仕20.3.3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(1)調合</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（ｱ）コンクリートの設計基準強度（Fc）：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(4)鉄筋の組立</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(ｱ)配筋：　※図示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・取付け方法</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16" w:anchor="page=302" w:history="1">
              <w:r w:rsidRPr="001C745C">
                <w:rPr>
                  <w:rStyle w:val="af6"/>
                  <w:rFonts w:ascii="UD デジタル 教科書体 NP-R" w:eastAsia="UD デジタル 教科書体 NP-R" w:hint="eastAsia"/>
                </w:rPr>
                <w:t>標仕20.3.4</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取付け方法：　※図示　　・</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４節　間知石及びコンクリート間知ブロック積み</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17" w:anchor="page=302" w:history="1">
              <w:r w:rsidRPr="001C745C">
                <w:rPr>
                  <w:rStyle w:val="af6"/>
                  <w:rFonts w:ascii="UD デジタル 教科書体 NP-R" w:eastAsia="UD デジタル 教科書体 NP-R" w:hint="eastAsia"/>
                </w:rPr>
                <w:t>標仕20.4.2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(1)間知石の材種：　※花崗岩　　・凝灰岩　　・安山岩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(3)コンクリート間知ブロック（</w:t>
            </w:r>
            <w:hyperlink r:id="rId2018" w:history="1">
              <w:r w:rsidRPr="001C745C">
                <w:rPr>
                  <w:rStyle w:val="af6"/>
                  <w:rFonts w:ascii="UD デジタル 教科書体 NP-R" w:eastAsia="UD デジタル 教科書体 NP-R" w:hint="eastAsia"/>
                </w:rPr>
                <w:t>JIS A 5371</w:t>
              </w:r>
            </w:hyperlink>
            <w:r w:rsidRPr="001C745C">
              <w:rPr>
                <w:rFonts w:ascii="UD デジタル 教科書体 NP-R" w:eastAsia="UD デジタル 教科書体 NP-R" w:hint="eastAsia"/>
              </w:rPr>
              <w:t xml:space="preserve"> (プレキャスト無筋コンクリート製品)</w:t>
            </w:r>
            <w:r w:rsidRPr="001C745C">
              <w:rPr>
                <w:rFonts w:ascii="UD デジタル 教科書体 NP-R" w:eastAsia="UD デジタル 教科書体 NP-R" w:hint="eastAsia"/>
                <w:szCs w:val="18"/>
              </w:rPr>
              <w:t>）</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種類         ：　・長方形【寸法：・図示　　・幅　　㎜×　高さ　　㎜】</w:t>
            </w:r>
          </w:p>
          <w:p w:rsidR="009C6FC5" w:rsidRPr="001C745C" w:rsidRDefault="009C6FC5" w:rsidP="009C6FC5">
            <w:pPr>
              <w:ind w:leftChars="400" w:left="720" w:firstLineChars="550" w:firstLine="990"/>
              <w:rPr>
                <w:rFonts w:ascii="UD デジタル 教科書体 NP-R" w:eastAsia="UD デジタル 教科書体 NP-R"/>
                <w:szCs w:val="18"/>
              </w:rPr>
            </w:pPr>
            <w:r w:rsidRPr="001C745C">
              <w:rPr>
                <w:rFonts w:ascii="UD デジタル 教科書体 NP-R" w:eastAsia="UD デジタル 教科書体 NP-R" w:hint="eastAsia"/>
                <w:szCs w:val="18"/>
              </w:rPr>
              <w:t>・正方形【寸法：・図示　　・幅　　㎜×　高さ　　㎜】</w:t>
            </w:r>
          </w:p>
          <w:p w:rsidR="009C6FC5" w:rsidRPr="001C745C" w:rsidRDefault="009C6FC5" w:rsidP="009C6FC5">
            <w:pPr>
              <w:ind w:leftChars="400" w:left="720" w:firstLineChars="550" w:firstLine="990"/>
              <w:rPr>
                <w:rFonts w:ascii="UD デジタル 教科書体 NP-R" w:eastAsia="UD デジタル 教科書体 NP-R"/>
                <w:szCs w:val="18"/>
              </w:rPr>
            </w:pPr>
            <w:r w:rsidRPr="001C745C">
              <w:rPr>
                <w:rFonts w:ascii="UD デジタル 教科書体 NP-R" w:eastAsia="UD デジタル 教科書体 NP-R" w:hint="eastAsia"/>
                <w:szCs w:val="18"/>
              </w:rPr>
              <w:t>・正六角形【寸法：・図示　　・一片の長さ（・190㎜　　・200㎜）】</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質量区分     ：　・図示　・A（350kg/㎡以上）　・B（350kg/㎡未満）</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(7)水抜き      ：　※３㎡ごとに径75㎜以上の硬質ポリ塩化ビニル管１本以上</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・工法</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19" w:anchor="page=302" w:history="1">
              <w:r w:rsidRPr="001C745C">
                <w:rPr>
                  <w:rStyle w:val="af6"/>
                  <w:rFonts w:ascii="UD デジタル 教科書体 NP-R" w:eastAsia="UD デジタル 教科書体 NP-R" w:hint="eastAsia"/>
                </w:rPr>
                <w:t>標仕20.4.3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(3)間知石積み</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(ｱ)積み方　　 ：　※谷積み　　・布積み</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(ｹ)目塗り     ：　・図示　　・行う　　・行わない</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(ｺ)伸縮調整目地</w:t>
            </w:r>
          </w:p>
          <w:p w:rsidR="009C6FC5" w:rsidRPr="001C745C" w:rsidRDefault="009C6FC5" w:rsidP="009C6FC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目地の材種：　・図示　　・エラスタイト　　・瀝青繊維版（アスファルトフェルト）</w:t>
            </w:r>
          </w:p>
          <w:p w:rsidR="009C6FC5" w:rsidRPr="001C745C" w:rsidRDefault="009C6FC5" w:rsidP="009C6FC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目地の厚さ：　・図示　　・10㎜　　・</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・積石のあいかけは、6～9㎜以上とする。</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木造仕様書　20章2節　断熱・防露工事</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20" w:anchor="page=160" w:history="1">
              <w:r w:rsidRPr="001C745C">
                <w:rPr>
                  <w:rStyle w:val="af6"/>
                  <w:rFonts w:ascii="UD デジタル 教科書体 NP-R" w:eastAsia="UD デジタル 教科書体 NP-R" w:hint="eastAsia"/>
                </w:rPr>
                <w:t>木仕20.2.2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(1)断熱材</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・(ｱ)断熱材（木仕 表20.2.1）</w:t>
            </w:r>
          </w:p>
          <w:tbl>
            <w:tblPr>
              <w:tblStyle w:val="af5"/>
              <w:tblW w:w="0" w:type="auto"/>
              <w:tblInd w:w="540" w:type="dxa"/>
              <w:tblLayout w:type="fixed"/>
              <w:tblCellMar>
                <w:left w:w="28" w:type="dxa"/>
                <w:right w:w="28" w:type="dxa"/>
              </w:tblCellMar>
              <w:tblLook w:val="04A0" w:firstRow="1" w:lastRow="0" w:firstColumn="1" w:lastColumn="0" w:noHBand="0" w:noVBand="1"/>
            </w:tblPr>
            <w:tblGrid>
              <w:gridCol w:w="1029"/>
              <w:gridCol w:w="2693"/>
              <w:gridCol w:w="1139"/>
              <w:gridCol w:w="1139"/>
              <w:gridCol w:w="1139"/>
              <w:gridCol w:w="1139"/>
            </w:tblGrid>
            <w:tr w:rsidR="009C6FC5" w:rsidRPr="001C745C" w:rsidTr="009C6FC5">
              <w:tc>
                <w:tcPr>
                  <w:tcW w:w="1029"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分類</w:t>
                  </w:r>
                </w:p>
              </w:tc>
              <w:tc>
                <w:tcPr>
                  <w:tcW w:w="269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材料名</w:t>
                  </w:r>
                </w:p>
              </w:tc>
              <w:tc>
                <w:tcPr>
                  <w:tcW w:w="1139"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規格</w:t>
                  </w:r>
                </w:p>
              </w:tc>
              <w:tc>
                <w:tcPr>
                  <w:tcW w:w="1139"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施工部位</w:t>
                  </w:r>
                </w:p>
              </w:tc>
              <w:tc>
                <w:tcPr>
                  <w:tcW w:w="1139" w:type="dxa"/>
                  <w:shd w:val="clear" w:color="auto" w:fill="D9D9D9" w:themeFill="background1" w:themeFillShade="D9"/>
                  <w:tcMar>
                    <w:left w:w="28" w:type="dxa"/>
                    <w:right w:w="28" w:type="dxa"/>
                  </w:tcMa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139"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密度</w:t>
                  </w:r>
                </w:p>
              </w:tc>
            </w:tr>
            <w:tr w:rsidR="009C6FC5" w:rsidRPr="001C745C" w:rsidTr="009C6FC5">
              <w:tc>
                <w:tcPr>
                  <w:tcW w:w="1029" w:type="dxa"/>
                  <w:vMerge w:val="restart"/>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フェルト状断熱材</w:t>
                  </w: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・グラスウール</w:t>
                  </w:r>
                </w:p>
              </w:tc>
              <w:tc>
                <w:tcPr>
                  <w:tcW w:w="1139" w:type="dxa"/>
                  <w:vMerge w:val="restart"/>
                </w:tcPr>
                <w:p w:rsidR="009C6FC5" w:rsidRPr="001C745C" w:rsidRDefault="00C15E51" w:rsidP="009C6FC5">
                  <w:pPr>
                    <w:rPr>
                      <w:rFonts w:ascii="UD デジタル 教科書体 NP-R" w:eastAsia="UD デジタル 教科書体 NP-R"/>
                      <w:szCs w:val="18"/>
                    </w:rPr>
                  </w:pPr>
                  <w:hyperlink r:id="rId2021" w:anchor=":~:text=A%C2%A09521%EF%BC%9A2017-,%E5%BB%BA%E7%AF%89%E7%94%A8%E6%96%AD%E7%86%B1%E6%9D%90,-Thermal%C2%A0insulation%C2%A0materials" w:history="1">
                    <w:r w:rsidR="009C6FC5" w:rsidRPr="001C745C">
                      <w:rPr>
                        <w:rStyle w:val="af6"/>
                        <w:rFonts w:ascii="UD デジタル 教科書体 NP-R" w:eastAsia="UD デジタル 教科書体 NP-R" w:hint="eastAsia"/>
                        <w:szCs w:val="18"/>
                      </w:rPr>
                      <w:t>JIS A 9521</w:t>
                    </w:r>
                  </w:hyperlink>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1029" w:type="dxa"/>
                  <w:vMerge/>
                </w:tcPr>
                <w:p w:rsidR="009C6FC5" w:rsidRPr="001C745C" w:rsidRDefault="009C6FC5" w:rsidP="009C6FC5">
                  <w:pPr>
                    <w:rPr>
                      <w:rFonts w:ascii="UD デジタル 教科書体 NP-R" w:eastAsia="UD デジタル 教科書体 NP-R"/>
                      <w:szCs w:val="18"/>
                    </w:rPr>
                  </w:pP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・ロックウール</w:t>
                  </w:r>
                </w:p>
              </w:tc>
              <w:tc>
                <w:tcPr>
                  <w:tcW w:w="1139" w:type="dxa"/>
                  <w:vMerge/>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1029" w:type="dxa"/>
                  <w:vMerge w:val="restart"/>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ボード状断熱材</w:t>
                  </w: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・グラスウール</w:t>
                  </w:r>
                </w:p>
              </w:tc>
              <w:tc>
                <w:tcPr>
                  <w:tcW w:w="1139" w:type="dxa"/>
                  <w:vMerge/>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1029" w:type="dxa"/>
                  <w:vMerge/>
                </w:tcPr>
                <w:p w:rsidR="009C6FC5" w:rsidRPr="001C745C" w:rsidRDefault="009C6FC5" w:rsidP="009C6FC5">
                  <w:pPr>
                    <w:rPr>
                      <w:rFonts w:ascii="UD デジタル 教科書体 NP-R" w:eastAsia="UD デジタル 教科書体 NP-R"/>
                      <w:szCs w:val="18"/>
                    </w:rPr>
                  </w:pP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・ロックウール</w:t>
                  </w:r>
                </w:p>
              </w:tc>
              <w:tc>
                <w:tcPr>
                  <w:tcW w:w="1139" w:type="dxa"/>
                  <w:vMerge/>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1029" w:type="dxa"/>
                  <w:vMerge/>
                </w:tcPr>
                <w:p w:rsidR="009C6FC5" w:rsidRPr="001C745C" w:rsidRDefault="009C6FC5" w:rsidP="009C6FC5">
                  <w:pPr>
                    <w:rPr>
                      <w:rFonts w:ascii="UD デジタル 教科書体 NP-R" w:eastAsia="UD デジタル 教科書体 NP-R"/>
                      <w:szCs w:val="18"/>
                    </w:rPr>
                  </w:pP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（発泡プラスチック断熱材）</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・ビーズ法ポリスチレンフォーム</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・押出法ポリスチレンフォーム</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・硬質ウレタンフォーム</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・ポリエチレンフォーム</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・フェノールフォーム</w:t>
                  </w:r>
                </w:p>
              </w:tc>
              <w:tc>
                <w:tcPr>
                  <w:tcW w:w="1139" w:type="dxa"/>
                  <w:vMerge/>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1029" w:type="dxa"/>
                  <w:vMerge/>
                </w:tcPr>
                <w:p w:rsidR="009C6FC5" w:rsidRPr="001C745C" w:rsidRDefault="009C6FC5" w:rsidP="009C6FC5">
                  <w:pPr>
                    <w:rPr>
                      <w:rFonts w:ascii="UD デジタル 教科書体 NP-R" w:eastAsia="UD デジタル 教科書体 NP-R"/>
                      <w:szCs w:val="18"/>
                    </w:rPr>
                  </w:pP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・インシュレーションファイバー</w:t>
                  </w:r>
                </w:p>
              </w:tc>
              <w:tc>
                <w:tcPr>
                  <w:tcW w:w="1139" w:type="dxa"/>
                  <w:vMerge/>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1029"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ばら状断熱材</w:t>
                  </w: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・グラスウール</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・ロックウール</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・セルロースファイバー</w:t>
                  </w:r>
                </w:p>
              </w:tc>
              <w:tc>
                <w:tcPr>
                  <w:tcW w:w="1139" w:type="dxa"/>
                </w:tcPr>
                <w:p w:rsidR="009C6FC5" w:rsidRPr="001C745C" w:rsidRDefault="00C15E51" w:rsidP="009C6FC5">
                  <w:pPr>
                    <w:rPr>
                      <w:rFonts w:ascii="UD デジタル 教科書体 NP-R" w:eastAsia="UD デジタル 教科書体 NP-R"/>
                      <w:szCs w:val="18"/>
                    </w:rPr>
                  </w:pPr>
                  <w:hyperlink r:id="rId2022" w:anchor=":~:text=A%C2%A09523%EF%BC%9A2016-,%E5%90%B9%E8%BE%BC%E3%81%BF%E7%94%A8%E7%B9%8A%E7%B6%AD%E8%B3%AA%E6%96%AD%E7%86%B1%E6%9D%90,-Loose%C2%A0fill%C2%A0thermal" w:history="1">
                    <w:r w:rsidR="009C6FC5" w:rsidRPr="001C745C">
                      <w:rPr>
                        <w:rStyle w:val="af6"/>
                        <w:rFonts w:ascii="UD デジタル 教科書体 NP-R" w:eastAsia="UD デジタル 教科書体 NP-R" w:hint="eastAsia"/>
                        <w:szCs w:val="18"/>
                      </w:rPr>
                      <w:t>JIS A 9523</w:t>
                    </w:r>
                  </w:hyperlink>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1029"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現場発泡断熱材</w:t>
                  </w: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吹付け硬質ウレタンフォーム</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・A種１</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・A種1H（難燃性を有するもの）</w:t>
                  </w:r>
                </w:p>
              </w:tc>
              <w:tc>
                <w:tcPr>
                  <w:tcW w:w="1139" w:type="dxa"/>
                </w:tcPr>
                <w:p w:rsidR="009C6FC5" w:rsidRPr="001C745C" w:rsidRDefault="00C15E51" w:rsidP="009C6FC5">
                  <w:pPr>
                    <w:rPr>
                      <w:rFonts w:ascii="UD デジタル 教科書体 NP-R" w:eastAsia="UD デジタル 教科書体 NP-R"/>
                      <w:szCs w:val="18"/>
                    </w:rPr>
                  </w:pPr>
                  <w:hyperlink r:id="rId2023" w:anchor=":~:text=A%C2%A09526%EF%BC%9A2015-,%E5%BB%BA%E7%AF%89%E7%89%A9%E6%96%AD%E7%86%B1%E7%94%A8%E5%90%B9%E4%BB%98%E3%81%91%E7%A1%AC%E8%B3%AA%E3%82%A6%E3%83%AC%E3%82%BF%E3%83%B3%E3%83%95%E3%82%A9%E3%83%BC%E3%83%A0,-Spray%2Dapplied%C2%A0rigid" w:history="1">
                    <w:r w:rsidR="009C6FC5" w:rsidRPr="001C745C">
                      <w:rPr>
                        <w:rStyle w:val="af6"/>
                        <w:rFonts w:ascii="UD デジタル 教科書体 NP-R" w:eastAsia="UD デジタル 教科書体 NP-R" w:hint="eastAsia"/>
                        <w:szCs w:val="18"/>
                      </w:rPr>
                      <w:t>JIS A 9526</w:t>
                    </w:r>
                  </w:hyperlink>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3722"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・上記以外の断熱材</w:t>
                  </w: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r>
          </w:tbl>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・(ｲ)上記(ｱ)以外の断熱材</w:t>
            </w:r>
          </w:p>
          <w:p w:rsidR="009C6FC5" w:rsidRPr="001C745C" w:rsidRDefault="009C6FC5" w:rsidP="009C6FC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種類、厚さ、密度等：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(2)防湿材</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・種類（</w:t>
            </w:r>
            <w:hyperlink r:id="rId2024" w:anchor="page=161" w:history="1">
              <w:r w:rsidRPr="001C745C">
                <w:rPr>
                  <w:rStyle w:val="af6"/>
                  <w:rFonts w:ascii="UD デジタル 教科書体 NP-R" w:eastAsia="UD デジタル 教科書体 NP-R" w:hint="eastAsia"/>
                </w:rPr>
                <w:t>木仕20.2.2(2)</w:t>
              </w:r>
            </w:hyperlink>
            <w:r w:rsidRPr="001C745C">
              <w:rPr>
                <w:rFonts w:ascii="UD デジタル 教科書体 NP-R" w:eastAsia="UD デジタル 教科書体 NP-R" w:hint="eastAsia"/>
                <w:szCs w:val="18"/>
              </w:rPr>
              <w:t>）：　・図示　　・(ｱ)　　・(ｲ)　　・(ｳ)</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・防湿材の厚さ(㎜)：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(3)気密材</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・種類（</w:t>
            </w:r>
            <w:hyperlink r:id="rId2025" w:anchor="page=161" w:history="1">
              <w:r w:rsidRPr="001C745C">
                <w:rPr>
                  <w:rStyle w:val="af6"/>
                  <w:rFonts w:ascii="UD デジタル 教科書体 NP-R" w:eastAsia="UD デジタル 教科書体 NP-R" w:hint="eastAsia"/>
                </w:rPr>
                <w:t>木仕20.2.2(3)</w:t>
              </w:r>
            </w:hyperlink>
            <w:r w:rsidRPr="001C745C">
              <w:rPr>
                <w:rFonts w:ascii="UD デジタル 教科書体 NP-R" w:eastAsia="UD デジタル 教科書体 NP-R" w:hint="eastAsia"/>
                <w:szCs w:val="18"/>
              </w:rPr>
              <w:t>）：　・図示　　・(ｱ)　　・(ｲ)　　・(ｳ)　　・(ｴ)　　・(ｵ)　　・(ｶ)　　・(ｷ)</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・気密材の厚さ(㎜)：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(4)防風材</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・種類（</w:t>
            </w:r>
            <w:hyperlink r:id="rId2026" w:anchor="page=161" w:history="1">
              <w:r w:rsidRPr="001C745C">
                <w:rPr>
                  <w:rStyle w:val="af6"/>
                  <w:rFonts w:ascii="UD デジタル 教科書体 NP-R" w:eastAsia="UD デジタル 教科書体 NP-R" w:hint="eastAsia"/>
                </w:rPr>
                <w:t>木仕20.2.2(4)</w:t>
              </w:r>
            </w:hyperlink>
            <w:r w:rsidRPr="001C745C">
              <w:rPr>
                <w:rFonts w:ascii="UD デジタル 教科書体 NP-R" w:eastAsia="UD デジタル 教科書体 NP-R" w:hint="eastAsia"/>
                <w:szCs w:val="18"/>
              </w:rPr>
              <w:t>）：　・図示　　・(ｱ)　　・(ｲ)　　・(ｳ)　　・(ｴ)　　・(ｵ)</w:t>
            </w:r>
          </w:p>
          <w:p w:rsidR="009C6FC5" w:rsidRPr="001C745C" w:rsidRDefault="009C6FC5" w:rsidP="009C6FC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・防風材の厚さ(㎜)：　・図示　　・</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・施工部位</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27" w:anchor="page=162" w:history="1">
              <w:r w:rsidRPr="001C745C">
                <w:rPr>
                  <w:rStyle w:val="af6"/>
                  <w:rFonts w:ascii="UD デジタル 教科書体 NP-R" w:eastAsia="UD デジタル 教科書体 NP-R" w:hint="eastAsia"/>
                </w:rPr>
                <w:t>木仕20.2.3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断熱工事の施工部位及び外気等に接する開口部を断熱構造とする部位</w:t>
            </w:r>
          </w:p>
          <w:p w:rsidR="009C6FC5" w:rsidRPr="001C745C" w:rsidRDefault="009C6FC5" w:rsidP="009C6FC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・断熱材及び防湿層の施工</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28" w:anchor="page=162" w:history="1">
              <w:r w:rsidRPr="001C745C">
                <w:rPr>
                  <w:rStyle w:val="af6"/>
                  <w:rFonts w:ascii="UD デジタル 教科書体 NP-R" w:eastAsia="UD デジタル 教科書体 NP-R" w:hint="eastAsia"/>
                </w:rPr>
                <w:t>木仕20.2.4</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(4)断熱材の取付け等</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(ｱ)充填断熱工法</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・(d)　(a)～(c)以外の取付け：　　・図示　　・</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(ｲ)外断熱工法</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・(d)　(a)～(c)以外の取付け：　　・図示　　・</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・蟻害の顕著な地域における対応：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(5)防湿層の施工</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・(ｱ)防湿層の省略：　・図示　　・</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・(ｹ)開口部回りの施工</w:t>
            </w:r>
          </w:p>
          <w:p w:rsidR="009C6FC5" w:rsidRPr="001C745C" w:rsidRDefault="009C6FC5" w:rsidP="009C6FC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床下・小屋裏点検口の気密性の高い構造の採用：　・図示　　・</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・(ｺ)設備配管回りの施工</w:t>
            </w:r>
          </w:p>
          <w:p w:rsidR="009C6FC5" w:rsidRPr="001C745C" w:rsidRDefault="009C6FC5" w:rsidP="009C6FC5">
            <w:pPr>
              <w:spacing w:afterLines="20" w:after="72"/>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コンセント・スイッチボックス回りの気密・防湿対策：　図示　　・</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・各部位の施工</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lastRenderedPageBreak/>
              <w:t>（</w:t>
            </w:r>
            <w:hyperlink r:id="rId2029" w:anchor="page=164" w:history="1">
              <w:r w:rsidRPr="001C745C">
                <w:rPr>
                  <w:rStyle w:val="af6"/>
                  <w:rFonts w:ascii="UD デジタル 教科書体 NP-R" w:eastAsia="UD デジタル 教科書体 NP-R" w:hint="eastAsia"/>
                </w:rPr>
                <w:t>木仕20.2.5</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(ｱ)床の断熱材等の施工</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・(b)防湿層の省略：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(ｳ)天井の断熱材の施工</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・天井点検口の気密性・断熱性の高い構造の採用：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(ｵ)気流止めの施工部位</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・気密材の材料及び工法：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(ｶ)気密措置</w:t>
            </w:r>
          </w:p>
          <w:p w:rsidR="009C6FC5" w:rsidRPr="001C745C" w:rsidRDefault="009C6FC5" w:rsidP="009C6FC5">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・工法：　・図示　　・</w:t>
            </w:r>
          </w:p>
        </w:tc>
      </w:tr>
      <w:tr w:rsidR="009C6FC5" w:rsidRPr="001C745C" w:rsidTr="009C6FC5">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木造仕様書　20章３節　サイディング工事</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・窯業系サイディング工事</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30" w:anchor="page=166" w:history="1">
              <w:r w:rsidRPr="001C745C">
                <w:rPr>
                  <w:rStyle w:val="af6"/>
                  <w:rFonts w:ascii="UD デジタル 教科書体 NP-R" w:eastAsia="UD デジタル 教科書体 NP-R" w:hint="eastAsia"/>
                </w:rPr>
                <w:t>木仕20.3.2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(1)材料</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・(ｱ)サイディング材 </w:t>
            </w:r>
            <w:hyperlink r:id="rId2031" w:anchor=":~:text=A%C2%A05422%EF%BC%9A2019-,%E7%AA%AF%E6%A5%AD%E7%B3%BB%E3%82%B5%E3%82%A4%E3%83%87%E3%82%A3%E3%83%B3%E3%82%B0,-Fiber%C2%A0reinforced%C2%A0cement" w:history="1">
              <w:r w:rsidRPr="001C745C">
                <w:rPr>
                  <w:rStyle w:val="af6"/>
                  <w:rFonts w:ascii="UD デジタル 教科書体 NP-R" w:eastAsia="UD デジタル 教科書体 NP-R" w:hint="eastAsia"/>
                  <w:szCs w:val="18"/>
                </w:rPr>
                <w:t>JIS A 5422</w:t>
              </w:r>
            </w:hyperlink>
            <w:r w:rsidRPr="001C745C">
              <w:rPr>
                <w:rFonts w:ascii="UD デジタル 教科書体 NP-R" w:eastAsia="UD デジタル 教科書体 NP-R" w:hint="eastAsia"/>
                <w:szCs w:val="18"/>
              </w:rPr>
              <w:t>（窯業系サイディング）</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種類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形状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働き長さ・働き幅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厚さ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表面仕上げ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耐凍害性能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防火・耐火性能　　※図示　　・</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・(ｴ)(a)通気胴縁</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樹種　※杉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寸法　</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・(ｴ)(b)防腐処理　　・行う　　・行わない</w:t>
            </w:r>
          </w:p>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(3)窯業系サイディングの施工</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・(ｱ)サイディングの張り方：　・縦張り工法　　・横張り工法</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・(ｳ)工法</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・(a)⑨金具止めの工法 、(b)⑤くぎ留めの工法</w:t>
            </w:r>
          </w:p>
          <w:p w:rsidR="009C6FC5" w:rsidRPr="001C745C" w:rsidRDefault="009C6FC5" w:rsidP="009C6FC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建具上部の雨水の搬出路の位置　　※図示　　・</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・(c)換気口部の防水措置</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032" w:anchor="page=167" w:history="1">
              <w:r w:rsidRPr="001C745C">
                <w:rPr>
                  <w:rStyle w:val="af6"/>
                  <w:rFonts w:ascii="UD デジタル 教科書体 NP-R" w:eastAsia="UD デジタル 教科書体 NP-R" w:hint="eastAsia"/>
                  <w:szCs w:val="18"/>
                </w:rPr>
                <w:t>木仕20.3.2(3)(ｳ)(c)①～④</w:t>
              </w:r>
            </w:hyperlink>
            <w:r w:rsidRPr="001C745C">
              <w:rPr>
                <w:rFonts w:ascii="UD デジタル 教科書体 NP-R" w:eastAsia="UD デジタル 教科書体 NP-R" w:hint="eastAsia"/>
                <w:szCs w:val="18"/>
              </w:rPr>
              <w:t>による　　　・図示</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④ 換気口、接続パイプ、パイプ受け</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033" w:anchor=":~:text=K%C2%A06741%EF%BC%9A2016-,%E7%A1%AC%E8%B3%AA%E3%83%9D%E3%83%AA%E5%A1%A9%E5%8C%96%E3%83%93%E3%83%8B%E3%83%AB%E7%AE%A1,-Unplasticized%C2%A0poly(vinyl" w:history="1">
              <w:r w:rsidRPr="001C745C">
                <w:rPr>
                  <w:rStyle w:val="af6"/>
                  <w:rFonts w:ascii="UD デジタル 教科書体 NP-R" w:eastAsia="UD デジタル 教科書体 NP-R" w:hint="eastAsia"/>
                  <w:szCs w:val="18"/>
                </w:rPr>
                <w:t>JIS K 6741</w:t>
              </w:r>
            </w:hyperlink>
            <w:r w:rsidRPr="001C745C">
              <w:rPr>
                <w:rFonts w:ascii="UD デジタル 教科書体 NP-R" w:eastAsia="UD デジタル 教科書体 NP-R" w:hint="eastAsia"/>
                <w:szCs w:val="18"/>
              </w:rPr>
              <w:t>（硬質ポリ塩化ビニル管）　　・図示</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・(ｴ)強風地域での補強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・(ｵ)現場塗装を行う場合の下地処理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・(ｶ)シーリング材の目地寸法</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幅　　※10㎜程度　　・図示　　・</w:t>
            </w:r>
          </w:p>
          <w:p w:rsidR="009C6FC5" w:rsidRPr="001C745C" w:rsidRDefault="009C6FC5" w:rsidP="009C6FC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深さ　※5㎜程度 　　・図示　　・</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・複合金属サイディング工事</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34" w:anchor="page=166" w:history="1">
              <w:r w:rsidRPr="001C745C">
                <w:rPr>
                  <w:rStyle w:val="af6"/>
                  <w:rFonts w:ascii="UD デジタル 教科書体 NP-R" w:eastAsia="UD デジタル 教科書体 NP-R" w:hint="eastAsia"/>
                </w:rPr>
                <w:t>木仕20.3.3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(1)材料</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・(ｱ)サイディング材 </w:t>
            </w:r>
            <w:hyperlink r:id="rId2035" w:anchor=":~:text=A%C2%A06711%EF%BC%9A2004-,%E8%A4%87%E5%90%88%E9%87%91%E5%B1%9E%E3%82%B5%E3%82%A4%E3%83%87%E3%82%A3%E3%83%B3%E3%82%B0,-Composite%C2%A0sidings%C2%A0with" w:history="1">
              <w:r w:rsidRPr="001C745C">
                <w:rPr>
                  <w:rStyle w:val="af6"/>
                  <w:rFonts w:ascii="UD デジタル 教科書体 NP-R" w:eastAsia="UD デジタル 教科書体 NP-R" w:hint="eastAsia"/>
                  <w:szCs w:val="18"/>
                </w:rPr>
                <w:t>JIS A 6711</w:t>
              </w:r>
            </w:hyperlink>
            <w:r w:rsidRPr="001C745C">
              <w:rPr>
                <w:rFonts w:ascii="UD デジタル 教科書体 NP-R" w:eastAsia="UD デジタル 教科書体 NP-R" w:hint="eastAsia"/>
                <w:szCs w:val="18"/>
              </w:rPr>
              <w:t xml:space="preserve">（複合金属サイディング）　</w:t>
            </w:r>
            <w:hyperlink r:id="rId2036" w:history="1">
              <w:r w:rsidRPr="001C745C">
                <w:rPr>
                  <w:rStyle w:val="af6"/>
                  <w:rFonts w:ascii="UD デジタル 教科書体 NP-R" w:eastAsia="UD デジタル 教科書体 NP-R" w:hint="eastAsia"/>
                  <w:szCs w:val="18"/>
                </w:rPr>
                <w:t>追補１</w:t>
              </w:r>
            </w:hyperlink>
            <w:r w:rsidRPr="001C745C">
              <w:rPr>
                <w:rFonts w:ascii="UD デジタル 教科書体 NP-R" w:eastAsia="UD デジタル 教科書体 NP-R" w:hint="eastAsia"/>
                <w:szCs w:val="18"/>
              </w:rPr>
              <w:t xml:space="preserve">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種類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形状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有効幅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長さ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厚さ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表面材・しん材の種別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防火・耐火性能　　　　※図示　　・</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・(ｴ)(a)通気胴縁</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樹種　※杉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寸法　</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・(ｴ)(b)防腐処理　　・行う　　・行わない</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(3)複合金属サイディングの施工</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・(ｱ)サイディングの張り方　　　・縦張り工法　　・横張り工法</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・(ｳ)換気口部の防水措置</w:t>
            </w:r>
          </w:p>
          <w:p w:rsidR="009C6FC5" w:rsidRPr="001C745C" w:rsidRDefault="009C6FC5" w:rsidP="009C6FC5">
            <w:pPr>
              <w:spacing w:afterLines="20" w:after="72"/>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037" w:anchor="page=167" w:history="1">
              <w:r w:rsidRPr="001C745C">
                <w:rPr>
                  <w:rStyle w:val="af6"/>
                  <w:rFonts w:ascii="UD デジタル 教科書体 NP-R" w:eastAsia="UD デジタル 教科書体 NP-R" w:hint="eastAsia"/>
                  <w:szCs w:val="18"/>
                </w:rPr>
                <w:t>木仕20.3.2(3)(ｳ)(c)①～④</w:t>
              </w:r>
            </w:hyperlink>
            <w:r w:rsidRPr="001C745C">
              <w:rPr>
                <w:rFonts w:ascii="UD デジタル 教科書体 NP-R" w:eastAsia="UD デジタル 教科書体 NP-R" w:hint="eastAsia"/>
                <w:szCs w:val="18"/>
              </w:rPr>
              <w:t>による　　・図示</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木造仕様書　20章４節　ALCパネル（薄型）工事</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・パネル工事</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38" w:anchor="page=168" w:history="1">
              <w:r w:rsidRPr="001C745C">
                <w:rPr>
                  <w:rStyle w:val="af6"/>
                  <w:rFonts w:ascii="UD デジタル 教科書体 NP-R" w:eastAsia="UD デジタル 教科書体 NP-R" w:hint="eastAsia"/>
                </w:rPr>
                <w:t>木仕20.4.2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(1)材料</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・(ｱ)材料 </w:t>
            </w:r>
            <w:hyperlink r:id="rId2039" w:anchor=":~:text=%E8%BB%BD%E9%87%8F%E6%B0%97%E6%B3%A1%E3%82%B3%E3%83%B3%E3%82%AF%E3%83%AA%E3%83%BC%E3%83%88%E3%83%91%E3%83%8D%E3%83%AB%EF%BC%88ALC%E3%83%91%E3%83%8D%E3%83%AB%EF%BC%89%C2%A0" w:history="1">
              <w:r w:rsidRPr="001C745C">
                <w:rPr>
                  <w:rStyle w:val="af6"/>
                  <w:rFonts w:ascii="UD デジタル 教科書体 NP-R" w:eastAsia="UD デジタル 教科書体 NP-R" w:hint="eastAsia"/>
                  <w:szCs w:val="18"/>
                </w:rPr>
                <w:t>JIS A 5416</w:t>
              </w:r>
            </w:hyperlink>
            <w:r w:rsidRPr="001C745C">
              <w:rPr>
                <w:rFonts w:ascii="UD デジタル 教科書体 NP-R" w:eastAsia="UD デジタル 教科書体 NP-R" w:hint="eastAsia"/>
                <w:szCs w:val="18"/>
              </w:rPr>
              <w:t>（軽量気泡コンクリートパネル）に基づく薄型パネル</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種類：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形状：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・(ｳ)(a)通気胴縁</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樹種　※杉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寸法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・(b)通気胴縁の防腐処理　　・行う　　・行わない</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・(ｴ)(b)両面粘着防水テープ及び片面粘着防水テープ（</w:t>
            </w:r>
            <w:hyperlink r:id="rId2040" w:anchor="page=134" w:history="1">
              <w:r w:rsidRPr="001C745C">
                <w:rPr>
                  <w:rStyle w:val="af6"/>
                  <w:rFonts w:ascii="UD デジタル 教科書体 NP-R" w:eastAsia="UD デジタル 教科書体 NP-R" w:hint="eastAsia"/>
                  <w:szCs w:val="18"/>
                </w:rPr>
                <w:t>木仕11.4.2[材料](2)</w:t>
              </w:r>
            </w:hyperlink>
            <w:r w:rsidRPr="001C745C">
              <w:rPr>
                <w:rFonts w:ascii="UD デジタル 教科書体 NP-R" w:eastAsia="UD デジタル 教科書体 NP-R" w:hint="eastAsia"/>
                <w:szCs w:val="18"/>
              </w:rPr>
              <w:t>）</w:t>
            </w:r>
          </w:p>
          <w:p w:rsidR="009C6FC5" w:rsidRPr="001C745C" w:rsidRDefault="009C6FC5" w:rsidP="009C6FC5">
            <w:pPr>
              <w:spacing w:afterLines="20" w:after="72"/>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両面粘着防水テープの幅：　※50㎜以上　　・</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・パネルの施工</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41" w:anchor="page=169" w:history="1">
              <w:r w:rsidRPr="001C745C">
                <w:rPr>
                  <w:rStyle w:val="af6"/>
                  <w:rFonts w:ascii="UD デジタル 教科書体 NP-R" w:eastAsia="UD デジタル 教科書体 NP-R" w:hint="eastAsia"/>
                </w:rPr>
                <w:t>木仕20.4.3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・(1)パネルの構法：　・通気構法　　・直張り工法</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・(2)パネルの取付け：　・横張り工法　　　・縦張り工法</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・(3)パネル幅の最小限度　　※150㎜　　・図示　　・</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標準仕様書に記載のないもの</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r w:rsidRPr="001C745C">
              <w:rPr>
                <w:rFonts w:ascii="UD デジタル 教科書体 NP-R" w:eastAsia="UD デジタル 教科書体 NP-R" w:hAnsiTheme="majorEastAsia" w:hint="eastAsia"/>
                <w:szCs w:val="18"/>
              </w:rPr>
              <w:t>コーナービード</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材種：　※ステンレス　・アルミニウム合金　・真鋳</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高さ：　・1.8m程度　・天井まで</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・天井見切り縁</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※アルミニウム製　・塩化ビニール製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・床見切り押さえ金物</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材質：　・ステンレス製　・ </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形状：　・への字型（幅　　　　㎜）　　・ハット型（　　　　　㎜）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r w:rsidRPr="001C745C">
              <w:rPr>
                <w:rFonts w:ascii="UD デジタル 教科書体 NP-R" w:eastAsia="UD デジタル 教科書体 NP-R" w:hAnsiTheme="majorEastAsia" w:hint="eastAsia"/>
                <w:szCs w:val="18"/>
              </w:rPr>
              <w:t>ジョイナー</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種別：　・塩化ビニール製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r w:rsidRPr="001C745C">
              <w:rPr>
                <w:rFonts w:ascii="UD デジタル 教科書体 NP-R" w:eastAsia="UD デジタル 教科書体 NP-R" w:hAnsiTheme="majorEastAsia" w:hint="eastAsia"/>
                <w:szCs w:val="18"/>
              </w:rPr>
              <w:t>アコーディオンドア</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表面材：　※ビニルレザー張り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形式　：　・両開き　　・片開き</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折りたたみ幅（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・点検口</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・天井：　※アルミニウム既製品（内外枠共）　　・</w:t>
            </w:r>
          </w:p>
          <w:p w:rsidR="009C6FC5" w:rsidRPr="001C745C" w:rsidRDefault="009C6FC5" w:rsidP="009C6FC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寸法（㎜）　・450×450　・600×600</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・床：　※ステンレス既製品（目地材質共）　　・</w:t>
            </w:r>
          </w:p>
          <w:p w:rsidR="009C6FC5" w:rsidRPr="001C745C" w:rsidRDefault="009C6FC5" w:rsidP="009C6FC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寸法（㎜）　・450×450　・600×600</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・屋上：　※厚1.2㎜亜鉛メッキ鋼板製　　・図示　　・</w:t>
            </w:r>
          </w:p>
          <w:p w:rsidR="009C6FC5" w:rsidRPr="001C745C" w:rsidRDefault="009C6FC5" w:rsidP="009C6FC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※天井にあおり止め、ストッパー、南京錠取付け</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・換気扇取付け枠</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・木製　　　　　（※米桧　　　　・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・アルミプレート（厚さ　※3.0㎜　・　　　　 　）</w:t>
            </w:r>
          </w:p>
          <w:p w:rsidR="009C6FC5" w:rsidRPr="001C745C" w:rsidRDefault="009C6FC5" w:rsidP="009C6FC5">
            <w:pPr>
              <w:rPr>
                <w:rFonts w:ascii="UD デジタル 教科書体 NP-R" w:eastAsia="UD デジタル 教科書体 NP-R"/>
                <w:szCs w:val="18"/>
              </w:rPr>
            </w:pP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・換気口</w:t>
            </w:r>
          </w:p>
        </w:tc>
        <w:tc>
          <w:tcPr>
            <w:tcW w:w="9105" w:type="dxa"/>
            <w:tcBorders>
              <w:top w:val="single" w:sz="4" w:space="0" w:color="auto"/>
              <w:bottom w:val="single" w:sz="4" w:space="0" w:color="auto"/>
            </w:tcBorders>
          </w:tcPr>
          <w:p w:rsidR="009C6FC5" w:rsidRPr="001C745C" w:rsidRDefault="009C6FC5" w:rsidP="009C6FC5">
            <w:pPr>
              <w:ind w:left="1260" w:hangingChars="700" w:hanging="1260"/>
              <w:rPr>
                <w:rFonts w:ascii="UD デジタル 教科書体 NP-R" w:eastAsia="UD デジタル 教科書体 NP-R"/>
                <w:szCs w:val="18"/>
              </w:rPr>
            </w:pPr>
            <w:r w:rsidRPr="001C745C">
              <w:rPr>
                <w:rFonts w:ascii="UD デジタル 教科書体 NP-R" w:eastAsia="UD デジタル 教科書体 NP-R" w:hint="eastAsia"/>
                <w:szCs w:val="18"/>
              </w:rPr>
              <w:t>・換気パイプ</w:t>
            </w:r>
          </w:p>
          <w:p w:rsidR="009C6FC5" w:rsidRPr="001C745C" w:rsidRDefault="009C6FC5" w:rsidP="009C6FC5">
            <w:pPr>
              <w:ind w:leftChars="200" w:left="1620" w:hangingChars="700" w:hanging="12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※硬質塩化ビニール管50φ（内側ステンレス製防虫網外側井桁付エルボー型）　　・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※取付けは外側へ下り勾配、外壁との取合には弾性シーリング材を充填する。</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※外壁設置時は外部水切り付き固定ガラリ</w:t>
            </w:r>
          </w:p>
          <w:p w:rsidR="009C6FC5" w:rsidRPr="001C745C" w:rsidRDefault="009C6FC5" w:rsidP="009C6FC5">
            <w:pPr>
              <w:ind w:leftChars="300" w:left="540"/>
              <w:rPr>
                <w:rFonts w:ascii="UD デジタル 教科書体 NP-R" w:eastAsia="UD デジタル 教科書体 NP-R"/>
                <w:szCs w:val="18"/>
              </w:rPr>
            </w:pP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・床下換気金物</w:t>
            </w:r>
          </w:p>
          <w:p w:rsidR="009C6FC5" w:rsidRPr="001C745C" w:rsidRDefault="009C6FC5" w:rsidP="009C6FC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※鋳鉄（コールタール焼付厚9㎜）・プラスチック</w:t>
            </w:r>
          </w:p>
          <w:p w:rsidR="009C6FC5" w:rsidRPr="001C745C" w:rsidRDefault="009C6FC5" w:rsidP="009C6FC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※ステンレス金網裏打ち　・裏打ちなし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・レジスター、固定ガラリ</w:t>
            </w:r>
          </w:p>
          <w:p w:rsidR="009C6FC5" w:rsidRPr="001C745C" w:rsidRDefault="009C6FC5" w:rsidP="009C6FC5">
            <w:pPr>
              <w:spacing w:afterLines="20" w:after="72"/>
              <w:ind w:leftChars="200" w:left="1260" w:hangingChars="500" w:hanging="900"/>
              <w:rPr>
                <w:rFonts w:ascii="UD デジタル 教科書体 NP-R" w:eastAsia="UD デジタル 教科書体 NP-R"/>
                <w:szCs w:val="18"/>
              </w:rPr>
            </w:pPr>
            <w:r w:rsidRPr="001C745C">
              <w:rPr>
                <w:rFonts w:ascii="UD デジタル 教科書体 NP-R" w:eastAsia="UD デジタル 教科書体 NP-R" w:hint="eastAsia"/>
                <w:szCs w:val="18"/>
              </w:rPr>
              <w:t>※既製品（外部水切り付固定ガラリ　内部ステンレス製防虫網〔外壁取付時〕）</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・マンホｰルカバー</w:t>
            </w:r>
          </w:p>
          <w:p w:rsidR="009C6FC5" w:rsidRPr="001C745C" w:rsidRDefault="009C6FC5" w:rsidP="009C6FC5">
            <w:pPr>
              <w:rPr>
                <w:rFonts w:ascii="UD デジタル 教科書体 NP-R" w:eastAsia="UD デジタル 教科書体 NP-R" w:hAnsiTheme="majorEastAsia"/>
                <w:szCs w:val="18"/>
              </w:rPr>
            </w:pP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※全面コールタール焼付塗装鋳鉄製</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種別：　・図示　　・一般型　　・防水型　　・防臭型　　・防水防臭型（・化粧型　　・一般用）</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鍵：　※有　　・無</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・くつふきマット</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・材種：塩化ビニール又はゴム／受枠ステンレス鋼</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・材種及び受け枠：硬質アルミニウム合金</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・材種及び受け枠：ステンレス板</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・水抜パイプ　　※有　　・無</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・浴槽</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・浴槽：　・図示　　・ホーロー製　　・FRP製　　・ステンレス製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・ふた：　※ビニール製折りたたみ式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※設置方法がB種（埋込み型）の浴槽は</w:t>
            </w:r>
            <w:hyperlink r:id="rId2042" w:anchor=":~:text=A%C2%A05532%EF%BC%9A2011-,%E6%B5%B4%E6%A7%BD,-Bathtubs%C2%A0" w:history="1">
              <w:r w:rsidRPr="001C745C">
                <w:rPr>
                  <w:rStyle w:val="af6"/>
                  <w:rFonts w:ascii="UD デジタル 教科書体 NP-R" w:eastAsia="UD デジタル 教科書体 NP-R" w:hint="eastAsia"/>
                  <w:szCs w:val="18"/>
                </w:rPr>
                <w:t>JIS規格品</w:t>
              </w:r>
            </w:hyperlink>
            <w:r w:rsidRPr="001C745C">
              <w:rPr>
                <w:rFonts w:ascii="UD デジタル 教科書体 NP-R" w:eastAsia="UD デジタル 教科書体 NP-R" w:hint="eastAsia"/>
                <w:szCs w:val="18"/>
              </w:rPr>
              <w:t>とする</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・すのこ</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材種　　・ひのき（ひば、米ひ、台ひ）　　・合成樹脂（市場品）</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※すのこ板の根太よりのはねだしは30㎜程度</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※ステンレス木ねじ止め金物は、監督員承諾による</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・造付家具</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適用家具：　・図示　　・戸棚　　・下足箱　　・本棚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塗装　　：　※合成樹脂調合ペイント塗り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防虫処理：　※必要　　・不要</w:t>
            </w:r>
          </w:p>
          <w:p w:rsidR="009C6FC5" w:rsidRPr="001C745C" w:rsidRDefault="009C6FC5" w:rsidP="009C6FC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・ラワン材及びなら</w:t>
            </w:r>
          </w:p>
          <w:p w:rsidR="009C6FC5" w:rsidRPr="001C745C" w:rsidRDefault="009C6FC5" w:rsidP="009C6FC5">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043" w:anchor="page=27" w:history="1">
              <w:r w:rsidRPr="001C745C">
                <w:rPr>
                  <w:rStyle w:val="af6"/>
                  <w:rFonts w:ascii="UD デジタル 教科書体 NP-R" w:eastAsia="UD デジタル 教科書体 NP-R" w:hint="eastAsia"/>
                  <w:szCs w:val="18"/>
                </w:rPr>
                <w:t>JAS 1083-6</w:t>
              </w:r>
            </w:hyperlink>
            <w:r w:rsidRPr="001C745C">
              <w:rPr>
                <w:rFonts w:ascii="UD デジタル 教科書体 NP-R" w:eastAsia="UD デジタル 教科書体 NP-R" w:hint="eastAsia"/>
                <w:szCs w:val="18"/>
              </w:rPr>
              <w:t>（製剤第6部：広葉樹製材）に基づく保存処理　（※K1　　・K2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錠　　　：　※差込み錠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戸車　　：　※ナイロン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レール　：　※黄銅又はステンレス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製作用材は次による</w:t>
            </w:r>
          </w:p>
          <w:p w:rsidR="009C6FC5" w:rsidRPr="001C745C" w:rsidRDefault="009C6FC5" w:rsidP="009C6FC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ランバーコア合板　※表面ラワン単板厚3㎜、心材は米杉・米栂等の乾燥材</w:t>
            </w:r>
          </w:p>
          <w:p w:rsidR="009C6FC5" w:rsidRPr="001C745C" w:rsidRDefault="009C6FC5" w:rsidP="009C6FC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フラッシュ合板　　※表面ラワン単板厚4㎜、かまち､中桟類は米杉､米栂等 </w:t>
            </w:r>
          </w:p>
          <w:p w:rsidR="009C6FC5" w:rsidRPr="001C745C" w:rsidRDefault="009C6FC5" w:rsidP="009C6FC5">
            <w:pPr>
              <w:ind w:firstLineChars="1000" w:firstLine="1800"/>
              <w:rPr>
                <w:rFonts w:ascii="UD デジタル 教科書体 NP-R" w:eastAsia="UD デジタル 教科書体 NP-R"/>
                <w:szCs w:val="18"/>
              </w:rPr>
            </w:pPr>
            <w:r w:rsidRPr="001C745C">
              <w:rPr>
                <w:rFonts w:ascii="UD デジタル 教科書体 NP-R" w:eastAsia="UD デジタル 教科書体 NP-R" w:hint="eastAsia"/>
                <w:szCs w:val="18"/>
              </w:rPr>
              <w:t>骨組間隔は、タテヨコ共300㎜以下とする</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ホルムアルデヒド放散量</w:t>
            </w:r>
          </w:p>
          <w:p w:rsidR="009C6FC5" w:rsidRPr="001C745C" w:rsidRDefault="009C6FC5" w:rsidP="009C6FC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合板類（JAS）：　※Ｆ☆☆☆☆　　・</w:t>
            </w:r>
          </w:p>
          <w:p w:rsidR="009C6FC5" w:rsidRPr="001C745C" w:rsidRDefault="009C6FC5" w:rsidP="009C6FC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MDF及びパーティクルボード（JIS）：　※Ｆ☆☆☆☆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※接着剤は、水性形のものとする。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アルデヒド、トルエン、キシレン、エチルベンゼンを放散しないか、放散が極めて少ないものとする。</w:t>
            </w:r>
          </w:p>
        </w:tc>
      </w:tr>
      <w:tr w:rsidR="009C6FC5" w:rsidRPr="001C745C" w:rsidTr="009C6FC5">
        <w:trPr>
          <w:trHeight w:val="341"/>
        </w:trPr>
        <w:tc>
          <w:tcPr>
            <w:tcW w:w="1838" w:type="dxa"/>
            <w:tcBorders>
              <w:top w:val="single" w:sz="4" w:space="0" w:color="auto"/>
              <w:left w:val="single" w:sz="4" w:space="0" w:color="auto"/>
              <w:bottom w:val="single" w:sz="4" w:space="0" w:color="auto"/>
            </w:tcBorders>
            <w:tcMar>
              <w:right w:w="28" w:type="dxa"/>
            </w:tcMar>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lastRenderedPageBreak/>
              <w:t>・流し台及びコンロ台</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※市場品（天板、シンクはステンレス鋼板SUS304）</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・BL部品（公共住宅型）</w:t>
            </w:r>
          </w:p>
        </w:tc>
      </w:tr>
      <w:tr w:rsidR="009C6FC5" w:rsidRPr="001C745C" w:rsidTr="009C6FC5">
        <w:trPr>
          <w:trHeight w:val="20"/>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・屋上丸環</w:t>
            </w:r>
          </w:p>
        </w:tc>
        <w:tc>
          <w:tcPr>
            <w:tcW w:w="9105" w:type="dxa"/>
            <w:tcBorders>
              <w:top w:val="single" w:sz="4" w:space="0" w:color="auto"/>
              <w:bottom w:val="single" w:sz="4" w:space="0" w:color="auto"/>
            </w:tcBorders>
          </w:tcPr>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材種：　※ステンレス鋼　　・図示　　　　・</w:t>
            </w:r>
          </w:p>
        </w:tc>
      </w:tr>
      <w:tr w:rsidR="009C6FC5" w:rsidRPr="001C745C" w:rsidTr="009C6FC5">
        <w:trPr>
          <w:trHeight w:val="20"/>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・避難ハッチ等</w:t>
            </w:r>
          </w:p>
        </w:tc>
        <w:tc>
          <w:tcPr>
            <w:tcW w:w="9105" w:type="dxa"/>
            <w:tcBorders>
              <w:top w:val="single" w:sz="4" w:space="0" w:color="auto"/>
              <w:bottom w:val="single" w:sz="4" w:space="0" w:color="auto"/>
            </w:tcBorders>
          </w:tcPr>
          <w:p w:rsidR="009C6FC5" w:rsidRPr="001C745C" w:rsidRDefault="009C6FC5" w:rsidP="009C6FC5">
            <w:pPr>
              <w:tabs>
                <w:tab w:val="left" w:pos="1155"/>
              </w:tabs>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材種：　※ステンレス（アラームはネジ巻き式）　　・図示　　</w:t>
            </w:r>
          </w:p>
        </w:tc>
      </w:tr>
      <w:tr w:rsidR="009C6FC5" w:rsidRPr="001C745C" w:rsidTr="009C6FC5">
        <w:trPr>
          <w:trHeight w:val="20"/>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・他の石積み</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・割石積み　（材種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・雑割石積み（材種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・野面石積み（材種　　　　　　　　　　　　　）</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・玉石積み　（材種　　　　　　　　　　　　　）</w:t>
            </w:r>
          </w:p>
        </w:tc>
      </w:tr>
      <w:tr w:rsidR="009C6FC5" w:rsidRPr="001C745C" w:rsidTr="009C6FC5">
        <w:trPr>
          <w:trHeight w:val="20"/>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・敷地境界石標</w:t>
            </w:r>
          </w:p>
        </w:tc>
        <w:tc>
          <w:tcPr>
            <w:tcW w:w="9105" w:type="dxa"/>
            <w:tcBorders>
              <w:top w:val="single" w:sz="4" w:space="0" w:color="auto"/>
              <w:bottom w:val="single" w:sz="4" w:space="0" w:color="auto"/>
            </w:tcBorders>
          </w:tcPr>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種別：　・図示　　・花こう岩　　・コンクリートブロック製　　・その他（　　）</w:t>
            </w:r>
          </w:p>
        </w:tc>
      </w:tr>
      <w:tr w:rsidR="009C6FC5" w:rsidRPr="001C745C" w:rsidTr="009C6FC5">
        <w:trPr>
          <w:trHeight w:val="20"/>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・門扉</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材種：　※鋼製　　・アルミ製　　・鋳物製</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開閉方法：　※手動　　・電動</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開閉安定器：　・有　　・無</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※鋼材接合は、電気溶接を原則とする。</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※SOP塗（</w:t>
            </w:r>
            <w:hyperlink r:id="rId2044" w:anchor="page=264" w:history="1">
              <w:r w:rsidRPr="001C745C">
                <w:rPr>
                  <w:rStyle w:val="af6"/>
                  <w:rFonts w:ascii="UD デジタル 教科書体 NP-R" w:eastAsia="UD デジタル 教科書体 NP-R" w:hint="eastAsia"/>
                  <w:szCs w:val="18"/>
                </w:rPr>
                <w:t>標仕 第18章 4節</w:t>
              </w:r>
            </w:hyperlink>
            <w:r w:rsidRPr="001C745C">
              <w:rPr>
                <w:rFonts w:ascii="UD デジタル 教科書体 NP-R" w:eastAsia="UD デジタル 教科書体 NP-R" w:hint="eastAsia"/>
                <w:szCs w:val="18"/>
              </w:rPr>
              <w:t>）とする。</w:t>
            </w:r>
          </w:p>
        </w:tc>
      </w:tr>
      <w:tr w:rsidR="009C6FC5" w:rsidRPr="001C745C" w:rsidTr="009C6FC5">
        <w:trPr>
          <w:trHeight w:val="20"/>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・フェンス</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形式：　・格子フェンス　　・ネットフェンス（・溶接金網　　・菱形金網）</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※色合い、金網等は見本品にて監督員の承諾を受ける。</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※角度や勾配の変わる位置には、支柱を設置する</w:t>
            </w:r>
          </w:p>
        </w:tc>
      </w:tr>
    </w:tbl>
    <w:p w:rsidR="009C6FC5" w:rsidRPr="001C745C" w:rsidRDefault="009C6FC5" w:rsidP="009C6FC5">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9C6FC5" w:rsidRPr="001C745C" w:rsidRDefault="009C6FC5" w:rsidP="009C6FC5">
      <w:pPr>
        <w:pStyle w:val="1"/>
      </w:pPr>
      <w:bookmarkStart w:id="39" w:name="_Toc233206470"/>
      <w:r w:rsidRPr="001C745C">
        <w:rPr>
          <w:rFonts w:hint="eastAsia"/>
        </w:rPr>
        <w:t>21章　排水工事</w:t>
      </w:r>
      <w:bookmarkEnd w:id="39"/>
    </w:p>
    <w:tbl>
      <w:tblPr>
        <w:tblStyle w:val="af5"/>
        <w:tblW w:w="10943" w:type="dxa"/>
        <w:tblLayout w:type="fixed"/>
        <w:tblLook w:val="04A0" w:firstRow="1" w:lastRow="0" w:firstColumn="1" w:lastColumn="0" w:noHBand="0" w:noVBand="1"/>
      </w:tblPr>
      <w:tblGrid>
        <w:gridCol w:w="1838"/>
        <w:gridCol w:w="9105"/>
      </w:tblGrid>
      <w:tr w:rsidR="000A40F9" w:rsidRPr="001C745C" w:rsidTr="000A40F9">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0A40F9" w:rsidRPr="001C745C" w:rsidRDefault="000A40F9" w:rsidP="000A40F9">
            <w:pPr>
              <w:jc w:val="center"/>
              <w:rPr>
                <w:rFonts w:ascii="UD デジタル 教科書体 NP-R" w:eastAsia="UD デジタル 教科書体 NP-R" w:hAnsiTheme="majorEastAsia"/>
                <w:color w:val="FFFFFF" w:themeColor="background1"/>
                <w:sz w:val="20"/>
                <w:szCs w:val="20"/>
              </w:rPr>
            </w:pPr>
            <w:r w:rsidRPr="001C745C">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0A40F9" w:rsidRPr="001C745C" w:rsidRDefault="000A40F9" w:rsidP="000A40F9">
            <w:pPr>
              <w:jc w:val="center"/>
              <w:rPr>
                <w:rFonts w:ascii="UD デジタル 教科書体 NP-R" w:eastAsia="UD デジタル 教科書体 NP-R" w:hAnsiTheme="majorEastAsia"/>
                <w:b/>
                <w:color w:val="FFFFFF" w:themeColor="background1"/>
                <w:sz w:val="20"/>
                <w:szCs w:val="20"/>
              </w:rPr>
            </w:pPr>
            <w:r w:rsidRPr="001C745C">
              <w:rPr>
                <w:rFonts w:ascii="UD デジタル 教科書体 NP-R" w:eastAsia="UD デジタル 教科書体 NP-R" w:hint="eastAsia"/>
                <w:color w:val="FFFFFF" w:themeColor="background1"/>
                <w:sz w:val="20"/>
                <w:szCs w:val="20"/>
              </w:rPr>
              <w:t>特記事項</w:t>
            </w:r>
          </w:p>
        </w:tc>
      </w:tr>
      <w:tr w:rsidR="000A40F9" w:rsidRPr="001C745C" w:rsidTr="000A40F9">
        <w:trPr>
          <w:trHeight w:val="284"/>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rightChars="-41" w:right="-74"/>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２節　屋外雨水排水</w:t>
            </w:r>
          </w:p>
        </w:tc>
      </w:tr>
      <w:tr w:rsidR="000A40F9" w:rsidRPr="001C745C" w:rsidTr="000A40F9">
        <w:trPr>
          <w:trHeight w:val="341"/>
        </w:trPr>
        <w:tc>
          <w:tcPr>
            <w:tcW w:w="1838" w:type="dxa"/>
            <w:tcBorders>
              <w:top w:val="single" w:sz="4" w:space="0" w:color="auto"/>
              <w:left w:val="single" w:sz="4" w:space="0" w:color="auto"/>
              <w:bottom w:val="nil"/>
            </w:tcBorders>
          </w:tcPr>
          <w:p w:rsidR="000A40F9" w:rsidRPr="001C745C" w:rsidRDefault="000A40F9" w:rsidP="000A40F9">
            <w:pPr>
              <w:ind w:leftChars="-50" w:left="18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0A40F9" w:rsidRPr="001C745C" w:rsidRDefault="000A40F9" w:rsidP="000A40F9">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2045" w:anchor="page=304" w:history="1">
              <w:r w:rsidRPr="001C745C">
                <w:rPr>
                  <w:rStyle w:val="af6"/>
                  <w:rFonts w:ascii="UD デジタル 教科書体 NP-R" w:eastAsia="UD デジタル 教科書体 NP-R" w:hint="eastAsia"/>
                </w:rPr>
                <w:t>標仕21.2.1</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0A40F9" w:rsidRPr="001C745C" w:rsidRDefault="000A40F9" w:rsidP="000A40F9">
            <w:pPr>
              <w:pStyle w:val="aa"/>
              <w:ind w:left="0"/>
              <w:rPr>
                <w:rFonts w:ascii="UD デジタル 教科書体 NP-R" w:eastAsia="UD デジタル 教科書体 NP-R"/>
                <w:szCs w:val="18"/>
              </w:rPr>
            </w:pPr>
            <w:r w:rsidRPr="001C745C">
              <w:rPr>
                <w:rFonts w:ascii="UD デジタル 教科書体 NP-R" w:eastAsia="UD デジタル 教科書体 NP-R" w:hint="eastAsia"/>
                <w:szCs w:val="18"/>
              </w:rPr>
              <w:t>(1)排水管用材料</w:t>
            </w:r>
          </w:p>
          <w:tbl>
            <w:tblPr>
              <w:tblStyle w:val="af5"/>
              <w:tblW w:w="8748" w:type="dxa"/>
              <w:tblBorders>
                <w:left w:val="none" w:sz="0" w:space="0" w:color="auto"/>
                <w:right w:val="none" w:sz="0" w:space="0" w:color="auto"/>
              </w:tblBorders>
              <w:tblLayout w:type="fixed"/>
              <w:tblLook w:val="04A0" w:firstRow="1" w:lastRow="0" w:firstColumn="1" w:lastColumn="0" w:noHBand="0" w:noVBand="1"/>
            </w:tblPr>
            <w:tblGrid>
              <w:gridCol w:w="1228"/>
              <w:gridCol w:w="2552"/>
              <w:gridCol w:w="1276"/>
              <w:gridCol w:w="992"/>
              <w:gridCol w:w="2700"/>
            </w:tblGrid>
            <w:tr w:rsidR="000A40F9" w:rsidRPr="001C745C" w:rsidTr="000A40F9">
              <w:tc>
                <w:tcPr>
                  <w:tcW w:w="1228" w:type="dxa"/>
                  <w:tcBorders>
                    <w:lef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規格番号</w:t>
                  </w:r>
                </w:p>
              </w:tc>
              <w:tc>
                <w:tcPr>
                  <w:tcW w:w="2552" w:type="dxa"/>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68" w:type="dxa"/>
                  <w:gridSpan w:val="2"/>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 w:val="16"/>
                      <w:szCs w:val="18"/>
                    </w:rPr>
                    <w:t>種類・記号</w:t>
                  </w:r>
                </w:p>
              </w:tc>
              <w:tc>
                <w:tcPr>
                  <w:tcW w:w="2700" w:type="dxa"/>
                  <w:tcBorders>
                    <w:righ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呼び径</w:t>
                  </w:r>
                </w:p>
              </w:tc>
            </w:tr>
            <w:tr w:rsidR="000A40F9" w:rsidRPr="001C745C" w:rsidTr="000A40F9">
              <w:tc>
                <w:tcPr>
                  <w:tcW w:w="1228" w:type="dxa"/>
                  <w:tcBorders>
                    <w:left w:val="single" w:sz="4" w:space="0" w:color="auto"/>
                  </w:tcBorders>
                  <w:vAlign w:val="center"/>
                </w:tcPr>
                <w:p w:rsidR="000A40F9" w:rsidRPr="001C745C" w:rsidRDefault="00C15E51" w:rsidP="000A40F9">
                  <w:pPr>
                    <w:jc w:val="both"/>
                    <w:rPr>
                      <w:rFonts w:ascii="UD デジタル 教科書体 NP-R" w:eastAsia="UD デジタル 教科書体 NP-R"/>
                      <w:szCs w:val="18"/>
                    </w:rPr>
                  </w:pPr>
                  <w:hyperlink r:id="rId2046" w:anchor=":~:text=%E4%BB%95%E6%A7%98C%2D2-,%E9%81%A0%E5%BF%83%E5%8A%9B%E9%89%84%E7%AD%8B%E3%82%B3%E3%83%B3%E3%82%AF%E3%83%AA%E3%83%BC%E3%83%88%E7%AE%A1,-C%2D2.1%C2%A0%E6%A6%82%E8%A6%81" w:history="1">
                    <w:r w:rsidR="000A40F9" w:rsidRPr="001C745C">
                      <w:rPr>
                        <w:rStyle w:val="af6"/>
                        <w:rFonts w:ascii="UD デジタル 教科書体 NP-R" w:eastAsia="UD デジタル 教科書体 NP-R" w:hint="eastAsia"/>
                      </w:rPr>
                      <w:t>JIS A 5372</w:t>
                    </w:r>
                  </w:hyperlink>
                </w:p>
              </w:tc>
              <w:tc>
                <w:tcPr>
                  <w:tcW w:w="2552"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プレキャスト鉄筋コンクリート製品</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(遠心力鉄筋コンクリート管)</w:t>
                  </w:r>
                </w:p>
              </w:tc>
              <w:tc>
                <w:tcPr>
                  <w:tcW w:w="1276"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外圧管</w:t>
                  </w:r>
                </w:p>
                <w:p w:rsidR="000A40F9" w:rsidRPr="001C745C" w:rsidRDefault="000A40F9" w:rsidP="000A40F9">
                  <w:pPr>
                    <w:ind w:firstLineChars="50" w:firstLine="9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（1種）</w:t>
                  </w:r>
                </w:p>
              </w:tc>
              <w:tc>
                <w:tcPr>
                  <w:tcW w:w="992"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・A型</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・B型</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・NB型</w:t>
                  </w:r>
                </w:p>
              </w:tc>
              <w:tc>
                <w:tcPr>
                  <w:tcW w:w="2700" w:type="dxa"/>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・150・200・250・300</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・350・400・450・500</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・600</w:t>
                  </w:r>
                </w:p>
              </w:tc>
            </w:tr>
            <w:tr w:rsidR="000A40F9" w:rsidRPr="001C745C" w:rsidTr="000A40F9">
              <w:tc>
                <w:tcPr>
                  <w:tcW w:w="1228" w:type="dxa"/>
                  <w:vMerge w:val="restart"/>
                  <w:tcBorders>
                    <w:left w:val="single" w:sz="4" w:space="0" w:color="auto"/>
                  </w:tcBorders>
                  <w:vAlign w:val="center"/>
                </w:tcPr>
                <w:p w:rsidR="000A40F9" w:rsidRPr="001C745C" w:rsidRDefault="00C15E51" w:rsidP="000A40F9">
                  <w:pPr>
                    <w:jc w:val="both"/>
                    <w:rPr>
                      <w:rFonts w:ascii="UD デジタル 教科書体 NP-R" w:eastAsia="UD デジタル 教科書体 NP-R"/>
                      <w:szCs w:val="18"/>
                    </w:rPr>
                  </w:pPr>
                  <w:hyperlink r:id="rId2047" w:anchor=":~:text=K%C2%A06741%EF%BC%9A2016-,%E7%A1%AC%E8%B3%AA%E3%83%9D%E3%83%AA%E5%A1%A9%E5%8C%96%E3%83%93%E3%83%8B%E3%83%AB%E7%AE%A1,-Unplasticized%C2%A0poly(vinyl" w:history="1">
                    <w:r w:rsidR="000A40F9" w:rsidRPr="001C745C">
                      <w:rPr>
                        <w:rStyle w:val="af6"/>
                        <w:rFonts w:ascii="UD デジタル 教科書体 NP-R" w:eastAsia="UD デジタル 教科書体 NP-R" w:hint="eastAsia"/>
                      </w:rPr>
                      <w:t>JIS K 6741</w:t>
                    </w:r>
                  </w:hyperlink>
                </w:p>
              </w:tc>
              <w:tc>
                <w:tcPr>
                  <w:tcW w:w="2552" w:type="dxa"/>
                  <w:vMerge w:val="restart"/>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硬質ポリ塩化ビニル管</w:t>
                  </w:r>
                </w:p>
              </w:tc>
              <w:tc>
                <w:tcPr>
                  <w:tcW w:w="1276"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・VP</w:t>
                  </w:r>
                </w:p>
              </w:tc>
              <w:tc>
                <w:tcPr>
                  <w:tcW w:w="3692" w:type="dxa"/>
                  <w:gridSpan w:val="2"/>
                  <w:tcBorders>
                    <w:right w:val="single" w:sz="4" w:space="0" w:color="auto"/>
                  </w:tcBorders>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・100・125・150・200・250・300</w:t>
                  </w:r>
                </w:p>
              </w:tc>
            </w:tr>
            <w:tr w:rsidR="000A40F9" w:rsidRPr="001C745C" w:rsidTr="000A40F9">
              <w:tc>
                <w:tcPr>
                  <w:tcW w:w="1228" w:type="dxa"/>
                  <w:vMerge/>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p>
              </w:tc>
              <w:tc>
                <w:tcPr>
                  <w:tcW w:w="2552" w:type="dxa"/>
                  <w:vMerge/>
                </w:tcPr>
                <w:p w:rsidR="000A40F9" w:rsidRPr="001C745C" w:rsidRDefault="000A40F9" w:rsidP="000A40F9">
                  <w:pPr>
                    <w:rPr>
                      <w:rFonts w:ascii="UD デジタル 教科書体 NP-R" w:eastAsia="UD デジタル 教科書体 NP-R"/>
                      <w:szCs w:val="18"/>
                    </w:rPr>
                  </w:pPr>
                </w:p>
              </w:tc>
              <w:tc>
                <w:tcPr>
                  <w:tcW w:w="1276"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・VU</w:t>
                  </w:r>
                </w:p>
              </w:tc>
              <w:tc>
                <w:tcPr>
                  <w:tcW w:w="3692" w:type="dxa"/>
                  <w:gridSpan w:val="2"/>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・100・125・150・200・250・300</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・350・400・450・500・600</w:t>
                  </w:r>
                </w:p>
              </w:tc>
            </w:tr>
            <w:tr w:rsidR="000A40F9" w:rsidRPr="001C745C" w:rsidTr="000A40F9">
              <w:tc>
                <w:tcPr>
                  <w:tcW w:w="1228" w:type="dxa"/>
                  <w:tcBorders>
                    <w:left w:val="single" w:sz="4" w:space="0" w:color="auto"/>
                  </w:tcBorders>
                  <w:vAlign w:val="center"/>
                </w:tcPr>
                <w:p w:rsidR="000A40F9" w:rsidRPr="001C745C" w:rsidRDefault="00C15E51" w:rsidP="000A40F9">
                  <w:pPr>
                    <w:jc w:val="both"/>
                    <w:rPr>
                      <w:rFonts w:ascii="UD デジタル 教科書体 NP-R" w:eastAsia="UD デジタル 教科書体 NP-R"/>
                      <w:szCs w:val="18"/>
                    </w:rPr>
                  </w:pPr>
                  <w:hyperlink r:id="rId2048" w:anchor=":~:text=K%C2%A09797%EF%BC%9A2006-,%E3%83%AA%E3%82%B5%E3%82%A4%E3%82%AF%E3%83%AB%E7%A1%AC%E8%B3%AA%E3%83%9D%E3%83%AA%E5%A1%A9%E5%8C%96%E3%83%93%E3%83%8B%E3%83%AB%E4%B8%89%E5%B1%A4%E7%AE%A1,-Unplasticized%C2%A0poly(vinyl" w:history="1">
                    <w:r w:rsidR="000A40F9" w:rsidRPr="001C745C">
                      <w:rPr>
                        <w:rStyle w:val="af6"/>
                        <w:rFonts w:ascii="UD デジタル 教科書体 NP-R" w:eastAsia="UD デジタル 教科書体 NP-R" w:hint="eastAsia"/>
                      </w:rPr>
                      <w:t>JIS K 9797</w:t>
                    </w:r>
                  </w:hyperlink>
                </w:p>
              </w:tc>
              <w:tc>
                <w:tcPr>
                  <w:tcW w:w="2552"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リサイクル硬質ポリ塩化ビニル三層管</w:t>
                  </w:r>
                </w:p>
              </w:tc>
              <w:tc>
                <w:tcPr>
                  <w:tcW w:w="1276"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・RS-VU</w:t>
                  </w:r>
                </w:p>
              </w:tc>
              <w:tc>
                <w:tcPr>
                  <w:tcW w:w="3692" w:type="dxa"/>
                  <w:gridSpan w:val="2"/>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・100・150・200・300</w:t>
                  </w:r>
                </w:p>
              </w:tc>
            </w:tr>
            <w:tr w:rsidR="000A40F9" w:rsidRPr="001C745C" w:rsidTr="000A40F9">
              <w:tc>
                <w:tcPr>
                  <w:tcW w:w="1228" w:type="dxa"/>
                  <w:tcBorders>
                    <w:left w:val="single" w:sz="4" w:space="0" w:color="auto"/>
                  </w:tcBorders>
                  <w:vAlign w:val="center"/>
                </w:tcPr>
                <w:p w:rsidR="000A40F9" w:rsidRPr="001C745C" w:rsidRDefault="00C15E51" w:rsidP="000A40F9">
                  <w:pPr>
                    <w:jc w:val="both"/>
                    <w:rPr>
                      <w:rFonts w:ascii="UD デジタル 教科書体 NP-R" w:eastAsia="UD デジタル 教科書体 NP-R"/>
                      <w:szCs w:val="18"/>
                    </w:rPr>
                  </w:pPr>
                  <w:hyperlink r:id="rId2049" w:anchor=":~:text=%E5%BD%A2%E7%8A%B6%E3%81%AB%E3%82%88%E3%82%8B%E7%95%A5%E5%8F%B7-,4.1%C2%A0,%E7%A8%AE%E9%A1%9E%E5%8F%8A%E3%81%B3%E8%A8%98%E5%8F%B7,-%E7%B6%99%E6%89%8B%E3%81%AE%E7%A8%AE%E9%A1%9E" w:history="1">
                    <w:r w:rsidR="000A40F9" w:rsidRPr="001C745C">
                      <w:rPr>
                        <w:rStyle w:val="af6"/>
                        <w:rFonts w:ascii="UD デジタル 教科書体 NP-R" w:eastAsia="UD デジタル 教科書体 NP-R" w:hint="eastAsia"/>
                      </w:rPr>
                      <w:t>JIS K 6739</w:t>
                    </w:r>
                  </w:hyperlink>
                </w:p>
              </w:tc>
              <w:tc>
                <w:tcPr>
                  <w:tcW w:w="2552"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排水用硬質ポリ塩化ビニル管継手</w:t>
                  </w:r>
                </w:p>
              </w:tc>
              <w:tc>
                <w:tcPr>
                  <w:tcW w:w="1276"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・DV</w:t>
                  </w:r>
                </w:p>
              </w:tc>
              <w:tc>
                <w:tcPr>
                  <w:tcW w:w="3692" w:type="dxa"/>
                  <w:gridSpan w:val="2"/>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・100・125・150</w:t>
                  </w:r>
                </w:p>
              </w:tc>
            </w:tr>
            <w:tr w:rsidR="000A40F9" w:rsidRPr="001C745C" w:rsidTr="000A40F9">
              <w:tc>
                <w:tcPr>
                  <w:tcW w:w="1228" w:type="dxa"/>
                  <w:tcBorders>
                    <w:left w:val="single" w:sz="4" w:space="0" w:color="auto"/>
                  </w:tcBorders>
                  <w:vAlign w:val="center"/>
                </w:tcPr>
                <w:p w:rsidR="000A40F9" w:rsidRPr="001C745C" w:rsidRDefault="00C15E51" w:rsidP="000A40F9">
                  <w:pPr>
                    <w:jc w:val="both"/>
                    <w:rPr>
                      <w:rFonts w:ascii="UD デジタル 教科書体 NP-R" w:eastAsia="UD デジタル 教科書体 NP-R"/>
                      <w:szCs w:val="18"/>
                    </w:rPr>
                  </w:pPr>
                  <w:hyperlink r:id="rId2050" w:anchor="2" w:history="1">
                    <w:r w:rsidR="000A40F9" w:rsidRPr="001C745C">
                      <w:rPr>
                        <w:rStyle w:val="af6"/>
                        <w:rFonts w:ascii="UD デジタル 教科書体 NP-R" w:eastAsia="UD デジタル 教科書体 NP-R" w:hint="eastAsia"/>
                        <w:szCs w:val="18"/>
                      </w:rPr>
                      <w:t>AS</w:t>
                    </w:r>
                    <w:r w:rsidR="000A40F9" w:rsidRPr="001C745C">
                      <w:rPr>
                        <w:rStyle w:val="af6"/>
                        <w:rFonts w:ascii="UD デジタル 教科書体 NP-R" w:eastAsia="UD デジタル 教科書体 NP-R" w:hint="eastAsia"/>
                      </w:rPr>
                      <w:t xml:space="preserve"> </w:t>
                    </w:r>
                    <w:r w:rsidR="000A40F9" w:rsidRPr="001C745C">
                      <w:rPr>
                        <w:rStyle w:val="af6"/>
                        <w:rFonts w:ascii="UD デジタル 教科書体 NP-R" w:eastAsia="UD デジタル 教科書体 NP-R" w:hint="eastAsia"/>
                        <w:szCs w:val="18"/>
                      </w:rPr>
                      <w:t>38</w:t>
                    </w:r>
                  </w:hyperlink>
                </w:p>
              </w:tc>
              <w:tc>
                <w:tcPr>
                  <w:tcW w:w="2552"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屋外排水設備用硬質ポリ塩化ビニル管継手</w:t>
                  </w:r>
                </w:p>
              </w:tc>
              <w:tc>
                <w:tcPr>
                  <w:tcW w:w="1276"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・VU継手</w:t>
                  </w:r>
                </w:p>
              </w:tc>
              <w:tc>
                <w:tcPr>
                  <w:tcW w:w="3692" w:type="dxa"/>
                  <w:gridSpan w:val="2"/>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・100・125・150</w:t>
                  </w:r>
                </w:p>
              </w:tc>
            </w:tr>
            <w:tr w:rsidR="000A40F9" w:rsidRPr="001C745C" w:rsidTr="000A40F9">
              <w:trPr>
                <w:trHeight w:val="109"/>
              </w:trPr>
              <w:tc>
                <w:tcPr>
                  <w:tcW w:w="1228" w:type="dxa"/>
                  <w:vMerge w:val="restart"/>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p>
              </w:tc>
              <w:tc>
                <w:tcPr>
                  <w:tcW w:w="2552" w:type="dxa"/>
                  <w:vMerge w:val="restart"/>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有孔排水管</w:t>
                  </w:r>
                </w:p>
              </w:tc>
              <w:tc>
                <w:tcPr>
                  <w:tcW w:w="1276"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・VP</w:t>
                  </w:r>
                </w:p>
              </w:tc>
              <w:tc>
                <w:tcPr>
                  <w:tcW w:w="3692" w:type="dxa"/>
                  <w:gridSpan w:val="2"/>
                  <w:tcBorders>
                    <w:right w:val="single" w:sz="4" w:space="0" w:color="auto"/>
                  </w:tcBorders>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・100・125・150・200・250・300</w:t>
                  </w:r>
                </w:p>
              </w:tc>
            </w:tr>
            <w:tr w:rsidR="000A40F9" w:rsidRPr="001C745C" w:rsidTr="000A40F9">
              <w:trPr>
                <w:trHeight w:val="108"/>
              </w:trPr>
              <w:tc>
                <w:tcPr>
                  <w:tcW w:w="1228" w:type="dxa"/>
                  <w:vMerge/>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p>
              </w:tc>
              <w:tc>
                <w:tcPr>
                  <w:tcW w:w="2552" w:type="dxa"/>
                  <w:vMerge/>
                </w:tcPr>
                <w:p w:rsidR="000A40F9" w:rsidRPr="001C745C" w:rsidRDefault="000A40F9" w:rsidP="000A40F9">
                  <w:pPr>
                    <w:rPr>
                      <w:rFonts w:ascii="UD デジタル 教科書体 NP-R" w:eastAsia="UD デジタル 教科書体 NP-R"/>
                      <w:szCs w:val="18"/>
                    </w:rPr>
                  </w:pPr>
                </w:p>
              </w:tc>
              <w:tc>
                <w:tcPr>
                  <w:tcW w:w="1276"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・VU</w:t>
                  </w:r>
                </w:p>
              </w:tc>
              <w:tc>
                <w:tcPr>
                  <w:tcW w:w="3692" w:type="dxa"/>
                  <w:gridSpan w:val="2"/>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・100・125・150・200・250・300</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・350・400・450・500</w:t>
                  </w:r>
                </w:p>
              </w:tc>
            </w:tr>
            <w:tr w:rsidR="000A40F9" w:rsidRPr="001C745C" w:rsidTr="000A40F9">
              <w:tc>
                <w:tcPr>
                  <w:tcW w:w="1228"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p>
              </w:tc>
              <w:tc>
                <w:tcPr>
                  <w:tcW w:w="2552"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透水管</w:t>
                  </w:r>
                </w:p>
              </w:tc>
              <w:tc>
                <w:tcPr>
                  <w:tcW w:w="1276"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692" w:type="dxa"/>
                  <w:gridSpan w:val="2"/>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・100・150・200・300</w:t>
                  </w:r>
                </w:p>
              </w:tc>
            </w:tr>
          </w:tbl>
          <w:p w:rsidR="000A40F9" w:rsidRPr="001C745C" w:rsidRDefault="000A40F9" w:rsidP="000A40F9">
            <w:pPr>
              <w:rPr>
                <w:rFonts w:ascii="UD デジタル 教科書体 NP-R" w:eastAsia="UD デジタル 教科書体 NP-R"/>
                <w:szCs w:val="18"/>
              </w:rPr>
            </w:pPr>
          </w:p>
        </w:tc>
      </w:tr>
      <w:tr w:rsidR="000A40F9" w:rsidRPr="001C745C" w:rsidTr="000A40F9">
        <w:trPr>
          <w:trHeight w:val="341"/>
        </w:trPr>
        <w:tc>
          <w:tcPr>
            <w:tcW w:w="1838" w:type="dxa"/>
            <w:tcBorders>
              <w:top w:val="nil"/>
              <w:left w:val="single" w:sz="4" w:space="0" w:color="auto"/>
              <w:bottom w:val="single" w:sz="4" w:space="0" w:color="auto"/>
            </w:tcBorders>
          </w:tcPr>
          <w:p w:rsidR="000A40F9" w:rsidRPr="001C745C" w:rsidRDefault="000A40F9" w:rsidP="000A40F9">
            <w:pPr>
              <w:rPr>
                <w:rFonts w:ascii="UD デジタル 教科書体 NP-R" w:eastAsia="UD デジタル 教科書体 NP-R" w:hAnsiTheme="majorEastAsia"/>
                <w:szCs w:val="18"/>
              </w:rPr>
            </w:pPr>
          </w:p>
        </w:tc>
        <w:tc>
          <w:tcPr>
            <w:tcW w:w="9105" w:type="dxa"/>
            <w:tcBorders>
              <w:top w:val="nil"/>
              <w:bottom w:val="single" w:sz="4" w:space="0" w:color="auto"/>
            </w:tcBorders>
          </w:tcPr>
          <w:p w:rsidR="000A40F9" w:rsidRPr="001C745C" w:rsidRDefault="000A40F9" w:rsidP="000A40F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(2)排水桝</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365"/>
              <w:gridCol w:w="1559"/>
              <w:gridCol w:w="5824"/>
            </w:tblGrid>
            <w:tr w:rsidR="000A40F9" w:rsidRPr="001C745C" w:rsidTr="000A40F9">
              <w:tc>
                <w:tcPr>
                  <w:tcW w:w="1365" w:type="dxa"/>
                  <w:tcBorders>
                    <w:lef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559" w:type="dxa"/>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5824" w:type="dxa"/>
                  <w:tcBorders>
                    <w:righ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寸法等（㎜）</w:t>
                  </w:r>
                </w:p>
              </w:tc>
            </w:tr>
            <w:tr w:rsidR="000A40F9" w:rsidRPr="001C745C" w:rsidTr="000A40F9">
              <w:tc>
                <w:tcPr>
                  <w:tcW w:w="1365" w:type="dxa"/>
                  <w:tcBorders>
                    <w:lef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・既製品</w:t>
                  </w:r>
                </w:p>
              </w:tc>
              <w:tc>
                <w:tcPr>
                  <w:tcW w:w="1559"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・角型</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5824" w:type="dxa"/>
                  <w:tcBorders>
                    <w:righ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・300×300　・450×450　・500×500　・600×600・</w:t>
                  </w:r>
                </w:p>
              </w:tc>
            </w:tr>
            <w:tr w:rsidR="000A40F9" w:rsidRPr="001C745C" w:rsidTr="000A40F9">
              <w:tc>
                <w:tcPr>
                  <w:tcW w:w="1365" w:type="dxa"/>
                  <w:tcBorders>
                    <w:lef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・現場打ち</w:t>
                  </w:r>
                </w:p>
              </w:tc>
              <w:tc>
                <w:tcPr>
                  <w:tcW w:w="1559"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c>
                <w:tcPr>
                  <w:tcW w:w="5824" w:type="dxa"/>
                  <w:tcBorders>
                    <w:righ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・Fc＝（※18　・　　N/㎜</w:t>
                  </w:r>
                  <w:r w:rsidRPr="001C745C">
                    <w:rPr>
                      <w:rFonts w:ascii="UD デジタル 教科書体 NP-R" w:eastAsia="UD デジタル 教科書体 NP-R" w:hint="eastAsia"/>
                      <w:szCs w:val="18"/>
                      <w:vertAlign w:val="superscript"/>
                    </w:rPr>
                    <w:t>2</w:t>
                  </w:r>
                  <w:r w:rsidRPr="001C745C">
                    <w:rPr>
                      <w:rFonts w:ascii="UD デジタル 教科書体 NP-R" w:eastAsia="UD デジタル 教科書体 NP-R" w:hint="eastAsia"/>
                      <w:szCs w:val="18"/>
                    </w:rPr>
                    <w:t>）・スランプ（・15　・18）</w:t>
                  </w:r>
                </w:p>
              </w:tc>
            </w:tr>
          </w:tbl>
          <w:p w:rsidR="000A40F9" w:rsidRPr="001C745C" w:rsidRDefault="000A40F9" w:rsidP="000A40F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(3)鋳鉄製マンホールふた　SHASE-S209</w:t>
            </w:r>
          </w:p>
          <w:tbl>
            <w:tblPr>
              <w:tblStyle w:val="af5"/>
              <w:tblW w:w="8748" w:type="dxa"/>
              <w:tblBorders>
                <w:left w:val="none" w:sz="0" w:space="0" w:color="auto"/>
                <w:right w:val="none" w:sz="0" w:space="0" w:color="auto"/>
              </w:tblBorders>
              <w:tblLayout w:type="fixed"/>
              <w:tblLook w:val="04A0" w:firstRow="1" w:lastRow="0" w:firstColumn="1" w:lastColumn="0" w:noHBand="0" w:noVBand="1"/>
            </w:tblPr>
            <w:tblGrid>
              <w:gridCol w:w="2079"/>
              <w:gridCol w:w="1701"/>
              <w:gridCol w:w="1134"/>
              <w:gridCol w:w="1417"/>
              <w:gridCol w:w="1418"/>
              <w:gridCol w:w="999"/>
            </w:tblGrid>
            <w:tr w:rsidR="000A40F9" w:rsidRPr="001C745C" w:rsidTr="000A40F9">
              <w:tc>
                <w:tcPr>
                  <w:tcW w:w="2079" w:type="dxa"/>
                  <w:tcBorders>
                    <w:lef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名称</w:t>
                  </w:r>
                </w:p>
              </w:tc>
              <w:tc>
                <w:tcPr>
                  <w:tcW w:w="2835" w:type="dxa"/>
                  <w:gridSpan w:val="2"/>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417" w:type="dxa"/>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耐荷重</w:t>
                  </w:r>
                </w:p>
              </w:tc>
              <w:tc>
                <w:tcPr>
                  <w:tcW w:w="1418" w:type="dxa"/>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機能</w:t>
                  </w:r>
                </w:p>
              </w:tc>
              <w:tc>
                <w:tcPr>
                  <w:tcW w:w="999" w:type="dxa"/>
                  <w:tcBorders>
                    <w:righ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呼び径</w:t>
                  </w:r>
                </w:p>
              </w:tc>
            </w:tr>
            <w:tr w:rsidR="000A40F9" w:rsidRPr="001C745C" w:rsidTr="000A40F9">
              <w:tc>
                <w:tcPr>
                  <w:tcW w:w="2079"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・マンホール蓋</w:t>
                  </w:r>
                </w:p>
              </w:tc>
              <w:tc>
                <w:tcPr>
                  <w:tcW w:w="2835" w:type="dxa"/>
                  <w:gridSpan w:val="2"/>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・水封形</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・簡易密閉形(パッキン式)</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・密閉形(テーパ・パッキン式)</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・密閉形(ボルト・パッキン式)</w:t>
                  </w:r>
                </w:p>
              </w:tc>
              <w:tc>
                <w:tcPr>
                  <w:tcW w:w="1417"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・歩行用</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・T-2  ・T-6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・T-8 ・T-20</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・T-25</w:t>
                  </w:r>
                </w:p>
              </w:tc>
              <w:tc>
                <w:tcPr>
                  <w:tcW w:w="1418"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・ﾉﾝｽﾘｯﾌﾟ</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・ロック機構</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・施錠</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・ハンドル付</w:t>
                  </w:r>
                </w:p>
              </w:tc>
              <w:tc>
                <w:tcPr>
                  <w:tcW w:w="999" w:type="dxa"/>
                  <w:tcBorders>
                    <w:righ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0A40F9" w:rsidRPr="001C745C" w:rsidTr="000A40F9">
              <w:tc>
                <w:tcPr>
                  <w:tcW w:w="2079"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・角形格子ふた</w:t>
                  </w:r>
                </w:p>
              </w:tc>
              <w:tc>
                <w:tcPr>
                  <w:tcW w:w="2835" w:type="dxa"/>
                  <w:gridSpan w:val="2"/>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・ボルト固定</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17" w:type="dxa"/>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・歩行用</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・T-2　・T-6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・T-20・T-25</w:t>
                  </w:r>
                </w:p>
              </w:tc>
              <w:tc>
                <w:tcPr>
                  <w:tcW w:w="1418"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・くさり付</w:t>
                  </w:r>
                </w:p>
              </w:tc>
              <w:tc>
                <w:tcPr>
                  <w:tcW w:w="999" w:type="dxa"/>
                  <w:tcBorders>
                    <w:righ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0A40F9" w:rsidRPr="001C745C" w:rsidTr="000A40F9">
              <w:tc>
                <w:tcPr>
                  <w:tcW w:w="2079"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・床化粧マンホール蓋</w:t>
                  </w:r>
                </w:p>
              </w:tc>
              <w:tc>
                <w:tcPr>
                  <w:tcW w:w="1701"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・簡易密閉形</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・密閉形</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・一般用</w:t>
                  </w:r>
                </w:p>
              </w:tc>
              <w:tc>
                <w:tcPr>
                  <w:tcW w:w="1134"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・丸型</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・角型</w:t>
                  </w:r>
                </w:p>
              </w:tc>
              <w:tc>
                <w:tcPr>
                  <w:tcW w:w="1417" w:type="dxa"/>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・T-2　・T-4</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・T-6 ・T-14</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・T-20</w:t>
                  </w:r>
                </w:p>
              </w:tc>
              <w:tc>
                <w:tcPr>
                  <w:tcW w:w="1418" w:type="dxa"/>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・鋳鉄目地</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・SUS目地</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・ハンドル付</w:t>
                  </w:r>
                </w:p>
              </w:tc>
              <w:tc>
                <w:tcPr>
                  <w:tcW w:w="999" w:type="dxa"/>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・450</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・600</w:t>
                  </w:r>
                </w:p>
              </w:tc>
            </w:tr>
            <w:tr w:rsidR="000A40F9" w:rsidRPr="001C745C" w:rsidTr="000A40F9">
              <w:tc>
                <w:tcPr>
                  <w:tcW w:w="2079" w:type="dxa"/>
                  <w:tcBorders>
                    <w:left w:val="single" w:sz="4" w:space="0" w:color="auto"/>
                  </w:tcBorders>
                  <w:vAlign w:val="center"/>
                </w:tcPr>
                <w:p w:rsidR="000A40F9" w:rsidRPr="001C745C" w:rsidRDefault="000A40F9" w:rsidP="000A40F9">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・インターロッキング用化粧マンホール蓋</w:t>
                  </w:r>
                </w:p>
              </w:tc>
              <w:tc>
                <w:tcPr>
                  <w:tcW w:w="1701"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・簡易密閉形</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・一般形</w:t>
                  </w:r>
                </w:p>
              </w:tc>
              <w:tc>
                <w:tcPr>
                  <w:tcW w:w="1134"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・丸型</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・角型</w:t>
                  </w:r>
                </w:p>
              </w:tc>
              <w:tc>
                <w:tcPr>
                  <w:tcW w:w="1417" w:type="dxa"/>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・T-2　・T-4</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・T-6 ・T-14</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・T-20</w:t>
                  </w:r>
                </w:p>
              </w:tc>
              <w:tc>
                <w:tcPr>
                  <w:tcW w:w="1418" w:type="dxa"/>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・鋳鉄目地</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・SUS目地</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・ハンドル付</w:t>
                  </w:r>
                </w:p>
              </w:tc>
              <w:tc>
                <w:tcPr>
                  <w:tcW w:w="999" w:type="dxa"/>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・450</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・600</w:t>
                  </w:r>
                </w:p>
              </w:tc>
            </w:tr>
          </w:tbl>
          <w:p w:rsidR="000A40F9" w:rsidRPr="001C745C" w:rsidRDefault="000A40F9" w:rsidP="000A40F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(4)グレーチングふた</w:t>
            </w:r>
          </w:p>
          <w:tbl>
            <w:tblPr>
              <w:tblStyle w:val="af5"/>
              <w:tblW w:w="8748" w:type="dxa"/>
              <w:tblBorders>
                <w:left w:val="none" w:sz="0" w:space="0" w:color="auto"/>
                <w:right w:val="none" w:sz="0" w:space="0" w:color="auto"/>
              </w:tblBorders>
              <w:tblLayout w:type="fixed"/>
              <w:tblLook w:val="04A0" w:firstRow="1" w:lastRow="0" w:firstColumn="1" w:lastColumn="0" w:noHBand="0" w:noVBand="1"/>
            </w:tblPr>
            <w:tblGrid>
              <w:gridCol w:w="1792"/>
              <w:gridCol w:w="1560"/>
              <w:gridCol w:w="2554"/>
              <w:gridCol w:w="1843"/>
              <w:gridCol w:w="999"/>
            </w:tblGrid>
            <w:tr w:rsidR="000A40F9" w:rsidRPr="001C745C" w:rsidTr="000A40F9">
              <w:tc>
                <w:tcPr>
                  <w:tcW w:w="1792" w:type="dxa"/>
                  <w:tcBorders>
                    <w:lef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560" w:type="dxa"/>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耐荷重</w:t>
                  </w:r>
                </w:p>
              </w:tc>
              <w:tc>
                <w:tcPr>
                  <w:tcW w:w="2554" w:type="dxa"/>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メインバーピッチ</w:t>
                  </w:r>
                </w:p>
              </w:tc>
              <w:tc>
                <w:tcPr>
                  <w:tcW w:w="1843" w:type="dxa"/>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機能</w:t>
                  </w:r>
                </w:p>
              </w:tc>
              <w:tc>
                <w:tcPr>
                  <w:tcW w:w="999" w:type="dxa"/>
                  <w:tcBorders>
                    <w:righ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呼び径</w:t>
                  </w:r>
                </w:p>
              </w:tc>
            </w:tr>
            <w:tr w:rsidR="000A40F9" w:rsidRPr="001C745C" w:rsidTr="000A40F9">
              <w:tc>
                <w:tcPr>
                  <w:tcW w:w="1792"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・鋳鉄製</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・鋼製</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・ステンレス製</w:t>
                  </w:r>
                </w:p>
              </w:tc>
              <w:tc>
                <w:tcPr>
                  <w:tcW w:w="1560" w:type="dxa"/>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・歩行用</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・T-2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・T-6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・T-14</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・T-20　</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・T-25</w:t>
                  </w:r>
                </w:p>
              </w:tc>
              <w:tc>
                <w:tcPr>
                  <w:tcW w:w="2554" w:type="dxa"/>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・普通目（・30　・22）</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・細目　（・15　・12.5）</w:t>
                  </w:r>
                </w:p>
                <w:p w:rsidR="000A40F9" w:rsidRPr="001C745C" w:rsidRDefault="000A40F9" w:rsidP="000A40F9">
                  <w:pPr>
                    <w:jc w:val="both"/>
                    <w:rPr>
                      <w:rFonts w:ascii="UD デジタル 教科書体 NP-R" w:eastAsia="UD デジタル 教科書体 NP-R"/>
                      <w:szCs w:val="18"/>
                    </w:rPr>
                  </w:pPr>
                </w:p>
              </w:tc>
              <w:tc>
                <w:tcPr>
                  <w:tcW w:w="1843"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・ボルト固定式</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・開閉式</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・ノンスリップ</w:t>
                  </w:r>
                </w:p>
                <w:p w:rsidR="000A40F9" w:rsidRPr="001C745C" w:rsidRDefault="000A40F9" w:rsidP="000A40F9">
                  <w:pPr>
                    <w:jc w:val="both"/>
                    <w:rPr>
                      <w:rFonts w:ascii="UD デジタル 教科書体 NP-R" w:eastAsia="UD デジタル 教科書体 NP-R"/>
                      <w:szCs w:val="18"/>
                    </w:rPr>
                  </w:pPr>
                </w:p>
              </w:tc>
              <w:tc>
                <w:tcPr>
                  <w:tcW w:w="999" w:type="dxa"/>
                  <w:tcBorders>
                    <w:righ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bl>
          <w:p w:rsidR="000A40F9" w:rsidRPr="001C745C" w:rsidRDefault="000A40F9" w:rsidP="000A40F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(5)コンクリート製ふた</w:t>
            </w:r>
          </w:p>
          <w:tbl>
            <w:tblPr>
              <w:tblStyle w:val="af5"/>
              <w:tblW w:w="8748" w:type="dxa"/>
              <w:tblBorders>
                <w:left w:val="none" w:sz="0" w:space="0" w:color="auto"/>
                <w:right w:val="none" w:sz="0" w:space="0" w:color="auto"/>
              </w:tblBorders>
              <w:tblLayout w:type="fixed"/>
              <w:tblLook w:val="04A0" w:firstRow="1" w:lastRow="0" w:firstColumn="1" w:lastColumn="0" w:noHBand="0" w:noVBand="1"/>
            </w:tblPr>
            <w:tblGrid>
              <w:gridCol w:w="1792"/>
              <w:gridCol w:w="1560"/>
              <w:gridCol w:w="5396"/>
            </w:tblGrid>
            <w:tr w:rsidR="000A40F9" w:rsidRPr="001C745C" w:rsidTr="000A40F9">
              <w:tc>
                <w:tcPr>
                  <w:tcW w:w="1792" w:type="dxa"/>
                  <w:tcBorders>
                    <w:lef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名称</w:t>
                  </w:r>
                </w:p>
              </w:tc>
              <w:tc>
                <w:tcPr>
                  <w:tcW w:w="1560" w:type="dxa"/>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5396" w:type="dxa"/>
                  <w:tcBorders>
                    <w:righ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呼び名</w:t>
                  </w:r>
                </w:p>
              </w:tc>
            </w:tr>
            <w:tr w:rsidR="000A40F9" w:rsidRPr="001C745C" w:rsidTr="000A40F9">
              <w:tc>
                <w:tcPr>
                  <w:tcW w:w="1792"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会所桝用蓋</w:t>
                  </w:r>
                </w:p>
              </w:tc>
              <w:tc>
                <w:tcPr>
                  <w:tcW w:w="1560"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・角型</w:t>
                  </w:r>
                </w:p>
              </w:tc>
              <w:tc>
                <w:tcPr>
                  <w:tcW w:w="5396" w:type="dxa"/>
                  <w:tcBorders>
                    <w:right w:val="single" w:sz="4" w:space="0" w:color="auto"/>
                  </w:tcBorders>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・300×300　・450×450　・500×500　・600×600</w:t>
                  </w:r>
                </w:p>
              </w:tc>
            </w:tr>
          </w:tbl>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(6)地業</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・砂地業　　（・山砂　・川砂　・砕砂）</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・砂利地業　（・再生クラッシャラン　　・切込砂利　　・切込砕石）</w:t>
            </w:r>
          </w:p>
          <w:p w:rsidR="000A40F9" w:rsidRPr="001C745C" w:rsidRDefault="000A40F9" w:rsidP="000A40F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・粒度（※C-40　　・C-30　　・C-20）</w:t>
            </w:r>
          </w:p>
        </w:tc>
      </w:tr>
      <w:tr w:rsidR="000A40F9" w:rsidRPr="001C745C" w:rsidTr="000A40F9">
        <w:trPr>
          <w:trHeight w:val="341"/>
        </w:trPr>
        <w:tc>
          <w:tcPr>
            <w:tcW w:w="1838" w:type="dxa"/>
            <w:tcBorders>
              <w:top w:val="nil"/>
              <w:left w:val="single" w:sz="4" w:space="0" w:color="auto"/>
              <w:bottom w:val="single" w:sz="4" w:space="0" w:color="auto"/>
            </w:tcBorders>
          </w:tcPr>
          <w:p w:rsidR="000A40F9" w:rsidRPr="001C745C" w:rsidRDefault="000A40F9" w:rsidP="000A40F9">
            <w:pPr>
              <w:ind w:leftChars="-50" w:left="18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・施工</w:t>
            </w:r>
          </w:p>
          <w:p w:rsidR="000A40F9" w:rsidRPr="001C745C" w:rsidRDefault="000A40F9" w:rsidP="000A40F9">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2051" w:anchor="page=305" w:history="1">
              <w:r w:rsidRPr="001C745C">
                <w:rPr>
                  <w:rStyle w:val="af6"/>
                  <w:rFonts w:ascii="UD デジタル 教科書体 NP-R" w:eastAsia="UD デジタル 教科書体 NP-R" w:hint="eastAsia"/>
                </w:rPr>
                <w:t>標仕21.2.</w:t>
              </w:r>
            </w:hyperlink>
            <w:r w:rsidRPr="001C745C">
              <w:rPr>
                <w:rStyle w:val="af6"/>
                <w:rFonts w:ascii="UD デジタル 教科書体 NP-R" w:eastAsia="UD デジタル 教科書体 NP-R" w:hint="eastAsia"/>
              </w:rPr>
              <w:t>2</w:t>
            </w:r>
            <w:r w:rsidRPr="001C745C">
              <w:rPr>
                <w:rFonts w:ascii="UD デジタル 教科書体 NP-R" w:eastAsia="UD デジタル 教科書体 NP-R" w:hint="eastAsia"/>
              </w:rPr>
              <w:t>）</w:t>
            </w:r>
          </w:p>
        </w:tc>
        <w:tc>
          <w:tcPr>
            <w:tcW w:w="9105" w:type="dxa"/>
            <w:tcBorders>
              <w:top w:val="nil"/>
              <w:bottom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・現場打ち排水桝の足掛け金物</w:t>
            </w:r>
          </w:p>
          <w:p w:rsidR="000A40F9" w:rsidRPr="001C745C" w:rsidRDefault="000A40F9" w:rsidP="000A40F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・排水管基床の厚さ、種類</w:t>
            </w:r>
          </w:p>
          <w:p w:rsidR="000A40F9" w:rsidRPr="001C745C" w:rsidRDefault="000A40F9" w:rsidP="000A40F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・硬質塩化ビニル管継手</w:t>
            </w:r>
          </w:p>
          <w:p w:rsidR="000A40F9" w:rsidRPr="001C745C" w:rsidRDefault="000A40F9" w:rsidP="000A40F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※接着剤　　・ゴム輪</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・透水きょ排水</w:t>
            </w:r>
          </w:p>
          <w:p w:rsidR="000A40F9" w:rsidRPr="001C745C" w:rsidRDefault="000A40F9" w:rsidP="000A40F9">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グランド等の地表面の排水は、地業地盤を透水路へ排水勾配1／150以上にローラー（2ton）にて転圧のうえ、鉱さいクラッシャラン（0～40mm）を所定の厚さに敷込み、監督員承諾の表土をローラー（2ton）にて、転圧し仕上げる。透水路は所要断面にぐり石を入れ、勾配1／100以上に排水ますへ連絡する。</w:t>
            </w:r>
          </w:p>
        </w:tc>
      </w:tr>
      <w:tr w:rsidR="000A40F9" w:rsidRPr="001C745C" w:rsidTr="000A40F9">
        <w:trPr>
          <w:trHeight w:val="284"/>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lastRenderedPageBreak/>
              <w:t>３節　街きょ、縁石及び側溝</w:t>
            </w:r>
          </w:p>
        </w:tc>
      </w:tr>
      <w:tr w:rsidR="000A40F9" w:rsidRPr="001C745C" w:rsidTr="000A40F9">
        <w:trPr>
          <w:trHeight w:val="6436"/>
        </w:trPr>
        <w:tc>
          <w:tcPr>
            <w:tcW w:w="1838" w:type="dxa"/>
            <w:tcBorders>
              <w:top w:val="single" w:sz="4" w:space="0" w:color="auto"/>
              <w:left w:val="single" w:sz="4" w:space="0" w:color="auto"/>
              <w:bottom w:val="nil"/>
            </w:tcBorders>
          </w:tcPr>
          <w:p w:rsidR="000A40F9" w:rsidRPr="001C745C" w:rsidRDefault="000A40F9" w:rsidP="000A40F9">
            <w:pPr>
              <w:ind w:leftChars="-50" w:left="180" w:hangingChars="150" w:hanging="270"/>
              <w:rPr>
                <w:rFonts w:ascii="UD デジタル 教科書体 NP-R" w:eastAsia="UD デジタル 教科書体 NP-R" w:hAnsiTheme="majorEastAsia"/>
                <w:szCs w:val="20"/>
              </w:rPr>
            </w:pPr>
            <w:r w:rsidRPr="001C745C">
              <w:rPr>
                <w:rFonts w:ascii="UD デジタル 教科書体 NP-R" w:eastAsia="UD デジタル 教科書体 NP-R" w:hAnsiTheme="majorEastAsia" w:hint="eastAsia"/>
                <w:szCs w:val="20"/>
              </w:rPr>
              <w:t>・材料</w:t>
            </w:r>
          </w:p>
          <w:p w:rsidR="000A40F9" w:rsidRPr="001C745C" w:rsidRDefault="000A40F9" w:rsidP="000A40F9">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2052" w:anchor="page=307" w:history="1">
              <w:r w:rsidRPr="001C745C">
                <w:rPr>
                  <w:rStyle w:val="af6"/>
                  <w:rFonts w:ascii="UD デジタル 教科書体 NP-R" w:eastAsia="UD デジタル 教科書体 NP-R" w:hint="eastAsia"/>
                </w:rPr>
                <w:t>標仕21.3.1</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街きょ、縁石、側溝の種類</w:t>
            </w:r>
          </w:p>
          <w:tbl>
            <w:tblPr>
              <w:tblStyle w:val="af5"/>
              <w:tblW w:w="8737" w:type="dxa"/>
              <w:tblBorders>
                <w:left w:val="none" w:sz="0" w:space="0" w:color="auto"/>
                <w:right w:val="none" w:sz="0" w:space="0" w:color="auto"/>
              </w:tblBorders>
              <w:tblLayout w:type="fixed"/>
              <w:tblLook w:val="04A0" w:firstRow="1" w:lastRow="0" w:firstColumn="1" w:lastColumn="0" w:noHBand="0" w:noVBand="1"/>
            </w:tblPr>
            <w:tblGrid>
              <w:gridCol w:w="2075"/>
              <w:gridCol w:w="1276"/>
              <w:gridCol w:w="853"/>
              <w:gridCol w:w="503"/>
              <w:gridCol w:w="1058"/>
              <w:gridCol w:w="850"/>
              <w:gridCol w:w="2122"/>
            </w:tblGrid>
            <w:tr w:rsidR="000A40F9" w:rsidRPr="001C745C" w:rsidTr="000A40F9">
              <w:tc>
                <w:tcPr>
                  <w:tcW w:w="2075" w:type="dxa"/>
                  <w:tcBorders>
                    <w:lef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名称</w:t>
                  </w:r>
                </w:p>
              </w:tc>
              <w:tc>
                <w:tcPr>
                  <w:tcW w:w="1276" w:type="dxa"/>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規格番号</w:t>
                  </w:r>
                </w:p>
              </w:tc>
              <w:tc>
                <w:tcPr>
                  <w:tcW w:w="5386" w:type="dxa"/>
                  <w:gridSpan w:val="5"/>
                  <w:tcBorders>
                    <w:righ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種類・寸法・形状</w:t>
                  </w:r>
                </w:p>
              </w:tc>
            </w:tr>
            <w:tr w:rsidR="000A40F9" w:rsidRPr="001C745C" w:rsidTr="000A40F9">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20"/>
                    </w:rPr>
                    <w:t>・地先境界ブロック</w:t>
                  </w:r>
                </w:p>
              </w:tc>
              <w:tc>
                <w:tcPr>
                  <w:tcW w:w="1276" w:type="dxa"/>
                  <w:vAlign w:val="center"/>
                </w:tcPr>
                <w:p w:rsidR="000A40F9" w:rsidRPr="001C745C" w:rsidRDefault="00C15E51" w:rsidP="000A40F9">
                  <w:pPr>
                    <w:jc w:val="both"/>
                    <w:rPr>
                      <w:rFonts w:ascii="UD デジタル 教科書体 NP-R" w:eastAsia="UD デジタル 教科書体 NP-R"/>
                      <w:szCs w:val="18"/>
                    </w:rPr>
                  </w:pPr>
                  <w:hyperlink r:id="rId2053" w:anchor=":~:text=%E4%BB%95%E6%A7%98B%2D2-,%E5%A2%83%E7%95%8C%E3%83%96%E3%83%AD%E3%83%83%E3%82%AF,-B%2D2.1%C2%A0%E6%A6%82%E8%A6%81" w:history="1">
                    <w:r w:rsidR="000A40F9" w:rsidRPr="001C745C">
                      <w:rPr>
                        <w:rStyle w:val="af6"/>
                        <w:rFonts w:ascii="UD デジタル 教科書体 NP-R" w:eastAsia="UD デジタル 教科書体 NP-R" w:hint="eastAsia"/>
                      </w:rPr>
                      <w:t>JIS A 5371</w:t>
                    </w:r>
                  </w:hyperlink>
                </w:p>
              </w:tc>
              <w:tc>
                <w:tcPr>
                  <w:tcW w:w="2414" w:type="dxa"/>
                  <w:gridSpan w:val="3"/>
                </w:tcPr>
                <w:p w:rsidR="000A40F9" w:rsidRPr="001C745C" w:rsidRDefault="000A40F9" w:rsidP="000A40F9">
                  <w:pPr>
                    <w:rPr>
                      <w:rFonts w:ascii="UD デジタル 教科書体 NP-R" w:eastAsia="UD デジタル 教科書体 NP-R"/>
                      <w:szCs w:val="20"/>
                    </w:rPr>
                  </w:pPr>
                  <w:r w:rsidRPr="001C745C">
                    <w:rPr>
                      <w:rFonts w:ascii="UD デジタル 教科書体 NP-R" w:eastAsia="UD デジタル 教科書体 NP-R" w:hint="eastAsia"/>
                      <w:szCs w:val="20"/>
                    </w:rPr>
                    <w:t>・A型(120×120×600)</w:t>
                  </w:r>
                </w:p>
                <w:p w:rsidR="000A40F9" w:rsidRPr="001C745C" w:rsidRDefault="000A40F9" w:rsidP="000A40F9">
                  <w:pPr>
                    <w:rPr>
                      <w:rFonts w:ascii="UD デジタル 教科書体 NP-R" w:eastAsia="UD デジタル 教科書体 NP-R"/>
                      <w:szCs w:val="20"/>
                    </w:rPr>
                  </w:pPr>
                  <w:r w:rsidRPr="001C745C">
                    <w:rPr>
                      <w:rFonts w:ascii="UD デジタル 教科書体 NP-R" w:eastAsia="UD デジタル 教科書体 NP-R" w:hint="eastAsia"/>
                      <w:szCs w:val="20"/>
                    </w:rPr>
                    <w:t>・B型(150×120×600)</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20"/>
                    </w:rPr>
                    <w:t>・C型(150×150×600)</w:t>
                  </w:r>
                </w:p>
              </w:tc>
              <w:tc>
                <w:tcPr>
                  <w:tcW w:w="2972" w:type="dxa"/>
                  <w:gridSpan w:val="2"/>
                  <w:tcBorders>
                    <w:right w:val="single" w:sz="4" w:space="0" w:color="auto"/>
                  </w:tcBorders>
                </w:tcPr>
                <w:p w:rsidR="000A40F9" w:rsidRPr="001C745C" w:rsidRDefault="000A40F9" w:rsidP="000A40F9">
                  <w:pPr>
                    <w:ind w:firstLineChars="50" w:firstLine="90"/>
                    <w:rPr>
                      <w:rFonts w:ascii="UD デジタル 教科書体 NP-R" w:eastAsia="UD デジタル 教科書体 NP-R"/>
                      <w:szCs w:val="18"/>
                    </w:rPr>
                  </w:pPr>
                </w:p>
              </w:tc>
            </w:tr>
            <w:tr w:rsidR="000A40F9" w:rsidRPr="001C745C" w:rsidTr="000A40F9">
              <w:trPr>
                <w:trHeight w:val="720"/>
              </w:trPr>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20"/>
                    </w:rPr>
                    <w:t>・歩車道境界ブロック</w:t>
                  </w:r>
                </w:p>
              </w:tc>
              <w:tc>
                <w:tcPr>
                  <w:tcW w:w="1276" w:type="dxa"/>
                  <w:vAlign w:val="center"/>
                </w:tcPr>
                <w:p w:rsidR="000A40F9" w:rsidRPr="001C745C" w:rsidRDefault="00C15E51" w:rsidP="000A40F9">
                  <w:pPr>
                    <w:jc w:val="both"/>
                    <w:rPr>
                      <w:rFonts w:ascii="UD デジタル 教科書体 NP-R" w:eastAsia="UD デジタル 教科書体 NP-R"/>
                      <w:szCs w:val="18"/>
                    </w:rPr>
                  </w:pPr>
                  <w:hyperlink r:id="rId2054" w:anchor=":~:text=%E4%BB%95%E6%A7%98B%2D2-,%E5%A2%83%E7%95%8C%E3%83%96%E3%83%AD%E3%83%83%E3%82%AF,-B%2D2.1%C2%A0%E6%A6%82%E8%A6%81" w:history="1">
                    <w:r w:rsidR="000A40F9" w:rsidRPr="001C745C">
                      <w:rPr>
                        <w:rStyle w:val="af6"/>
                        <w:rFonts w:ascii="UD デジタル 教科書体 NP-R" w:eastAsia="UD デジタル 教科書体 NP-R" w:hint="eastAsia"/>
                      </w:rPr>
                      <w:t>JIS A 5371</w:t>
                    </w:r>
                  </w:hyperlink>
                </w:p>
              </w:tc>
              <w:tc>
                <w:tcPr>
                  <w:tcW w:w="2414" w:type="dxa"/>
                  <w:gridSpan w:val="3"/>
                  <w:vAlign w:val="center"/>
                </w:tcPr>
                <w:p w:rsidR="000A40F9" w:rsidRPr="001C745C" w:rsidRDefault="000A40F9" w:rsidP="000A40F9">
                  <w:pPr>
                    <w:rPr>
                      <w:rFonts w:ascii="UD デジタル 教科書体 NP-R" w:eastAsia="UD デジタル 教科書体 NP-R"/>
                      <w:szCs w:val="20"/>
                    </w:rPr>
                  </w:pPr>
                  <w:r w:rsidRPr="001C745C">
                    <w:rPr>
                      <w:rFonts w:ascii="UD デジタル 教科書体 NP-R" w:eastAsia="UD デジタル 教科書体 NP-R" w:hint="eastAsia"/>
                      <w:szCs w:val="20"/>
                    </w:rPr>
                    <w:t>・A型(150×200×600)</w:t>
                  </w:r>
                </w:p>
                <w:p w:rsidR="000A40F9" w:rsidRPr="001C745C" w:rsidRDefault="000A40F9" w:rsidP="000A40F9">
                  <w:pPr>
                    <w:rPr>
                      <w:rFonts w:ascii="UD デジタル 教科書体 NP-R" w:eastAsia="UD デジタル 教科書体 NP-R"/>
                      <w:szCs w:val="20"/>
                    </w:rPr>
                  </w:pPr>
                  <w:r w:rsidRPr="001C745C">
                    <w:rPr>
                      <w:rFonts w:ascii="UD デジタル 教科書体 NP-R" w:eastAsia="UD デジタル 教科書体 NP-R" w:hint="eastAsia"/>
                      <w:szCs w:val="20"/>
                    </w:rPr>
                    <w:t>・B型(180×250×600)</w:t>
                  </w:r>
                </w:p>
                <w:p w:rsidR="000A40F9" w:rsidRPr="001C745C" w:rsidRDefault="000A40F9" w:rsidP="000A40F9">
                  <w:pPr>
                    <w:rPr>
                      <w:rFonts w:ascii="UD デジタル 教科書体 NP-R" w:eastAsia="UD デジタル 教科書体 NP-R"/>
                      <w:szCs w:val="20"/>
                    </w:rPr>
                  </w:pPr>
                  <w:r w:rsidRPr="001C745C">
                    <w:rPr>
                      <w:rFonts w:ascii="UD デジタル 教科書体 NP-R" w:eastAsia="UD デジタル 教科書体 NP-R" w:hint="eastAsia"/>
                      <w:szCs w:val="20"/>
                    </w:rPr>
                    <w:t>・C型(180×300×600)</w:t>
                  </w:r>
                </w:p>
              </w:tc>
              <w:tc>
                <w:tcPr>
                  <w:tcW w:w="2972" w:type="dxa"/>
                  <w:gridSpan w:val="2"/>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20"/>
                    </w:rPr>
                  </w:pPr>
                  <w:r w:rsidRPr="001C745C">
                    <w:rPr>
                      <w:rFonts w:ascii="UD デジタル 教科書体 NP-R" w:eastAsia="UD デジタル 教科書体 NP-R" w:hint="eastAsia"/>
                      <w:szCs w:val="20"/>
                    </w:rPr>
                    <w:t>・片面R　・片面R（水抜き）</w:t>
                  </w:r>
                </w:p>
                <w:p w:rsidR="000A40F9" w:rsidRPr="001C745C" w:rsidRDefault="000A40F9" w:rsidP="000A40F9">
                  <w:pPr>
                    <w:jc w:val="both"/>
                    <w:rPr>
                      <w:rFonts w:ascii="UD デジタル 教科書体 NP-R" w:eastAsia="UD デジタル 教科書体 NP-R"/>
                      <w:szCs w:val="20"/>
                    </w:rPr>
                  </w:pPr>
                  <w:r w:rsidRPr="001C745C">
                    <w:rPr>
                      <w:rFonts w:ascii="UD デジタル 教科書体 NP-R" w:eastAsia="UD デジタル 教科書体 NP-R" w:hint="eastAsia"/>
                      <w:szCs w:val="20"/>
                    </w:rPr>
                    <w:t>・両面R　・両面R（水抜き）</w:t>
                  </w:r>
                </w:p>
              </w:tc>
            </w:tr>
            <w:tr w:rsidR="000A40F9" w:rsidRPr="001C745C" w:rsidTr="000A40F9">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szCs w:val="20"/>
                    </w:rPr>
                    <w:t>現場打ち縁石</w:t>
                  </w:r>
                </w:p>
              </w:tc>
              <w:tc>
                <w:tcPr>
                  <w:tcW w:w="1276" w:type="dxa"/>
                  <w:tcBorders>
                    <w:right w:val="single" w:sz="4" w:space="0" w:color="auto"/>
                  </w:tcBorders>
                  <w:vAlign w:val="center"/>
                </w:tcPr>
                <w:p w:rsidR="000A40F9" w:rsidRPr="001C745C" w:rsidRDefault="000A40F9" w:rsidP="000A40F9">
                  <w:pPr>
                    <w:jc w:val="both"/>
                    <w:rPr>
                      <w:rFonts w:ascii="UD デジタル 教科書体 NP-R" w:eastAsia="UD デジタル 教科書体 NP-R"/>
                    </w:rPr>
                  </w:pPr>
                </w:p>
              </w:tc>
              <w:tc>
                <w:tcPr>
                  <w:tcW w:w="5386" w:type="dxa"/>
                  <w:gridSpan w:val="5"/>
                  <w:tcBorders>
                    <w:left w:val="single" w:sz="4" w:space="0" w:color="auto"/>
                    <w:righ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・図示　・Fc＝（・15 ・18）N/㎜</w:t>
                  </w:r>
                  <w:r w:rsidRPr="001C745C">
                    <w:rPr>
                      <w:rFonts w:ascii="UD デジタル 教科書体 NP-R" w:eastAsia="UD デジタル 教科書体 NP-R" w:hint="eastAsia"/>
                      <w:szCs w:val="18"/>
                      <w:vertAlign w:val="superscript"/>
                    </w:rPr>
                    <w:t>2</w:t>
                  </w:r>
                </w:p>
              </w:tc>
            </w:tr>
            <w:tr w:rsidR="000A40F9" w:rsidRPr="001C745C" w:rsidTr="000A40F9">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20"/>
                    </w:rPr>
                    <w:t>・玉石縁石</w:t>
                  </w:r>
                </w:p>
              </w:tc>
              <w:tc>
                <w:tcPr>
                  <w:tcW w:w="1276" w:type="dxa"/>
                  <w:tcBorders>
                    <w:right w:val="single" w:sz="4" w:space="0" w:color="auto"/>
                  </w:tcBorders>
                  <w:vAlign w:val="center"/>
                </w:tcPr>
                <w:p w:rsidR="000A40F9" w:rsidRPr="001C745C" w:rsidRDefault="000A40F9" w:rsidP="000A40F9">
                  <w:pPr>
                    <w:jc w:val="both"/>
                    <w:rPr>
                      <w:rFonts w:ascii="UD デジタル 教科書体 NP-R" w:eastAsia="UD デジタル 教科書体 NP-R"/>
                    </w:rPr>
                  </w:pPr>
                </w:p>
              </w:tc>
              <w:tc>
                <w:tcPr>
                  <w:tcW w:w="2414" w:type="dxa"/>
                  <w:gridSpan w:val="3"/>
                  <w:tcBorders>
                    <w:lef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972" w:type="dxa"/>
                  <w:gridSpan w:val="2"/>
                  <w:tcBorders>
                    <w:right w:val="single" w:sz="4" w:space="0" w:color="auto"/>
                  </w:tcBorders>
                </w:tcPr>
                <w:p w:rsidR="000A40F9" w:rsidRPr="001C745C" w:rsidRDefault="000A40F9" w:rsidP="000A40F9">
                  <w:pPr>
                    <w:rPr>
                      <w:rFonts w:ascii="UD デジタル 教科書体 NP-R" w:eastAsia="UD デジタル 教科書体 NP-R"/>
                      <w:szCs w:val="18"/>
                    </w:rPr>
                  </w:pPr>
                </w:p>
              </w:tc>
            </w:tr>
            <w:tr w:rsidR="000A40F9" w:rsidRPr="001C745C" w:rsidTr="000A40F9">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20"/>
                    </w:rPr>
                    <w:t>・空洞ブロック縁石</w:t>
                  </w:r>
                </w:p>
              </w:tc>
              <w:tc>
                <w:tcPr>
                  <w:tcW w:w="1276" w:type="dxa"/>
                  <w:vAlign w:val="center"/>
                </w:tcPr>
                <w:p w:rsidR="000A40F9" w:rsidRPr="001C745C" w:rsidRDefault="00C15E51" w:rsidP="000A40F9">
                  <w:pPr>
                    <w:jc w:val="both"/>
                    <w:rPr>
                      <w:rFonts w:ascii="UD デジタル 教科書体 NP-R" w:eastAsia="UD デジタル 教科書体 NP-R"/>
                      <w:szCs w:val="18"/>
                    </w:rPr>
                  </w:pPr>
                  <w:hyperlink r:id="rId2055" w:anchor=":~:text=A%C2%A05406%EF%BC%9A2017-,%E5%BB%BA%E7%AF%89%E7%94%A8%E3%82%B3%E3%83%B3%E3%82%AF%E3%83%AA%E3%83%BC%E3%83%88%E3%83%96%E3%83%AD%E3%83%83%E3%82%AF,-Concrete%C2%A0blocks%C2%A0for" w:history="1">
                    <w:r w:rsidR="000A40F9" w:rsidRPr="001C745C">
                      <w:rPr>
                        <w:rStyle w:val="af6"/>
                        <w:rFonts w:ascii="UD デジタル 教科書体 NP-R" w:eastAsia="UD デジタル 教科書体 NP-R" w:hint="eastAsia"/>
                      </w:rPr>
                      <w:t>JIS A 5406</w:t>
                    </w:r>
                  </w:hyperlink>
                </w:p>
              </w:tc>
              <w:tc>
                <w:tcPr>
                  <w:tcW w:w="2414" w:type="dxa"/>
                  <w:gridSpan w:val="3"/>
                </w:tcPr>
                <w:p w:rsidR="000A40F9" w:rsidRPr="001C745C" w:rsidRDefault="000A40F9" w:rsidP="000A40F9">
                  <w:pPr>
                    <w:rPr>
                      <w:rFonts w:ascii="UD デジタル 教科書体 NP-R" w:eastAsia="UD デジタル 教科書体 NP-R"/>
                      <w:szCs w:val="18"/>
                    </w:rPr>
                  </w:pPr>
                </w:p>
              </w:tc>
              <w:tc>
                <w:tcPr>
                  <w:tcW w:w="2972" w:type="dxa"/>
                  <w:gridSpan w:val="2"/>
                  <w:tcBorders>
                    <w:right w:val="single" w:sz="4" w:space="0" w:color="auto"/>
                  </w:tcBorders>
                </w:tcPr>
                <w:p w:rsidR="000A40F9" w:rsidRPr="001C745C" w:rsidRDefault="000A40F9" w:rsidP="000A40F9">
                  <w:pPr>
                    <w:rPr>
                      <w:rFonts w:ascii="UD デジタル 教科書体 NP-R" w:eastAsia="UD デジタル 教科書体 NP-R"/>
                      <w:szCs w:val="18"/>
                    </w:rPr>
                  </w:pPr>
                </w:p>
              </w:tc>
            </w:tr>
            <w:tr w:rsidR="000A40F9" w:rsidRPr="001C745C" w:rsidTr="000A40F9">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20"/>
                    </w:rPr>
                    <w:t>・れんが縁石</w:t>
                  </w:r>
                </w:p>
              </w:tc>
              <w:tc>
                <w:tcPr>
                  <w:tcW w:w="1276" w:type="dxa"/>
                  <w:tcBorders>
                    <w:right w:val="single" w:sz="4" w:space="0" w:color="auto"/>
                  </w:tcBorders>
                  <w:vAlign w:val="center"/>
                </w:tcPr>
                <w:p w:rsidR="000A40F9" w:rsidRPr="001C745C" w:rsidRDefault="00C15E51" w:rsidP="000A40F9">
                  <w:pPr>
                    <w:jc w:val="both"/>
                    <w:rPr>
                      <w:rFonts w:ascii="UD デジタル 教科書体 NP-R" w:eastAsia="UD デジタル 教科書体 NP-R"/>
                    </w:rPr>
                  </w:pPr>
                  <w:hyperlink r:id="rId2056" w:anchor=":~:text=R%C2%A01250%EF%BC%9A2011-,%E6%99%AE%E9%80%9A%E3%82%8C%E3%82%93%E3%81%8C%E5%8F%8A%E3%81%B3%E5%8C%96%E7%B2%A7%E3%82%8C%E3%82%93%E3%81%8C,-Common%C2%A0bricks%C2%A0and" w:history="1">
                    <w:r w:rsidR="000A40F9" w:rsidRPr="001C745C">
                      <w:rPr>
                        <w:rStyle w:val="af6"/>
                        <w:rFonts w:ascii="UD デジタル 教科書体 NP-R" w:eastAsia="UD デジタル 教科書体 NP-R" w:hint="eastAsia"/>
                      </w:rPr>
                      <w:t>JIS R 1250</w:t>
                    </w:r>
                  </w:hyperlink>
                </w:p>
              </w:tc>
              <w:tc>
                <w:tcPr>
                  <w:tcW w:w="2414" w:type="dxa"/>
                  <w:gridSpan w:val="3"/>
                  <w:tcBorders>
                    <w:lef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普通れんが2種</w:t>
                  </w:r>
                </w:p>
              </w:tc>
              <w:tc>
                <w:tcPr>
                  <w:tcW w:w="2972" w:type="dxa"/>
                  <w:gridSpan w:val="2"/>
                  <w:tcBorders>
                    <w:right w:val="single" w:sz="4" w:space="0" w:color="auto"/>
                  </w:tcBorders>
                </w:tcPr>
                <w:p w:rsidR="000A40F9" w:rsidRPr="001C745C" w:rsidRDefault="000A40F9" w:rsidP="000A40F9">
                  <w:pPr>
                    <w:rPr>
                      <w:rFonts w:ascii="UD デジタル 教科書体 NP-R" w:eastAsia="UD デジタル 教科書体 NP-R"/>
                      <w:szCs w:val="18"/>
                    </w:rPr>
                  </w:pPr>
                </w:p>
              </w:tc>
            </w:tr>
            <w:tr w:rsidR="000A40F9" w:rsidRPr="001C745C" w:rsidTr="000A40F9">
              <w:tc>
                <w:tcPr>
                  <w:tcW w:w="2075" w:type="dxa"/>
                  <w:vMerge w:val="restart"/>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20"/>
                    </w:rPr>
                  </w:pPr>
                  <w:r w:rsidRPr="001C745C">
                    <w:rPr>
                      <w:rFonts w:ascii="UD デジタル 教科書体 NP-R" w:eastAsia="UD デジタル 教科書体 NP-R" w:hint="eastAsia"/>
                      <w:szCs w:val="20"/>
                    </w:rPr>
                    <w:t>・L形側溝</w:t>
                  </w:r>
                </w:p>
              </w:tc>
              <w:tc>
                <w:tcPr>
                  <w:tcW w:w="1276" w:type="dxa"/>
                  <w:tcBorders>
                    <w:right w:val="single" w:sz="4" w:space="0" w:color="auto"/>
                  </w:tcBorders>
                  <w:vAlign w:val="center"/>
                </w:tcPr>
                <w:p w:rsidR="000A40F9" w:rsidRPr="001C745C" w:rsidRDefault="00C15E51" w:rsidP="000A40F9">
                  <w:pPr>
                    <w:jc w:val="both"/>
                    <w:rPr>
                      <w:rFonts w:ascii="UD デジタル 教科書体 NP-R" w:eastAsia="UD デジタル 教科書体 NP-R"/>
                    </w:rPr>
                  </w:pPr>
                  <w:hyperlink r:id="rId2057" w:anchor=":~:text=%E4%BB%95%E6%A7%98C%2D1-,L%E5%BD%A2%E5%81%B4%E6%BA%9D,-C%2D1.1%C2%A0%E6%A6%82%E8%A6%81" w:history="1">
                    <w:r w:rsidR="000A40F9" w:rsidRPr="001C745C">
                      <w:rPr>
                        <w:rStyle w:val="af6"/>
                        <w:rFonts w:ascii="UD デジタル 教科書体 NP-R" w:eastAsia="UD デジタル 教科書体 NP-R" w:hint="eastAsia"/>
                      </w:rPr>
                      <w:t>JIS A 5371</w:t>
                    </w:r>
                  </w:hyperlink>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(無筋)</w:t>
                  </w:r>
                </w:p>
              </w:tc>
              <w:tc>
                <w:tcPr>
                  <w:tcW w:w="1356" w:type="dxa"/>
                  <w:gridSpan w:val="2"/>
                  <w:tcBorders>
                    <w:left w:val="single" w:sz="4" w:space="0" w:color="auto"/>
                  </w:tcBorders>
                </w:tcPr>
                <w:p w:rsidR="000A40F9" w:rsidRPr="001C745C" w:rsidRDefault="000A40F9" w:rsidP="000A40F9">
                  <w:pPr>
                    <w:rPr>
                      <w:rFonts w:ascii="UD デジタル 教科書体 NP-R" w:eastAsia="UD デジタル 教科書体 NP-R"/>
                      <w:szCs w:val="18"/>
                    </w:rPr>
                  </w:pPr>
                </w:p>
              </w:tc>
              <w:tc>
                <w:tcPr>
                  <w:tcW w:w="4030" w:type="dxa"/>
                  <w:gridSpan w:val="3"/>
                  <w:tcBorders>
                    <w:left w:val="single" w:sz="4" w:space="0" w:color="auto"/>
                    <w:righ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・250A　・250B　</w:t>
                  </w:r>
                </w:p>
              </w:tc>
            </w:tr>
            <w:tr w:rsidR="000A40F9" w:rsidRPr="001C745C" w:rsidTr="000A40F9">
              <w:tc>
                <w:tcPr>
                  <w:tcW w:w="2075" w:type="dxa"/>
                  <w:vMerge/>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20"/>
                    </w:rPr>
                  </w:pPr>
                </w:p>
              </w:tc>
              <w:tc>
                <w:tcPr>
                  <w:tcW w:w="1276" w:type="dxa"/>
                  <w:vMerge w:val="restart"/>
                  <w:tcBorders>
                    <w:right w:val="single" w:sz="4" w:space="0" w:color="auto"/>
                  </w:tcBorders>
                  <w:vAlign w:val="center"/>
                </w:tcPr>
                <w:p w:rsidR="000A40F9" w:rsidRPr="001C745C" w:rsidRDefault="00C15E51" w:rsidP="000A40F9">
                  <w:pPr>
                    <w:jc w:val="both"/>
                    <w:rPr>
                      <w:rFonts w:ascii="UD デジタル 教科書体 NP-R" w:eastAsia="UD デジタル 教科書体 NP-R"/>
                    </w:rPr>
                  </w:pPr>
                  <w:hyperlink r:id="rId2058" w:anchor=":~:text=%E4%BB%95%E6%A7%98E%2D4-,L%E5%BD%A2%E5%81%B4%E6%BA%9D,-E%2D4.1%C2%A0%E6%A6%82%E8%A6%81" w:history="1">
                    <w:r w:rsidR="000A40F9" w:rsidRPr="001C745C">
                      <w:rPr>
                        <w:rStyle w:val="af6"/>
                        <w:rFonts w:ascii="UD デジタル 教科書体 NP-R" w:eastAsia="UD デジタル 教科書体 NP-R" w:hint="eastAsia"/>
                      </w:rPr>
                      <w:t>JIS A 5372</w:t>
                    </w:r>
                  </w:hyperlink>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szCs w:val="18"/>
                    </w:rPr>
                    <w:t>(有筋)</w:t>
                  </w:r>
                </w:p>
              </w:tc>
              <w:tc>
                <w:tcPr>
                  <w:tcW w:w="1356" w:type="dxa"/>
                  <w:gridSpan w:val="2"/>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20"/>
                    </w:rPr>
                    <w:t>・1種</w:t>
                  </w:r>
                </w:p>
              </w:tc>
              <w:tc>
                <w:tcPr>
                  <w:tcW w:w="4030" w:type="dxa"/>
                  <w:gridSpan w:val="3"/>
                  <w:tcBorders>
                    <w:left w:val="single" w:sz="4" w:space="0" w:color="auto"/>
                    <w:right w:val="single" w:sz="4" w:space="0" w:color="auto"/>
                  </w:tcBorders>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・250A　・250B　・300　　・350</w:t>
                  </w:r>
                </w:p>
              </w:tc>
            </w:tr>
            <w:tr w:rsidR="000A40F9" w:rsidRPr="001C745C" w:rsidTr="000A40F9">
              <w:tc>
                <w:tcPr>
                  <w:tcW w:w="2075" w:type="dxa"/>
                  <w:vMerge/>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20"/>
                    </w:rPr>
                  </w:pPr>
                </w:p>
              </w:tc>
              <w:tc>
                <w:tcPr>
                  <w:tcW w:w="1276" w:type="dxa"/>
                  <w:vMerge/>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p>
              </w:tc>
              <w:tc>
                <w:tcPr>
                  <w:tcW w:w="1356" w:type="dxa"/>
                  <w:gridSpan w:val="2"/>
                  <w:tcBorders>
                    <w:lef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・2種</w:t>
                  </w:r>
                </w:p>
              </w:tc>
              <w:tc>
                <w:tcPr>
                  <w:tcW w:w="4030" w:type="dxa"/>
                  <w:gridSpan w:val="3"/>
                  <w:tcBorders>
                    <w:left w:val="single" w:sz="4" w:space="0" w:color="auto"/>
                    <w:righ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・500A　・500B　・500C</w:t>
                  </w:r>
                </w:p>
              </w:tc>
            </w:tr>
            <w:tr w:rsidR="000A40F9" w:rsidRPr="001C745C" w:rsidTr="000A40F9">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20"/>
                    </w:rPr>
                  </w:pPr>
                  <w:r w:rsidRPr="001C745C">
                    <w:rPr>
                      <w:rFonts w:ascii="UD デジタル 教科書体 NP-R" w:eastAsia="UD デジタル 教科書体 NP-R" w:hint="eastAsia"/>
                      <w:szCs w:val="20"/>
                    </w:rPr>
                    <w:t>・U形側溝</w:t>
                  </w:r>
                </w:p>
              </w:tc>
              <w:tc>
                <w:tcPr>
                  <w:tcW w:w="1276" w:type="dxa"/>
                  <w:vMerge w:val="restart"/>
                  <w:vAlign w:val="center"/>
                </w:tcPr>
                <w:p w:rsidR="000A40F9" w:rsidRPr="001C745C" w:rsidRDefault="00C15E51" w:rsidP="000A40F9">
                  <w:pPr>
                    <w:jc w:val="both"/>
                    <w:rPr>
                      <w:rFonts w:ascii="UD デジタル 教科書体 NP-R" w:eastAsia="UD デジタル 教科書体 NP-R"/>
                    </w:rPr>
                  </w:pPr>
                  <w:hyperlink r:id="rId2059" w:anchor=":~:text=%E4%BB%95%E6%A7%98E%2D2-,%E4%B8%8A%E3%81%B6%E3%81%9F%E5%BC%8FU%E5%BD%A2%E5%81%B4%E6%BA%9D,-E%2D2.1%C2%A0%E6%A6%82%E8%A6%81" w:history="1">
                    <w:r w:rsidR="000A40F9" w:rsidRPr="001C745C">
                      <w:rPr>
                        <w:rStyle w:val="af6"/>
                        <w:rFonts w:ascii="UD デジタル 教科書体 NP-R" w:eastAsia="UD デジタル 教科書体 NP-R" w:hint="eastAsia"/>
                      </w:rPr>
                      <w:t>JIS A 5372</w:t>
                    </w:r>
                  </w:hyperlink>
                </w:p>
              </w:tc>
              <w:tc>
                <w:tcPr>
                  <w:tcW w:w="1356" w:type="dxa"/>
                  <w:gridSpan w:val="2"/>
                  <w:vMerge w:val="restart"/>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上ぶた式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・1種・2種</w:t>
                  </w:r>
                </w:p>
              </w:tc>
              <w:tc>
                <w:tcPr>
                  <w:tcW w:w="4030" w:type="dxa"/>
                  <w:gridSpan w:val="3"/>
                  <w:vMerge w:val="restart"/>
                  <w:tcBorders>
                    <w:right w:val="single" w:sz="4" w:space="0" w:color="auto"/>
                  </w:tcBorders>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・150　・180　・240　</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・300A　・300B　・300C　・</w:t>
                  </w:r>
                </w:p>
              </w:tc>
            </w:tr>
            <w:tr w:rsidR="000A40F9" w:rsidRPr="001C745C" w:rsidTr="000A40F9">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20"/>
                    </w:rPr>
                  </w:pPr>
                  <w:r w:rsidRPr="001C745C">
                    <w:rPr>
                      <w:rFonts w:ascii="UD デジタル 教科書体 NP-R" w:eastAsia="UD デジタル 教科書体 NP-R" w:hint="eastAsia"/>
                      <w:szCs w:val="20"/>
                    </w:rPr>
                    <w:t>・U形側溝ふた</w:t>
                  </w:r>
                </w:p>
              </w:tc>
              <w:tc>
                <w:tcPr>
                  <w:tcW w:w="1276" w:type="dxa"/>
                  <w:vMerge/>
                  <w:vAlign w:val="center"/>
                </w:tcPr>
                <w:p w:rsidR="000A40F9" w:rsidRPr="001C745C" w:rsidRDefault="000A40F9" w:rsidP="000A40F9">
                  <w:pPr>
                    <w:jc w:val="both"/>
                    <w:rPr>
                      <w:rFonts w:ascii="UD デジタル 教科書体 NP-R" w:eastAsia="UD デジタル 教科書体 NP-R"/>
                      <w:szCs w:val="18"/>
                    </w:rPr>
                  </w:pPr>
                </w:p>
              </w:tc>
              <w:tc>
                <w:tcPr>
                  <w:tcW w:w="1356" w:type="dxa"/>
                  <w:gridSpan w:val="2"/>
                  <w:vMerge/>
                </w:tcPr>
                <w:p w:rsidR="000A40F9" w:rsidRPr="001C745C" w:rsidRDefault="000A40F9" w:rsidP="000A40F9">
                  <w:pPr>
                    <w:rPr>
                      <w:rFonts w:ascii="UD デジタル 教科書体 NP-R" w:eastAsia="UD デジタル 教科書体 NP-R"/>
                      <w:szCs w:val="18"/>
                    </w:rPr>
                  </w:pPr>
                </w:p>
              </w:tc>
              <w:tc>
                <w:tcPr>
                  <w:tcW w:w="4030" w:type="dxa"/>
                  <w:gridSpan w:val="3"/>
                  <w:vMerge/>
                  <w:tcBorders>
                    <w:right w:val="single" w:sz="4" w:space="0" w:color="auto"/>
                  </w:tcBorders>
                </w:tcPr>
                <w:p w:rsidR="000A40F9" w:rsidRPr="001C745C" w:rsidRDefault="000A40F9" w:rsidP="000A40F9">
                  <w:pPr>
                    <w:rPr>
                      <w:rFonts w:ascii="UD デジタル 教科書体 NP-R" w:eastAsia="UD デジタル 教科書体 NP-R"/>
                      <w:szCs w:val="18"/>
                    </w:rPr>
                  </w:pPr>
                </w:p>
              </w:tc>
            </w:tr>
            <w:tr w:rsidR="000A40F9" w:rsidRPr="001C745C" w:rsidTr="000A40F9">
              <w:trPr>
                <w:trHeight w:val="414"/>
              </w:trPr>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20"/>
                    </w:rPr>
                  </w:pPr>
                  <w:r w:rsidRPr="001C745C">
                    <w:rPr>
                      <w:rFonts w:ascii="UD デジタル 教科書体 NP-R" w:eastAsia="UD デジタル 教科書体 NP-R" w:hint="eastAsia"/>
                      <w:szCs w:val="20"/>
                    </w:rPr>
                    <w:t>・鋳鉄製グレーチング</w:t>
                  </w:r>
                </w:p>
              </w:tc>
              <w:tc>
                <w:tcPr>
                  <w:tcW w:w="2129" w:type="dxa"/>
                  <w:gridSpan w:val="2"/>
                  <w:vMerge w:val="restart"/>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・歩行用</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・T2　・T6・T14　</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・T20　・T25</w:t>
                  </w:r>
                </w:p>
              </w:tc>
              <w:tc>
                <w:tcPr>
                  <w:tcW w:w="2411" w:type="dxa"/>
                  <w:gridSpan w:val="3"/>
                  <w:vMerge w:val="restart"/>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・普通目</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・細目（・15　・12.5）</w:t>
                  </w:r>
                </w:p>
              </w:tc>
              <w:tc>
                <w:tcPr>
                  <w:tcW w:w="2122" w:type="dxa"/>
                  <w:vMerge w:val="restart"/>
                  <w:tcBorders>
                    <w:right w:val="single" w:sz="4" w:space="0" w:color="auto"/>
                  </w:tcBorders>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・ボルト固定</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・連結クリップ</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・ノンスリップ</w:t>
                  </w:r>
                </w:p>
              </w:tc>
            </w:tr>
            <w:tr w:rsidR="000A40F9" w:rsidRPr="001C745C" w:rsidTr="000A40F9">
              <w:trPr>
                <w:trHeight w:val="420"/>
              </w:trPr>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20"/>
                    </w:rPr>
                  </w:pPr>
                  <w:r w:rsidRPr="001C745C">
                    <w:rPr>
                      <w:rFonts w:ascii="UD デジタル 教科書体 NP-R" w:eastAsia="UD デジタル 教科書体 NP-R" w:hint="eastAsia"/>
                      <w:szCs w:val="20"/>
                    </w:rPr>
                    <w:t>・鋼製グレーチング</w:t>
                  </w:r>
                </w:p>
              </w:tc>
              <w:tc>
                <w:tcPr>
                  <w:tcW w:w="2129" w:type="dxa"/>
                  <w:gridSpan w:val="2"/>
                  <w:vMerge/>
                  <w:vAlign w:val="center"/>
                </w:tcPr>
                <w:p w:rsidR="000A40F9" w:rsidRPr="001C745C" w:rsidRDefault="000A40F9" w:rsidP="000A40F9">
                  <w:pPr>
                    <w:rPr>
                      <w:rFonts w:ascii="UD デジタル 教科書体 NP-R" w:eastAsia="UD デジタル 教科書体 NP-R"/>
                      <w:szCs w:val="18"/>
                    </w:rPr>
                  </w:pPr>
                </w:p>
              </w:tc>
              <w:tc>
                <w:tcPr>
                  <w:tcW w:w="2411" w:type="dxa"/>
                  <w:gridSpan w:val="3"/>
                  <w:vMerge/>
                  <w:vAlign w:val="center"/>
                </w:tcPr>
                <w:p w:rsidR="000A40F9" w:rsidRPr="001C745C" w:rsidRDefault="000A40F9" w:rsidP="000A40F9">
                  <w:pPr>
                    <w:rPr>
                      <w:rFonts w:ascii="UD デジタル 教科書体 NP-R" w:eastAsia="UD デジタル 教科書体 NP-R"/>
                      <w:szCs w:val="18"/>
                    </w:rPr>
                  </w:pPr>
                </w:p>
              </w:tc>
              <w:tc>
                <w:tcPr>
                  <w:tcW w:w="2122" w:type="dxa"/>
                  <w:vMerge/>
                  <w:tcBorders>
                    <w:right w:val="single" w:sz="4" w:space="0" w:color="auto"/>
                  </w:tcBorders>
                  <w:vAlign w:val="center"/>
                </w:tcPr>
                <w:p w:rsidR="000A40F9" w:rsidRPr="001C745C" w:rsidRDefault="000A40F9" w:rsidP="000A40F9">
                  <w:pPr>
                    <w:rPr>
                      <w:rFonts w:ascii="UD デジタル 教科書体 NP-R" w:eastAsia="UD デジタル 教科書体 NP-R"/>
                      <w:szCs w:val="18"/>
                    </w:rPr>
                  </w:pPr>
                </w:p>
              </w:tc>
            </w:tr>
            <w:tr w:rsidR="000A40F9" w:rsidRPr="001C745C" w:rsidTr="000A40F9">
              <w:trPr>
                <w:trHeight w:val="398"/>
              </w:trPr>
              <w:tc>
                <w:tcPr>
                  <w:tcW w:w="2075" w:type="dxa"/>
                  <w:tcBorders>
                    <w:left w:val="single" w:sz="4" w:space="0" w:color="auto"/>
                  </w:tcBorders>
                  <w:vAlign w:val="center"/>
                </w:tcPr>
                <w:p w:rsidR="000A40F9" w:rsidRPr="001C745C" w:rsidRDefault="000A40F9" w:rsidP="000A40F9">
                  <w:pPr>
                    <w:ind w:left="180" w:hangingChars="100" w:hanging="180"/>
                    <w:jc w:val="both"/>
                    <w:rPr>
                      <w:rFonts w:ascii="UD デジタル 教科書体 NP-R" w:eastAsia="UD デジタル 教科書体 NP-R"/>
                      <w:szCs w:val="20"/>
                    </w:rPr>
                  </w:pPr>
                  <w:r w:rsidRPr="001C745C">
                    <w:rPr>
                      <w:rFonts w:ascii="UD デジタル 教科書体 NP-R" w:eastAsia="UD デジタル 教科書体 NP-R" w:hint="eastAsia"/>
                      <w:szCs w:val="20"/>
                    </w:rPr>
                    <w:t>・ステンレス製グレーチンクﾞ</w:t>
                  </w:r>
                </w:p>
              </w:tc>
              <w:tc>
                <w:tcPr>
                  <w:tcW w:w="2129" w:type="dxa"/>
                  <w:gridSpan w:val="2"/>
                  <w:vMerge/>
                  <w:vAlign w:val="center"/>
                </w:tcPr>
                <w:p w:rsidR="000A40F9" w:rsidRPr="001C745C" w:rsidRDefault="000A40F9" w:rsidP="000A40F9">
                  <w:pPr>
                    <w:rPr>
                      <w:rFonts w:ascii="UD デジタル 教科書体 NP-R" w:eastAsia="UD デジタル 教科書体 NP-R"/>
                      <w:szCs w:val="18"/>
                    </w:rPr>
                  </w:pPr>
                </w:p>
              </w:tc>
              <w:tc>
                <w:tcPr>
                  <w:tcW w:w="2411" w:type="dxa"/>
                  <w:gridSpan w:val="3"/>
                  <w:vMerge/>
                  <w:vAlign w:val="center"/>
                </w:tcPr>
                <w:p w:rsidR="000A40F9" w:rsidRPr="001C745C" w:rsidRDefault="000A40F9" w:rsidP="000A40F9">
                  <w:pPr>
                    <w:rPr>
                      <w:rFonts w:ascii="UD デジタル 教科書体 NP-R" w:eastAsia="UD デジタル 教科書体 NP-R"/>
                      <w:szCs w:val="18"/>
                    </w:rPr>
                  </w:pPr>
                </w:p>
              </w:tc>
              <w:tc>
                <w:tcPr>
                  <w:tcW w:w="2122" w:type="dxa"/>
                  <w:vMerge/>
                  <w:tcBorders>
                    <w:right w:val="single" w:sz="4" w:space="0" w:color="auto"/>
                  </w:tcBorders>
                  <w:vAlign w:val="center"/>
                </w:tcPr>
                <w:p w:rsidR="000A40F9" w:rsidRPr="001C745C" w:rsidRDefault="000A40F9" w:rsidP="000A40F9">
                  <w:pPr>
                    <w:rPr>
                      <w:rFonts w:ascii="UD デジタル 教科書体 NP-R" w:eastAsia="UD デジタル 教科書体 NP-R"/>
                      <w:szCs w:val="18"/>
                    </w:rPr>
                  </w:pPr>
                </w:p>
              </w:tc>
            </w:tr>
            <w:tr w:rsidR="000A40F9" w:rsidRPr="001C745C" w:rsidTr="000A40F9">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・FRP製グレーチング</w:t>
                  </w:r>
                </w:p>
              </w:tc>
              <w:tc>
                <w:tcPr>
                  <w:tcW w:w="2129" w:type="dxa"/>
                  <w:gridSpan w:val="2"/>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411" w:type="dxa"/>
                  <w:gridSpan w:val="3"/>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122" w:type="dxa"/>
                  <w:tcBorders>
                    <w:right w:val="single" w:sz="4" w:space="0" w:color="auto"/>
                  </w:tcBorders>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0A40F9" w:rsidRPr="001C745C" w:rsidTr="000A40F9">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・現場打ち側溝</w:t>
                  </w:r>
                </w:p>
              </w:tc>
              <w:tc>
                <w:tcPr>
                  <w:tcW w:w="1276" w:type="dxa"/>
                  <w:vAlign w:val="center"/>
                </w:tcPr>
                <w:p w:rsidR="000A40F9" w:rsidRPr="001C745C" w:rsidRDefault="000A40F9" w:rsidP="000A40F9">
                  <w:pPr>
                    <w:jc w:val="both"/>
                    <w:rPr>
                      <w:rFonts w:ascii="UD デジタル 教科書体 NP-R" w:eastAsia="UD デジタル 教科書体 NP-R"/>
                      <w:szCs w:val="18"/>
                    </w:rPr>
                  </w:pPr>
                </w:p>
              </w:tc>
              <w:tc>
                <w:tcPr>
                  <w:tcW w:w="5386" w:type="dxa"/>
                  <w:gridSpan w:val="5"/>
                  <w:tcBorders>
                    <w:righ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・図示　Fc＝（・15 ・18）N/㎜</w:t>
                  </w:r>
                  <w:r w:rsidRPr="001C745C">
                    <w:rPr>
                      <w:rFonts w:ascii="UD デジタル 教科書体 NP-R" w:eastAsia="UD デジタル 教科書体 NP-R" w:hint="eastAsia"/>
                      <w:szCs w:val="18"/>
                      <w:vertAlign w:val="superscript"/>
                    </w:rPr>
                    <w:t>2</w:t>
                  </w:r>
                </w:p>
              </w:tc>
            </w:tr>
          </w:tbl>
          <w:p w:rsidR="000A40F9" w:rsidRPr="001C745C" w:rsidRDefault="000A40F9" w:rsidP="000A40F9">
            <w:pPr>
              <w:rPr>
                <w:rFonts w:ascii="UD デジタル 教科書体 NP-R" w:eastAsia="UD デジタル 教科書体 NP-R"/>
                <w:szCs w:val="20"/>
              </w:rPr>
            </w:pPr>
          </w:p>
        </w:tc>
      </w:tr>
      <w:tr w:rsidR="000A40F9" w:rsidRPr="001C745C" w:rsidTr="000A40F9">
        <w:trPr>
          <w:trHeight w:val="341"/>
        </w:trPr>
        <w:tc>
          <w:tcPr>
            <w:tcW w:w="1838" w:type="dxa"/>
            <w:tcBorders>
              <w:top w:val="single" w:sz="4" w:space="0" w:color="auto"/>
              <w:left w:val="single" w:sz="4" w:space="0" w:color="auto"/>
              <w:bottom w:val="nil"/>
            </w:tcBorders>
          </w:tcPr>
          <w:p w:rsidR="000A40F9" w:rsidRPr="001C745C" w:rsidRDefault="000A40F9" w:rsidP="000A40F9">
            <w:pPr>
              <w:ind w:leftChars="-50" w:left="180" w:hangingChars="150" w:hanging="270"/>
              <w:rPr>
                <w:rFonts w:ascii="UD デジタル 教科書体 NP-R" w:eastAsia="UD デジタル 教科書体 NP-R" w:hAnsiTheme="majorEastAsia"/>
                <w:szCs w:val="20"/>
              </w:rPr>
            </w:pPr>
            <w:r w:rsidRPr="001C745C">
              <w:rPr>
                <w:rFonts w:ascii="UD デジタル 教科書体 NP-R" w:eastAsia="UD デジタル 教科書体 NP-R" w:hAnsiTheme="majorEastAsia" w:hint="eastAsia"/>
                <w:szCs w:val="20"/>
              </w:rPr>
              <w:t>・施工</w:t>
            </w:r>
          </w:p>
          <w:p w:rsidR="000A40F9" w:rsidRPr="001C745C" w:rsidRDefault="000A40F9" w:rsidP="000A40F9">
            <w:pPr>
              <w:ind w:left="270" w:hangingChars="150" w:hanging="270"/>
              <w:rPr>
                <w:rFonts w:ascii="UD デジタル 教科書体 NP-R" w:eastAsia="UD デジタル 教科書体 NP-R"/>
              </w:rPr>
            </w:pPr>
            <w:r w:rsidRPr="001C745C">
              <w:rPr>
                <w:rFonts w:ascii="UD デジタル 教科書体 NP-R" w:eastAsia="UD デジタル 教科書体 NP-R" w:hint="eastAsia"/>
              </w:rPr>
              <w:t>（</w:t>
            </w:r>
            <w:hyperlink r:id="rId2060" w:anchor="page=307" w:history="1">
              <w:r w:rsidRPr="001C745C">
                <w:rPr>
                  <w:rStyle w:val="af6"/>
                  <w:rFonts w:ascii="UD デジタル 教科書体 NP-R" w:eastAsia="UD デジタル 教科書体 NP-R" w:hint="eastAsia"/>
                </w:rPr>
                <w:t>標仕21.3.2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砂利地業　　厚さ（㎜）　※100</w:t>
            </w:r>
          </w:p>
        </w:tc>
      </w:tr>
      <w:tr w:rsidR="000A40F9" w:rsidRPr="001C745C" w:rsidTr="000A40F9">
        <w:trPr>
          <w:trHeight w:val="341"/>
        </w:trPr>
        <w:tc>
          <w:tcPr>
            <w:tcW w:w="1838" w:type="dxa"/>
            <w:tcBorders>
              <w:top w:val="nil"/>
              <w:left w:val="single" w:sz="4" w:space="0" w:color="auto"/>
              <w:bottom w:val="single" w:sz="4" w:space="0" w:color="auto"/>
            </w:tcBorders>
          </w:tcPr>
          <w:p w:rsidR="000A40F9" w:rsidRPr="001C745C" w:rsidRDefault="000A40F9" w:rsidP="000A40F9">
            <w:pPr>
              <w:rPr>
                <w:rFonts w:ascii="UD デジタル 教科書体 NP-R" w:eastAsia="UD デジタル 教科書体 NP-R" w:hAnsiTheme="majorEastAsia"/>
                <w:szCs w:val="20"/>
              </w:rPr>
            </w:pPr>
          </w:p>
        </w:tc>
        <w:tc>
          <w:tcPr>
            <w:tcW w:w="9105" w:type="dxa"/>
            <w:tcBorders>
              <w:top w:val="nil"/>
              <w:bottom w:val="single" w:sz="4" w:space="0" w:color="auto"/>
            </w:tcBorders>
          </w:tcPr>
          <w:p w:rsidR="000A40F9" w:rsidRPr="001C745C" w:rsidRDefault="000A40F9" w:rsidP="000A40F9">
            <w:pPr>
              <w:ind w:rightChars="-65" w:right="-117" w:firstLineChars="100" w:firstLine="180"/>
              <w:rPr>
                <w:rFonts w:ascii="UD デジタル 教科書体 NP-R" w:eastAsia="UD デジタル 教科書体 NP-R"/>
                <w:szCs w:val="20"/>
              </w:rPr>
            </w:pPr>
          </w:p>
        </w:tc>
      </w:tr>
    </w:tbl>
    <w:p w:rsidR="009C6FC5" w:rsidRPr="001C745C" w:rsidRDefault="000A40F9" w:rsidP="000A40F9">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0A40F9" w:rsidRPr="001C745C" w:rsidRDefault="000A40F9" w:rsidP="000A40F9">
      <w:pPr>
        <w:pStyle w:val="1"/>
      </w:pPr>
      <w:bookmarkStart w:id="40" w:name="_Toc233206471"/>
      <w:r w:rsidRPr="001C745C">
        <w:rPr>
          <w:rFonts w:hint="eastAsia"/>
        </w:rPr>
        <w:t>22章　舗装工事</w:t>
      </w:r>
      <w:bookmarkEnd w:id="40"/>
    </w:p>
    <w:tbl>
      <w:tblPr>
        <w:tblStyle w:val="af5"/>
        <w:tblW w:w="10943" w:type="dxa"/>
        <w:tblLayout w:type="fixed"/>
        <w:tblLook w:val="04A0" w:firstRow="1" w:lastRow="0" w:firstColumn="1" w:lastColumn="0" w:noHBand="0" w:noVBand="1"/>
      </w:tblPr>
      <w:tblGrid>
        <w:gridCol w:w="1838"/>
        <w:gridCol w:w="9105"/>
      </w:tblGrid>
      <w:tr w:rsidR="000A40F9" w:rsidRPr="001C745C" w:rsidTr="000A40F9">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0A40F9" w:rsidRPr="001C745C" w:rsidRDefault="000A40F9" w:rsidP="000A40F9">
            <w:pPr>
              <w:jc w:val="center"/>
              <w:rPr>
                <w:rFonts w:ascii="UD デジタル 教科書体 NP-R" w:eastAsia="UD デジタル 教科書体 NP-R" w:hAnsiTheme="majorEastAsia"/>
                <w:color w:val="FFFFFF" w:themeColor="background1"/>
                <w:sz w:val="20"/>
                <w:szCs w:val="20"/>
              </w:rPr>
            </w:pPr>
            <w:r w:rsidRPr="001C745C">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0A40F9" w:rsidRPr="001C745C" w:rsidRDefault="000A40F9" w:rsidP="000A40F9">
            <w:pPr>
              <w:jc w:val="center"/>
              <w:rPr>
                <w:rFonts w:ascii="UD デジタル 教科書体 NP-R" w:eastAsia="UD デジタル 教科書体 NP-R" w:hAnsiTheme="majorEastAsia"/>
                <w:b/>
                <w:color w:val="FFFFFF" w:themeColor="background1"/>
                <w:sz w:val="20"/>
                <w:szCs w:val="20"/>
              </w:rPr>
            </w:pPr>
            <w:r w:rsidRPr="001C745C">
              <w:rPr>
                <w:rFonts w:ascii="UD デジタル 教科書体 NP-R" w:eastAsia="UD デジタル 教科書体 NP-R" w:hint="eastAsia"/>
                <w:color w:val="FFFFFF" w:themeColor="background1"/>
                <w:sz w:val="20"/>
                <w:szCs w:val="20"/>
              </w:rPr>
              <w:t>特記事項</w:t>
            </w:r>
          </w:p>
        </w:tc>
      </w:tr>
      <w:tr w:rsidR="000A40F9" w:rsidRPr="001C745C" w:rsidTr="000A40F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left="199" w:hanging="284"/>
              <w:jc w:val="both"/>
              <w:rPr>
                <w:rFonts w:ascii="UD デジタル 教科書体 NP-R" w:eastAsia="UD デジタル 教科書体 NP-R"/>
              </w:rPr>
            </w:pPr>
            <w:r w:rsidRPr="001C745C">
              <w:rPr>
                <w:rFonts w:ascii="UD デジタル 教科書体 NP-R" w:eastAsia="UD デジタル 教科書体 NP-R" w:hint="eastAsia"/>
              </w:rPr>
              <w:t>2節　路床</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0A40F9" w:rsidRPr="001C745C" w:rsidRDefault="000A40F9" w:rsidP="000A40F9">
            <w:pPr>
              <w:ind w:leftChars="-50" w:left="180" w:hangingChars="150" w:hanging="270"/>
              <w:jc w:val="both"/>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2061" w:anchor="page=308" w:history="1">
              <w:r w:rsidRPr="001C745C">
                <w:rPr>
                  <w:rStyle w:val="af6"/>
                  <w:rFonts w:ascii="UD デジタル 教科書体 NP-R" w:eastAsia="UD デジタル 教科書体 NP-R" w:hint="eastAsia"/>
                </w:rPr>
                <w:t>標仕22.2.2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spacing w:line="200" w:lineRule="exact"/>
              <w:jc w:val="both"/>
              <w:rPr>
                <w:rFonts w:ascii="UD デジタル 教科書体 NP-R" w:eastAsia="UD デジタル 教科書体 NP-R"/>
              </w:rPr>
            </w:pPr>
            <w:r w:rsidRPr="001C745C">
              <w:rPr>
                <w:rFonts w:ascii="UD デジタル 教科書体 NP-R" w:eastAsia="UD デジタル 教科書体 NP-R" w:hint="eastAsia"/>
              </w:rPr>
              <w:t>設計CBRの設定（監理指針 表22.2.1抜粋）</w:t>
            </w:r>
          </w:p>
          <w:tbl>
            <w:tblPr>
              <w:tblStyle w:val="af5"/>
              <w:tblW w:w="0" w:type="auto"/>
              <w:tblLayout w:type="fixed"/>
              <w:tblLook w:val="04A0" w:firstRow="1" w:lastRow="0" w:firstColumn="1" w:lastColumn="0" w:noHBand="0" w:noVBand="1"/>
            </w:tblPr>
            <w:tblGrid>
              <w:gridCol w:w="2446"/>
              <w:gridCol w:w="2409"/>
              <w:gridCol w:w="1276"/>
            </w:tblGrid>
            <w:tr w:rsidR="000A40F9" w:rsidRPr="001C745C" w:rsidTr="000A40F9">
              <w:tc>
                <w:tcPr>
                  <w:tcW w:w="4855" w:type="dxa"/>
                  <w:gridSpan w:val="2"/>
                  <w:shd w:val="clear" w:color="auto" w:fill="D9D9D9" w:themeFill="background1" w:themeFillShade="D9"/>
                </w:tcPr>
                <w:p w:rsidR="000A40F9" w:rsidRPr="001C745C" w:rsidRDefault="000A40F9" w:rsidP="000A40F9">
                  <w:pPr>
                    <w:spacing w:line="200" w:lineRule="exact"/>
                    <w:jc w:val="center"/>
                    <w:rPr>
                      <w:rFonts w:ascii="UD デジタル 教科書体 NP-R" w:eastAsia="UD デジタル 教科書体 NP-R"/>
                    </w:rPr>
                  </w:pPr>
                  <w:r w:rsidRPr="001C745C">
                    <w:rPr>
                      <w:rFonts w:ascii="UD デジタル 教科書体 NP-R" w:eastAsia="UD デジタル 教科書体 NP-R" w:hint="eastAsia"/>
                    </w:rPr>
                    <w:t>路床土の性質</w:t>
                  </w:r>
                </w:p>
              </w:tc>
              <w:tc>
                <w:tcPr>
                  <w:tcW w:w="1276" w:type="dxa"/>
                  <w:vMerge w:val="restart"/>
                  <w:shd w:val="clear" w:color="auto" w:fill="D9D9D9" w:themeFill="background1" w:themeFillShade="D9"/>
                  <w:vAlign w:val="center"/>
                </w:tcPr>
                <w:p w:rsidR="000A40F9" w:rsidRPr="001C745C" w:rsidRDefault="000A40F9" w:rsidP="000A40F9">
                  <w:pPr>
                    <w:spacing w:line="200" w:lineRule="exact"/>
                    <w:jc w:val="center"/>
                    <w:rPr>
                      <w:rFonts w:ascii="UD デジタル 教科書体 NP-R" w:eastAsia="UD デジタル 教科書体 NP-R"/>
                    </w:rPr>
                  </w:pPr>
                  <w:r w:rsidRPr="001C745C">
                    <w:rPr>
                      <w:rFonts w:ascii="UD デジタル 教科書体 NP-R" w:eastAsia="UD デジタル 教科書体 NP-R" w:hint="eastAsia"/>
                    </w:rPr>
                    <w:t>設計CBR</w:t>
                  </w:r>
                </w:p>
              </w:tc>
            </w:tr>
            <w:tr w:rsidR="000A40F9" w:rsidRPr="001C745C" w:rsidTr="000A40F9">
              <w:tc>
                <w:tcPr>
                  <w:tcW w:w="2446" w:type="dxa"/>
                  <w:shd w:val="clear" w:color="auto" w:fill="D9D9D9" w:themeFill="background1" w:themeFillShade="D9"/>
                </w:tcPr>
                <w:p w:rsidR="000A40F9" w:rsidRPr="001C745C" w:rsidRDefault="000A40F9" w:rsidP="000A40F9">
                  <w:pPr>
                    <w:spacing w:line="200" w:lineRule="exact"/>
                    <w:jc w:val="both"/>
                    <w:rPr>
                      <w:rFonts w:ascii="UD デジタル 教科書体 NP-R" w:eastAsia="UD デジタル 教科書体 NP-R"/>
                    </w:rPr>
                  </w:pPr>
                  <w:r w:rsidRPr="001C745C">
                    <w:rPr>
                      <w:rFonts w:ascii="UD デジタル 教科書体 NP-R" w:eastAsia="UD デジタル 教科書体 NP-R" w:hint="eastAsia"/>
                    </w:rPr>
                    <w:t>土粒子の大きさによる分類</w:t>
                  </w:r>
                </w:p>
              </w:tc>
              <w:tc>
                <w:tcPr>
                  <w:tcW w:w="2409" w:type="dxa"/>
                  <w:shd w:val="clear" w:color="auto" w:fill="D9D9D9" w:themeFill="background1" w:themeFillShade="D9"/>
                </w:tcPr>
                <w:p w:rsidR="000A40F9" w:rsidRPr="001C745C" w:rsidRDefault="000A40F9" w:rsidP="000A40F9">
                  <w:pPr>
                    <w:spacing w:line="200" w:lineRule="exact"/>
                    <w:jc w:val="both"/>
                    <w:rPr>
                      <w:rFonts w:ascii="UD デジタル 教科書体 NP-R" w:eastAsia="UD デジタル 教科書体 NP-R"/>
                    </w:rPr>
                  </w:pPr>
                  <w:r w:rsidRPr="001C745C">
                    <w:rPr>
                      <w:rFonts w:ascii="UD デジタル 教科書体 NP-R" w:eastAsia="UD デジタル 教科書体 NP-R" w:hint="eastAsia"/>
                    </w:rPr>
                    <w:t>含水状態による分類</w:t>
                  </w:r>
                </w:p>
              </w:tc>
              <w:tc>
                <w:tcPr>
                  <w:tcW w:w="1276" w:type="dxa"/>
                  <w:vMerge/>
                  <w:shd w:val="clear" w:color="auto" w:fill="D9D9D9" w:themeFill="background1" w:themeFillShade="D9"/>
                </w:tcPr>
                <w:p w:rsidR="000A40F9" w:rsidRPr="001C745C" w:rsidRDefault="000A40F9" w:rsidP="000A40F9">
                  <w:pPr>
                    <w:spacing w:line="200" w:lineRule="exact"/>
                    <w:jc w:val="both"/>
                    <w:rPr>
                      <w:rFonts w:ascii="UD デジタル 教科書体 NP-R" w:eastAsia="UD デジタル 教科書体 NP-R"/>
                    </w:rPr>
                  </w:pPr>
                </w:p>
              </w:tc>
            </w:tr>
            <w:tr w:rsidR="000A40F9" w:rsidRPr="001C745C" w:rsidTr="000A40F9">
              <w:tc>
                <w:tcPr>
                  <w:tcW w:w="2446" w:type="dxa"/>
                  <w:vAlign w:val="center"/>
                </w:tcPr>
                <w:p w:rsidR="000A40F9" w:rsidRPr="001C745C" w:rsidRDefault="000A40F9" w:rsidP="000A40F9">
                  <w:pPr>
                    <w:spacing w:line="200" w:lineRule="exact"/>
                    <w:jc w:val="center"/>
                    <w:rPr>
                      <w:rFonts w:ascii="UD デジタル 教科書体 NP-R" w:eastAsia="UD デジタル 教科書体 NP-R"/>
                    </w:rPr>
                  </w:pPr>
                  <w:r w:rsidRPr="001C745C">
                    <w:rPr>
                      <w:rFonts w:ascii="UD デジタル 教科書体 NP-R" w:eastAsia="UD デジタル 教科書体 NP-R" w:hint="eastAsia"/>
                    </w:rPr>
                    <w:t>砂質土</w:t>
                  </w:r>
                </w:p>
              </w:tc>
              <w:tc>
                <w:tcPr>
                  <w:tcW w:w="2409" w:type="dxa"/>
                  <w:vMerge w:val="restart"/>
                  <w:vAlign w:val="center"/>
                </w:tcPr>
                <w:p w:rsidR="000A40F9" w:rsidRPr="001C745C" w:rsidRDefault="000A40F9" w:rsidP="000A40F9">
                  <w:pPr>
                    <w:spacing w:line="200" w:lineRule="exact"/>
                    <w:jc w:val="center"/>
                    <w:rPr>
                      <w:rFonts w:ascii="UD デジタル 教科書体 NP-R" w:eastAsia="UD デジタル 教科書体 NP-R"/>
                    </w:rPr>
                  </w:pPr>
                  <w:r w:rsidRPr="001C745C">
                    <w:rPr>
                      <w:rFonts w:ascii="UD デジタル 教科書体 NP-R" w:eastAsia="UD デジタル 教科書体 NP-R" w:hint="eastAsia"/>
                    </w:rPr>
                    <w:t>少ない</w:t>
                  </w:r>
                </w:p>
              </w:tc>
              <w:tc>
                <w:tcPr>
                  <w:tcW w:w="1276" w:type="dxa"/>
                  <w:vMerge w:val="restart"/>
                </w:tcPr>
                <w:p w:rsidR="000A40F9" w:rsidRPr="001C745C" w:rsidRDefault="000A40F9" w:rsidP="000A40F9">
                  <w:pPr>
                    <w:spacing w:line="200" w:lineRule="exact"/>
                    <w:jc w:val="both"/>
                    <w:rPr>
                      <w:rFonts w:ascii="UD デジタル 教科書体 NP-R" w:eastAsia="UD デジタル 教科書体 NP-R"/>
                    </w:rPr>
                  </w:pPr>
                  <w:r w:rsidRPr="001C745C">
                    <w:rPr>
                      <w:rFonts w:ascii="UD デジタル 教科書体 NP-R" w:eastAsia="UD デジタル 教科書体 NP-R" w:hint="eastAsia"/>
                    </w:rPr>
                    <w:t>・４</w:t>
                  </w:r>
                </w:p>
              </w:tc>
            </w:tr>
            <w:tr w:rsidR="000A40F9" w:rsidRPr="001C745C" w:rsidTr="000A40F9">
              <w:trPr>
                <w:trHeight w:val="240"/>
              </w:trPr>
              <w:tc>
                <w:tcPr>
                  <w:tcW w:w="2446" w:type="dxa"/>
                  <w:vMerge w:val="restart"/>
                  <w:vAlign w:val="center"/>
                </w:tcPr>
                <w:p w:rsidR="000A40F9" w:rsidRPr="001C745C" w:rsidRDefault="000A40F9" w:rsidP="000A40F9">
                  <w:pPr>
                    <w:spacing w:line="200" w:lineRule="exact"/>
                    <w:jc w:val="center"/>
                    <w:rPr>
                      <w:rFonts w:ascii="UD デジタル 教科書体 NP-R" w:eastAsia="UD デジタル 教科書体 NP-R"/>
                    </w:rPr>
                  </w:pPr>
                  <w:r w:rsidRPr="001C745C">
                    <w:rPr>
                      <w:rFonts w:ascii="UD デジタル 教科書体 NP-R" w:eastAsia="UD デジタル 教科書体 NP-R" w:hint="eastAsia"/>
                    </w:rPr>
                    <w:t>粘性土</w:t>
                  </w:r>
                </w:p>
              </w:tc>
              <w:tc>
                <w:tcPr>
                  <w:tcW w:w="2409" w:type="dxa"/>
                  <w:vMerge/>
                  <w:vAlign w:val="center"/>
                </w:tcPr>
                <w:p w:rsidR="000A40F9" w:rsidRPr="001C745C" w:rsidRDefault="000A40F9" w:rsidP="000A40F9">
                  <w:pPr>
                    <w:spacing w:line="200" w:lineRule="exact"/>
                    <w:jc w:val="center"/>
                    <w:rPr>
                      <w:rFonts w:ascii="UD デジタル 教科書体 NP-R" w:eastAsia="UD デジタル 教科書体 NP-R"/>
                    </w:rPr>
                  </w:pPr>
                </w:p>
              </w:tc>
              <w:tc>
                <w:tcPr>
                  <w:tcW w:w="1276" w:type="dxa"/>
                  <w:vMerge/>
                </w:tcPr>
                <w:p w:rsidR="000A40F9" w:rsidRPr="001C745C" w:rsidRDefault="000A40F9" w:rsidP="000A40F9">
                  <w:pPr>
                    <w:spacing w:line="200" w:lineRule="exact"/>
                    <w:jc w:val="both"/>
                    <w:rPr>
                      <w:rFonts w:ascii="UD デジタル 教科書体 NP-R" w:eastAsia="UD デジタル 教科書体 NP-R"/>
                    </w:rPr>
                  </w:pPr>
                </w:p>
              </w:tc>
            </w:tr>
            <w:tr w:rsidR="000A40F9" w:rsidRPr="001C745C" w:rsidTr="000A40F9">
              <w:tc>
                <w:tcPr>
                  <w:tcW w:w="2446" w:type="dxa"/>
                  <w:vMerge/>
                </w:tcPr>
                <w:p w:rsidR="000A40F9" w:rsidRPr="001C745C" w:rsidRDefault="000A40F9" w:rsidP="000A40F9">
                  <w:pPr>
                    <w:spacing w:line="200" w:lineRule="exact"/>
                    <w:jc w:val="both"/>
                    <w:rPr>
                      <w:rFonts w:ascii="UD デジタル 教科書体 NP-R" w:eastAsia="UD デジタル 教科書体 NP-R"/>
                    </w:rPr>
                  </w:pPr>
                </w:p>
              </w:tc>
              <w:tc>
                <w:tcPr>
                  <w:tcW w:w="2409" w:type="dxa"/>
                  <w:vAlign w:val="center"/>
                </w:tcPr>
                <w:p w:rsidR="000A40F9" w:rsidRPr="001C745C" w:rsidRDefault="000A40F9" w:rsidP="000A40F9">
                  <w:pPr>
                    <w:spacing w:line="200" w:lineRule="exact"/>
                    <w:jc w:val="center"/>
                    <w:rPr>
                      <w:rFonts w:ascii="UD デジタル 教科書体 NP-R" w:eastAsia="UD デジタル 教科書体 NP-R"/>
                    </w:rPr>
                  </w:pPr>
                  <w:r w:rsidRPr="001C745C">
                    <w:rPr>
                      <w:rFonts w:ascii="UD デジタル 教科書体 NP-R" w:eastAsia="UD デジタル 教科書体 NP-R" w:hint="eastAsia"/>
                    </w:rPr>
                    <w:t>比較的少ない</w:t>
                  </w:r>
                </w:p>
              </w:tc>
              <w:tc>
                <w:tcPr>
                  <w:tcW w:w="1276" w:type="dxa"/>
                </w:tcPr>
                <w:p w:rsidR="000A40F9" w:rsidRPr="001C745C" w:rsidRDefault="000A40F9" w:rsidP="000A40F9">
                  <w:pPr>
                    <w:spacing w:line="200" w:lineRule="exact"/>
                    <w:jc w:val="both"/>
                    <w:rPr>
                      <w:rFonts w:ascii="UD デジタル 教科書体 NP-R" w:eastAsia="UD デジタル 教科書体 NP-R"/>
                    </w:rPr>
                  </w:pPr>
                  <w:r w:rsidRPr="001C745C">
                    <w:rPr>
                      <w:rFonts w:ascii="UD デジタル 教科書体 NP-R" w:eastAsia="UD デジタル 教科書体 NP-R" w:hint="eastAsia"/>
                    </w:rPr>
                    <w:t>・３</w:t>
                  </w:r>
                </w:p>
              </w:tc>
            </w:tr>
            <w:tr w:rsidR="000A40F9" w:rsidRPr="001C745C" w:rsidTr="000A40F9">
              <w:tc>
                <w:tcPr>
                  <w:tcW w:w="2446" w:type="dxa"/>
                  <w:vMerge/>
                </w:tcPr>
                <w:p w:rsidR="000A40F9" w:rsidRPr="001C745C" w:rsidRDefault="000A40F9" w:rsidP="000A40F9">
                  <w:pPr>
                    <w:spacing w:line="200" w:lineRule="exact"/>
                    <w:jc w:val="both"/>
                    <w:rPr>
                      <w:rFonts w:ascii="UD デジタル 教科書体 NP-R" w:eastAsia="UD デジタル 教科書体 NP-R"/>
                    </w:rPr>
                  </w:pPr>
                </w:p>
              </w:tc>
              <w:tc>
                <w:tcPr>
                  <w:tcW w:w="2409" w:type="dxa"/>
                  <w:vAlign w:val="center"/>
                </w:tcPr>
                <w:p w:rsidR="000A40F9" w:rsidRPr="001C745C" w:rsidRDefault="000A40F9" w:rsidP="000A40F9">
                  <w:pPr>
                    <w:spacing w:line="200" w:lineRule="exact"/>
                    <w:jc w:val="center"/>
                    <w:rPr>
                      <w:rFonts w:ascii="UD デジタル 教科書体 NP-R" w:eastAsia="UD デジタル 教科書体 NP-R"/>
                    </w:rPr>
                  </w:pPr>
                  <w:r w:rsidRPr="001C745C">
                    <w:rPr>
                      <w:rFonts w:ascii="UD デジタル 教科書体 NP-R" w:eastAsia="UD デジタル 教科書体 NP-R" w:hint="eastAsia"/>
                    </w:rPr>
                    <w:t>多い</w:t>
                  </w:r>
                </w:p>
              </w:tc>
              <w:tc>
                <w:tcPr>
                  <w:tcW w:w="1276" w:type="dxa"/>
                </w:tcPr>
                <w:p w:rsidR="000A40F9" w:rsidRPr="001C745C" w:rsidRDefault="000A40F9" w:rsidP="000A40F9">
                  <w:pPr>
                    <w:spacing w:line="200" w:lineRule="exact"/>
                    <w:jc w:val="both"/>
                    <w:rPr>
                      <w:rFonts w:ascii="UD デジタル 教科書体 NP-R" w:eastAsia="UD デジタル 教科書体 NP-R"/>
                    </w:rPr>
                  </w:pPr>
                  <w:r w:rsidRPr="001C745C">
                    <w:rPr>
                      <w:rFonts w:ascii="UD デジタル 教科書体 NP-R" w:eastAsia="UD デジタル 教科書体 NP-R" w:hint="eastAsia"/>
                    </w:rPr>
                    <w:t>・３未満</w:t>
                  </w:r>
                </w:p>
              </w:tc>
            </w:tr>
          </w:tbl>
          <w:p w:rsidR="000A40F9" w:rsidRPr="001C745C" w:rsidRDefault="000A40F9" w:rsidP="000A40F9">
            <w:pPr>
              <w:jc w:val="both"/>
              <w:rPr>
                <w:rFonts w:ascii="UD デジタル 教科書体 NP-R" w:eastAsia="UD デジタル 教科書体 NP-R"/>
              </w:rPr>
            </w:pP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・路床の構成及び仕上り</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62" w:anchor="page=308" w:history="1">
              <w:r w:rsidRPr="001C745C">
                <w:rPr>
                  <w:rStyle w:val="af6"/>
                  <w:rFonts w:ascii="UD デジタル 教科書体 NP-R" w:eastAsia="UD デジタル 教科書体 NP-R" w:hint="eastAsia"/>
                </w:rPr>
                <w:t>標仕22.2.2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(1)路床の厚さ等</w:t>
            </w:r>
          </w:p>
          <w:p w:rsidR="000A40F9" w:rsidRPr="001C745C" w:rsidRDefault="000A40F9" w:rsidP="000A40F9">
            <w:pPr>
              <w:ind w:leftChars="50" w:left="90"/>
              <w:jc w:val="both"/>
              <w:rPr>
                <w:rFonts w:ascii="UD デジタル 教科書体 NP-R" w:eastAsia="UD デジタル 教科書体 NP-R"/>
              </w:rPr>
            </w:pPr>
            <w:r w:rsidRPr="001C745C">
              <w:rPr>
                <w:rFonts w:ascii="UD デジタル 教科書体 NP-R" w:eastAsia="UD デジタル 教科書体 NP-R" w:hint="eastAsia"/>
              </w:rPr>
              <w:t>(ｱ)凍上抑制層の適用及び厚さ　　・図示</w:t>
            </w:r>
          </w:p>
          <w:p w:rsidR="000A40F9" w:rsidRPr="001C745C" w:rsidRDefault="000A40F9" w:rsidP="000A40F9">
            <w:pPr>
              <w:ind w:leftChars="50" w:left="90"/>
              <w:jc w:val="both"/>
              <w:rPr>
                <w:rFonts w:ascii="UD デジタル 教科書体 NP-R" w:eastAsia="UD デジタル 教科書体 NP-R"/>
              </w:rPr>
            </w:pPr>
            <w:r w:rsidRPr="001C745C">
              <w:rPr>
                <w:rFonts w:ascii="UD デジタル 教科書体 NP-R" w:eastAsia="UD デジタル 教科書体 NP-R" w:hint="eastAsia"/>
              </w:rPr>
              <w:t>(ｲ)透水性舗装に用いるフィルター層の厚さ　　・図示</w:t>
            </w:r>
          </w:p>
          <w:p w:rsidR="000A40F9" w:rsidRPr="001C745C" w:rsidRDefault="000A40F9" w:rsidP="000A40F9">
            <w:pPr>
              <w:spacing w:afterLines="20" w:after="72"/>
              <w:ind w:leftChars="50" w:left="90"/>
              <w:jc w:val="both"/>
              <w:rPr>
                <w:rFonts w:ascii="UD デジタル 教科書体 NP-R" w:eastAsia="UD デジタル 教科書体 NP-R"/>
              </w:rPr>
            </w:pPr>
            <w:r w:rsidRPr="001C745C">
              <w:rPr>
                <w:rFonts w:ascii="UD デジタル 教科書体 NP-R" w:eastAsia="UD デジタル 教科書体 NP-R" w:hint="eastAsia"/>
              </w:rPr>
              <w:t>(ｳ)路床安定処理の適用及び方法　　・図示</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0A40F9" w:rsidRPr="001C745C" w:rsidRDefault="000A40F9" w:rsidP="000A40F9">
            <w:pPr>
              <w:ind w:left="180" w:hangingChars="100" w:hanging="180"/>
              <w:jc w:val="both"/>
              <w:rPr>
                <w:rFonts w:ascii="UD デジタル 教科書体 NP-R" w:eastAsia="UD デジタル 教科書体 NP-R"/>
              </w:rPr>
            </w:pPr>
            <w:r w:rsidRPr="001C745C">
              <w:rPr>
                <w:rFonts w:ascii="UD デジタル 教科書体 NP-R" w:eastAsia="UD デジタル 教科書体 NP-R" w:hint="eastAsia"/>
              </w:rPr>
              <w:t>（</w:t>
            </w:r>
            <w:hyperlink r:id="rId2063" w:anchor="page=308" w:history="1">
              <w:r w:rsidRPr="001C745C">
                <w:rPr>
                  <w:rStyle w:val="af6"/>
                  <w:rFonts w:ascii="UD デジタル 教科書体 NP-R" w:eastAsia="UD デジタル 教科書体 NP-R" w:hint="eastAsia"/>
                </w:rPr>
                <w:t>標仕22.2.</w:t>
              </w:r>
            </w:hyperlink>
            <w:r w:rsidRPr="001C745C">
              <w:rPr>
                <w:rStyle w:val="af6"/>
                <w:rFonts w:ascii="UD デジタル 教科書体 NP-R" w:eastAsia="UD デジタル 教科書体 NP-R" w:hint="eastAsia"/>
              </w:rPr>
              <w:t>３</w:t>
            </w:r>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rPr>
              <w:t>(1)盛土に用いる材料は</w:t>
            </w:r>
            <w:hyperlink r:id="rId2064" w:anchor="page=20" w:history="1">
              <w:r w:rsidRPr="001C745C">
                <w:rPr>
                  <w:rStyle w:val="af6"/>
                  <w:rFonts w:ascii="UD デジタル 教科書体 NP-R" w:eastAsia="UD デジタル 教科書体 NP-R" w:hint="eastAsia"/>
                </w:rPr>
                <w:t>標仕 表3.2.1</w:t>
              </w:r>
            </w:hyperlink>
            <w:r w:rsidRPr="001C745C">
              <w:rPr>
                <w:rFonts w:ascii="UD デジタル 教科書体 NP-R" w:eastAsia="UD デジタル 教科書体 NP-R" w:hint="eastAsia"/>
                <w:szCs w:val="18"/>
              </w:rPr>
              <w:t>による</w:t>
            </w:r>
          </w:p>
          <w:p w:rsidR="000A40F9" w:rsidRPr="001C745C" w:rsidRDefault="000A40F9" w:rsidP="000A40F9">
            <w:pPr>
              <w:ind w:firstLineChars="200" w:firstLine="360"/>
              <w:jc w:val="both"/>
              <w:rPr>
                <w:rFonts w:ascii="UD デジタル 教科書体 NP-R" w:eastAsia="UD デジタル 教科書体 NP-R"/>
              </w:rPr>
            </w:pPr>
            <w:r w:rsidRPr="001C745C">
              <w:rPr>
                <w:rFonts w:ascii="UD デジタル 教科書体 NP-R" w:eastAsia="UD デジタル 教科書体 NP-R" w:hint="eastAsia"/>
              </w:rPr>
              <w:t>種別　　・A種　　・B種　　・C種　　・D種</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(4)路床安定処理工用添加材料は</w:t>
            </w:r>
            <w:hyperlink r:id="rId2065" w:anchor="page=308" w:history="1">
              <w:r w:rsidRPr="001C745C">
                <w:rPr>
                  <w:rStyle w:val="af6"/>
                  <w:rFonts w:ascii="UD デジタル 教科書体 NP-R" w:eastAsia="UD デジタル 教科書体 NP-R" w:hint="eastAsia"/>
                </w:rPr>
                <w:t>標仕 表22.2.1</w:t>
              </w:r>
            </w:hyperlink>
            <w:r w:rsidRPr="001C745C">
              <w:rPr>
                <w:rFonts w:ascii="UD デジタル 教科書体 NP-R" w:eastAsia="UD デジタル 教科書体 NP-R" w:hint="eastAsia"/>
                <w:szCs w:val="18"/>
              </w:rPr>
              <w:t>による</w:t>
            </w:r>
            <w:r w:rsidRPr="001C745C">
              <w:rPr>
                <w:rFonts w:ascii="UD デジタル 教科書体 NP-R" w:eastAsia="UD デジタル 教科書体 NP-R" w:hint="eastAsia"/>
              </w:rPr>
              <w:t xml:space="preserve">　</w:t>
            </w:r>
          </w:p>
          <w:p w:rsidR="000A40F9" w:rsidRPr="001C745C" w:rsidRDefault="000A40F9" w:rsidP="000A40F9">
            <w:pPr>
              <w:spacing w:afterLines="20" w:after="72"/>
              <w:ind w:firstLineChars="200" w:firstLine="360"/>
              <w:jc w:val="both"/>
              <w:rPr>
                <w:rFonts w:ascii="UD デジタル 教科書体 NP-R" w:eastAsia="UD デジタル 教科書体 NP-R"/>
              </w:rPr>
            </w:pPr>
            <w:r w:rsidRPr="001C745C">
              <w:rPr>
                <w:rFonts w:ascii="UD デジタル 教科書体 NP-R" w:eastAsia="UD デジタル 教科書体 NP-R" w:hint="eastAsia"/>
              </w:rPr>
              <w:t>種類　　・普通ポルトランドセメント　　・高炉セメントB種　　・図示</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・試験</w:t>
            </w:r>
          </w:p>
          <w:p w:rsidR="000A40F9" w:rsidRPr="001C745C" w:rsidRDefault="000A40F9" w:rsidP="000A40F9">
            <w:pPr>
              <w:ind w:left="180" w:hangingChars="100" w:hanging="180"/>
              <w:jc w:val="both"/>
              <w:rPr>
                <w:rFonts w:ascii="UD デジタル 教科書体 NP-R" w:eastAsia="UD デジタル 教科書体 NP-R"/>
              </w:rPr>
            </w:pPr>
            <w:r w:rsidRPr="001C745C">
              <w:rPr>
                <w:rFonts w:ascii="UD デジタル 教科書体 NP-R" w:eastAsia="UD デジタル 教科書体 NP-R" w:hint="eastAsia"/>
              </w:rPr>
              <w:t>（</w:t>
            </w:r>
            <w:hyperlink r:id="rId2066" w:anchor="page=309" w:history="1">
              <w:r w:rsidRPr="001C745C">
                <w:rPr>
                  <w:rStyle w:val="af6"/>
                  <w:rFonts w:ascii="UD デジタル 教科書体 NP-R" w:eastAsia="UD デジタル 教科書体 NP-R" w:hint="eastAsia"/>
                </w:rPr>
                <w:t>標仕22.2.</w:t>
              </w:r>
            </w:hyperlink>
            <w:r w:rsidRPr="001C745C">
              <w:rPr>
                <w:rStyle w:val="af6"/>
                <w:rFonts w:ascii="UD デジタル 教科書体 NP-R" w:eastAsia="UD デジタル 教科書体 NP-R" w:hint="eastAsia"/>
              </w:rPr>
              <w:t>５</w:t>
            </w:r>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rPr>
              <w:t xml:space="preserve">(1)路床土の支持力比（CBR）試験　</w:t>
            </w:r>
            <w:hyperlink r:id="rId2067" w:anchor=":~:text=%E3%81%AE%E4%B8%80%E8%A6%A7%E3%81%B8-,A%C2%A01211,-%EF%BC%9A2020%C2%A0%C2%A0" w:history="1">
              <w:r w:rsidRPr="001C745C">
                <w:rPr>
                  <w:rStyle w:val="af6"/>
                  <w:rFonts w:ascii="UD デジタル 教科書体 NP-R" w:eastAsia="UD デジタル 教科書体 NP-R" w:hint="eastAsia"/>
                </w:rPr>
                <w:t>JIS A 1211</w:t>
              </w:r>
            </w:hyperlink>
            <w:r w:rsidRPr="001C745C">
              <w:rPr>
                <w:rFonts w:ascii="UD デジタル 教科書体 NP-R" w:eastAsia="UD デジタル 教科書体 NP-R" w:hint="eastAsia"/>
                <w:szCs w:val="18"/>
              </w:rPr>
              <w:t>（CBR試験方法）</w:t>
            </w:r>
          </w:p>
          <w:p w:rsidR="000A40F9" w:rsidRPr="001C745C" w:rsidRDefault="000A40F9" w:rsidP="000A40F9">
            <w:pPr>
              <w:ind w:firstLineChars="200" w:firstLine="360"/>
              <w:jc w:val="both"/>
              <w:rPr>
                <w:rFonts w:ascii="UD デジタル 教科書体 NP-R" w:eastAsia="UD デジタル 教科書体 NP-R"/>
              </w:rPr>
            </w:pPr>
            <w:r w:rsidRPr="001C745C">
              <w:rPr>
                <w:rFonts w:ascii="UD デジタル 教科書体 NP-R" w:eastAsia="UD デジタル 教科書体 NP-R" w:hint="eastAsia"/>
              </w:rPr>
              <w:t>※行わない　　・行う</w:t>
            </w:r>
            <w:r w:rsidRPr="001C745C">
              <w:rPr>
                <w:rFonts w:ascii="UD デジタル 教科書体 NP-R" w:eastAsia="UD デジタル 教科書体 NP-R" w:hint="eastAsia"/>
                <w:szCs w:val="18"/>
              </w:rPr>
              <w:t>（・乱した土　・乱さない土）</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rPr>
              <w:t xml:space="preserve">(2)路床締固め度の試験　</w:t>
            </w:r>
            <w:hyperlink r:id="rId2068" w:anchor=":~:text=%E3%81%AE%E4%B8%80%E8%A6%A7%E3%81%B8-,A%C2%A01214,-%EF%BC%9A2013%C2%A0%C2%A0" w:history="1">
              <w:r w:rsidRPr="001C745C">
                <w:rPr>
                  <w:rStyle w:val="af6"/>
                  <w:rFonts w:ascii="UD デジタル 教科書体 NP-R" w:eastAsia="UD デジタル 教科書体 NP-R" w:hint="eastAsia"/>
                </w:rPr>
                <w:t>JIS A 1214</w:t>
              </w:r>
            </w:hyperlink>
            <w:r w:rsidRPr="001C745C">
              <w:rPr>
                <w:rFonts w:ascii="UD デジタル 教科書体 NP-R" w:eastAsia="UD デジタル 教科書体 NP-R" w:hint="eastAsia"/>
                <w:szCs w:val="18"/>
              </w:rPr>
              <w:t>（砂置換法による土の密度試験方法）</w:t>
            </w:r>
          </w:p>
          <w:p w:rsidR="000A40F9" w:rsidRPr="001C745C" w:rsidRDefault="000A40F9" w:rsidP="000A40F9">
            <w:pPr>
              <w:ind w:firstLineChars="200" w:firstLine="360"/>
              <w:jc w:val="both"/>
              <w:rPr>
                <w:rFonts w:ascii="UD デジタル 教科書体 NP-R" w:eastAsia="UD デジタル 教科書体 NP-R"/>
              </w:rPr>
            </w:pPr>
            <w:r w:rsidRPr="001C745C">
              <w:rPr>
                <w:rFonts w:ascii="UD デジタル 教科書体 NP-R" w:eastAsia="UD デジタル 教科書体 NP-R" w:hint="eastAsia"/>
                <w:szCs w:val="18"/>
              </w:rPr>
              <w:t xml:space="preserve">埋戻し部及び盛土部　</w:t>
            </w:r>
            <w:r w:rsidRPr="001C745C">
              <w:rPr>
                <w:rFonts w:ascii="UD デジタル 教科書体 NP-R" w:eastAsia="UD デジタル 教科書体 NP-R" w:hint="eastAsia"/>
              </w:rPr>
              <w:t>※行う　　・行わない</w:t>
            </w:r>
          </w:p>
          <w:p w:rsidR="000A40F9" w:rsidRPr="001C745C" w:rsidRDefault="000A40F9" w:rsidP="000A40F9">
            <w:pPr>
              <w:ind w:firstLineChars="200" w:firstLine="360"/>
              <w:jc w:val="both"/>
              <w:rPr>
                <w:rFonts w:ascii="UD デジタル 教科書体 NP-R" w:eastAsia="UD デジタル 教科書体 NP-R"/>
              </w:rPr>
            </w:pPr>
            <w:r w:rsidRPr="001C745C">
              <w:rPr>
                <w:rFonts w:ascii="UD デジタル 教科書体 NP-R" w:eastAsia="UD デジタル 教科書体 NP-R" w:hint="eastAsia"/>
              </w:rPr>
              <w:t>その他の部分　　　　・行う　　※行わない</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rPr>
              <w:t xml:space="preserve">(3)現場CBR試験　</w:t>
            </w:r>
            <w:hyperlink r:id="rId2069" w:anchor=":~:text=%E3%81%AE%E4%B8%80%E8%A6%A7%E3%81%B8-,A%C2%A01222,-%EF%BC%9A2013%C2%A0%C2%A0" w:history="1">
              <w:r w:rsidRPr="001C745C">
                <w:rPr>
                  <w:rStyle w:val="af6"/>
                  <w:rFonts w:ascii="UD デジタル 教科書体 NP-R" w:eastAsia="UD デジタル 教科書体 NP-R" w:hint="eastAsia"/>
                </w:rPr>
                <w:t>JIS A 1222</w:t>
              </w:r>
            </w:hyperlink>
            <w:r w:rsidRPr="001C745C">
              <w:rPr>
                <w:rFonts w:ascii="UD デジタル 教科書体 NP-R" w:eastAsia="UD デジタル 教科書体 NP-R" w:hint="eastAsia"/>
                <w:szCs w:val="18"/>
              </w:rPr>
              <w:t>（現場CBR試験方法）</w:t>
            </w:r>
          </w:p>
          <w:p w:rsidR="000A40F9" w:rsidRPr="001C745C" w:rsidRDefault="000A40F9" w:rsidP="000A40F9">
            <w:pPr>
              <w:spacing w:afterLines="20" w:after="72"/>
              <w:ind w:firstLineChars="200" w:firstLine="360"/>
              <w:jc w:val="both"/>
              <w:rPr>
                <w:rFonts w:ascii="UD デジタル 教科書体 NP-R" w:eastAsia="UD デジタル 教科書体 NP-R"/>
              </w:rPr>
            </w:pPr>
            <w:r w:rsidRPr="001C745C">
              <w:rPr>
                <w:rFonts w:ascii="UD デジタル 教科書体 NP-R" w:eastAsia="UD デジタル 教科書体 NP-R" w:hint="eastAsia"/>
              </w:rPr>
              <w:t>・行う　　行わない</w:t>
            </w:r>
          </w:p>
        </w:tc>
      </w:tr>
      <w:tr w:rsidR="000A40F9" w:rsidRPr="001C745C" w:rsidTr="000A40F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left="199" w:hanging="284"/>
              <w:jc w:val="both"/>
              <w:rPr>
                <w:rFonts w:ascii="UD デジタル 教科書体 NP-R" w:eastAsia="UD デジタル 教科書体 NP-R"/>
              </w:rPr>
            </w:pPr>
            <w:r w:rsidRPr="001C745C">
              <w:rPr>
                <w:rFonts w:ascii="UD デジタル 教科書体 NP-R" w:eastAsia="UD デジタル 教科書体 NP-R" w:hint="eastAsia"/>
              </w:rPr>
              <w:t>３節　路盤</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・路盤の厚さ及び仕上り</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70" w:anchor="page=309" w:history="1">
              <w:r w:rsidRPr="001C745C">
                <w:rPr>
                  <w:rStyle w:val="af6"/>
                  <w:rFonts w:ascii="UD デジタル 教科書体 NP-R" w:eastAsia="UD デジタル 教科書体 NP-R" w:hint="eastAsia"/>
                </w:rPr>
                <w:t>標仕22.3.2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(1)路盤の厚さ　　・図示</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 xml:space="preserve">　</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71" w:anchor="page=310" w:history="1">
              <w:r w:rsidRPr="001C745C">
                <w:rPr>
                  <w:rStyle w:val="af6"/>
                  <w:rFonts w:ascii="UD デジタル 教科書体 NP-R" w:eastAsia="UD デジタル 教科書体 NP-R" w:hint="eastAsia"/>
                </w:rPr>
                <w:t>標仕22.3.3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C15E51" w:rsidP="000A40F9">
            <w:pPr>
              <w:jc w:val="both"/>
              <w:rPr>
                <w:rFonts w:ascii="UD デジタル 教科書体 NP-R" w:eastAsia="UD デジタル 教科書体 NP-R"/>
                <w:szCs w:val="18"/>
              </w:rPr>
            </w:pPr>
            <w:hyperlink r:id="rId2072" w:anchor="page=310" w:history="1">
              <w:r w:rsidR="000A40F9" w:rsidRPr="001C745C">
                <w:rPr>
                  <w:rStyle w:val="af6"/>
                  <w:rFonts w:ascii="UD デジタル 教科書体 NP-R" w:eastAsia="UD デジタル 教科書体 NP-R" w:hint="eastAsia"/>
                </w:rPr>
                <w:t>標仕 表22.3.1</w:t>
              </w:r>
            </w:hyperlink>
            <w:r w:rsidR="000A40F9" w:rsidRPr="001C745C">
              <w:rPr>
                <w:rFonts w:ascii="UD デジタル 教科書体 NP-R" w:eastAsia="UD デジタル 教科書体 NP-R" w:hint="eastAsia"/>
                <w:szCs w:val="18"/>
              </w:rPr>
              <w:t>による</w:t>
            </w:r>
          </w:p>
          <w:p w:rsidR="000A40F9" w:rsidRPr="001C745C" w:rsidRDefault="000A40F9" w:rsidP="000A40F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※再生クラッシャラン</w:t>
            </w:r>
          </w:p>
          <w:p w:rsidR="000A40F9" w:rsidRPr="001C745C" w:rsidRDefault="000A40F9" w:rsidP="000A40F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・クラッシャラン鉄鋼スラグ</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w:t>
            </w:r>
          </w:p>
        </w:tc>
      </w:tr>
      <w:tr w:rsidR="000A40F9" w:rsidRPr="001C745C" w:rsidTr="000A40F9">
        <w:trPr>
          <w:trHeight w:val="329"/>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left="199" w:hanging="284"/>
              <w:jc w:val="both"/>
              <w:rPr>
                <w:rFonts w:ascii="UD デジタル 教科書体 NP-R" w:eastAsia="UD デジタル 教科書体 NP-R"/>
              </w:rPr>
            </w:pPr>
            <w:r w:rsidRPr="001C745C">
              <w:rPr>
                <w:rFonts w:ascii="UD デジタル 教科書体 NP-R" w:eastAsia="UD デジタル 教科書体 NP-R" w:hint="eastAsia"/>
              </w:rPr>
              <w:t>４節　アスファルト舗装</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・舗装の構成及び仕上り</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73" w:anchor="page=310" w:history="1">
              <w:r w:rsidRPr="001C745C">
                <w:rPr>
                  <w:rStyle w:val="af6"/>
                  <w:rFonts w:ascii="UD デジタル 教科書体 NP-R" w:eastAsia="UD デジタル 教科書体 NP-R" w:hint="eastAsia"/>
                </w:rPr>
                <w:t>標仕22.4.2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 xml:space="preserve">(1)舗装の構成及び厚さ　　・図示　</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(4)舗装の平たん性　　※通行の支障となる水たまりを生じない程度　　・図示</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074" w:anchor="page=311" w:history="1">
              <w:r w:rsidRPr="001C745C">
                <w:rPr>
                  <w:rStyle w:val="af6"/>
                  <w:rFonts w:ascii="UD デジタル 教科書体 NP-R" w:eastAsia="UD デジタル 教科書体 NP-R" w:hint="eastAsia"/>
                  <w:szCs w:val="18"/>
                </w:rPr>
                <w:t>標仕22.4.</w:t>
              </w:r>
            </w:hyperlink>
            <w:r w:rsidRPr="001C745C">
              <w:rPr>
                <w:rStyle w:val="af6"/>
                <w:rFonts w:ascii="UD デジタル 教科書体 NP-R" w:eastAsia="UD デジタル 教科書体 NP-R" w:hint="eastAsia"/>
                <w:szCs w:val="18"/>
              </w:rPr>
              <w:t>3</w:t>
            </w:r>
            <w:r w:rsidRPr="001C745C">
              <w:rPr>
                <w:rFonts w:ascii="UD デジタル 教科書体 NP-R" w:eastAsia="UD デジタル 教科書体 NP-R"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rPr>
                <w:rFonts w:ascii="UD デジタル 教科書体 NP-R" w:eastAsia="UD デジタル 教科書体 NP-R"/>
                <w:sz w:val="14"/>
                <w:szCs w:val="18"/>
              </w:rPr>
            </w:pPr>
            <w:r w:rsidRPr="001C745C">
              <w:rPr>
                <w:rFonts w:ascii="UD デジタル 教科書体 NP-R" w:eastAsia="UD デジタル 教科書体 NP-R" w:hint="eastAsia"/>
                <w:szCs w:val="18"/>
              </w:rPr>
              <w:t xml:space="preserve">(1)アスファルト　</w:t>
            </w:r>
            <w:hyperlink r:id="rId2075" w:anchor=":~:text=%E6%97%A5%E6%9C%AC%E5%B7%A5%E6%A5%AD%E8%A6%8F%E6%A0%BC%C2%A0%C2%A0%C2%A0%C2%A0%C2%A0%C2%A0%C2%A0%C2%A0%C2%A0%C2%A0JIS-,K%C2%A02207,-%2D1996%C2%A0" w:history="1">
              <w:r w:rsidRPr="001C745C">
                <w:rPr>
                  <w:rStyle w:val="af6"/>
                  <w:rFonts w:ascii="UD デジタル 教科書体 NP-R" w:eastAsia="UD デジタル 教科書体 NP-R" w:hint="eastAsia"/>
                </w:rPr>
                <w:t>JIS K 2207</w:t>
              </w:r>
            </w:hyperlink>
            <w:r w:rsidRPr="001C745C">
              <w:rPr>
                <w:rFonts w:ascii="UD デジタル 教科書体 NP-R" w:eastAsia="UD デジタル 教科書体 NP-R" w:hint="eastAsia"/>
                <w:szCs w:val="18"/>
              </w:rPr>
              <w:t>（石油アスファルト）</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※再生アスファルト（※60～80　・80～100） ・ストレートアスファルト（・60～80　・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(4)フィラー</w:t>
            </w:r>
          </w:p>
          <w:p w:rsidR="000A40F9" w:rsidRPr="001C745C" w:rsidRDefault="00C15E51" w:rsidP="000A40F9">
            <w:pPr>
              <w:ind w:firstLineChars="200" w:firstLine="360"/>
              <w:rPr>
                <w:rFonts w:ascii="UD デジタル 教科書体 NP-R" w:eastAsia="UD デジタル 教科書体 NP-R"/>
                <w:szCs w:val="18"/>
              </w:rPr>
            </w:pPr>
            <w:hyperlink r:id="rId2076" w:history="1">
              <w:r w:rsidR="000A40F9" w:rsidRPr="001C745C">
                <w:rPr>
                  <w:rStyle w:val="af6"/>
                  <w:rFonts w:ascii="UD デジタル 教科書体 NP-R" w:eastAsia="UD デジタル 教科書体 NP-R" w:hint="eastAsia"/>
                  <w:color w:val="4472C4" w:themeColor="accent5"/>
                  <w:szCs w:val="18"/>
                </w:rPr>
                <w:t>神戸市下水汚泥焼却灰</w:t>
              </w:r>
            </w:hyperlink>
            <w:r w:rsidR="000A40F9" w:rsidRPr="001C745C">
              <w:rPr>
                <w:rFonts w:ascii="UD デジタル 教科書体 NP-R" w:eastAsia="UD デジタル 教科書体 NP-R" w:hint="eastAsia"/>
                <w:szCs w:val="18"/>
              </w:rPr>
              <w:t xml:space="preserve">の使用　</w:t>
            </w:r>
          </w:p>
          <w:p w:rsidR="000A40F9" w:rsidRPr="001C745C" w:rsidRDefault="000A40F9" w:rsidP="000A40F9">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・しない　※する（石粉全体の30％以下とする）</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rPr>
              <w:t>(6)</w:t>
            </w:r>
            <w:hyperlink r:id="rId2077" w:history="1">
              <w:r w:rsidRPr="001C745C">
                <w:rPr>
                  <w:rStyle w:val="af6"/>
                  <w:rFonts w:ascii="UD デジタル 教科書体 NP-R" w:eastAsia="UD デジタル 教科書体 NP-R" w:hint="eastAsia"/>
                  <w:color w:val="4472C4" w:themeColor="accent5"/>
                  <w:szCs w:val="18"/>
                </w:rPr>
                <w:t>表面処理用の乳剤</w:t>
              </w:r>
            </w:hyperlink>
          </w:p>
          <w:p w:rsidR="000A40F9" w:rsidRPr="001C745C" w:rsidRDefault="000A40F9" w:rsidP="000A40F9">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・PK-1　・PK-2</w:t>
            </w:r>
          </w:p>
        </w:tc>
      </w:tr>
      <w:tr w:rsidR="000A40F9" w:rsidRPr="001C745C" w:rsidTr="000A40F9">
        <w:trPr>
          <w:trHeight w:val="190"/>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・配合その他</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szCs w:val="18"/>
              </w:rPr>
              <w:t>（</w:t>
            </w:r>
            <w:hyperlink r:id="rId2078" w:anchor="page=312" w:history="1">
              <w:r w:rsidRPr="001C745C">
                <w:rPr>
                  <w:rStyle w:val="af6"/>
                  <w:rFonts w:ascii="UD デジタル 教科書体 NP-R" w:eastAsia="UD デジタル 教科書体 NP-R" w:hint="eastAsia"/>
                  <w:szCs w:val="18"/>
                </w:rPr>
                <w:t>標仕22.4.</w:t>
              </w:r>
            </w:hyperlink>
            <w:r w:rsidRPr="001C745C">
              <w:rPr>
                <w:rStyle w:val="af6"/>
                <w:rFonts w:ascii="UD デジタル 教科書体 NP-R" w:eastAsia="UD デジタル 教科書体 NP-R" w:hint="eastAsia"/>
                <w:szCs w:val="18"/>
              </w:rPr>
              <w:t>4</w:t>
            </w:r>
            <w:r w:rsidRPr="001C745C">
              <w:rPr>
                <w:rFonts w:ascii="UD デジタル 教科書体 NP-R" w:eastAsia="UD デジタル 教科書体 NP-R"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(1)表層の加熱アスファルト混合物等の種類　</w:t>
            </w:r>
            <w:hyperlink r:id="rId2079" w:anchor="page=313" w:history="1">
              <w:r w:rsidRPr="001C745C">
                <w:rPr>
                  <w:rStyle w:val="af6"/>
                  <w:rFonts w:ascii="UD デジタル 教科書体 NP-R" w:eastAsia="UD デジタル 教科書体 NP-R" w:hint="eastAsia"/>
                </w:rPr>
                <w:t>標仕 表22.4.</w:t>
              </w:r>
            </w:hyperlink>
            <w:r w:rsidRPr="001C745C">
              <w:rPr>
                <w:rStyle w:val="af6"/>
                <w:rFonts w:ascii="UD デジタル 教科書体 NP-R" w:eastAsia="UD デジタル 教科書体 NP-R" w:hint="eastAsia"/>
              </w:rPr>
              <w:t>5</w:t>
            </w:r>
            <w:r w:rsidRPr="001C745C">
              <w:rPr>
                <w:rFonts w:ascii="UD デジタル 教科書体 NP-R" w:eastAsia="UD デジタル 教科書体 NP-R" w:hint="eastAsia"/>
                <w:szCs w:val="18"/>
              </w:rPr>
              <w:t>による</w:t>
            </w:r>
          </w:p>
          <w:p w:rsidR="000A40F9" w:rsidRPr="001C745C" w:rsidRDefault="000A40F9" w:rsidP="000A40F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・密粒度アスファルト混合物（13）　※再生加熱アスファルト混合物　・加熱アスファルト混合物</w:t>
            </w:r>
          </w:p>
          <w:p w:rsidR="000A40F9" w:rsidRPr="001C745C" w:rsidRDefault="000A40F9" w:rsidP="000A40F9">
            <w:pPr>
              <w:spacing w:afterLines="20" w:after="72"/>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・細粒度アスファルト混合物（13）　※再生加熱アスファルト混合物　・加熱アスファルト混合物</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・試験</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szCs w:val="18"/>
              </w:rPr>
              <w:t>（</w:t>
            </w:r>
            <w:hyperlink r:id="rId2080" w:anchor="page=314" w:history="1">
              <w:r w:rsidRPr="001C745C">
                <w:rPr>
                  <w:rStyle w:val="af6"/>
                  <w:rFonts w:ascii="UD デジタル 教科書体 NP-R" w:eastAsia="UD デジタル 教科書体 NP-R" w:hint="eastAsia"/>
                  <w:szCs w:val="18"/>
                </w:rPr>
                <w:t>標仕22.4.</w:t>
              </w:r>
            </w:hyperlink>
            <w:r w:rsidRPr="001C745C">
              <w:rPr>
                <w:rStyle w:val="af6"/>
                <w:rFonts w:ascii="UD デジタル 教科書体 NP-R" w:eastAsia="UD デジタル 教科書体 NP-R" w:hint="eastAsia"/>
                <w:szCs w:val="18"/>
              </w:rPr>
              <w:t>6</w:t>
            </w:r>
            <w:r w:rsidRPr="001C745C">
              <w:rPr>
                <w:rFonts w:ascii="UD デジタル 教科書体 NP-R" w:eastAsia="UD デジタル 教科書体 NP-R"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(3)アスファルト混合物等の抽出試験</w:t>
            </w:r>
          </w:p>
          <w:p w:rsidR="000A40F9" w:rsidRPr="001C745C" w:rsidRDefault="000A40F9" w:rsidP="000A40F9">
            <w:pPr>
              <w:spacing w:afterLines="20" w:after="72"/>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・行う　　※行わない</w:t>
            </w:r>
          </w:p>
        </w:tc>
      </w:tr>
      <w:tr w:rsidR="000A40F9" w:rsidRPr="001C745C" w:rsidTr="000A40F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left="199" w:hanging="284"/>
              <w:rPr>
                <w:rFonts w:ascii="UD デジタル 教科書体 NP-R" w:eastAsia="UD デジタル 教科書体 NP-R"/>
              </w:rPr>
            </w:pPr>
            <w:r w:rsidRPr="001C745C">
              <w:rPr>
                <w:rFonts w:ascii="UD デジタル 教科書体 NP-R" w:eastAsia="UD デジタル 教科書体 NP-R" w:hint="eastAsia"/>
              </w:rPr>
              <w:t>5節　コンクリート舗装</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・舗装の構成及び仕上り</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81" w:anchor="page=315" w:history="1">
              <w:r w:rsidRPr="001C745C">
                <w:rPr>
                  <w:rStyle w:val="af6"/>
                  <w:rFonts w:ascii="UD デジタル 教科書体 NP-R" w:eastAsia="UD デジタル 教科書体 NP-R" w:hint="eastAsia"/>
                </w:rPr>
                <w:t>標仕22.5.2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(1)舗装の構成及び厚さ</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szCs w:val="18"/>
              </w:rPr>
              <w:t xml:space="preserve">・車路（・150　・200）　・歩行用（※70　・　   )　　</w:t>
            </w:r>
            <w:r w:rsidRPr="001C745C">
              <w:rPr>
                <w:rFonts w:ascii="UD デジタル 教科書体 NP-R" w:eastAsia="UD デジタル 教科書体 NP-R" w:hint="eastAsia"/>
              </w:rPr>
              <w:t>・図示</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(3)溶接金網　　※あり　　・なし</w:t>
            </w:r>
          </w:p>
          <w:p w:rsidR="000A40F9" w:rsidRPr="001C745C" w:rsidRDefault="000A40F9" w:rsidP="000A40F9">
            <w:pPr>
              <w:spacing w:afterLines="20" w:after="72"/>
              <w:jc w:val="both"/>
              <w:rPr>
                <w:rFonts w:ascii="UD デジタル 教科書体 NP-R" w:eastAsia="UD デジタル 教科書体 NP-R"/>
              </w:rPr>
            </w:pPr>
            <w:r w:rsidRPr="001C745C">
              <w:rPr>
                <w:rFonts w:ascii="UD デジタル 教科書体 NP-R" w:eastAsia="UD デジタル 教科書体 NP-R" w:hint="eastAsia"/>
              </w:rPr>
              <w:t>(4)舗装の平たん性　　※通行の支障となる水たまりを生じない程度　　・図示</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82" w:anchor="page=315" w:history="1">
              <w:r w:rsidRPr="001C745C">
                <w:rPr>
                  <w:rStyle w:val="af6"/>
                  <w:rFonts w:ascii="UD デジタル 教科書体 NP-R" w:eastAsia="UD デジタル 教科書体 NP-R" w:hint="eastAsia"/>
                </w:rPr>
                <w:t>標仕22.5.3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(1)コンクリート</w:t>
            </w:r>
          </w:p>
          <w:p w:rsidR="000A40F9" w:rsidRPr="001C745C" w:rsidRDefault="000A40F9" w:rsidP="000A40F9">
            <w:pPr>
              <w:ind w:firstLineChars="200" w:firstLine="360"/>
              <w:jc w:val="both"/>
              <w:rPr>
                <w:rFonts w:ascii="UD デジタル 教科書体 NP-R" w:eastAsia="UD デジタル 教科書体 NP-R"/>
              </w:rPr>
            </w:pPr>
            <w:r w:rsidRPr="001C745C">
              <w:rPr>
                <w:rFonts w:ascii="UD デジタル 教科書体 NP-R" w:eastAsia="UD デジタル 教科書体 NP-R" w:hint="eastAsia"/>
              </w:rPr>
              <w:t>種類　　※普通コンクリート　　・</w:t>
            </w:r>
          </w:p>
          <w:p w:rsidR="000A40F9" w:rsidRPr="001C745C" w:rsidRDefault="000A40F9" w:rsidP="000A40F9">
            <w:pPr>
              <w:ind w:firstLineChars="200" w:firstLine="360"/>
              <w:jc w:val="both"/>
              <w:rPr>
                <w:rFonts w:ascii="UD デジタル 教科書体 NP-R" w:eastAsia="UD デジタル 教科書体 NP-R"/>
              </w:rPr>
            </w:pPr>
            <w:r w:rsidRPr="001C745C">
              <w:rPr>
                <w:rFonts w:ascii="UD デジタル 教科書体 NP-R" w:eastAsia="UD デジタル 教科書体 NP-R" w:hint="eastAsia"/>
              </w:rPr>
              <w:t>設計基準強度、スランプ、粗骨材の最大寸法　　※</w:t>
            </w:r>
            <w:hyperlink r:id="rId2083" w:anchor="page=315" w:history="1">
              <w:r w:rsidRPr="001C745C">
                <w:rPr>
                  <w:rStyle w:val="af6"/>
                  <w:rFonts w:ascii="UD デジタル 教科書体 NP-R" w:eastAsia="UD デジタル 教科書体 NP-R" w:hint="eastAsia"/>
                </w:rPr>
                <w:t>標仕 表22.5.</w:t>
              </w:r>
            </w:hyperlink>
            <w:r w:rsidRPr="001C745C">
              <w:rPr>
                <w:rStyle w:val="af6"/>
                <w:rFonts w:ascii="UD デジタル 教科書体 NP-R" w:eastAsia="UD デジタル 教科書体 NP-R" w:hint="eastAsia"/>
              </w:rPr>
              <w:t>1</w:t>
            </w:r>
            <w:r w:rsidRPr="001C745C">
              <w:rPr>
                <w:rFonts w:ascii="UD デジタル 教科書体 NP-R" w:eastAsia="UD デジタル 教科書体 NP-R" w:hint="eastAsia"/>
                <w:szCs w:val="18"/>
              </w:rPr>
              <w:t>による　　・図示</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 xml:space="preserve">(2)早強ポルトランドセメント　</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 xml:space="preserve">　・使用する　　・使用しない</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rPr>
              <w:lastRenderedPageBreak/>
              <w:t xml:space="preserve">(4)注入目地材料　</w:t>
            </w:r>
            <w:hyperlink r:id="rId2084" w:anchor="page=316" w:history="1">
              <w:r w:rsidRPr="001C745C">
                <w:rPr>
                  <w:rStyle w:val="af6"/>
                  <w:rFonts w:ascii="UD デジタル 教科書体 NP-R" w:eastAsia="UD デジタル 教科書体 NP-R" w:hint="eastAsia"/>
                </w:rPr>
                <w:t>標仕 表22.5.2</w:t>
              </w:r>
            </w:hyperlink>
            <w:r w:rsidRPr="001C745C">
              <w:rPr>
                <w:rFonts w:ascii="UD デジタル 教科書体 NP-R" w:eastAsia="UD デジタル 教科書体 NP-R" w:hint="eastAsia"/>
                <w:szCs w:val="18"/>
              </w:rPr>
              <w:t>による</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※低弾性タイプ　　・高弾性タイプ　　・図示</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lastRenderedPageBreak/>
              <w:t>・施工</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85" w:anchor="page=316" w:history="1">
              <w:r w:rsidRPr="001C745C">
                <w:rPr>
                  <w:rStyle w:val="af6"/>
                  <w:rFonts w:ascii="UD デジタル 教科書体 NP-R" w:eastAsia="UD デジタル 教科書体 NP-R" w:hint="eastAsia"/>
                </w:rPr>
                <w:t>標仕22.5.</w:t>
              </w:r>
            </w:hyperlink>
            <w:r w:rsidRPr="001C745C">
              <w:rPr>
                <w:rStyle w:val="af6"/>
                <w:rFonts w:ascii="UD デジタル 教科書体 NP-R" w:eastAsia="UD デジタル 教科書体 NP-R" w:hint="eastAsia"/>
              </w:rPr>
              <w:t>4</w:t>
            </w:r>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(5)目地</w:t>
            </w:r>
          </w:p>
          <w:p w:rsidR="000A40F9" w:rsidRPr="001C745C" w:rsidRDefault="000A40F9" w:rsidP="000A40F9">
            <w:pPr>
              <w:ind w:firstLineChars="100" w:firstLine="180"/>
              <w:jc w:val="both"/>
              <w:rPr>
                <w:rFonts w:ascii="UD デジタル 教科書体 NP-R" w:eastAsia="UD デジタル 教科書体 NP-R"/>
              </w:rPr>
            </w:pPr>
            <w:r w:rsidRPr="001C745C">
              <w:rPr>
                <w:rFonts w:ascii="UD デジタル 教科書体 NP-R" w:eastAsia="UD デジタル 教科書体 NP-R" w:hint="eastAsia"/>
              </w:rPr>
              <w:t>(ｱ)間隔　　※</w:t>
            </w:r>
            <w:hyperlink r:id="rId2086" w:anchor="page=316" w:history="1">
              <w:r w:rsidRPr="001C745C">
                <w:rPr>
                  <w:rStyle w:val="af6"/>
                  <w:rFonts w:ascii="UD デジタル 教科書体 NP-R" w:eastAsia="UD デジタル 教科書体 NP-R" w:hint="eastAsia"/>
                </w:rPr>
                <w:t>標仕 表22.5.3</w:t>
              </w:r>
            </w:hyperlink>
            <w:r w:rsidRPr="001C745C">
              <w:rPr>
                <w:rFonts w:ascii="UD デジタル 教科書体 NP-R" w:eastAsia="UD デジタル 教科書体 NP-R" w:hint="eastAsia"/>
                <w:szCs w:val="18"/>
              </w:rPr>
              <w:t xml:space="preserve">による　　</w:t>
            </w:r>
            <w:r w:rsidRPr="001C745C">
              <w:rPr>
                <w:rFonts w:ascii="UD デジタル 教科書体 NP-R" w:eastAsia="UD デジタル 教科書体 NP-R" w:hint="eastAsia"/>
              </w:rPr>
              <w:t>・図示</w:t>
            </w:r>
          </w:p>
          <w:p w:rsidR="000A40F9" w:rsidRPr="001C745C" w:rsidRDefault="000A40F9" w:rsidP="000A40F9">
            <w:pPr>
              <w:spacing w:afterLines="20" w:after="72"/>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(ｲ)構造　　※</w:t>
            </w:r>
            <w:hyperlink r:id="rId2087" w:anchor="page=316" w:history="1">
              <w:r w:rsidRPr="001C745C">
                <w:rPr>
                  <w:rStyle w:val="af6"/>
                  <w:rFonts w:ascii="UD デジタル 教科書体 NP-R" w:eastAsia="UD デジタル 教科書体 NP-R" w:hint="eastAsia"/>
                </w:rPr>
                <w:t>標仕 図22.5.1</w:t>
              </w:r>
            </w:hyperlink>
            <w:r w:rsidRPr="001C745C">
              <w:rPr>
                <w:rFonts w:ascii="UD デジタル 教科書体 NP-R" w:eastAsia="UD デジタル 教科書体 NP-R" w:hint="eastAsia"/>
                <w:szCs w:val="18"/>
              </w:rPr>
              <w:t xml:space="preserve">による　　</w:t>
            </w:r>
            <w:r w:rsidRPr="001C745C">
              <w:rPr>
                <w:rFonts w:ascii="UD デジタル 教科書体 NP-R" w:eastAsia="UD デジタル 教科書体 NP-R" w:hint="eastAsia"/>
              </w:rPr>
              <w:t>・図示</w:t>
            </w:r>
          </w:p>
        </w:tc>
      </w:tr>
      <w:tr w:rsidR="000A40F9" w:rsidRPr="001C745C" w:rsidTr="000A40F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left="199" w:hanging="284"/>
              <w:rPr>
                <w:rFonts w:ascii="UD デジタル 教科書体 NP-R" w:eastAsia="UD デジタル 教科書体 NP-R"/>
              </w:rPr>
            </w:pPr>
            <w:r w:rsidRPr="001C745C">
              <w:rPr>
                <w:rFonts w:ascii="UD デジタル 教科書体 NP-R" w:eastAsia="UD デジタル 教科書体 NP-R" w:hint="eastAsia"/>
              </w:rPr>
              <w:t>６節　カラー舗装</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・舗装の構成及び仕上り</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88" w:anchor="page=317" w:history="1">
              <w:r w:rsidRPr="001C745C">
                <w:rPr>
                  <w:rStyle w:val="af6"/>
                  <w:rFonts w:ascii="UD デジタル 教科書体 NP-R" w:eastAsia="UD デジタル 教科書体 NP-R" w:hint="eastAsia"/>
                </w:rPr>
                <w:t>標仕22.6.2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(1)種類　　・加熱系　　・常温系</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(2)加熱系カラー舗装</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(ｱ)構成及び厚さ　　・図示</w:t>
            </w:r>
          </w:p>
          <w:p w:rsidR="000A40F9" w:rsidRPr="001C745C" w:rsidRDefault="000A40F9" w:rsidP="000A40F9">
            <w:pPr>
              <w:ind w:leftChars="200" w:left="360"/>
              <w:jc w:val="both"/>
              <w:rPr>
                <w:rFonts w:ascii="UD デジタル 教科書体 NP-R" w:eastAsia="UD デジタル 教科書体 NP-R"/>
              </w:rPr>
            </w:pPr>
            <w:r w:rsidRPr="001C745C">
              <w:rPr>
                <w:rFonts w:ascii="UD デジタル 教科書体 NP-R" w:eastAsia="UD デジタル 教科書体 NP-R" w:hint="eastAsia"/>
              </w:rPr>
              <w:t>表層に用いる加熱系混合物の結合材　　・アスファルト混合物　　・石油樹脂系混合物</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(ｴ)舗装の平たん性　　※通行の支障となる水たまりを生じない程度　　・図示</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(3)常温系カラー舗装</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工法　　・ニート工法　　・塗布工法</w:t>
            </w:r>
          </w:p>
          <w:p w:rsidR="000A40F9" w:rsidRPr="001C745C" w:rsidRDefault="000A40F9" w:rsidP="000A40F9">
            <w:pPr>
              <w:spacing w:afterLines="20" w:after="72"/>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着色部の下部　　・アスファルト舗装　　・コンクリート舗装</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89" w:anchor="page=318" w:history="1">
              <w:r w:rsidRPr="001C745C">
                <w:rPr>
                  <w:rStyle w:val="af6"/>
                  <w:rFonts w:ascii="UD デジタル 教科書体 NP-R" w:eastAsia="UD デジタル 教科書体 NP-R" w:hint="eastAsia"/>
                </w:rPr>
                <w:t>標仕22.6.3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(1)加熱系混合物</w:t>
            </w:r>
          </w:p>
          <w:p w:rsidR="000A40F9" w:rsidRPr="001C745C" w:rsidRDefault="000A40F9" w:rsidP="000A40F9">
            <w:pPr>
              <w:spacing w:afterLines="20" w:after="72"/>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(ｳ)添加する骨材等　　・着色骨材　　・自然石</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・配合その他</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90" w:anchor="page=318" w:history="1">
              <w:r w:rsidRPr="001C745C">
                <w:rPr>
                  <w:rStyle w:val="af6"/>
                  <w:rFonts w:ascii="UD デジタル 教科書体 NP-R" w:eastAsia="UD デジタル 教科書体 NP-R" w:hint="eastAsia"/>
                </w:rPr>
                <w:t>標仕22.6.4</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(1)加熱系混合物の配合</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(ｲ)結合材に石油樹脂を使用する場合の顔料の添加量　　・図示</w:t>
            </w:r>
          </w:p>
          <w:p w:rsidR="000A40F9" w:rsidRPr="001C745C" w:rsidRDefault="000A40F9" w:rsidP="000A40F9">
            <w:pPr>
              <w:spacing w:afterLines="20" w:after="72"/>
              <w:jc w:val="both"/>
              <w:rPr>
                <w:rFonts w:ascii="UD デジタル 教科書体 NP-R" w:eastAsia="UD デジタル 教科書体 NP-R"/>
              </w:rPr>
            </w:pPr>
            <w:r w:rsidRPr="001C745C">
              <w:rPr>
                <w:rFonts w:ascii="UD デジタル 教科書体 NP-R" w:eastAsia="UD デジタル 教科書体 NP-R" w:hint="eastAsia"/>
              </w:rPr>
              <w:t>(2)ニート工法及び塗布工法の配合　　・図示</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・試験</w:t>
            </w:r>
          </w:p>
          <w:p w:rsidR="000A40F9" w:rsidRPr="001C745C" w:rsidRDefault="000A40F9" w:rsidP="000A40F9">
            <w:pPr>
              <w:ind w:leftChars="-50" w:left="180" w:hangingChars="150" w:hanging="270"/>
              <w:jc w:val="both"/>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2091" w:anchor="page=318" w:history="1">
              <w:r w:rsidRPr="001C745C">
                <w:rPr>
                  <w:rStyle w:val="af6"/>
                  <w:rFonts w:ascii="UD デジタル 教科書体 NP-R" w:eastAsia="UD デジタル 教科書体 NP-R" w:hint="eastAsia"/>
                </w:rPr>
                <w:t>標仕22.6.6</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(1)加熱系混合物の試験</w:t>
            </w:r>
          </w:p>
          <w:p w:rsidR="000A40F9" w:rsidRPr="001C745C" w:rsidRDefault="000A40F9" w:rsidP="000A40F9">
            <w:pPr>
              <w:spacing w:afterLines="20" w:after="72"/>
              <w:ind w:firstLineChars="100" w:firstLine="180"/>
              <w:jc w:val="both"/>
              <w:rPr>
                <w:rFonts w:ascii="UD デジタル 教科書体 NP-R" w:eastAsia="UD デジタル 教科書体 NP-R"/>
              </w:rPr>
            </w:pPr>
            <w:r w:rsidRPr="001C745C">
              <w:rPr>
                <w:rFonts w:ascii="UD デジタル 教科書体 NP-R" w:eastAsia="UD デジタル 教科書体 NP-R" w:hint="eastAsia"/>
              </w:rPr>
              <w:t>(ｳ)抽出試験　　・行う　　※行わない</w:t>
            </w:r>
          </w:p>
        </w:tc>
      </w:tr>
      <w:tr w:rsidR="000A40F9" w:rsidRPr="001C745C" w:rsidTr="000A40F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left="199" w:hanging="284"/>
              <w:rPr>
                <w:rFonts w:ascii="UD デジタル 教科書体 NP-R" w:eastAsia="UD デジタル 教科書体 NP-R"/>
              </w:rPr>
            </w:pPr>
            <w:r w:rsidRPr="001C745C">
              <w:rPr>
                <w:rFonts w:ascii="UD デジタル 教科書体 NP-R" w:eastAsia="UD デジタル 教科書体 NP-R" w:hint="eastAsia"/>
              </w:rPr>
              <w:t>７節　透水性アスファルト舗装</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・舗装の構成及び仕上り</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92" w:anchor="page=319" w:history="1">
              <w:r w:rsidRPr="001C745C">
                <w:rPr>
                  <w:rStyle w:val="af6"/>
                  <w:rFonts w:ascii="UD デジタル 教科書体 NP-R" w:eastAsia="UD デジタル 教科書体 NP-R" w:hint="eastAsia"/>
                </w:rPr>
                <w:t>標仕22.7.2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(1)構成　　・図示</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(2)舗装の仕上り</w:t>
            </w:r>
          </w:p>
          <w:p w:rsidR="000A40F9" w:rsidRPr="001C745C" w:rsidRDefault="000A40F9" w:rsidP="000A40F9">
            <w:pPr>
              <w:spacing w:afterLines="20" w:after="72"/>
              <w:ind w:firstLineChars="100" w:firstLine="180"/>
              <w:jc w:val="both"/>
              <w:rPr>
                <w:rFonts w:ascii="UD デジタル 教科書体 NP-R" w:eastAsia="UD デジタル 教科書体 NP-R"/>
              </w:rPr>
            </w:pPr>
            <w:r w:rsidRPr="001C745C">
              <w:rPr>
                <w:rFonts w:ascii="UD デジタル 教科書体 NP-R" w:eastAsia="UD デジタル 教科書体 NP-R" w:hint="eastAsia"/>
              </w:rPr>
              <w:t>(ｲ)舗装の平たん性　　※著しい不陸がないもの　　・図示</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・試験</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93" w:anchor="page=320" w:history="1">
              <w:r w:rsidRPr="001C745C">
                <w:rPr>
                  <w:rStyle w:val="af6"/>
                  <w:rFonts w:ascii="UD デジタル 教科書体 NP-R" w:eastAsia="UD デジタル 教科書体 NP-R" w:hint="eastAsia"/>
                </w:rPr>
                <w:t>標仕22.7.6</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 xml:space="preserve">(3)開粒度ｱｽﾌｧﾙﾄ混合物の抽出試験　</w:t>
            </w:r>
          </w:p>
          <w:p w:rsidR="000A40F9" w:rsidRPr="001C745C" w:rsidRDefault="000A40F9" w:rsidP="000A40F9">
            <w:pPr>
              <w:spacing w:afterLines="20" w:after="72"/>
              <w:ind w:firstLineChars="100" w:firstLine="180"/>
              <w:jc w:val="both"/>
              <w:rPr>
                <w:rFonts w:ascii="UD デジタル 教科書体 NP-R" w:eastAsia="UD デジタル 教科書体 NP-R"/>
              </w:rPr>
            </w:pPr>
            <w:r w:rsidRPr="001C745C">
              <w:rPr>
                <w:rFonts w:ascii="UD デジタル 教科書体 NP-R" w:eastAsia="UD デジタル 教科書体 NP-R" w:hint="eastAsia"/>
              </w:rPr>
              <w:t>・行う　　※行わない</w:t>
            </w:r>
          </w:p>
        </w:tc>
      </w:tr>
      <w:tr w:rsidR="000A40F9" w:rsidRPr="001C745C" w:rsidTr="000A40F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left="199" w:hanging="284"/>
              <w:rPr>
                <w:rFonts w:ascii="UD デジタル 教科書体 NP-R" w:eastAsia="UD デジタル 教科書体 NP-R"/>
              </w:rPr>
            </w:pPr>
            <w:r w:rsidRPr="001C745C">
              <w:rPr>
                <w:rFonts w:ascii="UD デジタル 教科書体 NP-R" w:eastAsia="UD デジタル 教科書体 NP-R" w:hint="eastAsia"/>
              </w:rPr>
              <w:t>８節　ブロック系舗装</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・舗装の構成及び仕上り</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94" w:anchor="page=321" w:history="1">
              <w:r w:rsidRPr="001C745C">
                <w:rPr>
                  <w:rStyle w:val="af6"/>
                  <w:rFonts w:ascii="UD デジタル 教科書体 NP-R" w:eastAsia="UD デジタル 教科書体 NP-R" w:hint="eastAsia"/>
                </w:rPr>
                <w:t>標仕22.８.2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(1)舗装の構成及び厚さ</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(ｱ)コンクリート平板舗装の目地材　　・砂　　・モルタル</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(ｲ)舗石舗装の基層と基層の厚さ</w:t>
            </w:r>
          </w:p>
          <w:p w:rsidR="000A40F9" w:rsidRPr="001C745C" w:rsidRDefault="000A40F9" w:rsidP="000A40F9">
            <w:pPr>
              <w:ind w:leftChars="200" w:left="360"/>
              <w:jc w:val="both"/>
              <w:rPr>
                <w:rFonts w:ascii="UD デジタル 教科書体 NP-R" w:eastAsia="UD デジタル 教科書体 NP-R"/>
              </w:rPr>
            </w:pPr>
            <w:r w:rsidRPr="001C745C">
              <w:rPr>
                <w:rFonts w:ascii="UD デジタル 教科書体 NP-R" w:eastAsia="UD デジタル 教科書体 NP-R" w:hint="eastAsia"/>
              </w:rPr>
              <w:t>・アスファルト舗装（※50　・　　）　　・コンクリート版（※70　・　　）</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(ｳ)コンクリート平板舗装及び舗石舗装のクッション材　　・砂　　・空練りモルタル</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(2)仕上り面の平たん性</w:t>
            </w:r>
          </w:p>
          <w:p w:rsidR="000A40F9" w:rsidRPr="001C745C" w:rsidRDefault="000A40F9" w:rsidP="000A40F9">
            <w:pPr>
              <w:spacing w:afterLines="20" w:after="72"/>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段差（コンクリート平板間、インターロッキングブロック間、舗石間）　　※3mm以内　・</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95" w:anchor="page=321" w:history="1">
              <w:r w:rsidRPr="001C745C">
                <w:rPr>
                  <w:rStyle w:val="af6"/>
                  <w:rFonts w:ascii="UD デジタル 教科書体 NP-R" w:eastAsia="UD デジタル 教科書体 NP-R" w:hint="eastAsia"/>
                </w:rPr>
                <w:t>標仕22.８.3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rPr>
              <w:t xml:space="preserve">(1)コンクリート平板　</w:t>
            </w:r>
            <w:hyperlink r:id="rId2096" w:anchor=":~:text=%EF%BC%88%E8%A6%8F%E5%AE%9A%EF%BC%89-,%E8%88%97%E8%A3%85%E3%83%BB%E5%A2%83%E7%95%8C%E3%83%96%E3%83%AD%E3%83%83%E3%82%AF%E9%A1%9E%C2%A0,-B.1%C2%A0" w:history="1">
              <w:r w:rsidRPr="001C745C">
                <w:rPr>
                  <w:rStyle w:val="af6"/>
                  <w:rFonts w:ascii="UD デジタル 教科書体 NP-R" w:eastAsia="UD デジタル 教科書体 NP-R" w:hint="eastAsia"/>
                </w:rPr>
                <w:t>JIS A 5371</w:t>
              </w:r>
            </w:hyperlink>
            <w:r w:rsidRPr="001C745C">
              <w:rPr>
                <w:rFonts w:ascii="UD デジタル 教科書体 NP-R" w:eastAsia="UD デジタル 教科書体 NP-R" w:hint="eastAsia"/>
                <w:szCs w:val="18"/>
              </w:rPr>
              <w:t>（プレキャスト無筋コンクリート製品）</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種類　　・普通平板　　・透水性平板　　・保水性平板</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寸法　　・300×300　　・300×600　　・図示</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厚さ　　※60　　・</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 xml:space="preserve">(2)インターロッキングブロック　</w:t>
            </w:r>
            <w:hyperlink r:id="rId2097" w:anchor=":~:text=%EF%BC%88%E8%A6%8F%E5%AE%9A%EF%BC%89-,%E8%88%97%E8%A3%85%E3%83%BB%E5%A2%83%E7%95%8C%E3%83%96%E3%83%AD%E3%83%83%E3%82%AF%E9%A1%9E%C2%A0,-B.1%C2%A0" w:history="1">
              <w:r w:rsidRPr="001C745C">
                <w:rPr>
                  <w:rStyle w:val="af6"/>
                  <w:rFonts w:ascii="UD デジタル 教科書体 NP-R" w:eastAsia="UD デジタル 教科書体 NP-R" w:hint="eastAsia"/>
                </w:rPr>
                <w:t>JIS A 5371</w:t>
              </w:r>
            </w:hyperlink>
            <w:r w:rsidRPr="001C745C">
              <w:rPr>
                <w:rFonts w:ascii="UD デジタル 教科書体 NP-R" w:eastAsia="UD デジタル 教科書体 NP-R" w:hint="eastAsia"/>
                <w:szCs w:val="18"/>
              </w:rPr>
              <w:t>（プレキャスト無筋コンクリート製品）</w:t>
            </w:r>
            <w:r w:rsidRPr="001C745C">
              <w:rPr>
                <w:rFonts w:ascii="UD デジタル 教科書体 NP-R" w:eastAsia="UD デジタル 教科書体 NP-R" w:hint="eastAsia"/>
              </w:rPr>
              <w:t xml:space="preserve">　</w:t>
            </w:r>
          </w:p>
          <w:tbl>
            <w:tblPr>
              <w:tblStyle w:val="af5"/>
              <w:tblW w:w="8221" w:type="dxa"/>
              <w:tblInd w:w="42" w:type="dxa"/>
              <w:tblLayout w:type="fixed"/>
              <w:tblLook w:val="04A0" w:firstRow="1" w:lastRow="0" w:firstColumn="1" w:lastColumn="0" w:noHBand="0" w:noVBand="1"/>
            </w:tblPr>
            <w:tblGrid>
              <w:gridCol w:w="1417"/>
              <w:gridCol w:w="1985"/>
              <w:gridCol w:w="1701"/>
              <w:gridCol w:w="1417"/>
              <w:gridCol w:w="1701"/>
            </w:tblGrid>
            <w:tr w:rsidR="000A40F9" w:rsidRPr="001C745C" w:rsidTr="000A40F9">
              <w:trPr>
                <w:trHeight w:val="195"/>
              </w:trPr>
              <w:tc>
                <w:tcPr>
                  <w:tcW w:w="1417" w:type="dxa"/>
                  <w:shd w:val="clear" w:color="auto" w:fill="D0CECE" w:themeFill="background2" w:themeFillShade="E6"/>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85" w:type="dxa"/>
                  <w:shd w:val="clear" w:color="auto" w:fill="D0CECE" w:themeFill="background2" w:themeFillShade="E6"/>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701" w:type="dxa"/>
                  <w:shd w:val="clear" w:color="auto" w:fill="D0CECE" w:themeFill="background2" w:themeFillShade="E6"/>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曲げ強度(N/mm</w:t>
                  </w:r>
                  <w:r w:rsidRPr="001C745C">
                    <w:rPr>
                      <w:rFonts w:ascii="UD デジタル 教科書体 NP-R" w:eastAsia="UD デジタル 教科書体 NP-R" w:hint="eastAsia"/>
                      <w:szCs w:val="18"/>
                      <w:vertAlign w:val="superscript"/>
                    </w:rPr>
                    <w:t>2</w:t>
                  </w:r>
                  <w:r w:rsidRPr="001C745C">
                    <w:rPr>
                      <w:rFonts w:ascii="UD デジタル 教科書体 NP-R" w:eastAsia="UD デジタル 教科書体 NP-R" w:hint="eastAsia"/>
                      <w:szCs w:val="18"/>
                    </w:rPr>
                    <w:t>)</w:t>
                  </w:r>
                </w:p>
              </w:tc>
              <w:tc>
                <w:tcPr>
                  <w:tcW w:w="1417" w:type="dxa"/>
                  <w:shd w:val="clear" w:color="auto" w:fill="D0CECE" w:themeFill="background2" w:themeFillShade="E6"/>
                  <w:tcMar>
                    <w:left w:w="28" w:type="dxa"/>
                    <w:right w:w="28" w:type="dxa"/>
                  </w:tcMa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厚さ(mm)</w:t>
                  </w:r>
                </w:p>
              </w:tc>
              <w:tc>
                <w:tcPr>
                  <w:tcW w:w="1701" w:type="dxa"/>
                  <w:shd w:val="clear" w:color="auto" w:fill="D0CECE" w:themeFill="background2" w:themeFillShade="E6"/>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形状・寸法</w:t>
                  </w:r>
                </w:p>
              </w:tc>
            </w:tr>
            <w:tr w:rsidR="000A40F9" w:rsidRPr="001C745C" w:rsidTr="000A40F9">
              <w:trPr>
                <w:trHeight w:val="195"/>
              </w:trPr>
              <w:tc>
                <w:tcPr>
                  <w:tcW w:w="1417"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車路</w:t>
                  </w:r>
                </w:p>
              </w:tc>
              <w:tc>
                <w:tcPr>
                  <w:tcW w:w="1985" w:type="dxa"/>
                </w:tcPr>
                <w:p w:rsidR="000A40F9" w:rsidRPr="001C745C" w:rsidRDefault="000A40F9" w:rsidP="000A40F9">
                  <w:pPr>
                    <w:rPr>
                      <w:rFonts w:ascii="UD デジタル 教科書体 NP-R" w:eastAsia="UD デジタル 教科書体 NP-R"/>
                    </w:rPr>
                  </w:pPr>
                  <w:r w:rsidRPr="001C745C">
                    <w:rPr>
                      <w:rFonts w:ascii="UD デジタル 教科書体 NP-R" w:eastAsia="UD デジタル 教科書体 NP-R" w:hint="eastAsia"/>
                    </w:rPr>
                    <w:t>※普通ブロック</w:t>
                  </w:r>
                </w:p>
                <w:p w:rsidR="000A40F9" w:rsidRPr="001C745C" w:rsidRDefault="000A40F9" w:rsidP="000A40F9">
                  <w:pPr>
                    <w:rPr>
                      <w:rFonts w:ascii="UD デジタル 教科書体 NP-R" w:eastAsia="UD デジタル 教科書体 NP-R"/>
                    </w:rPr>
                  </w:pPr>
                  <w:r w:rsidRPr="001C745C">
                    <w:rPr>
                      <w:rFonts w:ascii="UD デジタル 教科書体 NP-R" w:eastAsia="UD デジタル 教科書体 NP-R" w:hint="eastAsia"/>
                    </w:rPr>
                    <w:t>・透水性ブロック</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rPr>
                    <w:t>・保水性ブロック</w:t>
                  </w:r>
                </w:p>
              </w:tc>
              <w:tc>
                <w:tcPr>
                  <w:tcW w:w="1701" w:type="dxa"/>
                  <w:tcMar>
                    <w:left w:w="28" w:type="dxa"/>
                    <w:right w:w="28" w:type="dxa"/>
                  </w:tcMa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※5.0</w:t>
                  </w:r>
                </w:p>
              </w:tc>
              <w:tc>
                <w:tcPr>
                  <w:tcW w:w="1417"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※80　・</w:t>
                  </w:r>
                </w:p>
              </w:tc>
              <w:tc>
                <w:tcPr>
                  <w:tcW w:w="1701"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r>
            <w:tr w:rsidR="000A40F9" w:rsidRPr="001C745C" w:rsidTr="000A40F9">
              <w:trPr>
                <w:trHeight w:val="185"/>
              </w:trPr>
              <w:tc>
                <w:tcPr>
                  <w:tcW w:w="1417"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歩行者用通路</w:t>
                  </w:r>
                </w:p>
              </w:tc>
              <w:tc>
                <w:tcPr>
                  <w:tcW w:w="1985" w:type="dxa"/>
                </w:tcPr>
                <w:p w:rsidR="000A40F9" w:rsidRPr="001C745C" w:rsidRDefault="000A40F9" w:rsidP="000A40F9">
                  <w:pPr>
                    <w:rPr>
                      <w:rFonts w:ascii="UD デジタル 教科書体 NP-R" w:eastAsia="UD デジタル 教科書体 NP-R"/>
                    </w:rPr>
                  </w:pPr>
                  <w:r w:rsidRPr="001C745C">
                    <w:rPr>
                      <w:rFonts w:ascii="UD デジタル 教科書体 NP-R" w:eastAsia="UD デジタル 教科書体 NP-R" w:hint="eastAsia"/>
                    </w:rPr>
                    <w:t>※普通ブロック</w:t>
                  </w:r>
                </w:p>
                <w:p w:rsidR="000A40F9" w:rsidRPr="001C745C" w:rsidRDefault="000A40F9" w:rsidP="000A40F9">
                  <w:pPr>
                    <w:rPr>
                      <w:rFonts w:ascii="UD デジタル 教科書体 NP-R" w:eastAsia="UD デジタル 教科書体 NP-R"/>
                    </w:rPr>
                  </w:pPr>
                  <w:r w:rsidRPr="001C745C">
                    <w:rPr>
                      <w:rFonts w:ascii="UD デジタル 教科書体 NP-R" w:eastAsia="UD デジタル 教科書体 NP-R" w:hint="eastAsia"/>
                    </w:rPr>
                    <w:t>・透水性ブロック</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rPr>
                    <w:t>・保水性ブロック</w:t>
                  </w:r>
                </w:p>
              </w:tc>
              <w:tc>
                <w:tcPr>
                  <w:tcW w:w="1701" w:type="dxa"/>
                  <w:tcMar>
                    <w:left w:w="28" w:type="dxa"/>
                    <w:right w:w="28" w:type="dxa"/>
                  </w:tcMa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※3.0</w:t>
                  </w:r>
                </w:p>
              </w:tc>
              <w:tc>
                <w:tcPr>
                  <w:tcW w:w="1417"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※60　・</w:t>
                  </w:r>
                </w:p>
              </w:tc>
              <w:tc>
                <w:tcPr>
                  <w:tcW w:w="1701"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r>
          </w:tbl>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※透水係数は</w:t>
            </w:r>
            <w:r w:rsidRPr="001C745C">
              <w:rPr>
                <w:rFonts w:ascii="UD デジタル 教科書体 NP-R" w:eastAsia="UD デジタル 教科書体 NP-R" w:hint="eastAsia"/>
                <w:w w:val="90"/>
              </w:rPr>
              <w:t>インターロッキングブロック</w:t>
            </w:r>
            <w:r w:rsidRPr="001C745C">
              <w:rPr>
                <w:rFonts w:ascii="UD デジタル 教科書体 NP-R" w:eastAsia="UD デジタル 教科書体 NP-R" w:hint="eastAsia"/>
              </w:rPr>
              <w:t>舗装設計施工要領((社)ｲﾝﾀｰﾛｯｷﾝｸﾞﾌﾞﾛｯｸ舗装技術協会)による</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(3)舗石舗装材　　　種類、形状、寸法、厚さ　　・図示</w:t>
            </w:r>
          </w:p>
          <w:p w:rsidR="000A40F9" w:rsidRPr="001C745C" w:rsidRDefault="000A40F9" w:rsidP="000A40F9">
            <w:pPr>
              <w:spacing w:afterLines="20" w:after="72"/>
              <w:jc w:val="both"/>
              <w:rPr>
                <w:rFonts w:ascii="UD デジタル 教科書体 NP-R" w:eastAsia="UD デジタル 教科書体 NP-R"/>
              </w:rPr>
            </w:pPr>
            <w:r w:rsidRPr="001C745C">
              <w:rPr>
                <w:rFonts w:ascii="UD デジタル 教科書体 NP-R" w:eastAsia="UD デジタル 教科書体 NP-R" w:hint="eastAsia"/>
              </w:rPr>
              <w:t>(4)レンガ舗装材　　種類、形状、寸法、厚さ　　・図示</w:t>
            </w:r>
          </w:p>
        </w:tc>
      </w:tr>
      <w:tr w:rsidR="000A40F9" w:rsidRPr="001C745C" w:rsidTr="000A40F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left="199" w:hanging="284"/>
              <w:rPr>
                <w:rFonts w:ascii="UD デジタル 教科書体 NP-R" w:eastAsia="UD デジタル 教科書体 NP-R"/>
              </w:rPr>
            </w:pPr>
            <w:r w:rsidRPr="001C745C">
              <w:rPr>
                <w:rFonts w:ascii="UD デジタル 教科書体 NP-R" w:eastAsia="UD デジタル 教科書体 NP-R" w:hint="eastAsia"/>
              </w:rPr>
              <w:t>９節　砂利敷き</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98" w:anchor="page=323" w:history="1">
              <w:r w:rsidRPr="001C745C">
                <w:rPr>
                  <w:rStyle w:val="af6"/>
                  <w:rFonts w:ascii="UD デジタル 教科書体 NP-R" w:eastAsia="UD デジタル 教科書体 NP-R" w:hint="eastAsia"/>
                </w:rPr>
                <w:t>標仕22.9.2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C15E51" w:rsidP="000A40F9">
            <w:pPr>
              <w:jc w:val="both"/>
              <w:rPr>
                <w:rFonts w:ascii="UD デジタル 教科書体 NP-R" w:eastAsia="UD デジタル 教科書体 NP-R"/>
              </w:rPr>
            </w:pPr>
            <w:hyperlink r:id="rId2099" w:anchor="page=323" w:history="1">
              <w:r w:rsidR="000A40F9" w:rsidRPr="001C745C">
                <w:rPr>
                  <w:rStyle w:val="af6"/>
                  <w:rFonts w:ascii="UD デジタル 教科書体 NP-R" w:eastAsia="UD デジタル 教科書体 NP-R" w:hint="eastAsia"/>
                </w:rPr>
                <w:t>標仕 表22.9.</w:t>
              </w:r>
            </w:hyperlink>
            <w:r w:rsidR="000A40F9" w:rsidRPr="001C745C">
              <w:rPr>
                <w:rStyle w:val="af6"/>
                <w:rFonts w:ascii="UD デジタル 教科書体 NP-R" w:eastAsia="UD デジタル 教科書体 NP-R" w:hint="eastAsia"/>
              </w:rPr>
              <w:t>1</w:t>
            </w:r>
            <w:r w:rsidR="000A40F9" w:rsidRPr="001C745C">
              <w:rPr>
                <w:rFonts w:ascii="UD デジタル 教科書体 NP-R" w:eastAsia="UD デジタル 教科書体 NP-R" w:hint="eastAsia"/>
                <w:szCs w:val="18"/>
              </w:rPr>
              <w:t>による</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種別　通路　　　　　　　※A種　　・B種</w:t>
            </w:r>
          </w:p>
          <w:p w:rsidR="000A40F9" w:rsidRPr="001C745C" w:rsidRDefault="000A40F9" w:rsidP="000A40F9">
            <w:pPr>
              <w:spacing w:afterLines="20" w:after="72"/>
              <w:ind w:firstLineChars="300" w:firstLine="540"/>
              <w:rPr>
                <w:rFonts w:ascii="UD デジタル 教科書体 NP-R" w:eastAsia="UD デジタル 教科書体 NP-R"/>
              </w:rPr>
            </w:pPr>
            <w:r w:rsidRPr="001C745C">
              <w:rPr>
                <w:rFonts w:ascii="UD デジタル 教科書体 NP-R" w:eastAsia="UD デジタル 教科書体 NP-R" w:hint="eastAsia"/>
                <w:szCs w:val="18"/>
              </w:rPr>
              <w:t>建物周囲その他　　・A種　　※B種</w:t>
            </w:r>
          </w:p>
        </w:tc>
      </w:tr>
      <w:tr w:rsidR="000A40F9" w:rsidRPr="001C745C" w:rsidTr="000A40F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left="199" w:hanging="284"/>
              <w:rPr>
                <w:rFonts w:ascii="UD デジタル 教科書体 NP-R" w:eastAsia="UD デジタル 教科書体 NP-R"/>
              </w:rPr>
            </w:pPr>
            <w:r w:rsidRPr="001C745C">
              <w:rPr>
                <w:rFonts w:ascii="UD デジタル 教科書体 NP-R" w:eastAsia="UD デジタル 教科書体 NP-R" w:hint="eastAsia"/>
              </w:rPr>
              <w:t>10節　その他</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1C745C">
            <w:pPr>
              <w:ind w:left="180" w:hangingChars="100" w:hanging="180"/>
              <w:jc w:val="both"/>
              <w:rPr>
                <w:rFonts w:ascii="UD デジタル 教科書体 NP-R" w:eastAsia="UD デジタル 教科書体 NP-R"/>
              </w:rPr>
            </w:pPr>
            <w:r w:rsidRPr="001C745C">
              <w:rPr>
                <w:rFonts w:ascii="UD デジタル 教科書体 NP-R" w:eastAsia="UD デジタル 教科書体 NP-R" w:hAnsiTheme="majorEastAsia" w:hint="eastAsia"/>
                <w:szCs w:val="18"/>
              </w:rPr>
              <w:t>・まさ土敷き</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 xml:space="preserve">(1)まさ土　※砂れき等の混入しない粒度分布の良いもの　</w:t>
            </w:r>
          </w:p>
          <w:p w:rsidR="000A40F9" w:rsidRPr="001C745C" w:rsidRDefault="000A40F9" w:rsidP="000A40F9">
            <w:pPr>
              <w:ind w:firstLineChars="100" w:firstLine="180"/>
              <w:jc w:val="both"/>
              <w:rPr>
                <w:rFonts w:ascii="UD デジタル 教科書体 NP-R" w:eastAsia="UD デジタル 教科書体 NP-R"/>
              </w:rPr>
            </w:pPr>
            <w:r w:rsidRPr="001C745C">
              <w:rPr>
                <w:rFonts w:ascii="UD デジタル 教科書体 NP-R" w:eastAsia="UD デジタル 教科書体 NP-R" w:hint="eastAsia"/>
              </w:rPr>
              <w:t>・根切土の中の良質土（監督員の要承諾）　　・購入土</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(2)舗装の構成</w:t>
            </w:r>
          </w:p>
          <w:tbl>
            <w:tblPr>
              <w:tblStyle w:val="af5"/>
              <w:tblW w:w="7938" w:type="dxa"/>
              <w:tblInd w:w="42" w:type="dxa"/>
              <w:tblLayout w:type="fixed"/>
              <w:tblLook w:val="04A0" w:firstRow="1" w:lastRow="0" w:firstColumn="1" w:lastColumn="0" w:noHBand="0" w:noVBand="1"/>
            </w:tblPr>
            <w:tblGrid>
              <w:gridCol w:w="1559"/>
              <w:gridCol w:w="2977"/>
              <w:gridCol w:w="1417"/>
              <w:gridCol w:w="1985"/>
            </w:tblGrid>
            <w:tr w:rsidR="000A40F9" w:rsidRPr="001C745C" w:rsidTr="000A40F9">
              <w:trPr>
                <w:trHeight w:val="195"/>
              </w:trPr>
              <w:tc>
                <w:tcPr>
                  <w:tcW w:w="1559" w:type="dxa"/>
                  <w:shd w:val="clear" w:color="auto" w:fill="D0CECE" w:themeFill="background2" w:themeFillShade="E6"/>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2977" w:type="dxa"/>
                  <w:shd w:val="clear" w:color="auto" w:fill="D0CECE" w:themeFill="background2" w:themeFillShade="E6"/>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A種</w:t>
                  </w:r>
                </w:p>
              </w:tc>
              <w:tc>
                <w:tcPr>
                  <w:tcW w:w="1417" w:type="dxa"/>
                  <w:shd w:val="clear" w:color="auto" w:fill="D0CECE" w:themeFill="background2" w:themeFillShade="E6"/>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B種</w:t>
                  </w:r>
                </w:p>
              </w:tc>
              <w:tc>
                <w:tcPr>
                  <w:tcW w:w="1985" w:type="dxa"/>
                  <w:shd w:val="clear" w:color="auto" w:fill="D0CECE" w:themeFill="background2" w:themeFillShade="E6"/>
                  <w:tcMar>
                    <w:left w:w="28" w:type="dxa"/>
                    <w:right w:w="28" w:type="dxa"/>
                  </w:tcMa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工法</w:t>
                  </w:r>
                </w:p>
              </w:tc>
            </w:tr>
            <w:tr w:rsidR="000A40F9" w:rsidRPr="001C745C" w:rsidTr="000A40F9">
              <w:trPr>
                <w:trHeight w:val="185"/>
              </w:trPr>
              <w:tc>
                <w:tcPr>
                  <w:tcW w:w="1559" w:type="dxa"/>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下層</w:t>
                  </w:r>
                </w:p>
              </w:tc>
              <w:tc>
                <w:tcPr>
                  <w:tcW w:w="2977"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再生クラッシャラン、切込砂利又はクラッシャランで45mm以下</w:t>
                  </w:r>
                </w:p>
              </w:tc>
              <w:tc>
                <w:tcPr>
                  <w:tcW w:w="1417" w:type="dxa"/>
                  <w:tcMar>
                    <w:left w:w="28" w:type="dxa"/>
                    <w:right w:w="28" w:type="dxa"/>
                  </w:tcMar>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85" w:type="dxa"/>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目つぶしの上転圧</w:t>
                  </w:r>
                </w:p>
              </w:tc>
            </w:tr>
            <w:tr w:rsidR="000A40F9" w:rsidRPr="001C745C" w:rsidTr="000A40F9">
              <w:trPr>
                <w:trHeight w:val="185"/>
              </w:trPr>
              <w:tc>
                <w:tcPr>
                  <w:tcW w:w="1559" w:type="dxa"/>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上層</w:t>
                  </w:r>
                </w:p>
              </w:tc>
              <w:tc>
                <w:tcPr>
                  <w:tcW w:w="2977" w:type="dxa"/>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まさ土　厚60</w:t>
                  </w:r>
                </w:p>
              </w:tc>
              <w:tc>
                <w:tcPr>
                  <w:tcW w:w="1417" w:type="dxa"/>
                  <w:tcMar>
                    <w:left w:w="28" w:type="dxa"/>
                    <w:right w:w="28" w:type="dxa"/>
                  </w:tcMar>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まさ土　厚60</w:t>
                  </w:r>
                </w:p>
              </w:tc>
              <w:tc>
                <w:tcPr>
                  <w:tcW w:w="1985" w:type="dxa"/>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転圧</w:t>
                  </w:r>
                </w:p>
              </w:tc>
            </w:tr>
          </w:tbl>
          <w:p w:rsidR="000A40F9" w:rsidRPr="001C745C" w:rsidRDefault="000A40F9" w:rsidP="000A40F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通路　　　　　　　※A種　　・B種</w:t>
            </w:r>
          </w:p>
          <w:p w:rsidR="000A40F9" w:rsidRPr="001C745C" w:rsidRDefault="000A40F9" w:rsidP="000A40F9">
            <w:pPr>
              <w:ind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建物周囲その他　　・A種　　※B種</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（注）１．各層の厚さは、転圧後とする。</w:t>
            </w:r>
          </w:p>
          <w:p w:rsidR="000A40F9" w:rsidRPr="001C745C" w:rsidRDefault="000A40F9" w:rsidP="000A40F9">
            <w:pPr>
              <w:ind w:firstLineChars="300" w:firstLine="540"/>
              <w:jc w:val="both"/>
              <w:rPr>
                <w:rFonts w:ascii="UD デジタル 教科書体 NP-R" w:eastAsia="UD デジタル 教科書体 NP-R"/>
              </w:rPr>
            </w:pPr>
            <w:r w:rsidRPr="001C745C">
              <w:rPr>
                <w:rFonts w:ascii="UD デジタル 教科書体 NP-R" w:eastAsia="UD デジタル 教科書体 NP-R" w:hint="eastAsia"/>
              </w:rPr>
              <w:t>２．下地は、水はけよく勾配をとり、地均しのうえ転圧機器で締固める</w:t>
            </w:r>
          </w:p>
          <w:p w:rsidR="000A40F9" w:rsidRPr="001C745C" w:rsidRDefault="000A40F9" w:rsidP="000A40F9">
            <w:pPr>
              <w:spacing w:afterLines="20" w:after="72"/>
              <w:ind w:leftChars="300" w:left="900" w:hangingChars="200" w:hanging="360"/>
              <w:jc w:val="both"/>
              <w:rPr>
                <w:rFonts w:ascii="UD デジタル 教科書体 NP-R" w:eastAsia="UD デジタル 教科書体 NP-R"/>
              </w:rPr>
            </w:pPr>
            <w:r w:rsidRPr="001C745C">
              <w:rPr>
                <w:rFonts w:ascii="UD デジタル 教科書体 NP-R" w:eastAsia="UD デジタル 教科書体 NP-R" w:hint="eastAsia"/>
              </w:rPr>
              <w:t>３．Ａ種の下層に使用する目つぶしは、きょう雑物を除いた粘質土、砕石ダストなどを100㎡当り２㎥の割合で敷均す。</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・視覚障害者誘導用ブロック舗装</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(1)突起の形状・寸法及びその配列</w:t>
            </w:r>
          </w:p>
          <w:p w:rsidR="000A40F9" w:rsidRPr="001C745C" w:rsidRDefault="00C15E51" w:rsidP="000A40F9">
            <w:pPr>
              <w:ind w:leftChars="100" w:left="180"/>
              <w:jc w:val="both"/>
              <w:rPr>
                <w:rFonts w:ascii="UD デジタル 教科書体 NP-R" w:eastAsia="UD デジタル 教科書体 NP-R"/>
              </w:rPr>
            </w:pPr>
            <w:hyperlink r:id="rId2100" w:anchor=":~:text=%EF%BC%88%E8%A6%8F%E5%AE%9A%EF%BC%89-,%E8%88%97%E8%A3%85%E3%83%BB%E5%A2%83%E7%95%8C%E3%83%96%E3%83%AD%E3%83%83%E3%82%AF%E9%A1%9E%C2%A0,-B.1%C2%A0" w:history="1">
              <w:r w:rsidR="000A40F9" w:rsidRPr="001C745C">
                <w:rPr>
                  <w:rStyle w:val="af6"/>
                  <w:rFonts w:ascii="UD デジタル 教科書体 NP-R" w:eastAsia="UD デジタル 教科書体 NP-R" w:hint="eastAsia"/>
                </w:rPr>
                <w:t>JIS T 9251</w:t>
              </w:r>
            </w:hyperlink>
            <w:r w:rsidR="000A40F9" w:rsidRPr="001C745C">
              <w:rPr>
                <w:rFonts w:ascii="UD デジタル 教科書体 NP-R" w:eastAsia="UD デジタル 教科書体 NP-R" w:hint="eastAsia"/>
                <w:szCs w:val="18"/>
              </w:rPr>
              <w:t>（</w:t>
            </w:r>
            <w:r w:rsidR="000A40F9" w:rsidRPr="001C745C">
              <w:rPr>
                <w:rFonts w:ascii="UD デジタル 教科書体 NP-R" w:eastAsia="UD デジタル 教科書体 NP-R" w:hint="eastAsia"/>
                <w:w w:val="80"/>
                <w:szCs w:val="18"/>
              </w:rPr>
              <w:t>高齢者・障害者配慮設計指針−視覚障害者誘導用 ブロック等の突起の形状・寸法及びその配列</w:t>
            </w:r>
            <w:r w:rsidR="000A40F9" w:rsidRPr="001C745C">
              <w:rPr>
                <w:rFonts w:ascii="UD デジタル 教科書体 NP-R" w:eastAsia="UD デジタル 教科書体 NP-R" w:hint="eastAsia"/>
                <w:szCs w:val="18"/>
              </w:rPr>
              <w:t>）</w:t>
            </w:r>
            <w:r w:rsidR="000A40F9" w:rsidRPr="001C745C">
              <w:rPr>
                <w:rFonts w:ascii="UD デジタル 教科書体 NP-R" w:eastAsia="UD デジタル 教科書体 NP-R" w:hint="eastAsia"/>
              </w:rPr>
              <w:t>による</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(2)材質、厚さ</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・コンクリート製　　（・30　・60　・　　）</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・合成ゴム裏面コンクリート製　（・30　・　　）</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・合成ゴム製（のり付）　（・2　・　　）</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・磁器タイル製　（・15　・12　・　　）</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・点字鋲　（・合成ゴム　　・ステンレス　・　　）</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・車両乗入施設</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※図示（市道、県道、国道の歩道への設置）　・</w:t>
            </w:r>
          </w:p>
          <w:p w:rsidR="000A40F9" w:rsidRPr="001C745C" w:rsidRDefault="000A40F9" w:rsidP="000A40F9">
            <w:pPr>
              <w:ind w:firstLineChars="100" w:firstLine="180"/>
              <w:jc w:val="both"/>
              <w:rPr>
                <w:rFonts w:ascii="UD デジタル 教科書体 NP-R" w:eastAsia="UD デジタル 教科書体 NP-R"/>
              </w:rPr>
            </w:pPr>
            <w:r w:rsidRPr="001C745C">
              <w:rPr>
                <w:rFonts w:ascii="UD デジタル 教科書体 NP-R" w:eastAsia="UD デジタル 教科書体 NP-R" w:hint="eastAsia"/>
              </w:rPr>
              <w:t>※神戸市道の場合『神戸市開発事業に関する技術基準』第18条『</w:t>
            </w:r>
            <w:hyperlink r:id="rId2101" w:history="1">
              <w:r w:rsidRPr="001C745C">
                <w:rPr>
                  <w:rStyle w:val="af6"/>
                  <w:rFonts w:ascii="UD デジタル 教科書体 NP-R" w:eastAsia="UD デジタル 教科書体 NP-R" w:hint="eastAsia"/>
                </w:rPr>
                <w:t>乗入れ施設設置基準</w:t>
              </w:r>
            </w:hyperlink>
            <w:r w:rsidRPr="001C745C">
              <w:rPr>
                <w:rFonts w:ascii="UD デジタル 教科書体 NP-R" w:eastAsia="UD デジタル 教科書体 NP-R" w:hint="eastAsia"/>
              </w:rPr>
              <w:t>』参照</w:t>
            </w:r>
          </w:p>
          <w:p w:rsidR="000A40F9" w:rsidRPr="001C745C" w:rsidRDefault="000A40F9" w:rsidP="000A40F9">
            <w:pPr>
              <w:spacing w:afterLines="20" w:after="72"/>
              <w:jc w:val="both"/>
              <w:rPr>
                <w:rFonts w:ascii="UD デジタル 教科書体 NP-R" w:eastAsia="UD デジタル 教科書体 NP-R"/>
              </w:rPr>
            </w:pPr>
            <w:r w:rsidRPr="001C745C">
              <w:rPr>
                <w:rFonts w:ascii="UD デジタル 教科書体 NP-R" w:eastAsia="UD デジタル 教科書体 NP-R" w:hint="eastAsia"/>
              </w:rPr>
              <w:t>※施工は、それぞれの道路管理者の定めにより申請手続き等は請負人にて行う。</w:t>
            </w:r>
          </w:p>
        </w:tc>
      </w:tr>
      <w:tr w:rsidR="000A40F9" w:rsidRPr="001C745C" w:rsidTr="000A40F9">
        <w:trPr>
          <w:trHeight w:val="530"/>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・区画線</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color w:val="FF0000"/>
              </w:rPr>
            </w:pPr>
            <w:r w:rsidRPr="001C745C">
              <w:rPr>
                <w:rFonts w:ascii="UD デジタル 教科書体 NP-R" w:eastAsia="UD デジタル 教科書体 NP-R" w:hint="eastAsia"/>
              </w:rPr>
              <w:t>(1)路面表示等の材料</w:t>
            </w:r>
            <w:r w:rsidRPr="001C745C">
              <w:rPr>
                <w:rFonts w:ascii="UD デジタル 教科書体 NP-R" w:eastAsia="UD デジタル 教科書体 NP-R" w:hint="eastAsia"/>
                <w:color w:val="FF0000"/>
              </w:rPr>
              <w:t xml:space="preserve">　</w:t>
            </w:r>
            <w:hyperlink r:id="rId2102" w:anchor=":~:text=%E3%81%AE%E4%B8%80%E8%A6%A7%E3%81%B8-,K%C2%A05665,-%EF%BC%9A2018%C2%A0%C2%A0" w:history="1">
              <w:r w:rsidRPr="001C745C">
                <w:rPr>
                  <w:rStyle w:val="af6"/>
                  <w:rFonts w:ascii="UD デジタル 教科書体 NP-R" w:eastAsia="UD デジタル 教科書体 NP-R" w:hint="eastAsia"/>
                  <w:color w:val="4472C4" w:themeColor="accent5"/>
                </w:rPr>
                <w:t>JIS K 5665</w:t>
              </w:r>
            </w:hyperlink>
            <w:r w:rsidRPr="001C745C">
              <w:rPr>
                <w:rFonts w:ascii="UD デジタル 教科書体 NP-R" w:eastAsia="UD デジタル 教科書体 NP-R" w:hint="eastAsia"/>
                <w:szCs w:val="18"/>
              </w:rPr>
              <w:t>（路面標示用塗料）</w:t>
            </w:r>
          </w:p>
          <w:p w:rsidR="000A40F9" w:rsidRPr="001C745C" w:rsidRDefault="000A40F9" w:rsidP="000A40F9">
            <w:pPr>
              <w:ind w:firstLineChars="100" w:firstLine="180"/>
              <w:jc w:val="both"/>
              <w:rPr>
                <w:rFonts w:ascii="UD デジタル 教科書体 NP-R" w:eastAsia="UD デジタル 教科書体 NP-R"/>
              </w:rPr>
            </w:pPr>
            <w:r w:rsidRPr="001C745C">
              <w:rPr>
                <w:rFonts w:ascii="UD デジタル 教科書体 NP-R" w:eastAsia="UD デジタル 教科書体 NP-R" w:hint="eastAsia"/>
              </w:rPr>
              <w:t>種類　　　※3種1号　　・</w:t>
            </w:r>
          </w:p>
          <w:p w:rsidR="000A40F9" w:rsidRPr="001C745C" w:rsidRDefault="000A40F9" w:rsidP="000A40F9">
            <w:pPr>
              <w:ind w:firstLineChars="100" w:firstLine="180"/>
              <w:jc w:val="both"/>
              <w:rPr>
                <w:rFonts w:ascii="UD デジタル 教科書体 NP-R" w:eastAsia="UD デジタル 教科書体 NP-R"/>
              </w:rPr>
            </w:pPr>
            <w:r w:rsidRPr="001C745C">
              <w:rPr>
                <w:rFonts w:ascii="UD デジタル 教科書体 NP-R" w:eastAsia="UD デジタル 教科書体 NP-R" w:hint="eastAsia"/>
              </w:rPr>
              <w:t>色　　　　※白　　・黄色（≒</w:t>
            </w:r>
            <w:r w:rsidRPr="001C745C">
              <w:rPr>
                <w:rFonts w:ascii="UD デジタル 教科書体 NP-R" w:eastAsia="UD デジタル 教科書体 NP-R" w:hAnsi="MS-UIGothic" w:hint="eastAsia"/>
                <w:szCs w:val="18"/>
                <w:shd w:val="clear" w:color="auto" w:fill="FFFFFF"/>
              </w:rPr>
              <w:t>J</w:t>
            </w:r>
            <w:r w:rsidRPr="001C745C">
              <w:rPr>
                <w:rFonts w:ascii="UD デジタル 教科書体 NP-R" w:eastAsia="UD デジタル 教科書体 NP-R" w:hAnsi="MS-UIGothic" w:hint="eastAsia"/>
                <w:szCs w:val="23"/>
                <w:shd w:val="clear" w:color="auto" w:fill="FFFFFF"/>
              </w:rPr>
              <w:t>IS</w:t>
            </w:r>
            <w:r w:rsidRPr="001C745C">
              <w:rPr>
                <w:rFonts w:ascii="UD デジタル 教科書体 NP-R" w:eastAsia="UD デジタル 教科書体 NP-R" w:hAnsi="MS-UIGothic" w:hint="eastAsia"/>
                <w:szCs w:val="23"/>
                <w:shd w:val="clear" w:color="auto" w:fill="FFFFFF"/>
              </w:rPr>
              <w:t> </w:t>
            </w:r>
            <w:r w:rsidRPr="001C745C">
              <w:rPr>
                <w:rFonts w:ascii="UD デジタル 教科書体 NP-R" w:eastAsia="UD デジタル 教科書体 NP-R" w:hAnsi="MS-UIGothic" w:hint="eastAsia"/>
                <w:szCs w:val="23"/>
                <w:shd w:val="clear" w:color="auto" w:fill="FFFFFF"/>
              </w:rPr>
              <w:t>Z</w:t>
            </w:r>
            <w:r w:rsidRPr="001C745C">
              <w:rPr>
                <w:rFonts w:ascii="UD デジタル 教科書体 NP-R" w:eastAsia="UD デジタル 教科書体 NP-R" w:hAnsi="MS-UIGothic" w:hint="eastAsia"/>
                <w:szCs w:val="23"/>
                <w:shd w:val="clear" w:color="auto" w:fill="FFFFFF"/>
              </w:rPr>
              <w:t> </w:t>
            </w:r>
            <w:r w:rsidRPr="001C745C">
              <w:rPr>
                <w:rFonts w:ascii="UD デジタル 教科書体 NP-R" w:eastAsia="UD デジタル 教科書体 NP-R" w:hAnsi="MS-UIGothic" w:hint="eastAsia"/>
                <w:szCs w:val="23"/>
                <w:shd w:val="clear" w:color="auto" w:fill="FFFFFF"/>
              </w:rPr>
              <w:t>8721に規定する5.5YR6.5/12）</w:t>
            </w:r>
          </w:p>
          <w:p w:rsidR="000A40F9" w:rsidRPr="001C745C" w:rsidRDefault="000A40F9" w:rsidP="000A40F9">
            <w:pPr>
              <w:ind w:firstLineChars="100" w:firstLine="180"/>
              <w:jc w:val="both"/>
              <w:rPr>
                <w:rFonts w:ascii="UD デジタル 教科書体 NP-R" w:eastAsia="UD デジタル 教科書体 NP-R"/>
              </w:rPr>
            </w:pPr>
            <w:r w:rsidRPr="001C745C">
              <w:rPr>
                <w:rFonts w:ascii="UD デジタル 教科書体 NP-R" w:eastAsia="UD デジタル 教科書体 NP-R" w:hint="eastAsia"/>
              </w:rPr>
              <w:t xml:space="preserve">塗布幅　　・図示　　・ </w:t>
            </w:r>
          </w:p>
          <w:p w:rsidR="000A40F9" w:rsidRPr="001C745C" w:rsidRDefault="000A40F9" w:rsidP="000A40F9">
            <w:pPr>
              <w:spacing w:afterLines="20" w:after="72"/>
              <w:ind w:firstLineChars="100" w:firstLine="180"/>
              <w:jc w:val="both"/>
              <w:rPr>
                <w:rFonts w:ascii="UD デジタル 教科書体 NP-R" w:eastAsia="UD デジタル 教科書体 NP-R"/>
                <w:color w:val="FF0000"/>
              </w:rPr>
            </w:pPr>
            <w:r w:rsidRPr="001C745C">
              <w:rPr>
                <w:rFonts w:ascii="UD デジタル 教科書体 NP-R" w:eastAsia="UD デジタル 教科書体 NP-R" w:hint="eastAsia"/>
              </w:rPr>
              <w:t>塗布厚さ　※1.0㎜　・</w:t>
            </w:r>
          </w:p>
        </w:tc>
      </w:tr>
    </w:tbl>
    <w:p w:rsidR="000A40F9" w:rsidRPr="001C745C" w:rsidRDefault="000A40F9" w:rsidP="000A40F9">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0A40F9" w:rsidRPr="001C745C" w:rsidRDefault="000A40F9" w:rsidP="000A40F9">
      <w:pPr>
        <w:pStyle w:val="1"/>
      </w:pPr>
      <w:bookmarkStart w:id="41" w:name="_Toc233206472"/>
      <w:r w:rsidRPr="001C745C">
        <w:rPr>
          <w:rFonts w:hint="eastAsia"/>
        </w:rPr>
        <w:t>23章　植栽及び屋上緑化工事</w:t>
      </w:r>
      <w:bookmarkEnd w:id="41"/>
    </w:p>
    <w:tbl>
      <w:tblPr>
        <w:tblStyle w:val="af5"/>
        <w:tblW w:w="10943" w:type="dxa"/>
        <w:tblLayout w:type="fixed"/>
        <w:tblLook w:val="04A0" w:firstRow="1" w:lastRow="0" w:firstColumn="1" w:lastColumn="0" w:noHBand="0" w:noVBand="1"/>
      </w:tblPr>
      <w:tblGrid>
        <w:gridCol w:w="1838"/>
        <w:gridCol w:w="9105"/>
      </w:tblGrid>
      <w:tr w:rsidR="000A40F9" w:rsidRPr="001C745C" w:rsidTr="000A40F9">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0A40F9" w:rsidRPr="001C745C" w:rsidRDefault="000A40F9" w:rsidP="000A40F9">
            <w:pPr>
              <w:jc w:val="center"/>
              <w:rPr>
                <w:rFonts w:ascii="UD デジタル 教科書体 NP-R" w:eastAsia="UD デジタル 教科書体 NP-R" w:hAnsiTheme="majorEastAsia"/>
                <w:color w:val="FFFFFF" w:themeColor="background1"/>
              </w:rPr>
            </w:pPr>
            <w:r w:rsidRPr="001C745C">
              <w:rPr>
                <w:rFonts w:ascii="UD デジタル 教科書体 NP-R" w:eastAsia="UD デジタル 教科書体 NP-R" w:hint="eastAsia"/>
                <w:color w:val="FFFFFF" w:themeColor="background1"/>
              </w:rPr>
              <w:t>項目</w:t>
            </w:r>
          </w:p>
        </w:tc>
        <w:tc>
          <w:tcPr>
            <w:tcW w:w="9105" w:type="dxa"/>
            <w:tcBorders>
              <w:top w:val="single" w:sz="4" w:space="0" w:color="auto"/>
              <w:bottom w:val="single" w:sz="4" w:space="0" w:color="auto"/>
            </w:tcBorders>
            <w:shd w:val="clear" w:color="auto" w:fill="000000" w:themeFill="text1"/>
            <w:vAlign w:val="center"/>
          </w:tcPr>
          <w:p w:rsidR="000A40F9" w:rsidRPr="001C745C" w:rsidRDefault="000A40F9" w:rsidP="000A40F9">
            <w:pPr>
              <w:jc w:val="center"/>
              <w:rPr>
                <w:rFonts w:ascii="UD デジタル 教科書体 NP-R" w:eastAsia="UD デジタル 教科書体 NP-R" w:hAnsiTheme="majorEastAsia"/>
                <w:b/>
                <w:color w:val="FFFFFF" w:themeColor="background1"/>
              </w:rPr>
            </w:pPr>
            <w:r w:rsidRPr="001C745C">
              <w:rPr>
                <w:rFonts w:ascii="UD デジタル 教科書体 NP-R" w:eastAsia="UD デジタル 教科書体 NP-R" w:hint="eastAsia"/>
                <w:color w:val="FFFFFF" w:themeColor="background1"/>
              </w:rPr>
              <w:t>特記事項</w:t>
            </w:r>
          </w:p>
        </w:tc>
      </w:tr>
      <w:tr w:rsidR="000A40F9" w:rsidRPr="001C745C" w:rsidTr="000A40F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1節　共通事項</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・植栽地の確認等</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03" w:anchor="page=324" w:history="1">
              <w:r w:rsidRPr="001C745C">
                <w:rPr>
                  <w:rStyle w:val="af6"/>
                  <w:rFonts w:ascii="UD デジタル 教科書体 NP-R" w:eastAsia="UD デジタル 教科書体 NP-R" w:hAnsiTheme="majorEastAsia" w:hint="eastAsia"/>
                  <w:szCs w:val="18"/>
                </w:rPr>
                <w:t>標仕23.1.3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pStyle w:val="aa"/>
              <w:ind w:left="0"/>
              <w:rPr>
                <w:rFonts w:ascii="UD デジタル 教科書体 NP-R" w:eastAsia="UD デジタル 教科書体 NP-R"/>
                <w:szCs w:val="18"/>
              </w:rPr>
            </w:pPr>
            <w:r w:rsidRPr="001C745C">
              <w:rPr>
                <w:rFonts w:ascii="UD デジタル 教科書体 NP-R" w:eastAsia="UD デジタル 教科書体 NP-R" w:hint="eastAsia"/>
                <w:szCs w:val="18"/>
              </w:rPr>
              <w:t>(1)土壌の水素イオン濃度指数(pH)の試験　　・行う　　・行わない</w:t>
            </w:r>
          </w:p>
          <w:p w:rsidR="000A40F9" w:rsidRPr="001C745C" w:rsidRDefault="000A40F9" w:rsidP="000A40F9">
            <w:pPr>
              <w:spacing w:afterLines="20" w:after="72"/>
              <w:ind w:leftChars="150" w:left="27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電気伝導度(EC)等の試験　　　　　　　　・行う　　・行わない</w:t>
            </w:r>
          </w:p>
        </w:tc>
      </w:tr>
      <w:tr w:rsidR="000A40F9" w:rsidRPr="001C745C" w:rsidTr="000A40F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２節　植栽基盤</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・植栽基盤一般</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04" w:anchor="page=324" w:history="1">
              <w:r w:rsidRPr="001C745C">
                <w:rPr>
                  <w:rStyle w:val="af6"/>
                  <w:rFonts w:ascii="UD デジタル 教科書体 NP-R" w:eastAsia="UD デジタル 教科書体 NP-R" w:hAnsiTheme="majorEastAsia" w:hint="eastAsia"/>
                  <w:szCs w:val="18"/>
                </w:rPr>
                <w:t>標仕23.2.2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(1)植栽基盤の整備</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・緑化計画届対象工事　　※整備する</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・芝及び地被類の植栽　　※整備する　　・整備しない</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・上記以外の植栽　　　　・整備する　　・整備しない</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(2)有効土層として整備する範囲</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面積　　※図示　　・　　　(㎡)</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厚さ　　※</w:t>
            </w:r>
            <w:hyperlink r:id="rId2105" w:anchor="page=324" w:history="1">
              <w:r w:rsidRPr="001C745C">
                <w:rPr>
                  <w:rStyle w:val="af6"/>
                  <w:rFonts w:ascii="UD デジタル 教科書体 NP-R" w:eastAsia="UD デジタル 教科書体 NP-R" w:hint="eastAsia"/>
                  <w:szCs w:val="18"/>
                </w:rPr>
                <w:t>標仕 表23.2.1</w:t>
              </w:r>
            </w:hyperlink>
            <w:r w:rsidRPr="001C745C">
              <w:rPr>
                <w:rStyle w:val="af6"/>
                <w:rFonts w:ascii="UD デジタル 教科書体 NP-R" w:eastAsia="UD デジタル 教科書体 NP-R" w:hint="eastAsia"/>
                <w:szCs w:val="18"/>
              </w:rPr>
              <w:t>による　・図示</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(3)植栽基盤の雨水排水の整備</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※図示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(4)植栽基盤の整備方法　(</w:t>
            </w:r>
            <w:hyperlink r:id="rId2106" w:anchor="page=325" w:history="1">
              <w:r w:rsidRPr="001C745C">
                <w:rPr>
                  <w:rStyle w:val="af6"/>
                  <w:rFonts w:ascii="UD デジタル 教科書体 NP-R" w:eastAsia="UD デジタル 教科書体 NP-R" w:hint="eastAsia"/>
                  <w:szCs w:val="18"/>
                </w:rPr>
                <w:t>標仕 表23.2.2</w:t>
              </w:r>
            </w:hyperlink>
            <w:r w:rsidRPr="001C745C">
              <w:rPr>
                <w:rStyle w:val="af6"/>
                <w:rFonts w:ascii="UD デジタル 教科書体 NP-R" w:eastAsia="UD デジタル 教科書体 NP-R" w:hint="eastAsia"/>
                <w:szCs w:val="18"/>
              </w:rPr>
              <w:t>)</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樹木　　　　　　※A種　・B種　・C種　・D種</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芝及び地被類　　・A種　※B種　・C種　・D種</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(5)土壌改良材</w:t>
            </w:r>
          </w:p>
          <w:p w:rsidR="000A40F9" w:rsidRPr="001C745C" w:rsidRDefault="000A40F9" w:rsidP="000A40F9">
            <w:pPr>
              <w:spacing w:afterLines="20" w:after="72"/>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・使用する　　・使用しない</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07" w:anchor="page=325" w:history="1">
              <w:r w:rsidRPr="001C745C">
                <w:rPr>
                  <w:rStyle w:val="af6"/>
                  <w:rFonts w:ascii="UD デジタル 教科書体 NP-R" w:eastAsia="UD デジタル 教科書体 NP-R" w:hAnsiTheme="majorEastAsia" w:hint="eastAsia"/>
                  <w:szCs w:val="18"/>
                </w:rPr>
                <w:t>標仕23.2.3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(1)植込み用土</w:t>
            </w:r>
          </w:p>
          <w:p w:rsidR="000A40F9" w:rsidRPr="001C745C" w:rsidRDefault="000A40F9" w:rsidP="000A40F9">
            <w:pPr>
              <w:ind w:left="166"/>
              <w:rPr>
                <w:rFonts w:ascii="UD デジタル 教科書体 NP-R" w:eastAsia="UD デジタル 教科書体 NP-R"/>
                <w:szCs w:val="18"/>
              </w:rPr>
            </w:pPr>
            <w:r w:rsidRPr="001C745C">
              <w:rPr>
                <w:rFonts w:ascii="UD デジタル 教科書体 NP-R" w:eastAsia="UD デジタル 教科書体 NP-R" w:hint="eastAsia"/>
                <w:szCs w:val="18"/>
              </w:rPr>
              <w:t>・緑化計画届対象工事　　※まさ土　　・</w:t>
            </w:r>
          </w:p>
          <w:p w:rsidR="000A40F9" w:rsidRPr="001C745C" w:rsidRDefault="000A40F9" w:rsidP="000A40F9">
            <w:pPr>
              <w:ind w:left="166"/>
              <w:rPr>
                <w:rFonts w:ascii="UD デジタル 教科書体 NP-R" w:eastAsia="UD デジタル 教科書体 NP-R"/>
                <w:szCs w:val="18"/>
              </w:rPr>
            </w:pPr>
            <w:r w:rsidRPr="001C745C">
              <w:rPr>
                <w:rFonts w:ascii="UD デジタル 教科書体 NP-R" w:eastAsia="UD デジタル 教科書体 NP-R" w:hint="eastAsia"/>
                <w:szCs w:val="18"/>
              </w:rPr>
              <w:t>・芝及び地被類の植栽　※畑土、黒土等植物の成育に適した土（他の土の場合要改良）</w:t>
            </w:r>
          </w:p>
          <w:p w:rsidR="000A40F9" w:rsidRPr="001C745C" w:rsidRDefault="000A40F9" w:rsidP="000A40F9">
            <w:pPr>
              <w:ind w:left="166"/>
              <w:rPr>
                <w:rFonts w:ascii="UD デジタル 教科書体 NP-R" w:eastAsia="UD デジタル 教科書体 NP-R"/>
                <w:szCs w:val="18"/>
              </w:rPr>
            </w:pPr>
            <w:r w:rsidRPr="001C745C">
              <w:rPr>
                <w:rFonts w:ascii="UD デジタル 教科書体 NP-R" w:eastAsia="UD デジタル 教科書体 NP-R" w:hint="eastAsia"/>
                <w:szCs w:val="18"/>
              </w:rPr>
              <w:t>・上記以外の植栽　　　※客土　　・現場発生の良質土　　・開発時に保全した表土</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(2)土壌改良材の種類</w:t>
            </w:r>
          </w:p>
          <w:p w:rsidR="000A40F9" w:rsidRPr="001C745C" w:rsidRDefault="000A40F9" w:rsidP="000A40F9">
            <w:pPr>
              <w:spacing w:afterLines="20" w:after="72"/>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※バーク堆肥　　・下水汚泥コンポスト　　・</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・工法</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08" w:anchor="page=325" w:history="1">
              <w:r w:rsidRPr="001C745C">
                <w:rPr>
                  <w:rStyle w:val="af6"/>
                  <w:rFonts w:ascii="UD デジタル 教科書体 NP-R" w:eastAsia="UD デジタル 教科書体 NP-R" w:hAnsiTheme="majorEastAsia" w:hint="eastAsia"/>
                  <w:szCs w:val="18"/>
                </w:rPr>
                <w:t>標仕23.2.4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客土厚　　※「</w:t>
            </w:r>
            <w:hyperlink r:id="rId2109" w:history="1">
              <w:r w:rsidRPr="001C745C">
                <w:rPr>
                  <w:rStyle w:val="af6"/>
                  <w:rFonts w:ascii="UD デジタル 教科書体 NP-R" w:eastAsia="UD デジタル 教科書体 NP-R" w:hint="eastAsia"/>
                  <w:szCs w:val="18"/>
                </w:rPr>
                <w:t>緑化計画作成の手引き</w:t>
              </w:r>
            </w:hyperlink>
            <w:r w:rsidRPr="001C745C">
              <w:rPr>
                <w:rFonts w:ascii="UD デジタル 教科書体 NP-R" w:eastAsia="UD デジタル 教科書体 NP-R" w:hint="eastAsia"/>
                <w:szCs w:val="18"/>
              </w:rPr>
              <w:t>」（P27）による</w:t>
            </w:r>
          </w:p>
          <w:tbl>
            <w:tblPr>
              <w:tblStyle w:val="af5"/>
              <w:tblW w:w="5920" w:type="dxa"/>
              <w:tblInd w:w="359" w:type="dxa"/>
              <w:tblLayout w:type="fixed"/>
              <w:tblLook w:val="04A0" w:firstRow="1" w:lastRow="0" w:firstColumn="1" w:lastColumn="0" w:noHBand="0" w:noVBand="1"/>
            </w:tblPr>
            <w:tblGrid>
              <w:gridCol w:w="3117"/>
              <w:gridCol w:w="2803"/>
            </w:tblGrid>
            <w:tr w:rsidR="000A40F9" w:rsidRPr="001C745C" w:rsidTr="000A40F9">
              <w:trPr>
                <w:trHeight w:val="185"/>
              </w:trPr>
              <w:tc>
                <w:tcPr>
                  <w:tcW w:w="3117"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高木（C＝30㎝以下）</w:t>
                  </w:r>
                </w:p>
              </w:tc>
              <w:tc>
                <w:tcPr>
                  <w:tcW w:w="2803"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※60㎝　　・</w:t>
                  </w:r>
                </w:p>
              </w:tc>
            </w:tr>
            <w:tr w:rsidR="000A40F9" w:rsidRPr="001C745C" w:rsidTr="000A40F9">
              <w:trPr>
                <w:trHeight w:val="197"/>
              </w:trPr>
              <w:tc>
                <w:tcPr>
                  <w:tcW w:w="3117"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中木</w:t>
                  </w:r>
                </w:p>
              </w:tc>
              <w:tc>
                <w:tcPr>
                  <w:tcW w:w="2803"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※50㎝　　・</w:t>
                  </w:r>
                </w:p>
              </w:tc>
            </w:tr>
            <w:tr w:rsidR="000A40F9" w:rsidRPr="001C745C" w:rsidTr="000A40F9">
              <w:trPr>
                <w:trHeight w:val="185"/>
              </w:trPr>
              <w:tc>
                <w:tcPr>
                  <w:tcW w:w="3117"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低木</w:t>
                  </w:r>
                </w:p>
              </w:tc>
              <w:tc>
                <w:tcPr>
                  <w:tcW w:w="2803"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※40㎝　　・</w:t>
                  </w:r>
                </w:p>
              </w:tc>
            </w:tr>
            <w:tr w:rsidR="000A40F9" w:rsidRPr="001C745C" w:rsidTr="000A40F9">
              <w:trPr>
                <w:trHeight w:val="197"/>
              </w:trPr>
              <w:tc>
                <w:tcPr>
                  <w:tcW w:w="3117"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地被（草本）</w:t>
                  </w:r>
                </w:p>
              </w:tc>
              <w:tc>
                <w:tcPr>
                  <w:tcW w:w="2803"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※20㎝　　・</w:t>
                  </w:r>
                </w:p>
              </w:tc>
            </w:tr>
            <w:tr w:rsidR="000A40F9" w:rsidRPr="001C745C" w:rsidTr="000A40F9">
              <w:trPr>
                <w:trHeight w:val="185"/>
              </w:trPr>
              <w:tc>
                <w:tcPr>
                  <w:tcW w:w="3117"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ツル植物（計画高さ6m以下）</w:t>
                  </w:r>
                </w:p>
              </w:tc>
              <w:tc>
                <w:tcPr>
                  <w:tcW w:w="2803"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※40㎝　　・</w:t>
                  </w:r>
                </w:p>
              </w:tc>
            </w:tr>
          </w:tbl>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(5)土壌改良材の指定量</w:t>
            </w:r>
          </w:p>
          <w:p w:rsidR="000A40F9" w:rsidRPr="001C745C" w:rsidRDefault="000A40F9" w:rsidP="000A40F9">
            <w:pPr>
              <w:ind w:firstLineChars="100" w:firstLine="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・緑化計画届対象工事</w:t>
            </w:r>
          </w:p>
          <w:p w:rsidR="000A40F9" w:rsidRPr="001C745C" w:rsidRDefault="000A40F9" w:rsidP="000A40F9">
            <w:pPr>
              <w:ind w:firstLineChars="200" w:firstLine="36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110" w:history="1">
              <w:r w:rsidRPr="001C745C">
                <w:rPr>
                  <w:rStyle w:val="af6"/>
                  <w:rFonts w:ascii="UD デジタル 教科書体 NP-R" w:eastAsia="UD デジタル 教科書体 NP-R" w:hint="eastAsia"/>
                  <w:szCs w:val="18"/>
                </w:rPr>
                <w:t>緑化計画作成の手引き</w:t>
              </w:r>
            </w:hyperlink>
            <w:r w:rsidRPr="001C745C">
              <w:rPr>
                <w:rFonts w:ascii="UD デジタル 教科書体 NP-R" w:eastAsia="UD デジタル 教科書体 NP-R" w:hint="eastAsia"/>
                <w:szCs w:val="18"/>
              </w:rPr>
              <w:t>」(P27)標準的な植穴のサイズ、土壌改良資材必要量、支柱の表による</w:t>
            </w:r>
          </w:p>
          <w:p w:rsidR="000A40F9" w:rsidRPr="001C745C" w:rsidRDefault="000A40F9" w:rsidP="000A40F9">
            <w:pPr>
              <w:ind w:firstLineChars="200" w:firstLine="36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※バーク堆肥と発泡材を容積比率１対２の割合で混合したもの(混合(B))</w:t>
            </w:r>
          </w:p>
          <w:p w:rsidR="000A40F9" w:rsidRPr="001C745C" w:rsidRDefault="000A40F9" w:rsidP="000A40F9">
            <w:pPr>
              <w:ind w:firstLineChars="300" w:firstLine="540"/>
              <w:jc w:val="both"/>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発泡材：真珠岩系パーライト（客土の透水性が良い場合）</w:t>
            </w:r>
          </w:p>
          <w:p w:rsidR="000A40F9" w:rsidRPr="001C745C" w:rsidRDefault="000A40F9" w:rsidP="000A40F9">
            <w:pPr>
              <w:ind w:leftChars="625" w:left="1125"/>
              <w:jc w:val="both"/>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黒曜石系パーライト（客土の透水性及び通気性が悪い場合）</w:t>
            </w:r>
          </w:p>
          <w:p w:rsidR="000A40F9" w:rsidRPr="001C745C" w:rsidRDefault="000A40F9" w:rsidP="000A40F9">
            <w:pPr>
              <w:ind w:firstLineChars="200" w:firstLine="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※地被やツル植物　※客土量の20%</w:t>
            </w:r>
          </w:p>
          <w:p w:rsidR="000A40F9" w:rsidRPr="001C745C" w:rsidRDefault="000A40F9" w:rsidP="000A40F9">
            <w:pPr>
              <w:ind w:leftChars="100" w:left="180"/>
              <w:jc w:val="both"/>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・その他の工事</w:t>
            </w:r>
          </w:p>
          <w:p w:rsidR="000A40F9" w:rsidRPr="001C745C" w:rsidRDefault="000A40F9" w:rsidP="000A40F9">
            <w:pPr>
              <w:ind w:firstLineChars="200" w:firstLine="36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植栽基盤の面積１(㎡)当たりの使用量</w:t>
            </w:r>
          </w:p>
          <w:p w:rsidR="000A40F9" w:rsidRPr="001C745C" w:rsidRDefault="000A40F9" w:rsidP="000A40F9">
            <w:pPr>
              <w:ind w:firstLineChars="200" w:firstLine="36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・バーク堆肥　　※50リットル　　・</w:t>
            </w:r>
          </w:p>
          <w:p w:rsidR="000A40F9" w:rsidRPr="001C745C" w:rsidRDefault="000A40F9" w:rsidP="000A40F9">
            <w:pPr>
              <w:ind w:firstLineChars="200" w:firstLine="36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・発酵下水汚泥コンポスト　　※10リットル　　・</w:t>
            </w:r>
          </w:p>
          <w:p w:rsidR="000A40F9" w:rsidRPr="001C745C" w:rsidRDefault="000A40F9" w:rsidP="000A40F9">
            <w:pPr>
              <w:spacing w:afterLines="20" w:after="72"/>
              <w:jc w:val="both"/>
              <w:rPr>
                <w:rFonts w:ascii="UD デジタル 教科書体 NP-R" w:eastAsia="UD デジタル 教科書体 NP-R" w:hAnsiTheme="majorEastAsia"/>
                <w:color w:val="0563C1" w:themeColor="hyperlink"/>
                <w:szCs w:val="18"/>
                <w:u w:val="single"/>
              </w:rPr>
            </w:pPr>
            <w:r w:rsidRPr="001C745C">
              <w:rPr>
                <w:rFonts w:ascii="UD デジタル 教科書体 NP-R" w:eastAsia="UD デジタル 教科書体 NP-R" w:hint="eastAsia"/>
                <w:szCs w:val="18"/>
              </w:rPr>
              <w:t xml:space="preserve"> (7)発生土の処理　3章土工事</w:t>
            </w:r>
            <w:r w:rsidRPr="001C745C">
              <w:rPr>
                <w:rFonts w:ascii="UD デジタル 教科書体 NP-R" w:eastAsia="UD デジタル 教科書体 NP-R" w:hAnsiTheme="majorEastAsia" w:hint="eastAsia"/>
                <w:szCs w:val="18"/>
              </w:rPr>
              <w:t>６建設発生土の処理による</w:t>
            </w:r>
          </w:p>
        </w:tc>
      </w:tr>
      <w:tr w:rsidR="000A40F9" w:rsidRPr="001C745C" w:rsidTr="000A40F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３節　植樹</w:t>
            </w:r>
          </w:p>
        </w:tc>
      </w:tr>
      <w:tr w:rsidR="000A40F9" w:rsidRPr="001C745C" w:rsidTr="000A40F9">
        <w:trPr>
          <w:trHeight w:val="70"/>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11" w:anchor="page=326" w:history="1">
              <w:r w:rsidRPr="001C745C">
                <w:rPr>
                  <w:rStyle w:val="af6"/>
                  <w:rFonts w:ascii="UD デジタル 教科書体 NP-R" w:eastAsia="UD デジタル 教科書体 NP-R" w:hAnsiTheme="majorEastAsia" w:hint="eastAsia"/>
                  <w:szCs w:val="18"/>
                </w:rPr>
                <w:t>標仕23.3.2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(2)樹種、寸法、株立数、刈込みものの適用、数量　　※図示</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(3)支柱材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※丸太（※間伐材　　・杉の焼丸太　　・　　　　　）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防腐剤処理方法　　※加圧式防腐処理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・竹</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(4)幹巻き用材料</w:t>
            </w:r>
          </w:p>
          <w:p w:rsidR="000A40F9" w:rsidRPr="001C745C" w:rsidRDefault="000A40F9" w:rsidP="000A40F9">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※幹巻き用テープ　　・わら　　・こも</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・新植の工法</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12" w:anchor="page=326" w:history="1">
              <w:r w:rsidRPr="001C745C">
                <w:rPr>
                  <w:rStyle w:val="af6"/>
                  <w:rFonts w:ascii="UD デジタル 教科書体 NP-R" w:eastAsia="UD デジタル 教科書体 NP-R" w:hAnsiTheme="majorEastAsia" w:hint="eastAsia"/>
                  <w:szCs w:val="18"/>
                </w:rPr>
                <w:t>標仕23.3.3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(4)支柱</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・添え柱形　・鳥居形　・八つ掛け形　・布掛け形　・ワイヤ掛け形　・地下埋込形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・緑化計画届対象工事</w:t>
            </w:r>
          </w:p>
          <w:p w:rsidR="000A40F9" w:rsidRPr="001C745C" w:rsidRDefault="000A40F9" w:rsidP="000A40F9">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※「緑化計画作成の手引き」(P27)標準的な植穴のサイズ、土壌改良資材必要量、支柱の表による</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・新植樹木の枯補償</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13" w:anchor="page=327" w:history="1">
              <w:r w:rsidRPr="001C745C">
                <w:rPr>
                  <w:rStyle w:val="af6"/>
                  <w:rFonts w:ascii="UD デジタル 教科書体 NP-R" w:eastAsia="UD デジタル 教科書体 NP-R" w:hAnsiTheme="majorEastAsia" w:hint="eastAsia"/>
                  <w:szCs w:val="18"/>
                </w:rPr>
                <w:t>標仕23.3.4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※引渡しの日から1年　　・</w:t>
            </w:r>
          </w:p>
          <w:p w:rsidR="000A40F9" w:rsidRPr="001C745C" w:rsidRDefault="000A40F9" w:rsidP="000A40F9">
            <w:pPr>
              <w:jc w:val="both"/>
              <w:rPr>
                <w:rFonts w:ascii="UD デジタル 教科書体 NP-R" w:eastAsia="UD デジタル 教科書体 NP-R"/>
                <w:szCs w:val="18"/>
              </w:rPr>
            </w:pP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・移植樹木の枯損処置</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14" w:anchor="page=327" w:history="1">
              <w:r w:rsidRPr="001C745C">
                <w:rPr>
                  <w:rStyle w:val="af6"/>
                  <w:rFonts w:ascii="UD デジタル 教科書体 NP-R" w:eastAsia="UD デジタル 教科書体 NP-R" w:hAnsiTheme="majorEastAsia" w:hint="eastAsia"/>
                  <w:szCs w:val="18"/>
                </w:rPr>
                <w:t>標仕23.3.6</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※引渡しの日から1年　　・</w:t>
            </w:r>
          </w:p>
          <w:p w:rsidR="000A40F9" w:rsidRPr="001C745C" w:rsidRDefault="000A40F9" w:rsidP="000A40F9">
            <w:pPr>
              <w:jc w:val="both"/>
              <w:rPr>
                <w:rFonts w:ascii="UD デジタル 教科書体 NP-R" w:eastAsia="UD デジタル 教科書体 NP-R"/>
                <w:szCs w:val="18"/>
              </w:rPr>
            </w:pP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・既存樹木等の処置</w:t>
            </w:r>
          </w:p>
        </w:tc>
        <w:tc>
          <w:tcPr>
            <w:tcW w:w="9105" w:type="dxa"/>
            <w:tcBorders>
              <w:top w:val="single" w:sz="4" w:space="0" w:color="auto"/>
              <w:bottom w:val="single" w:sz="4" w:space="0" w:color="auto"/>
            </w:tcBorders>
            <w:shd w:val="clear" w:color="auto" w:fill="auto"/>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r>
      <w:tr w:rsidR="000A40F9" w:rsidRPr="001C745C" w:rsidTr="000A40F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４節　芝張り、吹付けは種及び地被類</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15" w:anchor="page=327" w:history="1">
              <w:r w:rsidRPr="001C745C">
                <w:rPr>
                  <w:rStyle w:val="af6"/>
                  <w:rFonts w:ascii="UD デジタル 教科書体 NP-R" w:eastAsia="UD デジタル 教科書体 NP-R" w:hAnsiTheme="majorEastAsia" w:hint="eastAsia"/>
                  <w:szCs w:val="18"/>
                </w:rPr>
                <w:t>標仕23.4.2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(1)芝　　※コウライシバ　　・ノシバ</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(3)吹付けは種用種子等</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種類　　※洋芝類　　・</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種子量（g/㎡）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(4)地被類</w:t>
            </w:r>
          </w:p>
          <w:p w:rsidR="000A40F9" w:rsidRPr="001C745C" w:rsidRDefault="000A40F9" w:rsidP="000A40F9">
            <w:pPr>
              <w:spacing w:afterLines="20" w:after="72"/>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種類、芽立数、径及び単位面積当たりの株数　　※図示</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・芝張りの工法</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16" w:anchor="page=328" w:history="1">
              <w:r w:rsidRPr="001C745C">
                <w:rPr>
                  <w:rStyle w:val="af6"/>
                  <w:rFonts w:ascii="UD デジタル 教科書体 NP-R" w:eastAsia="UD デジタル 教科書体 NP-R" w:hAnsiTheme="majorEastAsia" w:hint="eastAsia"/>
                  <w:szCs w:val="18"/>
                </w:rPr>
                <w:t>標仕23.4.3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平地　　※目地張り　　・べた張り</w:t>
            </w:r>
          </w:p>
          <w:p w:rsidR="000A40F9" w:rsidRPr="001C745C" w:rsidRDefault="000A40F9" w:rsidP="000A40F9">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法面　　・目地張り　　※べた張り</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・芝張り、吹付けは種及び地被類の枯補償</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17" w:anchor="page=328" w:history="1">
              <w:r w:rsidRPr="001C745C">
                <w:rPr>
                  <w:rStyle w:val="af6"/>
                  <w:rFonts w:ascii="UD デジタル 教科書体 NP-R" w:eastAsia="UD デジタル 教科書体 NP-R" w:hAnsiTheme="majorEastAsia" w:hint="eastAsia"/>
                  <w:szCs w:val="18"/>
                </w:rPr>
                <w:t>標仕23.4.7</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※引渡しの日から1年　　・</w:t>
            </w:r>
          </w:p>
          <w:p w:rsidR="000A40F9" w:rsidRPr="001C745C" w:rsidRDefault="000A40F9" w:rsidP="000A40F9">
            <w:pPr>
              <w:jc w:val="both"/>
              <w:rPr>
                <w:rFonts w:ascii="UD デジタル 教科書体 NP-R" w:eastAsia="UD デジタル 教科書体 NP-R"/>
                <w:szCs w:val="18"/>
              </w:rPr>
            </w:pPr>
          </w:p>
        </w:tc>
      </w:tr>
      <w:tr w:rsidR="000A40F9" w:rsidRPr="001C745C" w:rsidTr="000A40F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５節　屋上緑化</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・植栽基盤</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18" w:anchor="page=328" w:history="1">
              <w:r w:rsidRPr="001C745C">
                <w:rPr>
                  <w:rStyle w:val="af6"/>
                  <w:rFonts w:ascii="UD デジタル 教科書体 NP-R" w:eastAsia="UD デジタル 教科書体 NP-R" w:hAnsiTheme="majorEastAsia" w:hint="eastAsia"/>
                  <w:szCs w:val="18"/>
                </w:rPr>
                <w:t>標仕23.5.2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(1)屋上緑化システム</w:t>
            </w:r>
          </w:p>
          <w:p w:rsidR="000A40F9" w:rsidRPr="001C745C" w:rsidRDefault="000A40F9" w:rsidP="000A40F9">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土壌層の厚さ　　・図示　　・　　㎜</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19" w:anchor="page=329" w:history="1">
              <w:r w:rsidRPr="001C745C">
                <w:rPr>
                  <w:rStyle w:val="af6"/>
                  <w:rFonts w:ascii="UD デジタル 教科書体 NP-R" w:eastAsia="UD デジタル 教科書体 NP-R" w:hAnsiTheme="majorEastAsia" w:hint="eastAsia"/>
                  <w:szCs w:val="18"/>
                </w:rPr>
                <w:t>標仕23.5.3</w:t>
              </w:r>
            </w:hyperlink>
            <w:r w:rsidRPr="001C745C">
              <w:rPr>
                <w:rFonts w:ascii="UD デジタル 教科書体 NP-R" w:eastAsia="UD デジタル 教科書体 NP-R" w:hAnsiTheme="majorEastAsia" w:hint="eastAsia"/>
                <w:szCs w:val="18"/>
              </w:rPr>
              <w:t>）</w:t>
            </w:r>
          </w:p>
          <w:p w:rsidR="000A40F9" w:rsidRPr="001C745C" w:rsidRDefault="000A40F9" w:rsidP="000A40F9">
            <w:pPr>
              <w:jc w:val="both"/>
              <w:rPr>
                <w:rFonts w:ascii="UD デジタル 教科書体 NP-R" w:eastAsia="UD デジタル 教科書体 NP-R"/>
                <w:szCs w:val="18"/>
              </w:rPr>
            </w:pP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(1)屋上緑化システム</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(ｳ)排水層の種類　　・軽量骨材　層の厚さ（　　）㎜　　・透水排水管　　・板状成形品</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(ｵ)土壌層　　※改良土　　・人工軽量土</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(4)樹木、芝及び地被類の樹種又は種類、寸法、株立数、刈込みものの適用、数量</w:t>
            </w:r>
          </w:p>
          <w:p w:rsidR="000A40F9" w:rsidRPr="001C745C" w:rsidRDefault="000A40F9" w:rsidP="000A40F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・樹木（樹種　　　　　　　　　　　　　　　　　）　・図示</w:t>
            </w:r>
          </w:p>
          <w:p w:rsidR="000A40F9" w:rsidRPr="001C745C" w:rsidRDefault="000A40F9" w:rsidP="000A40F9">
            <w:pPr>
              <w:ind w:leftChars="200" w:left="36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数量　※図示　・（　　　）本又は株</w:t>
            </w:r>
          </w:p>
          <w:p w:rsidR="000A40F9" w:rsidRPr="001C745C" w:rsidRDefault="000A40F9" w:rsidP="000A40F9">
            <w:pPr>
              <w:ind w:leftChars="200" w:left="36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　　　）m</w:t>
            </w:r>
          </w:p>
          <w:p w:rsidR="000A40F9" w:rsidRPr="001C745C" w:rsidRDefault="000A40F9" w:rsidP="000A40F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・芝（種類　　　　）　数量　※図示　・（　　）㎡</w:t>
            </w:r>
          </w:p>
          <w:p w:rsidR="000A40F9" w:rsidRPr="001C745C" w:rsidRDefault="000A40F9" w:rsidP="000A40F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・地被類（種類　　　　）　数量　※図示　・（　　）㎡</w:t>
            </w:r>
          </w:p>
          <w:p w:rsidR="000A40F9" w:rsidRPr="001C745C" w:rsidRDefault="000A40F9" w:rsidP="000A40F9">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(5)見切り材、舗装材、排水孔、マルチング材等　　※図示</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・工法</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20" w:anchor="page=330" w:history="1">
              <w:r w:rsidRPr="001C745C">
                <w:rPr>
                  <w:rStyle w:val="af6"/>
                  <w:rFonts w:ascii="UD デジタル 教科書体 NP-R" w:eastAsia="UD デジタル 教科書体 NP-R" w:hAnsiTheme="majorEastAsia" w:hint="eastAsia"/>
                  <w:szCs w:val="18"/>
                </w:rPr>
                <w:t>標仕23.5.4</w:t>
              </w:r>
            </w:hyperlink>
            <w:r w:rsidRPr="001C745C">
              <w:rPr>
                <w:rFonts w:ascii="UD デジタル 教科書体 NP-R" w:eastAsia="UD デジタル 教科書体 NP-R" w:hAnsiTheme="majorEastAsia" w:hint="eastAsia"/>
                <w:szCs w:val="18"/>
              </w:rPr>
              <w:t>）</w:t>
            </w:r>
          </w:p>
          <w:p w:rsidR="000A40F9" w:rsidRPr="001C745C" w:rsidRDefault="000A40F9" w:rsidP="000A40F9">
            <w:pPr>
              <w:jc w:val="both"/>
              <w:rPr>
                <w:rFonts w:ascii="UD デジタル 教科書体 NP-R" w:eastAsia="UD デジタル 教科書体 NP-R"/>
                <w:szCs w:val="18"/>
              </w:rPr>
            </w:pP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(1)風圧力に対応した工法</w:t>
            </w:r>
          </w:p>
          <w:p w:rsidR="000A40F9" w:rsidRPr="001C745C" w:rsidRDefault="000A40F9" w:rsidP="000A40F9">
            <w:pPr>
              <w:ind w:leftChars="179" w:left="322"/>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0A40F9" w:rsidRPr="001C745C" w:rsidRDefault="000A40F9" w:rsidP="000A40F9">
            <w:pPr>
              <w:ind w:leftChars="179" w:left="322"/>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(5)支柱　　・設置する（形式：　　　　　）　　・設置しない</w:t>
            </w:r>
          </w:p>
          <w:p w:rsidR="000A40F9" w:rsidRPr="001C745C" w:rsidRDefault="000A40F9" w:rsidP="000A40F9">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(6)かん水装置　　・設置する（種類：　　　　　）　　・設置しない</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・新植樹木、芝及び地被類の枯補償</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21" w:anchor="page=330" w:history="1">
              <w:r w:rsidRPr="001C745C">
                <w:rPr>
                  <w:rStyle w:val="af6"/>
                  <w:rFonts w:ascii="UD デジタル 教科書体 NP-R" w:eastAsia="UD デジタル 教科書体 NP-R" w:hAnsiTheme="majorEastAsia" w:hint="eastAsia"/>
                  <w:szCs w:val="18"/>
                </w:rPr>
                <w:t>標仕23.5.</w:t>
              </w:r>
            </w:hyperlink>
            <w:r w:rsidRPr="001C745C">
              <w:rPr>
                <w:rStyle w:val="af6"/>
                <w:rFonts w:ascii="UD デジタル 教科書体 NP-R" w:eastAsia="UD デジタル 教科書体 NP-R" w:hAnsiTheme="majorEastAsia" w:hint="eastAsia"/>
                <w:szCs w:val="18"/>
              </w:rPr>
              <w:t>5</w:t>
            </w:r>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※引渡しの日から1年　　・</w:t>
            </w:r>
          </w:p>
          <w:p w:rsidR="000A40F9" w:rsidRPr="001C745C" w:rsidRDefault="000A40F9" w:rsidP="000A40F9">
            <w:pPr>
              <w:jc w:val="both"/>
              <w:rPr>
                <w:rFonts w:ascii="UD デジタル 教科書体 NP-R" w:eastAsia="UD デジタル 教科書体 NP-R"/>
                <w:szCs w:val="18"/>
              </w:rPr>
            </w:pPr>
          </w:p>
        </w:tc>
      </w:tr>
    </w:tbl>
    <w:p w:rsidR="000A40F9" w:rsidRPr="001C745C" w:rsidRDefault="000A40F9" w:rsidP="000A40F9">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0A40F9" w:rsidRPr="001C745C" w:rsidRDefault="000A40F9" w:rsidP="000A40F9">
      <w:pPr>
        <w:pStyle w:val="1"/>
      </w:pPr>
      <w:bookmarkStart w:id="42" w:name="_Toc233206473"/>
      <w:r w:rsidRPr="001C745C">
        <w:rPr>
          <w:rFonts w:hint="eastAsia"/>
        </w:rPr>
        <w:t>24章　とりこわし工事</w:t>
      </w:r>
      <w:bookmarkEnd w:id="42"/>
    </w:p>
    <w:p w:rsidR="000A40F9" w:rsidRPr="001C745C" w:rsidRDefault="000A40F9" w:rsidP="000A40F9">
      <w:pPr>
        <w:pStyle w:val="2"/>
        <w:spacing w:before="72"/>
      </w:pPr>
      <w:r w:rsidRPr="001C745C">
        <w:rPr>
          <w:rFonts w:hint="eastAsia"/>
        </w:rPr>
        <w:t>3章　解体施工（解体仕様書の章立てによる）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0A40F9" w:rsidRPr="001C745C" w:rsidTr="000A40F9">
        <w:trPr>
          <w:trHeight w:val="283"/>
          <w:tblHeader/>
        </w:trPr>
        <w:tc>
          <w:tcPr>
            <w:tcW w:w="1838" w:type="dxa"/>
            <w:shd w:val="clear" w:color="auto" w:fill="000000" w:themeFill="text1"/>
            <w:vAlign w:val="center"/>
          </w:tcPr>
          <w:p w:rsidR="000A40F9" w:rsidRPr="001C745C" w:rsidRDefault="000A40F9" w:rsidP="000A40F9">
            <w:pPr>
              <w:spacing w:line="260" w:lineRule="exact"/>
              <w:ind w:left="199" w:hanging="284"/>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項目</w:t>
            </w:r>
          </w:p>
        </w:tc>
        <w:tc>
          <w:tcPr>
            <w:tcW w:w="9072" w:type="dxa"/>
            <w:shd w:val="clear" w:color="auto" w:fill="000000" w:themeFill="text1"/>
            <w:vAlign w:val="center"/>
          </w:tcPr>
          <w:p w:rsidR="000A40F9" w:rsidRPr="001C745C" w:rsidRDefault="000A40F9" w:rsidP="000A40F9">
            <w:pPr>
              <w:spacing w:line="260" w:lineRule="exact"/>
              <w:ind w:left="11"/>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特記事項</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spacing w:line="260" w:lineRule="exact"/>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１節　共通事項</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※一般事項</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22" w:anchor="page=14" w:history="1">
              <w:r w:rsidRPr="001C745C">
                <w:rPr>
                  <w:rStyle w:val="af6"/>
                  <w:rFonts w:ascii="UD デジタル 教科書体 NP-R" w:eastAsia="UD デジタル 教科書体 NP-R" w:hAnsiTheme="majorEastAsia" w:hint="eastAsia"/>
                  <w:szCs w:val="18"/>
                </w:rPr>
                <w:t>解仕3.1.1</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解体対象建築物等</w:t>
            </w:r>
          </w:p>
          <w:p w:rsidR="000A40F9" w:rsidRPr="001C745C" w:rsidRDefault="000A40F9" w:rsidP="000A40F9">
            <w:pPr>
              <w:ind w:leftChars="105" w:left="18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名称（棟名）：　・図示</w:t>
            </w:r>
          </w:p>
          <w:p w:rsidR="000A40F9" w:rsidRPr="001C745C" w:rsidRDefault="000A40F9" w:rsidP="000A40F9">
            <w:pPr>
              <w:spacing w:afterLines="20" w:after="72"/>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構造・規模：　・図示</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特記なき限り建物内部の家具・物置の残置物、コンクリートブロック、花壇植栽等を含む敷地内全ての構造物及び残存物等を撤去処分すること。なお、建物直近の埋設管については、建物あるいは地中構造物とともに撤去するものとする。</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※他の建物等に損害を与えた場合は、請負人の責任において原状回復のこと。</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※特定石綿等（アスベスト）の存在が想定される建築物の解体にあっては、労働安全衛  生法、同施行令及び石綿障害予防規則に従い、建築物等の解体等の作業における石綿ばく露防止対策等を実施し、健康障害の予防対策の一層の推進を図ること。</w:t>
            </w:r>
          </w:p>
          <w:p w:rsidR="000A40F9" w:rsidRPr="001C745C" w:rsidRDefault="000A40F9" w:rsidP="000A40F9">
            <w:pPr>
              <w:spacing w:afterLines="20" w:after="72"/>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※特定石綿等（アスベスト）の除去は、別途「石綿処理特記仕様書」による。</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２節　事前措置</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・事前措置</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23" w:anchor="page=14" w:history="1">
              <w:r w:rsidRPr="001C745C">
                <w:rPr>
                  <w:rStyle w:val="af6"/>
                  <w:rFonts w:ascii="UD デジタル 教科書体 NP-R" w:eastAsia="UD デジタル 教科書体 NP-R" w:hAnsiTheme="majorEastAsia" w:hint="eastAsia"/>
                  <w:szCs w:val="18"/>
                </w:rPr>
                <w:t>解仕3.2.1</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・(ｺ)浄化槽、排水槽等の汚水、汚物等</w:t>
            </w:r>
          </w:p>
          <w:p w:rsidR="000A40F9" w:rsidRPr="001C745C" w:rsidRDefault="000A40F9" w:rsidP="000A40F9">
            <w:pPr>
              <w:ind w:leftChars="200" w:left="36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※事前に回収し、洗浄、消毒等の措置を行う</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・(ｻ)オイルタンク、オイルサービスタンク及び配管内の廃油</w:t>
            </w:r>
          </w:p>
          <w:p w:rsidR="000A40F9" w:rsidRPr="001C745C" w:rsidRDefault="000A40F9" w:rsidP="000A40F9">
            <w:pPr>
              <w:ind w:leftChars="200" w:left="36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※事前に回収し、洗浄等の措置を行う</w:t>
            </w:r>
          </w:p>
          <w:p w:rsidR="000A40F9" w:rsidRPr="001C745C" w:rsidRDefault="000A40F9" w:rsidP="000A40F9">
            <w:pPr>
              <w:spacing w:afterLines="20" w:after="72" w:line="260" w:lineRule="exact"/>
              <w:ind w:leftChars="200" w:left="630" w:hangingChars="150" w:hanging="27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※請負人の責任において処分し、安全を確かめた後、とりこわし作業に着手する</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３節　建築物の解体順序及び方法</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・解体方法</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24" w:anchor="page=15" w:history="1">
              <w:r w:rsidRPr="001C745C">
                <w:rPr>
                  <w:rStyle w:val="af6"/>
                  <w:rFonts w:ascii="UD デジタル 教科書体 NP-R" w:eastAsia="UD デジタル 教科書体 NP-R" w:hAnsiTheme="majorEastAsia" w:hint="eastAsia"/>
                  <w:szCs w:val="18"/>
                </w:rPr>
                <w:t>解仕3.3.2</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(1)解体の方法</w:t>
            </w:r>
          </w:p>
          <w:p w:rsidR="000A40F9" w:rsidRPr="001C745C" w:rsidRDefault="000A40F9" w:rsidP="000A40F9">
            <w:pPr>
              <w:ind w:leftChars="50" w:left="9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建築物</w:t>
            </w:r>
          </w:p>
          <w:p w:rsidR="000A40F9" w:rsidRPr="001C745C" w:rsidRDefault="000A40F9" w:rsidP="000A40F9">
            <w:pPr>
              <w:ind w:leftChars="106" w:left="19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(a)建築設備及び内装材の取外し：　※手作業　　・手作業及び機械による作業</w:t>
            </w:r>
          </w:p>
          <w:p w:rsidR="000A40F9" w:rsidRPr="001C745C" w:rsidRDefault="000A40F9" w:rsidP="000A40F9">
            <w:pPr>
              <w:ind w:leftChars="106" w:left="19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(b)屋根葺材等の取外し：　※手作業　　・手作業及び機械による作業</w:t>
            </w:r>
          </w:p>
          <w:p w:rsidR="000A40F9" w:rsidRPr="001C745C" w:rsidRDefault="000A40F9" w:rsidP="000A40F9">
            <w:pPr>
              <w:ind w:leftChars="50" w:left="9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工作物</w:t>
            </w:r>
          </w:p>
          <w:p w:rsidR="000A40F9" w:rsidRPr="001C745C" w:rsidRDefault="000A40F9" w:rsidP="000A40F9">
            <w:pPr>
              <w:spacing w:afterLines="20" w:after="72"/>
              <w:ind w:leftChars="106" w:left="19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(a)さく、照明設備等の附属物の取外し：　※手作業　　・手作業及び機械による作業</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４節　建築設備</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・建築設備</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25" w:anchor="page=15" w:history="1">
              <w:r w:rsidRPr="001C745C">
                <w:rPr>
                  <w:rStyle w:val="af6"/>
                  <w:rFonts w:ascii="UD デジタル 教科書体 NP-R" w:eastAsia="UD デジタル 教科書体 NP-R" w:hAnsiTheme="majorEastAsia" w:hint="eastAsia"/>
                  <w:szCs w:val="18"/>
                </w:rPr>
                <w:t>解仕3.4.1</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解体対象建築設備等</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電気設備：　・図示　　・内部　　・外部引込柱　　・</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機械設備：　・図示　　・内部　　・埋設配管類（範囲：　　　　　）</w:t>
            </w:r>
          </w:p>
          <w:p w:rsidR="000A40F9" w:rsidRPr="001C745C" w:rsidRDefault="000A40F9" w:rsidP="000A40F9">
            <w:pPr>
              <w:ind w:left="108"/>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・電力引き込み部分の切断：　図示　　・</w:t>
            </w:r>
          </w:p>
          <w:p w:rsidR="000A40F9" w:rsidRPr="001C745C" w:rsidRDefault="000A40F9" w:rsidP="000A40F9">
            <w:pPr>
              <w:ind w:left="108"/>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・電話線の処置：　図示　　・</w:t>
            </w:r>
          </w:p>
          <w:p w:rsidR="000A40F9" w:rsidRPr="001C745C" w:rsidRDefault="000A40F9" w:rsidP="000A40F9">
            <w:pPr>
              <w:ind w:left="108"/>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・ガス引込部分の処置：　図示　　・</w:t>
            </w:r>
          </w:p>
          <w:p w:rsidR="000A40F9" w:rsidRPr="001C745C" w:rsidRDefault="000A40F9" w:rsidP="000A40F9">
            <w:pPr>
              <w:ind w:left="108"/>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・給水管の止水：　図示　　・</w:t>
            </w:r>
          </w:p>
          <w:p w:rsidR="000A40F9" w:rsidRPr="001C745C" w:rsidRDefault="000A40F9" w:rsidP="000A40F9">
            <w:pPr>
              <w:spacing w:afterLines="20" w:after="72"/>
              <w:ind w:left="108"/>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・下水管の処置：　図示　　・</w:t>
            </w:r>
          </w:p>
        </w:tc>
      </w:tr>
      <w:tr w:rsidR="000A40F9" w:rsidRPr="001C745C" w:rsidTr="000A40F9">
        <w:trPr>
          <w:trHeight w:val="283"/>
        </w:trPr>
        <w:tc>
          <w:tcPr>
            <w:tcW w:w="1838" w:type="dxa"/>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・残存建物に対する建築設備の切替</w:t>
            </w:r>
          </w:p>
        </w:tc>
        <w:tc>
          <w:tcPr>
            <w:tcW w:w="9072" w:type="dxa"/>
          </w:tcPr>
          <w:p w:rsidR="000A40F9" w:rsidRPr="001C745C" w:rsidRDefault="000A40F9" w:rsidP="000A40F9">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・行う　　・行わない</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切替方法：　・図示　　・</w:t>
            </w:r>
          </w:p>
          <w:p w:rsidR="000A40F9" w:rsidRPr="001C745C" w:rsidRDefault="000A40F9" w:rsidP="000A40F9">
            <w:pPr>
              <w:spacing w:afterLines="20" w:after="72"/>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※切替は設備の供給に支障の無いよう関係者と打合せを十分に行うこと</w:t>
            </w:r>
          </w:p>
        </w:tc>
      </w:tr>
      <w:tr w:rsidR="000A40F9" w:rsidRPr="001C745C" w:rsidTr="000A40F9">
        <w:trPr>
          <w:trHeight w:val="283"/>
        </w:trPr>
        <w:tc>
          <w:tcPr>
            <w:tcW w:w="1838" w:type="dxa"/>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・分水栓コマ下げ</w:t>
            </w:r>
          </w:p>
        </w:tc>
        <w:tc>
          <w:tcPr>
            <w:tcW w:w="9072" w:type="dxa"/>
          </w:tcPr>
          <w:p w:rsidR="000A40F9" w:rsidRPr="001C745C" w:rsidRDefault="000A40F9" w:rsidP="000A40F9">
            <w:pPr>
              <w:spacing w:line="260" w:lineRule="exact"/>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行う　　・行わない</w:t>
            </w:r>
          </w:p>
          <w:p w:rsidR="000A40F9" w:rsidRPr="001C745C" w:rsidRDefault="000A40F9" w:rsidP="000A40F9">
            <w:pPr>
              <w:ind w:leftChars="106" w:left="19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※手続きは請負人が行い、費用も請負人の負担とする。</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spacing w:line="260" w:lineRule="exact"/>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６節　屋根葺材等</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・屋根葺材</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26" w:anchor="page=16" w:history="1">
              <w:r w:rsidRPr="001C745C">
                <w:rPr>
                  <w:rStyle w:val="af6"/>
                  <w:rFonts w:ascii="UD デジタル 教科書体 NP-R" w:eastAsia="UD デジタル 教科書体 NP-R" w:hAnsiTheme="majorEastAsia" w:hint="eastAsia"/>
                  <w:szCs w:val="18"/>
                </w:rPr>
                <w:t>解仕3.6.1</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屋根葺材等の種類</w:t>
            </w:r>
          </w:p>
          <w:p w:rsidR="000A40F9" w:rsidRPr="001C745C" w:rsidRDefault="000A40F9" w:rsidP="000A40F9">
            <w:pPr>
              <w:spacing w:afterLines="20" w:after="72"/>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※図示　　・</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・屋根防水</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27" w:anchor="page=16" w:history="1">
              <w:r w:rsidRPr="001C745C">
                <w:rPr>
                  <w:rStyle w:val="af6"/>
                  <w:rFonts w:ascii="UD デジタル 教科書体 NP-R" w:eastAsia="UD デジタル 教科書体 NP-R" w:hAnsiTheme="majorEastAsia" w:hint="eastAsia"/>
                  <w:szCs w:val="18"/>
                </w:rPr>
                <w:t>解仕3.6.2</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屋根防水材等の種類</w:t>
            </w:r>
          </w:p>
          <w:p w:rsidR="000A40F9" w:rsidRPr="001C745C" w:rsidRDefault="000A40F9" w:rsidP="000A40F9">
            <w:pPr>
              <w:spacing w:afterLines="20" w:after="72"/>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※図示　　・</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7節　外装材</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・外装材</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28" w:anchor="page=16" w:history="1">
              <w:r w:rsidRPr="001C745C">
                <w:rPr>
                  <w:rStyle w:val="af6"/>
                  <w:rFonts w:ascii="UD デジタル 教科書体 NP-R" w:eastAsia="UD デジタル 教科書体 NP-R" w:hAnsiTheme="majorEastAsia" w:hint="eastAsia"/>
                  <w:szCs w:val="18"/>
                </w:rPr>
                <w:t>解仕3.7.1</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外装材等の種類</w:t>
            </w:r>
          </w:p>
          <w:p w:rsidR="000A40F9" w:rsidRPr="001C745C" w:rsidRDefault="000A40F9" w:rsidP="000A40F9">
            <w:pPr>
              <w:spacing w:afterLines="20" w:after="72"/>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※図示　　・</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8節　躯体</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・躯体の解体</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29" w:anchor="page=17" w:history="1">
              <w:r w:rsidRPr="001C745C">
                <w:rPr>
                  <w:rStyle w:val="af6"/>
                  <w:rFonts w:ascii="UD デジタル 教科書体 NP-R" w:eastAsia="UD デジタル 教科書体 NP-R" w:hAnsiTheme="majorEastAsia" w:hint="eastAsia"/>
                  <w:szCs w:val="18"/>
                </w:rPr>
                <w:t>解仕3.8.2</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躯体の解体工法</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・地上解体工法　　・階上解体構法　　・工法を指定しない</w:t>
            </w:r>
          </w:p>
          <w:p w:rsidR="000A40F9" w:rsidRPr="001C745C" w:rsidRDefault="000A40F9" w:rsidP="000A40F9">
            <w:pPr>
              <w:spacing w:afterLines="20" w:after="72"/>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※躯体解体時は騒音、振動を最小限にとどめ、事故防止や火災予防に留意し、散水やシート張り等の養生を十分に行うこと。</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9節　基礎及び杭</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・基礎等</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30" w:anchor="page=18" w:history="1">
              <w:r w:rsidRPr="001C745C">
                <w:rPr>
                  <w:rStyle w:val="af6"/>
                  <w:rFonts w:ascii="UD デジタル 教科書体 NP-R" w:eastAsia="UD デジタル 教科書体 NP-R" w:hAnsiTheme="majorEastAsia" w:hint="eastAsia"/>
                  <w:szCs w:val="18"/>
                </w:rPr>
                <w:t>解仕3.9.1</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基礎等の種類</w:t>
            </w:r>
          </w:p>
          <w:p w:rsidR="000A40F9" w:rsidRPr="001C745C" w:rsidRDefault="000A40F9" w:rsidP="000A40F9">
            <w:pPr>
              <w:ind w:leftChars="100" w:left="36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・杭基礎　　・独立基礎　　・布基礎　　・べた基礎</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※地中埋設物があった場合は監督員に報告し、指示を受けること。残置する場合は残置位置、寸法、深さのわかる内容をCADデータで作成し、提出すること。</w:t>
            </w:r>
          </w:p>
          <w:p w:rsidR="000A40F9" w:rsidRPr="001C745C" w:rsidRDefault="000A40F9" w:rsidP="000A40F9">
            <w:pPr>
              <w:snapToGrid w:val="0"/>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・地業部分を含む基礎、ラップルコンクリートは撤去すること。</w:t>
            </w:r>
          </w:p>
          <w:p w:rsidR="000A40F9" w:rsidRPr="001C745C" w:rsidRDefault="000A40F9" w:rsidP="000A40F9">
            <w:pPr>
              <w:snapToGrid w:val="0"/>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・調査試掘すること。（位置、仕様に関しては図示の通り）</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・調査試掘の結果をCADデータで作成し、提出すること。</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・杭</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31" w:anchor="page=18" w:history="1">
              <w:r w:rsidRPr="001C745C">
                <w:rPr>
                  <w:rStyle w:val="af6"/>
                  <w:rFonts w:ascii="UD デジタル 教科書体 NP-R" w:eastAsia="UD デジタル 教科書体 NP-R" w:hAnsiTheme="majorEastAsia" w:hint="eastAsia"/>
                  <w:szCs w:val="18"/>
                </w:rPr>
                <w:t>解仕3.9.2</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杭の解体</w:t>
            </w:r>
          </w:p>
          <w:p w:rsidR="000A40F9" w:rsidRPr="001C745C" w:rsidRDefault="000A40F9" w:rsidP="000A40F9">
            <w:pPr>
              <w:ind w:left="108"/>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※解体する　　・残置する</w:t>
            </w:r>
          </w:p>
          <w:p w:rsidR="000A40F9" w:rsidRPr="001C745C" w:rsidRDefault="000A40F9" w:rsidP="000A40F9">
            <w:pPr>
              <w:ind w:leftChars="200" w:left="54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杭の解体方法：　・引抜き工法（　　　　　　）</w:t>
            </w:r>
          </w:p>
          <w:p w:rsidR="000A40F9" w:rsidRPr="001C745C" w:rsidRDefault="000A40F9" w:rsidP="000A40F9">
            <w:pPr>
              <w:spacing w:afterLines="20" w:after="72"/>
              <w:ind w:leftChars="1000" w:left="19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・破砕工法</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10節　工作物（建築物以外のもの）</w:t>
            </w:r>
          </w:p>
        </w:tc>
      </w:tr>
      <w:tr w:rsidR="000A40F9" w:rsidRPr="001C745C" w:rsidTr="000A40F9">
        <w:trPr>
          <w:trHeight w:val="283"/>
        </w:trPr>
        <w:tc>
          <w:tcPr>
            <w:tcW w:w="1838" w:type="dxa"/>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・さく、照明設備等の付属物</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32" w:anchor="page=18" w:history="1">
              <w:r w:rsidRPr="001C745C">
                <w:rPr>
                  <w:rStyle w:val="af6"/>
                  <w:rFonts w:ascii="UD デジタル 教科書体 NP-R" w:eastAsia="UD デジタル 教科書体 NP-R" w:hAnsiTheme="majorEastAsia" w:hint="eastAsia"/>
                  <w:szCs w:val="18"/>
                </w:rPr>
                <w:t>解仕3.10.1</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ind w:left="180" w:hangingChars="100" w:hanging="180"/>
              <w:rPr>
                <w:rFonts w:ascii="UD デジタル 教科書体 NP-R" w:eastAsia="UD デジタル 教科書体 NP-R" w:hAnsi="Meiryo UI"/>
                <w:szCs w:val="18"/>
              </w:rPr>
            </w:pP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11節　構内舗装、樹木等</w:t>
            </w:r>
          </w:p>
        </w:tc>
      </w:tr>
      <w:tr w:rsidR="000A40F9" w:rsidRPr="001C745C" w:rsidTr="000A40F9">
        <w:trPr>
          <w:trHeight w:val="283"/>
        </w:trPr>
        <w:tc>
          <w:tcPr>
            <w:tcW w:w="1838" w:type="dxa"/>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・構内舗装、樹木等</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33" w:anchor="page=18" w:history="1">
              <w:r w:rsidRPr="001C745C">
                <w:rPr>
                  <w:rStyle w:val="af6"/>
                  <w:rFonts w:ascii="UD デジタル 教科書体 NP-R" w:eastAsia="UD デジタル 教科書体 NP-R" w:hAnsiTheme="majorEastAsia" w:hint="eastAsia"/>
                  <w:szCs w:val="18"/>
                </w:rPr>
                <w:t>解仕3.11.1</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舗装材等の種類</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※図示　　・</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樹木</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伐採：　※行う（本数・位置：　※図示）　　・残す</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伐根：　※行う（本数・位置：　※図示）　　・残す</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移植木：　・有り（移植先：　・図示　　・　　）　　・無し</w:t>
            </w:r>
          </w:p>
          <w:p w:rsidR="000A40F9" w:rsidRPr="001C745C" w:rsidRDefault="000A40F9" w:rsidP="000A40F9">
            <w:pPr>
              <w:spacing w:afterLines="20" w:after="72"/>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伐採した場合の再資源化：　・行う</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12節　地下埋設物及び埋設配管</w:t>
            </w:r>
          </w:p>
        </w:tc>
      </w:tr>
      <w:tr w:rsidR="000A40F9" w:rsidRPr="001C745C" w:rsidTr="000A40F9">
        <w:trPr>
          <w:trHeight w:val="283"/>
        </w:trPr>
        <w:tc>
          <w:tcPr>
            <w:tcW w:w="1838" w:type="dxa"/>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・地下埋設物及び埋設配管</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34" w:anchor="page=18" w:history="1">
              <w:r w:rsidRPr="001C745C">
                <w:rPr>
                  <w:rStyle w:val="af6"/>
                  <w:rFonts w:ascii="UD デジタル 教科書体 NP-R" w:eastAsia="UD デジタル 教科書体 NP-R" w:hAnsiTheme="majorEastAsia" w:hint="eastAsia"/>
                  <w:color w:val="0563C1"/>
                  <w:szCs w:val="18"/>
                </w:rPr>
                <w:t>解仕3.12.1</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地下埋設物</w:t>
            </w:r>
          </w:p>
          <w:p w:rsidR="000A40F9" w:rsidRPr="001C745C" w:rsidRDefault="000A40F9" w:rsidP="000A40F9">
            <w:pPr>
              <w:ind w:leftChars="100" w:left="36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・有り（埋設物：　※図示　　・　　　　　　　）　　・無し</w:t>
            </w:r>
          </w:p>
          <w:p w:rsidR="000A40F9" w:rsidRPr="001C745C" w:rsidRDefault="000A40F9" w:rsidP="000A40F9">
            <w:pPr>
              <w:spacing w:afterLines="20" w:after="72"/>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※地中埋設物があった場合は監督員に報告し、指示を受けること。残置する場合は残置位置、寸法、深さのわかる内容をCADデータで作成し、提出すること。</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spacing w:line="260" w:lineRule="exact"/>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13節　解体後の整地</w:t>
            </w:r>
          </w:p>
        </w:tc>
      </w:tr>
      <w:tr w:rsidR="000A40F9" w:rsidRPr="001C745C" w:rsidTr="000A40F9">
        <w:tc>
          <w:tcPr>
            <w:tcW w:w="1838" w:type="dxa"/>
          </w:tcPr>
          <w:p w:rsidR="000A40F9" w:rsidRPr="001C745C" w:rsidRDefault="000A40F9" w:rsidP="000A40F9">
            <w:pPr>
              <w:spacing w:line="260" w:lineRule="exact"/>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・埋戻し、盛土及び地均し</w:t>
            </w:r>
          </w:p>
          <w:p w:rsidR="000A40F9" w:rsidRPr="001C745C" w:rsidRDefault="000A40F9" w:rsidP="000A40F9">
            <w:pPr>
              <w:spacing w:line="260" w:lineRule="exact"/>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35" w:anchor="page=18" w:history="1">
              <w:r w:rsidRPr="001C745C">
                <w:rPr>
                  <w:rStyle w:val="50"/>
                  <w:rFonts w:ascii="UD デジタル 教科書体 NP-R" w:eastAsia="UD デジタル 教科書体 NP-R" w:hAnsi="Meiryo UI" w:hint="eastAsia"/>
                  <w:b w:val="0"/>
                  <w:i w:val="0"/>
                  <w:color w:val="0563C1"/>
                  <w:sz w:val="18"/>
                  <w:szCs w:val="18"/>
                  <w:u w:val="single"/>
                </w:rPr>
                <w:t>解仕3.13.1</w:t>
              </w:r>
            </w:hyperlink>
            <w:r w:rsidRPr="001C745C">
              <w:rPr>
                <w:rFonts w:ascii="UD デジタル 教科書体 NP-R" w:eastAsia="UD デジタル 教科書体 NP-R" w:hAnsi="Meiryo UI" w:hint="eastAsia"/>
                <w:szCs w:val="18"/>
              </w:rPr>
              <w:t xml:space="preserve">） </w:t>
            </w:r>
          </w:p>
        </w:tc>
        <w:tc>
          <w:tcPr>
            <w:tcW w:w="9072" w:type="dxa"/>
          </w:tcPr>
          <w:p w:rsidR="000A40F9" w:rsidRPr="001C745C" w:rsidRDefault="000A40F9" w:rsidP="000A40F9">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解体撤去後は、次により設計ＧＬに整地すること。</w:t>
            </w:r>
          </w:p>
          <w:p w:rsidR="000A40F9" w:rsidRPr="001C745C" w:rsidRDefault="000A40F9" w:rsidP="000A40F9">
            <w:pPr>
              <w:ind w:leftChars="100" w:left="180" w:rightChars="100" w:righ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転圧工法</w:t>
            </w:r>
          </w:p>
          <w:p w:rsidR="000A40F9" w:rsidRPr="001C745C" w:rsidRDefault="000A40F9" w:rsidP="000A40F9">
            <w:pPr>
              <w:ind w:leftChars="200" w:left="360" w:rightChars="100" w:righ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※在来地盤まで監督員の承諾を受けた良質土を搬入して埋め戻し、地均し</w:t>
            </w:r>
          </w:p>
          <w:p w:rsidR="000A40F9" w:rsidRPr="001C745C" w:rsidRDefault="000A40F9" w:rsidP="000A40F9">
            <w:pPr>
              <w:ind w:leftChars="200" w:left="360" w:rightChars="100" w:righ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・良質土を厚さ５㎝程度敷均し、転圧</w:t>
            </w:r>
          </w:p>
          <w:p w:rsidR="000A40F9" w:rsidRPr="001C745C" w:rsidRDefault="000A40F9" w:rsidP="000A40F9">
            <w:pPr>
              <w:ind w:leftChars="200" w:left="360" w:rightChars="100" w:righ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・とりこわし後の地盤面で整地</w:t>
            </w:r>
          </w:p>
          <w:p w:rsidR="000A40F9" w:rsidRPr="001C745C" w:rsidRDefault="000A40F9" w:rsidP="000A40F9">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建設発生土の処理</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○処理方法は下記のとおりとする</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※構外</w:t>
            </w:r>
          </w:p>
          <w:tbl>
            <w:tblPr>
              <w:tblW w:w="8458" w:type="dxa"/>
              <w:tblInd w:w="210"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948"/>
              <w:gridCol w:w="1276"/>
              <w:gridCol w:w="2126"/>
            </w:tblGrid>
            <w:tr w:rsidR="000A40F9" w:rsidRPr="001C745C" w:rsidTr="000A40F9">
              <w:trPr>
                <w:trHeight w:val="229"/>
              </w:trPr>
              <w:tc>
                <w:tcPr>
                  <w:tcW w:w="2108" w:type="dxa"/>
                  <w:tcBorders>
                    <w:left w:val="single" w:sz="4" w:space="0" w:color="auto"/>
                  </w:tcBorders>
                  <w:shd w:val="clear" w:color="auto" w:fill="D9D9D9" w:themeFill="background1" w:themeFillShade="D9"/>
                  <w:vAlign w:val="center"/>
                </w:tcPr>
                <w:p w:rsidR="000A40F9" w:rsidRPr="001C745C" w:rsidRDefault="000A40F9" w:rsidP="000A40F9">
                  <w:pPr>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指定処分地</w:t>
                  </w:r>
                </w:p>
              </w:tc>
              <w:tc>
                <w:tcPr>
                  <w:tcW w:w="2948" w:type="dxa"/>
                  <w:shd w:val="clear" w:color="auto" w:fill="D9D9D9" w:themeFill="background1" w:themeFillShade="D9"/>
                  <w:vAlign w:val="center"/>
                </w:tcPr>
                <w:p w:rsidR="000A40F9" w:rsidRPr="001C745C" w:rsidRDefault="000A40F9" w:rsidP="000A40F9">
                  <w:pPr>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問合せ先</w:t>
                  </w:r>
                </w:p>
              </w:tc>
              <w:tc>
                <w:tcPr>
                  <w:tcW w:w="1276" w:type="dxa"/>
                  <w:shd w:val="clear" w:color="auto" w:fill="D9D9D9" w:themeFill="background1" w:themeFillShade="D9"/>
                  <w:vAlign w:val="center"/>
                </w:tcPr>
                <w:p w:rsidR="000A40F9" w:rsidRPr="001C745C" w:rsidRDefault="000A40F9" w:rsidP="000A40F9">
                  <w:pPr>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電話</w:t>
                  </w:r>
                </w:p>
              </w:tc>
              <w:tc>
                <w:tcPr>
                  <w:tcW w:w="2126" w:type="dxa"/>
                  <w:tcBorders>
                    <w:right w:val="single" w:sz="4" w:space="0" w:color="auto"/>
                  </w:tcBorders>
                  <w:shd w:val="clear" w:color="auto" w:fill="D9D9D9" w:themeFill="background1" w:themeFillShade="D9"/>
                  <w:vAlign w:val="center"/>
                </w:tcPr>
                <w:p w:rsidR="000A40F9" w:rsidRPr="001C745C" w:rsidRDefault="000A40F9" w:rsidP="000A40F9">
                  <w:pPr>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備考</w:t>
                  </w:r>
                </w:p>
              </w:tc>
            </w:tr>
            <w:tr w:rsidR="000A40F9" w:rsidRPr="001C745C" w:rsidTr="000A40F9">
              <w:tc>
                <w:tcPr>
                  <w:tcW w:w="2108" w:type="dxa"/>
                  <w:tcBorders>
                    <w:left w:val="single" w:sz="4" w:space="0" w:color="auto"/>
                  </w:tcBorders>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・ポートアイランド沖</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（神戸空港島）</w:t>
                  </w:r>
                </w:p>
              </w:tc>
              <w:tc>
                <w:tcPr>
                  <w:tcW w:w="294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神戸空港島料金所</w:t>
                  </w:r>
                </w:p>
              </w:tc>
              <w:tc>
                <w:tcPr>
                  <w:tcW w:w="1276"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302-6322</w:t>
                  </w:r>
                </w:p>
              </w:tc>
              <w:tc>
                <w:tcPr>
                  <w:tcW w:w="2126" w:type="dxa"/>
                  <w:tcBorders>
                    <w:right w:val="single" w:sz="4" w:space="0" w:color="auto"/>
                  </w:tcBorders>
                </w:tcPr>
                <w:p w:rsidR="000A40F9" w:rsidRPr="001C745C" w:rsidRDefault="000A40F9" w:rsidP="000A40F9">
                  <w:pPr>
                    <w:rPr>
                      <w:rFonts w:ascii="UD デジタル 教科書体 NP-R" w:eastAsia="UD デジタル 教科書体 NP-R" w:hAnsi="Meiryo UI"/>
                      <w:szCs w:val="18"/>
                    </w:rPr>
                  </w:pPr>
                </w:p>
              </w:tc>
            </w:tr>
            <w:tr w:rsidR="000A40F9" w:rsidRPr="001C745C" w:rsidTr="000A40F9">
              <w:tc>
                <w:tcPr>
                  <w:tcW w:w="2108" w:type="dxa"/>
                  <w:tcBorders>
                    <w:left w:val="single" w:sz="4" w:space="0" w:color="auto"/>
                  </w:tcBorders>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・布施畑環境センター</w:t>
                  </w:r>
                </w:p>
              </w:tc>
              <w:tc>
                <w:tcPr>
                  <w:tcW w:w="294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布施畑環境センター管理事務所</w:t>
                  </w:r>
                </w:p>
              </w:tc>
              <w:tc>
                <w:tcPr>
                  <w:tcW w:w="1276"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974-2411</w:t>
                  </w:r>
                </w:p>
              </w:tc>
              <w:tc>
                <w:tcPr>
                  <w:tcW w:w="2126" w:type="dxa"/>
                  <w:tcBorders>
                    <w:right w:val="single" w:sz="4" w:space="0" w:color="auto"/>
                  </w:tcBorders>
                </w:tcPr>
                <w:p w:rsidR="000A40F9" w:rsidRPr="001C745C" w:rsidRDefault="000A40F9" w:rsidP="000A40F9">
                  <w:pPr>
                    <w:rPr>
                      <w:rFonts w:ascii="UD デジタル 教科書体 NP-R" w:eastAsia="UD デジタル 教科書体 NP-R" w:hAnsi="Meiryo UI"/>
                      <w:szCs w:val="18"/>
                    </w:rPr>
                  </w:pPr>
                </w:p>
              </w:tc>
            </w:tr>
            <w:tr w:rsidR="000A40F9" w:rsidRPr="001C745C" w:rsidTr="000A40F9">
              <w:tc>
                <w:tcPr>
                  <w:tcW w:w="2108" w:type="dxa"/>
                  <w:tcBorders>
                    <w:left w:val="single" w:sz="4" w:space="0" w:color="auto"/>
                  </w:tcBorders>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・淡河環境センター</w:t>
                  </w:r>
                </w:p>
              </w:tc>
              <w:tc>
                <w:tcPr>
                  <w:tcW w:w="294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淡河環境センター管理事務所</w:t>
                  </w:r>
                </w:p>
              </w:tc>
              <w:tc>
                <w:tcPr>
                  <w:tcW w:w="1276"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959-0715</w:t>
                  </w:r>
                </w:p>
              </w:tc>
              <w:tc>
                <w:tcPr>
                  <w:tcW w:w="2126" w:type="dxa"/>
                  <w:tcBorders>
                    <w:right w:val="single" w:sz="4" w:space="0" w:color="auto"/>
                  </w:tcBorders>
                </w:tcPr>
                <w:p w:rsidR="000A40F9" w:rsidRPr="001C745C" w:rsidRDefault="000A40F9" w:rsidP="000A40F9">
                  <w:pPr>
                    <w:rPr>
                      <w:rFonts w:ascii="UD デジタル 教科書体 NP-R" w:eastAsia="UD デジタル 教科書体 NP-R" w:hAnsi="Meiryo UI"/>
                      <w:szCs w:val="18"/>
                    </w:rPr>
                  </w:pPr>
                </w:p>
              </w:tc>
            </w:tr>
            <w:tr w:rsidR="000A40F9" w:rsidRPr="001C745C" w:rsidTr="000A40F9">
              <w:tc>
                <w:tcPr>
                  <w:tcW w:w="2108" w:type="dxa"/>
                  <w:tcBorders>
                    <w:left w:val="single" w:sz="4" w:space="0" w:color="auto"/>
                  </w:tcBorders>
                </w:tcPr>
                <w:p w:rsidR="000A40F9" w:rsidRPr="001C745C" w:rsidRDefault="000A40F9" w:rsidP="000A40F9">
                  <w:pPr>
                    <w:rPr>
                      <w:rFonts w:ascii="UD デジタル 教科書体 NP-R" w:eastAsia="UD デジタル 教科書体 NP-R" w:hAnsi="Meiryo UI"/>
                      <w:szCs w:val="18"/>
                    </w:rPr>
                  </w:pPr>
                </w:p>
              </w:tc>
              <w:tc>
                <w:tcPr>
                  <w:tcW w:w="2948" w:type="dxa"/>
                </w:tcPr>
                <w:p w:rsidR="000A40F9" w:rsidRPr="001C745C" w:rsidRDefault="000A40F9" w:rsidP="000A40F9">
                  <w:pPr>
                    <w:rPr>
                      <w:rFonts w:ascii="UD デジタル 教科書体 NP-R" w:eastAsia="UD デジタル 教科書体 NP-R" w:hAnsi="Meiryo UI"/>
                      <w:szCs w:val="18"/>
                    </w:rPr>
                  </w:pPr>
                </w:p>
              </w:tc>
              <w:tc>
                <w:tcPr>
                  <w:tcW w:w="1276" w:type="dxa"/>
                </w:tcPr>
                <w:p w:rsidR="000A40F9" w:rsidRPr="001C745C" w:rsidRDefault="000A40F9" w:rsidP="000A40F9">
                  <w:pPr>
                    <w:rPr>
                      <w:rFonts w:ascii="UD デジタル 教科書体 NP-R" w:eastAsia="UD デジタル 教科書体 NP-R" w:hAnsi="Meiryo UI"/>
                      <w:szCs w:val="18"/>
                    </w:rPr>
                  </w:pPr>
                </w:p>
              </w:tc>
              <w:tc>
                <w:tcPr>
                  <w:tcW w:w="2126" w:type="dxa"/>
                  <w:tcBorders>
                    <w:right w:val="single" w:sz="4" w:space="0" w:color="auto"/>
                  </w:tcBorders>
                </w:tcPr>
                <w:p w:rsidR="000A40F9" w:rsidRPr="001C745C" w:rsidRDefault="000A40F9" w:rsidP="000A40F9">
                  <w:pPr>
                    <w:rPr>
                      <w:rFonts w:ascii="UD デジタル 教科書体 NP-R" w:eastAsia="UD デジタル 教科書体 NP-R" w:hAnsi="Meiryo UI"/>
                      <w:szCs w:val="18"/>
                    </w:rPr>
                  </w:pPr>
                </w:p>
              </w:tc>
            </w:tr>
          </w:tbl>
          <w:p w:rsidR="000A40F9" w:rsidRPr="001C745C" w:rsidRDefault="000A40F9" w:rsidP="000A40F9">
            <w:pPr>
              <w:ind w:leftChars="105" w:left="18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構内再利用　　（　　　　　　　　　　　　　　　　　　　　）</w:t>
            </w:r>
          </w:p>
          <w:p w:rsidR="000A40F9" w:rsidRPr="001C745C" w:rsidRDefault="000A40F9" w:rsidP="000A40F9">
            <w:pPr>
              <w:ind w:leftChars="105" w:left="18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他現場に搬入　（　　　　　　　　　　　　　　　　　　　　）</w:t>
            </w:r>
          </w:p>
          <w:p w:rsidR="000A40F9" w:rsidRPr="001C745C" w:rsidRDefault="000A40F9" w:rsidP="000A40F9">
            <w:pPr>
              <w:ind w:leftChars="205" w:left="36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《詳細は監督員の指示による》</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請負人は、建設発生土を再生資源利用計画に記載した搬出先へ搬出したときは、速やかに搬出先の管理者（搬出先が工事現場の場合、当該工事現場の元請業者等）に受領書（電磁的記録も可）の交付を求め、受領書に記載された搬出先の名称及び所在地が再生資源利用計画と一致することを確認するとともに、受領書又はその写しを保存（建設工事の完了日から５年を経過する日まで）すること。</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○請負人は、建設発生土を再生資源利用計画に記載した搬入元から搬入したときは、搬入元の管理者（搬入元が工事現場の場合は、当該工事現場の元請業者等）に対し、速やかに受領書を交付すること。</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○搬出元と搬出先が同一の者である場合には、搬出先に搬出したことを証する書面（土砂搬出及び受領証明書）を作成し受領書と見なす。</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搬出先から受領書の交付が得られない場合においては、請負人は、あらかじめ搬出先の所在地や搬出量、搬出完了日を記録しておくこと。また、土砂搬出を他の者に委託して行う場合には、ダンプトラックごとの管理券や運行記録など搬出を証する書類を保存しておくこと</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lastRenderedPageBreak/>
              <w:t>○請負人が建設現場等からの土砂搬出を他の者に委託しようとするときは、適正な搬出先に搬出されるよう、委託を受けた搬出者に対して作成した再生資源利用計画および確認結果を通知すること。なお、搬出先側がトラック運送事業者に委託し搬出する場合には、請負人からの通知は要しない。</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〇請負人は、建設発生土を計画に記載した搬出先から他の搬出先へ搬出されたときは、速やかに、当該地の搬出先への搬出に関する書面（受領書と同じ事項）を作成し、建設工事の完了日から５年を経過する日まで保存すること。建設発生土が更に他の搬出先へ搬出されたときも同様とする。（神戸市管理の処分地（※）または</w:t>
            </w:r>
            <w:hyperlink r:id="rId2136" w:history="1">
              <w:r w:rsidRPr="001C745C">
                <w:rPr>
                  <w:rStyle w:val="50"/>
                  <w:rFonts w:ascii="UD デジタル 教科書体 NP-R" w:eastAsia="UD デジタル 教科書体 NP-R" w:hAnsi="Meiryo UI" w:hint="eastAsia"/>
                  <w:b w:val="0"/>
                  <w:i w:val="0"/>
                  <w:color w:val="4472C4" w:themeColor="accent5"/>
                  <w:sz w:val="18"/>
                  <w:szCs w:val="18"/>
                  <w:u w:val="single"/>
                </w:rPr>
                <w:t>国土交通省のストックヤード運営事業者登録簿</w:t>
              </w:r>
            </w:hyperlink>
            <w:r w:rsidRPr="001C745C">
              <w:rPr>
                <w:rFonts w:ascii="UD デジタル 教科書体 NP-R" w:eastAsia="UD デジタル 教科書体 NP-R" w:hAnsi="Meiryo UI" w:hint="eastAsia"/>
                <w:szCs w:val="18"/>
              </w:rPr>
              <w:t>に登録されたストックヤードを除く。）</w:t>
            </w:r>
          </w:p>
          <w:p w:rsidR="000A40F9" w:rsidRPr="001C745C" w:rsidRDefault="000A40F9" w:rsidP="000A40F9">
            <w:pPr>
              <w:ind w:leftChars="105" w:left="729" w:hangingChars="300" w:hanging="54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（※）神戸市管理の処分地：ポートアイランド沖（神戸空港島）、淡河環境センター、布施畑環境センター</w:t>
            </w:r>
          </w:p>
          <w:p w:rsidR="000A40F9" w:rsidRPr="001C745C" w:rsidRDefault="000A40F9" w:rsidP="000A40F9">
            <w:pPr>
              <w:ind w:leftChars="105" w:left="18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※土砂受領書の様式（市HP）https://www.city.kobe.lg.jp/a59714/business/todokede/kensetsukyoku/work/fukusann.html</w:t>
            </w:r>
          </w:p>
        </w:tc>
      </w:tr>
    </w:tbl>
    <w:p w:rsidR="000A40F9" w:rsidRPr="001C745C" w:rsidRDefault="000A40F9" w:rsidP="001C745C">
      <w:pPr>
        <w:spacing w:line="120" w:lineRule="exact"/>
        <w:rPr>
          <w:rFonts w:ascii="UD デジタル 教科書体 NP-R" w:eastAsia="UD デジタル 教科書体 NP-R"/>
        </w:rPr>
      </w:pPr>
    </w:p>
    <w:p w:rsidR="00E8069D" w:rsidRPr="001C745C" w:rsidRDefault="00E8069D" w:rsidP="00E8069D">
      <w:pPr>
        <w:pStyle w:val="2"/>
        <w:spacing w:before="72"/>
      </w:pPr>
      <w:bookmarkStart w:id="43" w:name="_Toc215495959"/>
      <w:r w:rsidRPr="001C745C">
        <w:rPr>
          <w:rFonts w:hint="eastAsia"/>
        </w:rPr>
        <w:t>4章　建設廃棄物の処理</w:t>
      </w:r>
      <w:bookmarkEnd w:id="43"/>
      <w:r w:rsidRPr="001C745C">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6"/>
        <w:gridCol w:w="9084"/>
      </w:tblGrid>
      <w:tr w:rsidR="00E8069D" w:rsidRPr="001C745C" w:rsidTr="008745B7">
        <w:trPr>
          <w:trHeight w:val="283"/>
        </w:trPr>
        <w:tc>
          <w:tcPr>
            <w:tcW w:w="1826" w:type="dxa"/>
            <w:shd w:val="clear" w:color="auto" w:fill="000000" w:themeFill="text1"/>
            <w:vAlign w:val="center"/>
          </w:tcPr>
          <w:p w:rsidR="00E8069D" w:rsidRPr="001C745C" w:rsidRDefault="00E8069D" w:rsidP="008745B7">
            <w:pPr>
              <w:spacing w:line="260" w:lineRule="exact"/>
              <w:ind w:left="199" w:hanging="284"/>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項目</w:t>
            </w:r>
          </w:p>
        </w:tc>
        <w:tc>
          <w:tcPr>
            <w:tcW w:w="9084" w:type="dxa"/>
            <w:shd w:val="clear" w:color="auto" w:fill="000000" w:themeFill="text1"/>
            <w:vAlign w:val="center"/>
          </w:tcPr>
          <w:p w:rsidR="00E8069D" w:rsidRPr="001C745C" w:rsidRDefault="00E8069D" w:rsidP="008745B7">
            <w:pPr>
              <w:spacing w:line="260" w:lineRule="exact"/>
              <w:ind w:left="11"/>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特記事項</w:t>
            </w:r>
          </w:p>
        </w:tc>
      </w:tr>
      <w:tr w:rsidR="00E8069D" w:rsidRPr="001C745C" w:rsidTr="008745B7">
        <w:trPr>
          <w:trHeight w:val="283"/>
        </w:trPr>
        <w:tc>
          <w:tcPr>
            <w:tcW w:w="10910" w:type="dxa"/>
            <w:gridSpan w:val="2"/>
            <w:shd w:val="clear" w:color="auto" w:fill="D9D9D9" w:themeFill="background1" w:themeFillShade="D9"/>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４節　再資源化等及び最終処分</w:t>
            </w:r>
          </w:p>
        </w:tc>
      </w:tr>
      <w:tr w:rsidR="00E8069D" w:rsidRPr="001C745C" w:rsidTr="008745B7">
        <w:tc>
          <w:tcPr>
            <w:tcW w:w="1826"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・再資源化等</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37" w:anchor="page=20" w:history="1">
              <w:r w:rsidRPr="001C745C">
                <w:rPr>
                  <w:rStyle w:val="50"/>
                  <w:rFonts w:ascii="UD デジタル 教科書体 NP-R" w:eastAsia="UD デジタル 教科書体 NP-R" w:hAnsi="Meiryo UI" w:hint="eastAsia"/>
                  <w:b w:val="0"/>
                  <w:i w:val="0"/>
                  <w:color w:val="0563C1"/>
                  <w:sz w:val="18"/>
                  <w:szCs w:val="18"/>
                  <w:u w:val="single"/>
                </w:rPr>
                <w:t>解仕4.4.1</w:t>
              </w:r>
            </w:hyperlink>
            <w:r w:rsidRPr="001C745C">
              <w:rPr>
                <w:rFonts w:ascii="UD デジタル 教科書体 NP-R" w:eastAsia="UD デジタル 教科書体 NP-R" w:hAnsi="Meiryo UI" w:hint="eastAsia"/>
                <w:szCs w:val="18"/>
              </w:rPr>
              <w:t>）</w:t>
            </w:r>
          </w:p>
        </w:tc>
        <w:tc>
          <w:tcPr>
            <w:tcW w:w="9084"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※(1)建設リサイクル法により再資源化等するもの</w:t>
            </w:r>
          </w:p>
          <w:p w:rsidR="00E8069D" w:rsidRPr="001C745C" w:rsidRDefault="00E8069D" w:rsidP="008745B7">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建設廃棄物の種類及び中間処理施設又は再資源化施設</w:t>
            </w:r>
          </w:p>
          <w:p w:rsidR="00E8069D" w:rsidRPr="001C745C" w:rsidRDefault="00E8069D" w:rsidP="008745B7">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コンクリートがら、アスファルトがら及び廃路盤材等の搬出先施設は、※</w:t>
            </w:r>
            <w:hyperlink r:id="rId2138" w:history="1">
              <w:r w:rsidRPr="001C745C">
                <w:rPr>
                  <w:rStyle w:val="af6"/>
                  <w:rFonts w:ascii="UD デジタル 教科書体 NP-R" w:eastAsia="UD デジタル 教科書体 NP-R" w:hint="eastAsia"/>
                  <w:szCs w:val="18"/>
                </w:rPr>
                <w:t>神戸市ホームページ掲載の施設</w:t>
              </w:r>
            </w:hyperlink>
            <w:r w:rsidRPr="001C745C">
              <w:rPr>
                <w:rFonts w:ascii="UD デジタル 教科書体 NP-R" w:eastAsia="UD デジタル 教科書体 NP-R" w:hint="eastAsia"/>
                <w:szCs w:val="18"/>
              </w:rPr>
              <w:t>とし、木材・混合廃棄物及び建設汚泥等の搬出先施設は、※</w:t>
            </w:r>
            <w:hyperlink r:id="rId2139" w:history="1">
              <w:r w:rsidRPr="001C745C">
                <w:rPr>
                  <w:rStyle w:val="af6"/>
                  <w:rFonts w:ascii="UD デジタル 教科書体 NP-R" w:eastAsia="UD デジタル 教科書体 NP-R" w:hint="eastAsia"/>
                  <w:szCs w:val="18"/>
                </w:rPr>
                <w:t>神戸市ホームページ掲載の施設</w:t>
              </w:r>
            </w:hyperlink>
            <w:r w:rsidRPr="001C745C">
              <w:rPr>
                <w:rFonts w:ascii="UD デジタル 教科書体 NP-R" w:eastAsia="UD デジタル 教科書体 NP-R" w:hint="eastAsia"/>
                <w:szCs w:val="18"/>
              </w:rPr>
              <w:t>（参照）又は中間処理業（廃掃法）の許可を受けている業者の施設（発生木材については再資源化のための施設に限る。）とし、決定にあたっては監督員の承諾を得ること。</w:t>
            </w:r>
          </w:p>
          <w:p w:rsidR="00E8069D" w:rsidRPr="001C745C" w:rsidRDefault="00E8069D" w:rsidP="008745B7">
            <w:pPr>
              <w:ind w:leftChars="50" w:left="90"/>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（本特記1章各章共通事項｢</w:t>
            </w:r>
            <w:r w:rsidRPr="001C745C">
              <w:rPr>
                <w:rFonts w:ascii="UD デジタル 教科書体 NP-R" w:eastAsia="UD デジタル 教科書体 NP-R" w:hAnsiTheme="majorEastAsia" w:hint="eastAsia"/>
                <w:szCs w:val="18"/>
              </w:rPr>
              <w:t>建設副産物の発生の抑制、適正処理及び再利用の促進等｣</w:t>
            </w:r>
            <w:r w:rsidRPr="001C745C">
              <w:rPr>
                <w:rFonts w:ascii="UD デジタル 教科書体 NP-R" w:eastAsia="UD デジタル 教科書体 NP-R" w:hint="eastAsia"/>
                <w:szCs w:val="18"/>
              </w:rPr>
              <w:t>）による</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・(3)特記により再資源化するもの</w:t>
            </w:r>
          </w:p>
          <w:tbl>
            <w:tblPr>
              <w:tblW w:w="7483" w:type="dxa"/>
              <w:tblInd w:w="216" w:type="dxa"/>
              <w:tblLayout w:type="fixed"/>
              <w:tblCellMar>
                <w:top w:w="30" w:type="dxa"/>
              </w:tblCellMar>
              <w:tblLook w:val="04A0" w:firstRow="1" w:lastRow="0" w:firstColumn="1" w:lastColumn="0" w:noHBand="0" w:noVBand="1"/>
            </w:tblPr>
            <w:tblGrid>
              <w:gridCol w:w="2664"/>
              <w:gridCol w:w="4819"/>
            </w:tblGrid>
            <w:tr w:rsidR="00E8069D" w:rsidRPr="001C745C" w:rsidTr="008745B7">
              <w:trPr>
                <w:trHeight w:val="245"/>
              </w:trPr>
              <w:tc>
                <w:tcPr>
                  <w:tcW w:w="26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E8069D" w:rsidRPr="001C745C" w:rsidRDefault="00E8069D" w:rsidP="008745B7">
                  <w:pPr>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種類</w:t>
                  </w:r>
                </w:p>
              </w:tc>
              <w:tc>
                <w:tcPr>
                  <w:tcW w:w="481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E8069D" w:rsidRPr="001C745C" w:rsidRDefault="00E8069D" w:rsidP="008745B7">
                  <w:pPr>
                    <w:ind w:left="3"/>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再資源化等をする施設の名称及び所在地</w:t>
                  </w:r>
                </w:p>
              </w:tc>
            </w:tr>
            <w:tr w:rsidR="00E8069D" w:rsidRPr="001C745C" w:rsidTr="008745B7">
              <w:trPr>
                <w:trHeight w:val="242"/>
              </w:trPr>
              <w:tc>
                <w:tcPr>
                  <w:tcW w:w="2664" w:type="dxa"/>
                  <w:tcBorders>
                    <w:top w:val="single" w:sz="4" w:space="0" w:color="000000"/>
                    <w:left w:val="single" w:sz="4" w:space="0" w:color="000000"/>
                    <w:bottom w:val="single" w:sz="4" w:space="0" w:color="000000"/>
                    <w:right w:val="single" w:sz="4" w:space="0" w:color="000000"/>
                  </w:tcBorders>
                </w:tcPr>
                <w:p w:rsidR="00E8069D" w:rsidRPr="001C745C" w:rsidRDefault="00E8069D" w:rsidP="008745B7">
                  <w:pPr>
                    <w:ind w:left="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(ｱ)水銀使用製品産業廃棄物</w:t>
                  </w:r>
                </w:p>
              </w:tc>
              <w:tc>
                <w:tcPr>
                  <w:tcW w:w="4819" w:type="dxa"/>
                  <w:tcBorders>
                    <w:top w:val="single" w:sz="4" w:space="0" w:color="000000"/>
                    <w:left w:val="single" w:sz="4" w:space="0" w:color="000000"/>
                    <w:bottom w:val="single" w:sz="4" w:space="0" w:color="000000"/>
                    <w:right w:val="single" w:sz="4" w:space="0" w:color="000000"/>
                  </w:tcBorders>
                </w:tcPr>
                <w:p w:rsidR="00E8069D" w:rsidRPr="001C745C" w:rsidRDefault="00E8069D" w:rsidP="008745B7">
                  <w:pPr>
                    <w:rPr>
                      <w:rFonts w:ascii="UD デジタル 教科書体 NP-R" w:eastAsia="UD デジタル 教科書体 NP-R" w:hAnsi="Meiryo UI"/>
                      <w:szCs w:val="18"/>
                    </w:rPr>
                  </w:pPr>
                </w:p>
              </w:tc>
            </w:tr>
            <w:tr w:rsidR="00E8069D" w:rsidRPr="001C745C" w:rsidTr="008745B7">
              <w:trPr>
                <w:trHeight w:val="242"/>
              </w:trPr>
              <w:tc>
                <w:tcPr>
                  <w:tcW w:w="2664" w:type="dxa"/>
                  <w:tcBorders>
                    <w:top w:val="single" w:sz="4" w:space="0" w:color="000000"/>
                    <w:left w:val="single" w:sz="4" w:space="0" w:color="000000"/>
                    <w:bottom w:val="single" w:sz="4" w:space="0" w:color="000000"/>
                    <w:right w:val="single" w:sz="4" w:space="0" w:color="000000"/>
                  </w:tcBorders>
                </w:tcPr>
                <w:p w:rsidR="00E8069D" w:rsidRPr="001C745C" w:rsidRDefault="00E8069D" w:rsidP="008745B7">
                  <w:pPr>
                    <w:ind w:leftChars="101" w:left="182"/>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・蛍光ランプ</w:t>
                  </w:r>
                </w:p>
              </w:tc>
              <w:tc>
                <w:tcPr>
                  <w:tcW w:w="4819" w:type="dxa"/>
                  <w:tcBorders>
                    <w:top w:val="single" w:sz="4" w:space="0" w:color="000000"/>
                    <w:left w:val="single" w:sz="4" w:space="0" w:color="000000"/>
                    <w:bottom w:val="single" w:sz="4" w:space="0" w:color="000000"/>
                    <w:right w:val="single" w:sz="4" w:space="0" w:color="000000"/>
                  </w:tcBorders>
                </w:tcPr>
                <w:p w:rsidR="00E8069D" w:rsidRPr="001C745C" w:rsidRDefault="00E8069D" w:rsidP="008745B7">
                  <w:pPr>
                    <w:rPr>
                      <w:rFonts w:ascii="UD デジタル 教科書体 NP-R" w:eastAsia="UD デジタル 教科書体 NP-R" w:hAnsi="Meiryo UI"/>
                      <w:szCs w:val="18"/>
                    </w:rPr>
                  </w:pPr>
                </w:p>
              </w:tc>
            </w:tr>
            <w:tr w:rsidR="00E8069D" w:rsidRPr="001C745C" w:rsidTr="008745B7">
              <w:trPr>
                <w:trHeight w:val="242"/>
              </w:trPr>
              <w:tc>
                <w:tcPr>
                  <w:tcW w:w="2664" w:type="dxa"/>
                  <w:tcBorders>
                    <w:top w:val="single" w:sz="4" w:space="0" w:color="000000"/>
                    <w:left w:val="single" w:sz="4" w:space="0" w:color="000000"/>
                    <w:bottom w:val="single" w:sz="4" w:space="0" w:color="000000"/>
                    <w:right w:val="single" w:sz="4" w:space="0" w:color="000000"/>
                  </w:tcBorders>
                </w:tcPr>
                <w:p w:rsidR="00E8069D" w:rsidRPr="001C745C" w:rsidRDefault="00E8069D" w:rsidP="008745B7">
                  <w:pPr>
                    <w:ind w:leftChars="101" w:left="182"/>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xml:space="preserve">・ＨＩＤランプ </w:t>
                  </w:r>
                </w:p>
              </w:tc>
              <w:tc>
                <w:tcPr>
                  <w:tcW w:w="4819" w:type="dxa"/>
                  <w:tcBorders>
                    <w:top w:val="single" w:sz="4" w:space="0" w:color="000000"/>
                    <w:left w:val="single" w:sz="4" w:space="0" w:color="000000"/>
                    <w:bottom w:val="single" w:sz="4" w:space="0" w:color="000000"/>
                    <w:right w:val="single" w:sz="4" w:space="0" w:color="000000"/>
                  </w:tcBorders>
                </w:tcPr>
                <w:p w:rsidR="00E8069D" w:rsidRPr="001C745C" w:rsidRDefault="00E8069D" w:rsidP="008745B7">
                  <w:pPr>
                    <w:rPr>
                      <w:rFonts w:ascii="UD デジタル 教科書体 NP-R" w:eastAsia="UD デジタル 教科書体 NP-R" w:hAnsi="Meiryo UI"/>
                      <w:szCs w:val="18"/>
                    </w:rPr>
                  </w:pPr>
                </w:p>
              </w:tc>
            </w:tr>
            <w:tr w:rsidR="00E8069D" w:rsidRPr="001C745C" w:rsidTr="008745B7">
              <w:trPr>
                <w:trHeight w:val="179"/>
              </w:trPr>
              <w:tc>
                <w:tcPr>
                  <w:tcW w:w="2664" w:type="dxa"/>
                  <w:tcBorders>
                    <w:top w:val="single" w:sz="4" w:space="0" w:color="000000"/>
                    <w:left w:val="single" w:sz="4" w:space="0" w:color="000000"/>
                    <w:bottom w:val="single" w:sz="4" w:space="0" w:color="000000"/>
                    <w:right w:val="single" w:sz="4" w:space="0" w:color="000000"/>
                  </w:tcBorders>
                </w:tcPr>
                <w:p w:rsidR="00E8069D" w:rsidRPr="001C745C" w:rsidRDefault="00E8069D" w:rsidP="008745B7">
                  <w:pPr>
                    <w:ind w:left="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・(ｲ)硬質塩化ビニール管類</w:t>
                  </w:r>
                </w:p>
              </w:tc>
              <w:tc>
                <w:tcPr>
                  <w:tcW w:w="4819" w:type="dxa"/>
                  <w:tcBorders>
                    <w:top w:val="single" w:sz="4" w:space="0" w:color="000000"/>
                    <w:left w:val="single" w:sz="4" w:space="0" w:color="000000"/>
                    <w:bottom w:val="single" w:sz="4" w:space="0" w:color="000000"/>
                    <w:right w:val="single" w:sz="4" w:space="0" w:color="000000"/>
                  </w:tcBorders>
                  <w:vAlign w:val="center"/>
                </w:tcPr>
                <w:p w:rsidR="00E8069D" w:rsidRPr="001C745C" w:rsidRDefault="00E8069D" w:rsidP="008745B7">
                  <w:pPr>
                    <w:rPr>
                      <w:rFonts w:ascii="UD デジタル 教科書体 NP-R" w:eastAsia="UD デジタル 教科書体 NP-R" w:hAnsi="Meiryo UI"/>
                      <w:szCs w:val="18"/>
                    </w:rPr>
                  </w:pPr>
                </w:p>
              </w:tc>
            </w:tr>
            <w:tr w:rsidR="00E8069D" w:rsidRPr="001C745C" w:rsidTr="008745B7">
              <w:trPr>
                <w:trHeight w:val="245"/>
              </w:trPr>
              <w:tc>
                <w:tcPr>
                  <w:tcW w:w="2664" w:type="dxa"/>
                  <w:tcBorders>
                    <w:top w:val="single" w:sz="4" w:space="0" w:color="000000"/>
                    <w:left w:val="single" w:sz="4" w:space="0" w:color="000000"/>
                    <w:bottom w:val="single" w:sz="4" w:space="0" w:color="000000"/>
                    <w:right w:val="single" w:sz="4" w:space="0" w:color="000000"/>
                  </w:tcBorders>
                </w:tcPr>
                <w:p w:rsidR="00E8069D" w:rsidRPr="001C745C" w:rsidRDefault="00E8069D" w:rsidP="008745B7">
                  <w:pPr>
                    <w:ind w:left="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xml:space="preserve">・(ｳ)ガラス </w:t>
                  </w:r>
                </w:p>
              </w:tc>
              <w:tc>
                <w:tcPr>
                  <w:tcW w:w="4819" w:type="dxa"/>
                  <w:tcBorders>
                    <w:top w:val="single" w:sz="4" w:space="0" w:color="000000"/>
                    <w:left w:val="single" w:sz="4" w:space="0" w:color="000000"/>
                    <w:bottom w:val="single" w:sz="4" w:space="0" w:color="000000"/>
                    <w:right w:val="single" w:sz="4" w:space="0" w:color="000000"/>
                  </w:tcBorders>
                </w:tcPr>
                <w:p w:rsidR="00E8069D" w:rsidRPr="001C745C" w:rsidRDefault="00E8069D" w:rsidP="008745B7">
                  <w:pPr>
                    <w:rPr>
                      <w:rFonts w:ascii="UD デジタル 教科書体 NP-R" w:eastAsia="UD デジタル 教科書体 NP-R" w:hAnsi="Meiryo UI"/>
                      <w:szCs w:val="18"/>
                    </w:rPr>
                  </w:pPr>
                </w:p>
              </w:tc>
            </w:tr>
          </w:tbl>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・(4)木材を指定建設資材廃棄物として縮減するもの</w:t>
            </w:r>
          </w:p>
          <w:p w:rsidR="00E8069D" w:rsidRPr="001C745C" w:rsidRDefault="00E8069D" w:rsidP="008745B7">
            <w:pPr>
              <w:ind w:leftChars="200" w:left="36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（理由 ・ 50km以内に再資源化施設が無い 　 ・ 再資源化に経済面での制約あり ）</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・(6)建設廃棄物を再資源化し、現場で利用するもの</w:t>
            </w:r>
          </w:p>
          <w:p w:rsidR="00E8069D" w:rsidRPr="001C745C" w:rsidRDefault="00E8069D" w:rsidP="008745B7">
            <w:pPr>
              <w:spacing w:afterLines="20" w:after="72"/>
              <w:ind w:leftChars="200" w:left="36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・有り（種類：          ）　　・無し</w:t>
            </w:r>
          </w:p>
        </w:tc>
      </w:tr>
      <w:tr w:rsidR="00E8069D" w:rsidRPr="001C745C" w:rsidTr="008745B7">
        <w:tc>
          <w:tcPr>
            <w:tcW w:w="1826" w:type="dxa"/>
          </w:tcPr>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・産業廃棄物広域認定制度の適用</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40" w:anchor="page=20" w:history="1">
              <w:r w:rsidRPr="001C745C">
                <w:rPr>
                  <w:rStyle w:val="50"/>
                  <w:rFonts w:ascii="UD デジタル 教科書体 NP-R" w:eastAsia="UD デジタル 教科書体 NP-R" w:hAnsi="Meiryo UI" w:hint="eastAsia"/>
                  <w:b w:val="0"/>
                  <w:i w:val="0"/>
                  <w:color w:val="0563C1"/>
                  <w:sz w:val="18"/>
                  <w:szCs w:val="18"/>
                  <w:u w:val="single"/>
                </w:rPr>
                <w:t>解仕4.4.2</w:t>
              </w:r>
            </w:hyperlink>
            <w:r w:rsidRPr="001C745C">
              <w:rPr>
                <w:rFonts w:ascii="UD デジタル 教科書体 NP-R" w:eastAsia="UD デジタル 教科書体 NP-R" w:hAnsi="Meiryo UI" w:hint="eastAsia"/>
                <w:szCs w:val="18"/>
              </w:rPr>
              <w:t>）</w:t>
            </w:r>
          </w:p>
        </w:tc>
        <w:tc>
          <w:tcPr>
            <w:tcW w:w="9084"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・産業廃棄物広域認定制度の適用</w:t>
            </w:r>
          </w:p>
          <w:p w:rsidR="00E8069D" w:rsidRPr="001C745C" w:rsidRDefault="00E8069D" w:rsidP="008745B7">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・有り　　※無し</w:t>
            </w:r>
          </w:p>
          <w:tbl>
            <w:tblPr>
              <w:tblW w:w="7483" w:type="dxa"/>
              <w:tblInd w:w="216" w:type="dxa"/>
              <w:tblLayout w:type="fixed"/>
              <w:tblCellMar>
                <w:top w:w="40" w:type="dxa"/>
                <w:left w:w="109" w:type="dxa"/>
                <w:right w:w="115" w:type="dxa"/>
              </w:tblCellMar>
              <w:tblLook w:val="04A0" w:firstRow="1" w:lastRow="0" w:firstColumn="1" w:lastColumn="0" w:noHBand="0" w:noVBand="1"/>
            </w:tblPr>
            <w:tblGrid>
              <w:gridCol w:w="2664"/>
              <w:gridCol w:w="4819"/>
            </w:tblGrid>
            <w:tr w:rsidR="00E8069D" w:rsidRPr="001C745C" w:rsidTr="008745B7">
              <w:trPr>
                <w:trHeight w:val="264"/>
              </w:trPr>
              <w:tc>
                <w:tcPr>
                  <w:tcW w:w="26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E8069D" w:rsidRPr="001C745C" w:rsidRDefault="00E8069D" w:rsidP="008745B7">
                  <w:pPr>
                    <w:ind w:left="10"/>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適用廃棄物種類</w:t>
                  </w:r>
                </w:p>
              </w:tc>
              <w:tc>
                <w:tcPr>
                  <w:tcW w:w="481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E8069D" w:rsidRPr="001C745C" w:rsidRDefault="00E8069D" w:rsidP="008745B7">
                  <w:pPr>
                    <w:ind w:left="6"/>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使用部位</w:t>
                  </w:r>
                </w:p>
              </w:tc>
            </w:tr>
            <w:tr w:rsidR="00E8069D" w:rsidRPr="001C745C" w:rsidTr="008745B7">
              <w:trPr>
                <w:trHeight w:val="262"/>
              </w:trPr>
              <w:tc>
                <w:tcPr>
                  <w:tcW w:w="2664" w:type="dxa"/>
                  <w:tcBorders>
                    <w:top w:val="single" w:sz="4" w:space="0" w:color="000000"/>
                    <w:left w:val="single" w:sz="4" w:space="0" w:color="000000"/>
                    <w:bottom w:val="single" w:sz="4" w:space="0" w:color="000000"/>
                    <w:right w:val="single" w:sz="4" w:space="0" w:color="000000"/>
                  </w:tcBorders>
                  <w:tcMar>
                    <w:top w:w="0"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・消火器</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rsidR="00E8069D" w:rsidRPr="001C745C" w:rsidRDefault="00E8069D" w:rsidP="008745B7">
                  <w:pPr>
                    <w:ind w:left="2"/>
                    <w:rPr>
                      <w:rFonts w:ascii="UD デジタル 教科書体 NP-R" w:eastAsia="UD デジタル 教科書体 NP-R" w:hAnsi="Meiryo UI"/>
                      <w:szCs w:val="18"/>
                    </w:rPr>
                  </w:pPr>
                </w:p>
              </w:tc>
            </w:tr>
            <w:tr w:rsidR="00E8069D" w:rsidRPr="001C745C" w:rsidTr="008745B7">
              <w:trPr>
                <w:trHeight w:val="281"/>
              </w:trPr>
              <w:tc>
                <w:tcPr>
                  <w:tcW w:w="2664" w:type="dxa"/>
                  <w:tcBorders>
                    <w:top w:val="single" w:sz="4" w:space="0" w:color="000000"/>
                    <w:left w:val="single" w:sz="4" w:space="0" w:color="000000"/>
                    <w:bottom w:val="single" w:sz="4" w:space="0" w:color="000000"/>
                    <w:right w:val="single" w:sz="4" w:space="0" w:color="000000"/>
                  </w:tcBorders>
                  <w:tcMar>
                    <w:top w:w="0"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・鉛蓄電池・アルカリ蓄電池</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rsidR="00E8069D" w:rsidRPr="001C745C" w:rsidRDefault="00E8069D" w:rsidP="008745B7">
                  <w:pPr>
                    <w:ind w:left="2"/>
                    <w:rPr>
                      <w:rFonts w:ascii="UD デジタル 教科書体 NP-R" w:eastAsia="UD デジタル 教科書体 NP-R" w:hAnsi="Meiryo UI"/>
                      <w:szCs w:val="18"/>
                    </w:rPr>
                  </w:pPr>
                </w:p>
              </w:tc>
            </w:tr>
            <w:tr w:rsidR="00E8069D" w:rsidRPr="001C745C" w:rsidTr="008745B7">
              <w:trPr>
                <w:trHeight w:val="281"/>
              </w:trPr>
              <w:tc>
                <w:tcPr>
                  <w:tcW w:w="2664" w:type="dxa"/>
                  <w:tcBorders>
                    <w:top w:val="single" w:sz="4" w:space="0" w:color="000000"/>
                    <w:left w:val="single" w:sz="4" w:space="0" w:color="000000"/>
                    <w:bottom w:val="single" w:sz="4" w:space="0" w:color="000000"/>
                    <w:right w:val="single" w:sz="4" w:space="0" w:color="000000"/>
                  </w:tcBorders>
                  <w:tcMar>
                    <w:top w:w="0"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・小型二次電池</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rsidR="00E8069D" w:rsidRPr="001C745C" w:rsidRDefault="00E8069D" w:rsidP="008745B7">
                  <w:pPr>
                    <w:ind w:left="2"/>
                    <w:rPr>
                      <w:rFonts w:ascii="UD デジタル 教科書体 NP-R" w:eastAsia="UD デジタル 教科書体 NP-R" w:hAnsi="Meiryo UI"/>
                      <w:szCs w:val="18"/>
                    </w:rPr>
                  </w:pPr>
                </w:p>
              </w:tc>
            </w:tr>
          </w:tbl>
          <w:p w:rsidR="00E8069D" w:rsidRPr="001C745C" w:rsidRDefault="00C15E51" w:rsidP="008745B7">
            <w:pPr>
              <w:spacing w:afterLines="20" w:after="72"/>
              <w:ind w:leftChars="100" w:left="180"/>
              <w:rPr>
                <w:rFonts w:ascii="UD デジタル 教科書体 NP-R" w:eastAsia="UD デジタル 教科書体 NP-R" w:hAnsi="Meiryo UI"/>
                <w:szCs w:val="18"/>
              </w:rPr>
            </w:pPr>
            <w:hyperlink r:id="rId2141" w:history="1">
              <w:r w:rsidR="00E8069D" w:rsidRPr="001C745C">
                <w:rPr>
                  <w:rStyle w:val="af6"/>
                  <w:rFonts w:ascii="UD デジタル 教科書体 NP-R" w:eastAsia="UD デジタル 教科書体 NP-R" w:hAnsi="Meiryo UI" w:hint="eastAsia"/>
                  <w:szCs w:val="18"/>
                </w:rPr>
                <w:t>産業廃棄物広域認定制度の認定状況（環境省HP）</w:t>
              </w:r>
            </w:hyperlink>
          </w:p>
        </w:tc>
      </w:tr>
      <w:tr w:rsidR="00E8069D" w:rsidRPr="001C745C" w:rsidTr="008745B7">
        <w:tc>
          <w:tcPr>
            <w:tcW w:w="1826"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・最終処分</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42" w:anchor="page=20" w:history="1">
              <w:r w:rsidRPr="001C745C">
                <w:rPr>
                  <w:rStyle w:val="50"/>
                  <w:rFonts w:ascii="UD デジタル 教科書体 NP-R" w:eastAsia="UD デジタル 教科書体 NP-R" w:hAnsi="Meiryo UI" w:hint="eastAsia"/>
                  <w:b w:val="0"/>
                  <w:i w:val="0"/>
                  <w:color w:val="0563C1"/>
                  <w:sz w:val="18"/>
                  <w:szCs w:val="18"/>
                  <w:u w:val="single"/>
                </w:rPr>
                <w:t>解仕4.4.3</w:t>
              </w:r>
            </w:hyperlink>
            <w:r w:rsidRPr="001C745C">
              <w:rPr>
                <w:rFonts w:ascii="UD デジタル 教科書体 NP-R" w:eastAsia="UD デジタル 教科書体 NP-R" w:hAnsi="Meiryo UI" w:hint="eastAsia"/>
                <w:szCs w:val="18"/>
              </w:rPr>
              <w:t>）</w:t>
            </w:r>
          </w:p>
        </w:tc>
        <w:tc>
          <w:tcPr>
            <w:tcW w:w="9084"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xml:space="preserve">・ 最終処分する建設廃棄物及び最終処分場 </w:t>
            </w:r>
          </w:p>
          <w:tbl>
            <w:tblPr>
              <w:tblW w:w="7503" w:type="dxa"/>
              <w:tblInd w:w="216" w:type="dxa"/>
              <w:tblLayout w:type="fixed"/>
              <w:tblCellMar>
                <w:top w:w="30" w:type="dxa"/>
                <w:left w:w="109" w:type="dxa"/>
                <w:right w:w="115" w:type="dxa"/>
              </w:tblCellMar>
              <w:tblLook w:val="04A0" w:firstRow="1" w:lastRow="0" w:firstColumn="1" w:lastColumn="0" w:noHBand="0" w:noVBand="1"/>
            </w:tblPr>
            <w:tblGrid>
              <w:gridCol w:w="1578"/>
              <w:gridCol w:w="1481"/>
              <w:gridCol w:w="4444"/>
            </w:tblGrid>
            <w:tr w:rsidR="00E8069D" w:rsidRPr="001C745C" w:rsidTr="008745B7">
              <w:trPr>
                <w:trHeight w:val="233"/>
              </w:trPr>
              <w:tc>
                <w:tcPr>
                  <w:tcW w:w="157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E8069D" w:rsidRPr="001C745C" w:rsidRDefault="00E8069D" w:rsidP="008745B7">
                  <w:pPr>
                    <w:ind w:left="7"/>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廃棄物の種類</w:t>
                  </w:r>
                </w:p>
              </w:tc>
              <w:tc>
                <w:tcPr>
                  <w:tcW w:w="14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E8069D" w:rsidRPr="001C745C" w:rsidRDefault="00E8069D" w:rsidP="008745B7">
                  <w:pPr>
                    <w:ind w:left="13"/>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処分場の種類</w:t>
                  </w:r>
                </w:p>
              </w:tc>
              <w:tc>
                <w:tcPr>
                  <w:tcW w:w="444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E8069D" w:rsidRPr="001C745C" w:rsidRDefault="00E8069D" w:rsidP="008745B7">
                  <w:pPr>
                    <w:ind w:left="13"/>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最終処分をする施設の名称及び所在地</w:t>
                  </w:r>
                </w:p>
              </w:tc>
            </w:tr>
            <w:tr w:rsidR="00E8069D" w:rsidRPr="001C745C" w:rsidTr="008745B7">
              <w:trPr>
                <w:trHeight w:val="236"/>
              </w:trPr>
              <w:tc>
                <w:tcPr>
                  <w:tcW w:w="1578" w:type="dxa"/>
                  <w:tcBorders>
                    <w:top w:val="single" w:sz="4" w:space="0" w:color="000000"/>
                    <w:left w:val="single" w:sz="4" w:space="0" w:color="000000"/>
                    <w:bottom w:val="single" w:sz="4" w:space="0" w:color="000000"/>
                    <w:right w:val="single" w:sz="4" w:space="0" w:color="000000"/>
                  </w:tcBorders>
                  <w:tcMar>
                    <w:top w:w="0"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p>
              </w:tc>
              <w:tc>
                <w:tcPr>
                  <w:tcW w:w="1481" w:type="dxa"/>
                  <w:tcBorders>
                    <w:top w:val="single" w:sz="4" w:space="0" w:color="000000"/>
                    <w:left w:val="single" w:sz="4" w:space="0" w:color="000000"/>
                    <w:bottom w:val="single" w:sz="4" w:space="0" w:color="000000"/>
                    <w:right w:val="single" w:sz="4" w:space="0" w:color="000000"/>
                  </w:tcBorders>
                  <w:tcMar>
                    <w:top w:w="0" w:type="dxa"/>
                  </w:tcMar>
                </w:tcPr>
                <w:p w:rsidR="00E8069D" w:rsidRPr="001C745C" w:rsidRDefault="00E8069D" w:rsidP="008745B7">
                  <w:pPr>
                    <w:ind w:left="2"/>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・安定型</w:t>
                  </w:r>
                </w:p>
                <w:p w:rsidR="00E8069D" w:rsidRPr="001C745C" w:rsidRDefault="00E8069D" w:rsidP="008745B7">
                  <w:pPr>
                    <w:ind w:left="2"/>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・管理型</w:t>
                  </w:r>
                </w:p>
                <w:p w:rsidR="00E8069D" w:rsidRPr="001C745C" w:rsidRDefault="00E8069D" w:rsidP="008745B7">
                  <w:pPr>
                    <w:ind w:left="2"/>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・遮断型</w:t>
                  </w:r>
                </w:p>
              </w:tc>
              <w:tc>
                <w:tcPr>
                  <w:tcW w:w="4444" w:type="dxa"/>
                  <w:tcBorders>
                    <w:top w:val="single" w:sz="4" w:space="0" w:color="000000"/>
                    <w:left w:val="single" w:sz="4" w:space="0" w:color="000000"/>
                    <w:bottom w:val="single" w:sz="4" w:space="0" w:color="000000"/>
                    <w:right w:val="single" w:sz="4" w:space="0" w:color="000000"/>
                  </w:tcBorders>
                  <w:tcMar>
                    <w:top w:w="0" w:type="dxa"/>
                  </w:tcMar>
                </w:tcPr>
                <w:p w:rsidR="00E8069D" w:rsidRPr="001C745C" w:rsidRDefault="00E8069D" w:rsidP="008745B7">
                  <w:pPr>
                    <w:ind w:left="2"/>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xml:space="preserve"> </w:t>
                  </w:r>
                </w:p>
              </w:tc>
            </w:tr>
          </w:tbl>
          <w:p w:rsidR="00E8069D" w:rsidRPr="001C745C" w:rsidRDefault="00E8069D" w:rsidP="008745B7">
            <w:pPr>
              <w:spacing w:afterLines="25" w:after="90"/>
              <w:ind w:left="180" w:hangingChars="100" w:hanging="180"/>
              <w:rPr>
                <w:rFonts w:ascii="UD デジタル 教科書体 NP-R" w:eastAsia="UD デジタル 教科書体 NP-R" w:hAnsi="Meiryo UI"/>
                <w:szCs w:val="18"/>
              </w:rPr>
            </w:pPr>
          </w:p>
        </w:tc>
      </w:tr>
      <w:tr w:rsidR="00E8069D" w:rsidRPr="001C745C" w:rsidTr="008745B7">
        <w:trPr>
          <w:trHeight w:val="283"/>
        </w:trPr>
        <w:tc>
          <w:tcPr>
            <w:tcW w:w="10910" w:type="dxa"/>
            <w:gridSpan w:val="2"/>
            <w:shd w:val="clear" w:color="auto" w:fill="D9D9D9" w:themeFill="background1" w:themeFillShade="D9"/>
            <w:tcMar>
              <w:right w:w="57"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５節　処理に注意を要する建設廃棄物</w:t>
            </w:r>
          </w:p>
        </w:tc>
      </w:tr>
      <w:tr w:rsidR="00E8069D" w:rsidRPr="001C745C" w:rsidTr="008745B7">
        <w:tc>
          <w:tcPr>
            <w:tcW w:w="1826" w:type="dxa"/>
            <w:tcMar>
              <w:right w:w="57" w:type="dxa"/>
            </w:tcMar>
          </w:tcPr>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・処理に注意を要する建設廃棄物</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43" w:anchor="page=20" w:history="1">
              <w:r w:rsidRPr="001C745C">
                <w:rPr>
                  <w:rStyle w:val="50"/>
                  <w:rFonts w:ascii="UD デジタル 教科書体 NP-R" w:eastAsia="UD デジタル 教科書体 NP-R" w:hAnsi="Meiryo UI" w:hint="eastAsia"/>
                  <w:b w:val="0"/>
                  <w:i w:val="0"/>
                  <w:color w:val="0563C1"/>
                  <w:sz w:val="18"/>
                  <w:szCs w:val="18"/>
                  <w:u w:val="single"/>
                </w:rPr>
                <w:t>解仕4.5.1</w:t>
              </w:r>
            </w:hyperlink>
            <w:r w:rsidRPr="001C745C">
              <w:rPr>
                <w:rFonts w:ascii="UD デジタル 教科書体 NP-R" w:eastAsia="UD デジタル 教科書体 NP-R" w:hAnsi="Meiryo UI" w:hint="eastAsia"/>
                <w:szCs w:val="18"/>
              </w:rPr>
              <w:t>）</w:t>
            </w:r>
          </w:p>
        </w:tc>
        <w:tc>
          <w:tcPr>
            <w:tcW w:w="9084"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(ｲ)せっこうボードの処理方法</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・(b)ひ素(＊1)・カドミウム(＊2)含有せっこうボード</w:t>
            </w:r>
          </w:p>
          <w:p w:rsidR="00E8069D" w:rsidRPr="001C745C" w:rsidRDefault="00E8069D" w:rsidP="008745B7">
            <w:pPr>
              <w:ind w:leftChars="150" w:left="27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・製造業者に処分を委託</w:t>
            </w:r>
          </w:p>
          <w:p w:rsidR="00E8069D" w:rsidRPr="001C745C" w:rsidRDefault="00E8069D" w:rsidP="008745B7">
            <w:pPr>
              <w:ind w:leftChars="150" w:left="27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・管理型最終処分場で埋立処分</w:t>
            </w:r>
          </w:p>
          <w:p w:rsidR="00E8069D" w:rsidRPr="001C745C" w:rsidRDefault="00E8069D" w:rsidP="008745B7">
            <w:pPr>
              <w:ind w:leftChars="300" w:left="54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＊１：小名浜吉野石膏㈱いわき工場 昭和48年３月～平成９年４月に製造</w:t>
            </w:r>
          </w:p>
          <w:p w:rsidR="00E8069D" w:rsidRPr="001C745C" w:rsidRDefault="00E8069D" w:rsidP="008745B7">
            <w:pPr>
              <w:ind w:leftChars="300" w:left="54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＊２：日東石膏ボード㈱八戸工場 平成４年10月～平成９年４月に製造</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・(c)　(a)(b)以外のせっこうボードの処理</w:t>
            </w:r>
          </w:p>
          <w:p w:rsidR="00E8069D" w:rsidRPr="001C745C" w:rsidRDefault="00E8069D" w:rsidP="008745B7">
            <w:pPr>
              <w:ind w:leftChars="200" w:left="36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・①再資源化　　・②最終処分</w:t>
            </w:r>
          </w:p>
          <w:p w:rsidR="00E8069D" w:rsidRPr="001C745C" w:rsidRDefault="00E8069D" w:rsidP="008745B7">
            <w:pPr>
              <w:spacing w:afterLines="20" w:after="72"/>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参考：</w:t>
            </w:r>
            <w:hyperlink r:id="rId2144" w:anchor="page=19" w:history="1">
              <w:r w:rsidRPr="001C745C">
                <w:rPr>
                  <w:rStyle w:val="50"/>
                  <w:rFonts w:ascii="UD デジタル 教科書体 NP-R" w:eastAsia="UD デジタル 教科書体 NP-R" w:hAnsi="Meiryo UI" w:hint="eastAsia"/>
                  <w:b w:val="0"/>
                  <w:i w:val="0"/>
                  <w:color w:val="0563C1"/>
                  <w:sz w:val="18"/>
                  <w:szCs w:val="18"/>
                  <w:u w:val="single"/>
                </w:rPr>
                <w:t>廃石膏ボード現場分別解体マニュアル</w:t>
              </w:r>
            </w:hyperlink>
            <w:r w:rsidRPr="001C745C">
              <w:rPr>
                <w:rFonts w:ascii="UD デジタル 教科書体 NP-R" w:eastAsia="UD デジタル 教科書体 NP-R" w:hAnsi="Meiryo UI" w:hint="eastAsia"/>
                <w:szCs w:val="18"/>
              </w:rPr>
              <w:t>（平成24年３月国土交通省）</w:t>
            </w:r>
          </w:p>
        </w:tc>
      </w:tr>
    </w:tbl>
    <w:p w:rsidR="00E8069D" w:rsidRPr="001C745C" w:rsidRDefault="00E8069D" w:rsidP="001C745C">
      <w:pPr>
        <w:spacing w:line="120" w:lineRule="exact"/>
        <w:rPr>
          <w:rFonts w:ascii="UD デジタル 教科書体 NP-R" w:eastAsia="UD デジタル 教科書体 NP-R"/>
        </w:rPr>
      </w:pPr>
    </w:p>
    <w:p w:rsidR="00E8069D" w:rsidRPr="001C745C" w:rsidRDefault="00E8069D" w:rsidP="00E8069D">
      <w:pPr>
        <w:pStyle w:val="2"/>
        <w:spacing w:before="72"/>
      </w:pPr>
      <w:bookmarkStart w:id="44" w:name="_Toc215495960"/>
      <w:r w:rsidRPr="001C745C">
        <w:rPr>
          <w:rFonts w:hint="eastAsia"/>
        </w:rPr>
        <w:t>5章　特別管理産業廃棄物の処理</w:t>
      </w:r>
      <w:bookmarkEnd w:id="44"/>
      <w:r w:rsidRPr="001C745C">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E8069D" w:rsidRPr="001C745C" w:rsidTr="008745B7">
        <w:trPr>
          <w:trHeight w:val="283"/>
        </w:trPr>
        <w:tc>
          <w:tcPr>
            <w:tcW w:w="1838" w:type="dxa"/>
            <w:shd w:val="clear" w:color="auto" w:fill="000000" w:themeFill="text1"/>
            <w:vAlign w:val="center"/>
          </w:tcPr>
          <w:p w:rsidR="00E8069D" w:rsidRPr="001C745C" w:rsidRDefault="00E8069D" w:rsidP="008745B7">
            <w:pPr>
              <w:spacing w:line="260" w:lineRule="exact"/>
              <w:ind w:left="199" w:hanging="284"/>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項目</w:t>
            </w:r>
          </w:p>
        </w:tc>
        <w:tc>
          <w:tcPr>
            <w:tcW w:w="9072" w:type="dxa"/>
            <w:shd w:val="clear" w:color="auto" w:fill="000000" w:themeFill="text1"/>
            <w:vAlign w:val="center"/>
          </w:tcPr>
          <w:p w:rsidR="00E8069D" w:rsidRPr="001C745C" w:rsidRDefault="00E8069D" w:rsidP="008745B7">
            <w:pPr>
              <w:spacing w:line="260" w:lineRule="exact"/>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特記事項</w:t>
            </w:r>
          </w:p>
        </w:tc>
      </w:tr>
      <w:tr w:rsidR="00E8069D" w:rsidRPr="001C745C" w:rsidTr="008745B7">
        <w:tc>
          <w:tcPr>
            <w:tcW w:w="10910" w:type="dxa"/>
            <w:gridSpan w:val="2"/>
            <w:shd w:val="clear" w:color="auto" w:fill="D9D9D9" w:themeFill="background1" w:themeFillShade="D9"/>
            <w:tcMar>
              <w:right w:w="57" w:type="dxa"/>
            </w:tcMar>
          </w:tcPr>
          <w:p w:rsidR="00E8069D" w:rsidRPr="001C745C" w:rsidRDefault="00E8069D" w:rsidP="008745B7">
            <w:pPr>
              <w:spacing w:line="260" w:lineRule="exact"/>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１節　共通事項</w:t>
            </w:r>
          </w:p>
        </w:tc>
      </w:tr>
      <w:tr w:rsidR="00E8069D" w:rsidRPr="001C745C" w:rsidTr="008745B7">
        <w:tc>
          <w:tcPr>
            <w:tcW w:w="1838" w:type="dxa"/>
            <w:tcMar>
              <w:right w:w="57"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・施工計画調査</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45" w:anchor="page=22" w:history="1">
              <w:r w:rsidRPr="001C745C">
                <w:rPr>
                  <w:rStyle w:val="50"/>
                  <w:rFonts w:ascii="UD デジタル 教科書体 NP-R" w:eastAsia="UD デジタル 教科書体 NP-R" w:hAnsi="Meiryo UI" w:hint="eastAsia"/>
                  <w:b w:val="0"/>
                  <w:i w:val="0"/>
                  <w:color w:val="0563C1"/>
                  <w:sz w:val="18"/>
                  <w:szCs w:val="18"/>
                  <w:u w:val="single"/>
                </w:rPr>
                <w:t>解仕5.1.2</w:t>
              </w:r>
            </w:hyperlink>
            <w:r w:rsidRPr="001C745C">
              <w:rPr>
                <w:rFonts w:ascii="UD デジタル 教科書体 NP-R" w:eastAsia="UD デジタル 教科書体 NP-R" w:hAnsi="Meiryo UI" w:hint="eastAsia"/>
                <w:szCs w:val="18"/>
              </w:rPr>
              <w:t>）</w:t>
            </w:r>
          </w:p>
        </w:tc>
        <w:tc>
          <w:tcPr>
            <w:tcW w:w="9072" w:type="dxa"/>
          </w:tcPr>
          <w:p w:rsidR="00E8069D" w:rsidRPr="001C745C" w:rsidRDefault="00E8069D" w:rsidP="008745B7">
            <w:pPr>
              <w:spacing w:line="260" w:lineRule="exact"/>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特別管理産業廃棄物の分析調査</w:t>
            </w:r>
          </w:p>
          <w:p w:rsidR="00E8069D" w:rsidRPr="001C745C" w:rsidRDefault="00E8069D" w:rsidP="008745B7">
            <w:pPr>
              <w:spacing w:afterLines="20" w:after="72" w:line="260" w:lineRule="exact"/>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・実施する（対象：　・図示　　・　　）　　・図示</w:t>
            </w:r>
          </w:p>
        </w:tc>
      </w:tr>
      <w:tr w:rsidR="00E8069D" w:rsidRPr="001C745C" w:rsidTr="008745B7">
        <w:tc>
          <w:tcPr>
            <w:tcW w:w="10910" w:type="dxa"/>
            <w:gridSpan w:val="2"/>
            <w:shd w:val="clear" w:color="auto" w:fill="D9D9D9" w:themeFill="background1" w:themeFillShade="D9"/>
            <w:tcMar>
              <w:right w:w="57" w:type="dxa"/>
            </w:tcMar>
          </w:tcPr>
          <w:p w:rsidR="00E8069D" w:rsidRPr="001C745C" w:rsidRDefault="00E8069D" w:rsidP="008745B7">
            <w:pPr>
              <w:spacing w:line="260" w:lineRule="exact"/>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４節　特別管理産業廃棄物の処理等</w:t>
            </w:r>
          </w:p>
        </w:tc>
      </w:tr>
      <w:tr w:rsidR="00E8069D" w:rsidRPr="001C745C" w:rsidTr="008745B7">
        <w:tc>
          <w:tcPr>
            <w:tcW w:w="1838" w:type="dxa"/>
            <w:tcMar>
              <w:right w:w="57" w:type="dxa"/>
            </w:tcMar>
          </w:tcPr>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・特別管理産業廃棄物の処理等</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46" w:anchor="page=23" w:history="1">
              <w:r w:rsidRPr="001C745C">
                <w:rPr>
                  <w:rStyle w:val="50"/>
                  <w:rFonts w:ascii="UD デジタル 教科書体 NP-R" w:eastAsia="UD デジタル 教科書体 NP-R" w:hAnsi="Meiryo UI" w:hint="eastAsia"/>
                  <w:b w:val="0"/>
                  <w:i w:val="0"/>
                  <w:color w:val="0563C1"/>
                  <w:sz w:val="18"/>
                  <w:szCs w:val="18"/>
                  <w:u w:val="single"/>
                </w:rPr>
                <w:t>解仕5.4.1</w:t>
              </w:r>
            </w:hyperlink>
            <w:r w:rsidRPr="001C745C">
              <w:rPr>
                <w:rFonts w:ascii="UD デジタル 教科書体 NP-R" w:eastAsia="UD デジタル 教科書体 NP-R" w:hAnsi="Meiryo UI" w:hint="eastAsia"/>
                <w:szCs w:val="18"/>
              </w:rPr>
              <w:t>）</w:t>
            </w:r>
          </w:p>
        </w:tc>
        <w:tc>
          <w:tcPr>
            <w:tcW w:w="9072"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特別管理産業廃棄物</w:t>
            </w:r>
          </w:p>
          <w:p w:rsidR="00E8069D" w:rsidRPr="001C745C" w:rsidRDefault="00E8069D" w:rsidP="008745B7">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種類：　・図示　　・</w:t>
            </w:r>
          </w:p>
          <w:p w:rsidR="00E8069D" w:rsidRPr="001C745C" w:rsidRDefault="00E8069D" w:rsidP="008745B7">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処理等：　・図示　　・</w:t>
            </w:r>
          </w:p>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(2)PCBを含む機器類の処理</w:t>
            </w:r>
          </w:p>
          <w:p w:rsidR="00E8069D" w:rsidRPr="001C745C" w:rsidRDefault="00E8069D" w:rsidP="008745B7">
            <w:pPr>
              <w:ind w:leftChars="100" w:left="36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(ｱ)分析調査：　・行う　　・行わない</w:t>
            </w:r>
          </w:p>
          <w:p w:rsidR="00E8069D" w:rsidRPr="001C745C" w:rsidRDefault="00E8069D" w:rsidP="008745B7">
            <w:pPr>
              <w:ind w:leftChars="100" w:left="36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※昭和47年以前に製造された電気機器は、PCBを使用している恐れがあるため、とりこわしに先立ち有無を調査し、監督員に報告する。</w:t>
            </w:r>
          </w:p>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(3)ＰＣＢ含有シーリング材の処理</w:t>
            </w:r>
          </w:p>
          <w:p w:rsidR="00E8069D" w:rsidRPr="001C745C" w:rsidRDefault="00E8069D" w:rsidP="008745B7">
            <w:pPr>
              <w:ind w:leftChars="106" w:left="19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対象：1972年以前のポリサルファイド系シーリング材</w:t>
            </w:r>
          </w:p>
          <w:p w:rsidR="00E8069D" w:rsidRPr="001C745C" w:rsidRDefault="00E8069D" w:rsidP="008745B7">
            <w:pPr>
              <w:ind w:leftChars="105" w:left="18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(ｱ)分析調査・撤去・引渡し：※解体仕様書解説5.4.1による</w:t>
            </w:r>
          </w:p>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(4)廃油の処理</w:t>
            </w:r>
          </w:p>
          <w:p w:rsidR="00E8069D" w:rsidRPr="001C745C" w:rsidRDefault="00E8069D" w:rsidP="008745B7">
            <w:pPr>
              <w:ind w:leftChars="105" w:left="18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(ｱ)　・焼却処分　　・中間処理施設で再生処理</w:t>
            </w:r>
          </w:p>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(5)廃酸・廃アルカリの処理</w:t>
            </w:r>
          </w:p>
          <w:p w:rsidR="00E8069D" w:rsidRPr="001C745C" w:rsidRDefault="00E8069D" w:rsidP="008745B7">
            <w:pPr>
              <w:ind w:leftChars="105" w:left="18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(ｱ)　・中和処理　　・焼却処分　　・中間処理施設で再生処理</w:t>
            </w:r>
          </w:p>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(6)ダイオキシン類</w:t>
            </w:r>
          </w:p>
          <w:p w:rsidR="00E8069D" w:rsidRPr="001C745C" w:rsidRDefault="00E8069D" w:rsidP="008745B7">
            <w:pPr>
              <w:ind w:leftChars="105" w:left="18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(ｱ)サンプリング調査　・行う　　・行わない</w:t>
            </w:r>
          </w:p>
          <w:p w:rsidR="00E8069D" w:rsidRPr="001C745C" w:rsidRDefault="00E8069D" w:rsidP="008745B7">
            <w:pPr>
              <w:ind w:leftChars="105" w:left="18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(ｲ)解体方法：　・図示　　・</w:t>
            </w:r>
          </w:p>
          <w:p w:rsidR="00E8069D" w:rsidRPr="001C745C" w:rsidRDefault="00E8069D" w:rsidP="008745B7">
            <w:pPr>
              <w:spacing w:afterLines="20" w:after="72"/>
              <w:ind w:leftChars="225" w:left="405"/>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処分方法：　・図示　　・</w:t>
            </w:r>
          </w:p>
        </w:tc>
      </w:tr>
    </w:tbl>
    <w:p w:rsidR="00E8069D" w:rsidRPr="001C745C" w:rsidRDefault="00E8069D" w:rsidP="001C745C">
      <w:pPr>
        <w:spacing w:line="120" w:lineRule="exact"/>
        <w:rPr>
          <w:rFonts w:ascii="UD デジタル 教科書体 NP-R" w:eastAsia="UD デジタル 教科書体 NP-R"/>
        </w:rPr>
      </w:pPr>
    </w:p>
    <w:p w:rsidR="00E8069D" w:rsidRPr="001C745C" w:rsidRDefault="00E8069D" w:rsidP="00E8069D">
      <w:pPr>
        <w:pStyle w:val="2"/>
        <w:spacing w:before="72"/>
      </w:pPr>
      <w:bookmarkStart w:id="45" w:name="_Toc215495961"/>
      <w:r w:rsidRPr="001C745C">
        <w:rPr>
          <w:rFonts w:hint="eastAsia"/>
        </w:rPr>
        <w:t>6章　石綿含有建材の除去及び処理</w:t>
      </w:r>
      <w:bookmarkEnd w:id="45"/>
      <w:r w:rsidRPr="001C745C">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E8069D" w:rsidRPr="001C745C" w:rsidTr="008745B7">
        <w:trPr>
          <w:trHeight w:val="283"/>
        </w:trPr>
        <w:tc>
          <w:tcPr>
            <w:tcW w:w="1838" w:type="dxa"/>
            <w:shd w:val="clear" w:color="auto" w:fill="000000" w:themeFill="text1"/>
            <w:vAlign w:val="center"/>
          </w:tcPr>
          <w:p w:rsidR="00E8069D" w:rsidRPr="001C745C" w:rsidRDefault="00E8069D" w:rsidP="008745B7">
            <w:pPr>
              <w:spacing w:line="260" w:lineRule="exact"/>
              <w:ind w:left="199" w:hanging="284"/>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項目</w:t>
            </w:r>
          </w:p>
        </w:tc>
        <w:tc>
          <w:tcPr>
            <w:tcW w:w="9072" w:type="dxa"/>
            <w:shd w:val="clear" w:color="auto" w:fill="000000" w:themeFill="text1"/>
            <w:vAlign w:val="center"/>
          </w:tcPr>
          <w:p w:rsidR="00E8069D" w:rsidRPr="001C745C" w:rsidRDefault="00E8069D" w:rsidP="008745B7">
            <w:pPr>
              <w:spacing w:line="260" w:lineRule="exact"/>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特記事項</w:t>
            </w:r>
          </w:p>
        </w:tc>
      </w:tr>
      <w:tr w:rsidR="00E8069D" w:rsidRPr="001C745C" w:rsidTr="008745B7">
        <w:tc>
          <w:tcPr>
            <w:tcW w:w="10910" w:type="dxa"/>
            <w:gridSpan w:val="2"/>
            <w:shd w:val="clear" w:color="auto" w:fill="D9D9D9" w:themeFill="background1" w:themeFillShade="D9"/>
            <w:tcMar>
              <w:right w:w="57" w:type="dxa"/>
            </w:tcMar>
          </w:tcPr>
          <w:p w:rsidR="00E8069D" w:rsidRPr="001C745C" w:rsidRDefault="00E8069D" w:rsidP="008745B7">
            <w:pPr>
              <w:spacing w:line="260" w:lineRule="exact"/>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１節　共通事項</w:t>
            </w:r>
          </w:p>
        </w:tc>
      </w:tr>
      <w:tr w:rsidR="00E8069D" w:rsidRPr="001C745C" w:rsidTr="008745B7">
        <w:tc>
          <w:tcPr>
            <w:tcW w:w="1838" w:type="dxa"/>
            <w:tcMar>
              <w:right w:w="57" w:type="dxa"/>
            </w:tcMar>
          </w:tcPr>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・石綿粉じん濃度測定</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47" w:anchor="page=24" w:history="1">
              <w:r w:rsidRPr="001C745C">
                <w:rPr>
                  <w:rStyle w:val="50"/>
                  <w:rFonts w:ascii="UD デジタル 教科書体 NP-R" w:eastAsia="UD デジタル 教科書体 NP-R" w:hAnsi="Meiryo UI" w:hint="eastAsia"/>
                  <w:b w:val="0"/>
                  <w:i w:val="0"/>
                  <w:color w:val="0563C1"/>
                  <w:sz w:val="18"/>
                  <w:szCs w:val="18"/>
                  <w:u w:val="single"/>
                </w:rPr>
                <w:t>解仕6.1.3</w:t>
              </w:r>
            </w:hyperlink>
            <w:r w:rsidRPr="001C745C">
              <w:rPr>
                <w:rFonts w:ascii="UD デジタル 教科書体 NP-R" w:eastAsia="UD デジタル 教科書体 NP-R" w:hAnsi="Meiryo UI" w:hint="eastAsia"/>
                <w:szCs w:val="18"/>
              </w:rPr>
              <w:t>）</w:t>
            </w:r>
          </w:p>
        </w:tc>
        <w:tc>
          <w:tcPr>
            <w:tcW w:w="9072"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Ansi="Meiryo UI" w:hint="eastAsia"/>
                <w:szCs w:val="21"/>
              </w:rPr>
              <w:t>「</w:t>
            </w:r>
            <w:hyperlink r:id="rId2148" w:history="1">
              <w:r w:rsidRPr="001C745C">
                <w:rPr>
                  <w:rStyle w:val="50"/>
                  <w:rFonts w:ascii="UD デジタル 教科書体 NP-R" w:eastAsia="UD デジタル 教科書体 NP-R" w:hAnsi="Meiryo UI" w:hint="eastAsia"/>
                  <w:b w:val="0"/>
                  <w:i w:val="0"/>
                  <w:color w:val="0563C1"/>
                  <w:sz w:val="18"/>
                  <w:szCs w:val="18"/>
                  <w:u w:val="single"/>
                </w:rPr>
                <w:t>石綿処理特記仕様書</w:t>
              </w:r>
            </w:hyperlink>
            <w:r w:rsidRPr="001C745C">
              <w:rPr>
                <w:rStyle w:val="50"/>
                <w:rFonts w:ascii="UD デジタル 教科書体 NP-R" w:eastAsia="UD デジタル 教科書体 NP-R" w:hAnsi="Meiryo UI" w:hint="eastAsia"/>
                <w:color w:val="0563C1"/>
                <w:szCs w:val="21"/>
              </w:rPr>
              <w:t xml:space="preserve">　</w:t>
            </w:r>
            <w:r w:rsidRPr="001C745C">
              <w:rPr>
                <w:rFonts w:ascii="UD デジタル 教科書体 NP-R" w:eastAsia="UD デジタル 教科書体 NP-R" w:hint="eastAsia"/>
              </w:rPr>
              <w:t>4章 石綿含有材料の除去等、10 石綿粉じん濃度測定」による</w:t>
            </w:r>
          </w:p>
        </w:tc>
      </w:tr>
      <w:tr w:rsidR="00E8069D" w:rsidRPr="001C745C" w:rsidTr="008745B7">
        <w:tc>
          <w:tcPr>
            <w:tcW w:w="10910" w:type="dxa"/>
            <w:gridSpan w:val="2"/>
            <w:shd w:val="clear" w:color="auto" w:fill="D9D9D9" w:themeFill="background1" w:themeFillShade="D9"/>
            <w:tcMar>
              <w:right w:w="57"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３節　石綿含有吹付け材の除去</w:t>
            </w:r>
          </w:p>
        </w:tc>
      </w:tr>
      <w:tr w:rsidR="00E8069D" w:rsidRPr="001C745C" w:rsidTr="008745B7">
        <w:tc>
          <w:tcPr>
            <w:tcW w:w="1838" w:type="dxa"/>
            <w:tcMar>
              <w:right w:w="57" w:type="dxa"/>
            </w:tcMar>
          </w:tcPr>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・工法</w:t>
            </w:r>
          </w:p>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49" w:anchor="page=25" w:history="1">
              <w:r w:rsidRPr="001C745C">
                <w:rPr>
                  <w:rStyle w:val="50"/>
                  <w:rFonts w:ascii="UD デジタル 教科書体 NP-R" w:eastAsia="UD デジタル 教科書体 NP-R" w:hAnsi="Meiryo UI" w:hint="eastAsia"/>
                  <w:b w:val="0"/>
                  <w:i w:val="0"/>
                  <w:color w:val="0563C1"/>
                  <w:sz w:val="18"/>
                  <w:szCs w:val="18"/>
                  <w:u w:val="single"/>
                </w:rPr>
                <w:t>解仕6.3.2</w:t>
              </w:r>
            </w:hyperlink>
            <w:r w:rsidRPr="001C745C">
              <w:rPr>
                <w:rFonts w:ascii="UD デジタル 教科書体 NP-R" w:eastAsia="UD デジタル 教科書体 NP-R" w:hAnsi="Meiryo UI" w:hint="eastAsia"/>
                <w:szCs w:val="18"/>
              </w:rPr>
              <w:t>）</w:t>
            </w:r>
          </w:p>
        </w:tc>
        <w:tc>
          <w:tcPr>
            <w:tcW w:w="9072" w:type="dxa"/>
          </w:tcPr>
          <w:p w:rsidR="00E8069D" w:rsidRPr="001C745C" w:rsidRDefault="00E8069D" w:rsidP="008745B7">
            <w:pPr>
              <w:rPr>
                <w:rFonts w:ascii="UD デジタル 教科書体 NP-R" w:eastAsia="UD デジタル 教科書体 NP-R"/>
              </w:rPr>
            </w:pPr>
            <w:r w:rsidRPr="001C745C">
              <w:rPr>
                <w:rFonts w:ascii="UD デジタル 教科書体 NP-R" w:eastAsia="UD デジタル 教科書体 NP-R" w:hint="eastAsia"/>
              </w:rPr>
              <w:t>(1)石綿含有吹付け材の除去工法</w:t>
            </w:r>
          </w:p>
          <w:p w:rsidR="00E8069D" w:rsidRPr="001C745C" w:rsidRDefault="00E8069D" w:rsidP="008745B7">
            <w:pPr>
              <w:ind w:leftChars="100" w:left="180"/>
              <w:rPr>
                <w:rFonts w:ascii="UD デジタル 教科書体 NP-R" w:eastAsia="UD デジタル 教科書体 NP-R"/>
              </w:rPr>
            </w:pPr>
            <w:r w:rsidRPr="001C745C">
              <w:rPr>
                <w:rFonts w:ascii="UD デジタル 教科書体 NP-R" w:eastAsia="UD デジタル 教科書体 NP-R" w:hint="eastAsia"/>
              </w:rPr>
              <w:t>※</w:t>
            </w:r>
            <w:r w:rsidRPr="001C745C">
              <w:rPr>
                <w:rFonts w:ascii="UD デジタル 教科書体 NP-R" w:eastAsia="UD デジタル 教科書体 NP-R" w:hAnsi="Meiryo UI" w:hint="eastAsia"/>
                <w:szCs w:val="21"/>
              </w:rPr>
              <w:t>「</w:t>
            </w:r>
            <w:hyperlink r:id="rId2150" w:history="1">
              <w:r w:rsidRPr="001C745C">
                <w:rPr>
                  <w:rStyle w:val="50"/>
                  <w:rFonts w:ascii="UD デジタル 教科書体 NP-R" w:eastAsia="UD デジタル 教科書体 NP-R" w:hAnsi="Meiryo UI" w:hint="eastAsia"/>
                  <w:b w:val="0"/>
                  <w:i w:val="0"/>
                  <w:color w:val="0563C1"/>
                  <w:sz w:val="18"/>
                  <w:szCs w:val="18"/>
                  <w:u w:val="single"/>
                </w:rPr>
                <w:t>石綿処理特記仕様書</w:t>
              </w:r>
            </w:hyperlink>
            <w:r w:rsidRPr="001C745C">
              <w:rPr>
                <w:rFonts w:ascii="UD デジタル 教科書体 NP-R" w:eastAsia="UD デジタル 教科書体 NP-R" w:hint="eastAsia"/>
              </w:rPr>
              <w:t>3章①施工範囲・工法等」による</w:t>
            </w:r>
          </w:p>
          <w:p w:rsidR="00E8069D" w:rsidRPr="001C745C" w:rsidRDefault="00E8069D" w:rsidP="008745B7">
            <w:pPr>
              <w:rPr>
                <w:rFonts w:ascii="UD デジタル 教科書体 NP-R" w:eastAsia="UD デジタル 教科書体 NP-R"/>
              </w:rPr>
            </w:pPr>
            <w:r w:rsidRPr="001C745C">
              <w:rPr>
                <w:rFonts w:ascii="UD デジタル 教科書体 NP-R" w:eastAsia="UD デジタル 教科書体 NP-R" w:hAnsi="Meiryo UI" w:hint="eastAsia"/>
                <w:szCs w:val="18"/>
              </w:rPr>
              <w:t>(2)</w:t>
            </w:r>
            <w:r w:rsidRPr="001C745C">
              <w:rPr>
                <w:rFonts w:ascii="UD デジタル 教科書体 NP-R" w:eastAsia="UD デジタル 教科書体 NP-R" w:hint="eastAsia"/>
              </w:rPr>
              <w:t>石綿含有吹付け材の梱包</w:t>
            </w:r>
          </w:p>
          <w:p w:rsidR="00E8069D" w:rsidRPr="001C745C" w:rsidRDefault="00E8069D" w:rsidP="008745B7">
            <w:pPr>
              <w:spacing w:afterLines="20" w:after="72"/>
              <w:ind w:leftChars="100" w:left="180"/>
              <w:rPr>
                <w:rFonts w:ascii="UD デジタル 教科書体 NP-R" w:eastAsia="UD デジタル 教科書体 NP-R"/>
              </w:rPr>
            </w:pPr>
            <w:r w:rsidRPr="001C745C">
              <w:rPr>
                <w:rFonts w:ascii="UD デジタル 教科書体 NP-R" w:eastAsia="UD デジタル 教科書体 NP-R" w:hint="eastAsia"/>
              </w:rPr>
              <w:t>飛散防止措置：　※湿潤化　　・固形化</w:t>
            </w:r>
          </w:p>
        </w:tc>
      </w:tr>
      <w:tr w:rsidR="00E8069D" w:rsidRPr="001C745C" w:rsidTr="008745B7">
        <w:tc>
          <w:tcPr>
            <w:tcW w:w="1838" w:type="dxa"/>
            <w:tcMar>
              <w:right w:w="57" w:type="dxa"/>
            </w:tcMar>
          </w:tcPr>
          <w:p w:rsidR="00E8069D" w:rsidRPr="001C745C" w:rsidRDefault="00E8069D" w:rsidP="008745B7">
            <w:pPr>
              <w:ind w:left="180" w:hangingChars="100" w:hanging="180"/>
              <w:rPr>
                <w:rFonts w:ascii="UD デジタル 教科書体 NP-R" w:eastAsia="UD デジタル 教科書体 NP-R"/>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除去した石綿含有吹付け材等の保管、運搬、処分等</w:t>
            </w:r>
          </w:p>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51" w:anchor="page=26" w:history="1">
              <w:r w:rsidRPr="001C745C">
                <w:rPr>
                  <w:rStyle w:val="50"/>
                  <w:rFonts w:ascii="UD デジタル 教科書体 NP-R" w:eastAsia="UD デジタル 教科書体 NP-R" w:hAnsi="Meiryo UI" w:hint="eastAsia"/>
                  <w:b w:val="0"/>
                  <w:i w:val="0"/>
                  <w:color w:val="0563C1"/>
                  <w:sz w:val="18"/>
                  <w:szCs w:val="18"/>
                  <w:u w:val="single"/>
                </w:rPr>
                <w:t>解仕6.3.3</w:t>
              </w:r>
            </w:hyperlink>
            <w:r w:rsidRPr="001C745C">
              <w:rPr>
                <w:rFonts w:ascii="UD デジタル 教科書体 NP-R" w:eastAsia="UD デジタル 教科書体 NP-R" w:hAnsi="Meiryo UI" w:hint="eastAsia"/>
                <w:szCs w:val="18"/>
              </w:rPr>
              <w:t>）</w:t>
            </w:r>
          </w:p>
        </w:tc>
        <w:tc>
          <w:tcPr>
            <w:tcW w:w="9072"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(ｴ)石綿含有吹付け材等の処分方法</w:t>
            </w:r>
          </w:p>
          <w:p w:rsidR="00E8069D" w:rsidRPr="001C745C" w:rsidRDefault="00E8069D" w:rsidP="008745B7">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・(ｱ)埋立処分</w:t>
            </w:r>
          </w:p>
          <w:p w:rsidR="00E8069D" w:rsidRPr="001C745C" w:rsidRDefault="00E8069D" w:rsidP="008745B7">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・(ｲ)中間処理</w:t>
            </w:r>
          </w:p>
        </w:tc>
      </w:tr>
      <w:tr w:rsidR="00E8069D" w:rsidRPr="001C745C" w:rsidTr="008745B7">
        <w:tc>
          <w:tcPr>
            <w:tcW w:w="10910" w:type="dxa"/>
            <w:gridSpan w:val="2"/>
            <w:shd w:val="clear" w:color="auto" w:fill="D9D9D9" w:themeFill="background1" w:themeFillShade="D9"/>
            <w:tcMar>
              <w:right w:w="57"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４節　石綿含有保温材等の除去</w:t>
            </w:r>
          </w:p>
        </w:tc>
      </w:tr>
      <w:tr w:rsidR="00E8069D" w:rsidRPr="001C745C" w:rsidTr="008745B7">
        <w:tc>
          <w:tcPr>
            <w:tcW w:w="1838" w:type="dxa"/>
            <w:tcMar>
              <w:right w:w="57" w:type="dxa"/>
            </w:tcMar>
          </w:tcPr>
          <w:p w:rsidR="00E8069D" w:rsidRPr="001C745C" w:rsidRDefault="00E8069D" w:rsidP="008745B7">
            <w:pPr>
              <w:ind w:left="180" w:hangingChars="100" w:hanging="180"/>
              <w:rPr>
                <w:rFonts w:ascii="UD デジタル 教科書体 NP-R" w:eastAsia="UD デジタル 教科書体 NP-R"/>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石綿含有保温材等の除去</w:t>
            </w:r>
          </w:p>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52" w:anchor="page=27" w:history="1">
              <w:r w:rsidRPr="001C745C">
                <w:rPr>
                  <w:rStyle w:val="50"/>
                  <w:rFonts w:ascii="UD デジタル 教科書体 NP-R" w:eastAsia="UD デジタル 教科書体 NP-R" w:hAnsi="Meiryo UI" w:hint="eastAsia"/>
                  <w:b w:val="0"/>
                  <w:i w:val="0"/>
                  <w:color w:val="0563C1"/>
                  <w:sz w:val="18"/>
                  <w:szCs w:val="18"/>
                  <w:u w:val="single"/>
                </w:rPr>
                <w:t>解仕6.4.1</w:t>
              </w:r>
            </w:hyperlink>
            <w:r w:rsidRPr="001C745C">
              <w:rPr>
                <w:rFonts w:ascii="UD デジタル 教科書体 NP-R" w:eastAsia="UD デジタル 教科書体 NP-R" w:hAnsi="Meiryo UI" w:hint="eastAsia"/>
                <w:szCs w:val="18"/>
              </w:rPr>
              <w:t>）</w:t>
            </w:r>
          </w:p>
        </w:tc>
        <w:tc>
          <w:tcPr>
            <w:tcW w:w="9072" w:type="dxa"/>
          </w:tcPr>
          <w:p w:rsidR="00E8069D" w:rsidRPr="001C745C" w:rsidRDefault="00E8069D" w:rsidP="008745B7">
            <w:pPr>
              <w:rPr>
                <w:rFonts w:ascii="UD デジタル 教科書体 NP-R" w:eastAsia="UD デジタル 教科書体 NP-R"/>
              </w:rPr>
            </w:pPr>
            <w:r w:rsidRPr="001C745C">
              <w:rPr>
                <w:rFonts w:ascii="UD デジタル 教科書体 NP-R" w:eastAsia="UD デジタル 教科書体 NP-R" w:hint="eastAsia"/>
              </w:rPr>
              <w:t>石綿含有保温材等の除去方法</w:t>
            </w:r>
          </w:p>
          <w:p w:rsidR="00E8069D" w:rsidRPr="001C745C" w:rsidRDefault="00E8069D" w:rsidP="008745B7">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int="eastAsia"/>
              </w:rPr>
              <w:t>※</w:t>
            </w:r>
            <w:r w:rsidRPr="001C745C">
              <w:rPr>
                <w:rFonts w:ascii="UD デジタル 教科書体 NP-R" w:eastAsia="UD デジタル 教科書体 NP-R" w:hAnsi="Meiryo UI" w:hint="eastAsia"/>
                <w:szCs w:val="21"/>
              </w:rPr>
              <w:t>「</w:t>
            </w:r>
            <w:hyperlink r:id="rId2153" w:history="1">
              <w:r w:rsidRPr="001C745C">
                <w:rPr>
                  <w:rStyle w:val="50"/>
                  <w:rFonts w:ascii="UD デジタル 教科書体 NP-R" w:eastAsia="UD デジタル 教科書体 NP-R" w:hAnsi="Meiryo UI" w:hint="eastAsia"/>
                  <w:b w:val="0"/>
                  <w:i w:val="0"/>
                  <w:color w:val="0563C1"/>
                  <w:sz w:val="18"/>
                  <w:szCs w:val="18"/>
                  <w:u w:val="single"/>
                </w:rPr>
                <w:t>石綿処理特記仕様書</w:t>
              </w:r>
            </w:hyperlink>
            <w:r w:rsidRPr="001C745C">
              <w:rPr>
                <w:rFonts w:ascii="UD デジタル 教科書体 NP-R" w:eastAsia="UD デジタル 教科書体 NP-R" w:hint="eastAsia"/>
              </w:rPr>
              <w:t>3章①施工範囲・工法等」による</w:t>
            </w:r>
          </w:p>
        </w:tc>
      </w:tr>
      <w:tr w:rsidR="00E8069D" w:rsidRPr="001C745C" w:rsidTr="008745B7">
        <w:tc>
          <w:tcPr>
            <w:tcW w:w="10910" w:type="dxa"/>
            <w:gridSpan w:val="2"/>
            <w:shd w:val="clear" w:color="auto" w:fill="D9D9D9" w:themeFill="background1" w:themeFillShade="D9"/>
            <w:tcMar>
              <w:right w:w="57"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xml:space="preserve">５節　</w:t>
            </w:r>
            <w:r w:rsidRPr="001C745C">
              <w:rPr>
                <w:rFonts w:ascii="UD デジタル 教科書体 NP-R" w:eastAsia="UD デジタル 教科書体 NP-R" w:hint="eastAsia"/>
              </w:rPr>
              <w:t>石綿含有成形板等の除去</w:t>
            </w:r>
          </w:p>
        </w:tc>
      </w:tr>
      <w:tr w:rsidR="00E8069D" w:rsidRPr="001C745C" w:rsidTr="008745B7">
        <w:tc>
          <w:tcPr>
            <w:tcW w:w="1838" w:type="dxa"/>
            <w:tcMar>
              <w:right w:w="57" w:type="dxa"/>
            </w:tcMar>
          </w:tcPr>
          <w:p w:rsidR="00E8069D" w:rsidRPr="001C745C" w:rsidRDefault="00E8069D" w:rsidP="008745B7">
            <w:pPr>
              <w:ind w:left="180" w:hangingChars="100" w:hanging="180"/>
              <w:rPr>
                <w:rFonts w:ascii="UD デジタル 教科書体 NP-R" w:eastAsia="UD デジタル 教科書体 NP-R"/>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石綿含有成形板等の除去</w:t>
            </w:r>
          </w:p>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54" w:anchor="page=27" w:history="1">
              <w:r w:rsidRPr="001C745C">
                <w:rPr>
                  <w:rStyle w:val="50"/>
                  <w:rFonts w:ascii="UD デジタル 教科書体 NP-R" w:eastAsia="UD デジタル 教科書体 NP-R" w:hAnsi="Meiryo UI" w:hint="eastAsia"/>
                  <w:b w:val="0"/>
                  <w:i w:val="0"/>
                  <w:color w:val="0563C1"/>
                  <w:sz w:val="18"/>
                  <w:szCs w:val="18"/>
                  <w:u w:val="single"/>
                </w:rPr>
                <w:t>解仕6.5.1</w:t>
              </w:r>
            </w:hyperlink>
            <w:r w:rsidRPr="001C745C">
              <w:rPr>
                <w:rFonts w:ascii="UD デジタル 教科書体 NP-R" w:eastAsia="UD デジタル 教科書体 NP-R" w:hAnsi="Meiryo UI" w:hint="eastAsia"/>
                <w:szCs w:val="18"/>
              </w:rPr>
              <w:t>）</w:t>
            </w:r>
          </w:p>
        </w:tc>
        <w:tc>
          <w:tcPr>
            <w:tcW w:w="9072" w:type="dxa"/>
          </w:tcPr>
          <w:p w:rsidR="00E8069D" w:rsidRPr="001C745C" w:rsidRDefault="00E8069D" w:rsidP="008745B7">
            <w:pPr>
              <w:rPr>
                <w:rFonts w:ascii="UD デジタル 教科書体 NP-R" w:eastAsia="UD デジタル 教科書体 NP-R"/>
              </w:rPr>
            </w:pPr>
            <w:r w:rsidRPr="001C745C">
              <w:rPr>
                <w:rFonts w:ascii="UD デジタル 教科書体 NP-R" w:eastAsia="UD デジタル 教科書体 NP-R" w:hint="eastAsia"/>
              </w:rPr>
              <w:t>飛散防止のための養生方法</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int="eastAsia"/>
              </w:rPr>
              <w:t>※</w:t>
            </w:r>
            <w:r w:rsidRPr="001C745C">
              <w:rPr>
                <w:rFonts w:ascii="UD デジタル 教科書体 NP-R" w:eastAsia="UD デジタル 教科書体 NP-R" w:hAnsi="Meiryo UI" w:hint="eastAsia"/>
                <w:szCs w:val="21"/>
              </w:rPr>
              <w:t>「</w:t>
            </w:r>
            <w:hyperlink r:id="rId2155" w:history="1">
              <w:r w:rsidRPr="001C745C">
                <w:rPr>
                  <w:rStyle w:val="50"/>
                  <w:rFonts w:ascii="UD デジタル 教科書体 NP-R" w:eastAsia="UD デジタル 教科書体 NP-R" w:hAnsi="Meiryo UI" w:hint="eastAsia"/>
                  <w:b w:val="0"/>
                  <w:i w:val="0"/>
                  <w:color w:val="0563C1"/>
                  <w:sz w:val="18"/>
                  <w:szCs w:val="18"/>
                  <w:u w:val="single"/>
                </w:rPr>
                <w:t>石綿処理特記仕様書</w:t>
              </w:r>
            </w:hyperlink>
            <w:r w:rsidRPr="001C745C">
              <w:rPr>
                <w:rFonts w:ascii="UD デジタル 教科書体 NP-R" w:eastAsia="UD デジタル 教科書体 NP-R" w:hint="eastAsia"/>
              </w:rPr>
              <w:t>４章4石綿含有成形板等の除去工法」による</w:t>
            </w:r>
          </w:p>
        </w:tc>
      </w:tr>
    </w:tbl>
    <w:p w:rsidR="00E8069D" w:rsidRPr="001C745C" w:rsidRDefault="00E8069D" w:rsidP="00E8069D">
      <w:pPr>
        <w:ind w:leftChars="100" w:left="180"/>
        <w:rPr>
          <w:rFonts w:ascii="UD デジタル 教科書体 NP-R" w:eastAsia="UD デジタル 教科書体 NP-R" w:hAnsi="Meiryo UI"/>
          <w:szCs w:val="21"/>
        </w:rPr>
      </w:pPr>
      <w:r w:rsidRPr="001C745C">
        <w:rPr>
          <w:rFonts w:ascii="UD デジタル 教科書体 NP-R" w:eastAsia="UD デジタル 教科書体 NP-R" w:hAnsi="Meiryo UI" w:hint="eastAsia"/>
          <w:szCs w:val="21"/>
        </w:rPr>
        <w:t>上記以外は別途「</w:t>
      </w:r>
      <w:hyperlink r:id="rId2156" w:history="1">
        <w:r w:rsidRPr="001C745C">
          <w:rPr>
            <w:rStyle w:val="50"/>
            <w:rFonts w:ascii="UD デジタル 教科書体 NP-R" w:eastAsia="UD デジタル 教科書体 NP-R" w:hAnsi="Meiryo UI" w:hint="eastAsia"/>
            <w:b w:val="0"/>
            <w:i w:val="0"/>
            <w:color w:val="0563C1"/>
            <w:sz w:val="18"/>
            <w:szCs w:val="18"/>
            <w:u w:val="single"/>
          </w:rPr>
          <w:t>石綿処理特記仕様書</w:t>
        </w:r>
      </w:hyperlink>
      <w:r w:rsidRPr="001C745C">
        <w:rPr>
          <w:rFonts w:ascii="UD デジタル 教科書体 NP-R" w:eastAsia="UD デジタル 教科書体 NP-R" w:hAnsi="Meiryo UI" w:hint="eastAsia"/>
          <w:szCs w:val="21"/>
        </w:rPr>
        <w:t>」による</w:t>
      </w:r>
    </w:p>
    <w:p w:rsidR="00E8069D" w:rsidRPr="001C745C" w:rsidRDefault="00E8069D" w:rsidP="001C745C">
      <w:pPr>
        <w:spacing w:line="120" w:lineRule="exact"/>
        <w:rPr>
          <w:rFonts w:ascii="UD デジタル 教科書体 NP-R" w:eastAsia="UD デジタル 教科書体 NP-R" w:hAnsi="Meiryo UI"/>
          <w:szCs w:val="18"/>
        </w:rPr>
      </w:pPr>
    </w:p>
    <w:p w:rsidR="00E8069D" w:rsidRPr="001C745C" w:rsidRDefault="00E8069D" w:rsidP="00E8069D">
      <w:pPr>
        <w:pStyle w:val="2"/>
        <w:spacing w:before="72"/>
      </w:pPr>
      <w:bookmarkStart w:id="46" w:name="_Toc215495962"/>
      <w:r w:rsidRPr="001C745C">
        <w:rPr>
          <w:rFonts w:hint="eastAsia"/>
        </w:rPr>
        <w:t>7章　特殊な建設副産物の処理</w:t>
      </w:r>
      <w:bookmarkEnd w:id="46"/>
      <w:r w:rsidRPr="001C745C">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E8069D" w:rsidRPr="001C745C" w:rsidTr="008745B7">
        <w:trPr>
          <w:trHeight w:val="283"/>
        </w:trPr>
        <w:tc>
          <w:tcPr>
            <w:tcW w:w="1838" w:type="dxa"/>
            <w:shd w:val="clear" w:color="auto" w:fill="000000" w:themeFill="text1"/>
            <w:tcMar>
              <w:right w:w="57" w:type="dxa"/>
            </w:tcMar>
            <w:vAlign w:val="center"/>
          </w:tcPr>
          <w:p w:rsidR="00E8069D" w:rsidRPr="001C745C" w:rsidRDefault="00E8069D" w:rsidP="008745B7">
            <w:pPr>
              <w:ind w:left="200" w:hangingChars="100" w:hanging="200"/>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 w:val="20"/>
                <w:szCs w:val="20"/>
              </w:rPr>
              <w:t>項目</w:t>
            </w:r>
          </w:p>
        </w:tc>
        <w:tc>
          <w:tcPr>
            <w:tcW w:w="9072" w:type="dxa"/>
            <w:shd w:val="clear" w:color="auto" w:fill="000000" w:themeFill="text1"/>
            <w:vAlign w:val="center"/>
          </w:tcPr>
          <w:p w:rsidR="00E8069D" w:rsidRPr="001C745C" w:rsidRDefault="00E8069D" w:rsidP="008745B7">
            <w:pPr>
              <w:spacing w:line="260" w:lineRule="exact"/>
              <w:ind w:left="11"/>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 w:val="20"/>
                <w:szCs w:val="20"/>
              </w:rPr>
              <w:t>特記事項</w:t>
            </w:r>
          </w:p>
        </w:tc>
      </w:tr>
      <w:tr w:rsidR="00E8069D" w:rsidRPr="001C745C" w:rsidTr="008745B7">
        <w:tc>
          <w:tcPr>
            <w:tcW w:w="10910" w:type="dxa"/>
            <w:gridSpan w:val="2"/>
            <w:shd w:val="clear" w:color="auto" w:fill="D9D9D9" w:themeFill="background1" w:themeFillShade="D9"/>
            <w:tcMar>
              <w:right w:w="57" w:type="dxa"/>
            </w:tcMar>
          </w:tcPr>
          <w:p w:rsidR="00E8069D" w:rsidRPr="001C745C" w:rsidRDefault="00E8069D" w:rsidP="008745B7">
            <w:pPr>
              <w:spacing w:line="260" w:lineRule="exact"/>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１節　共通事項</w:t>
            </w:r>
          </w:p>
        </w:tc>
      </w:tr>
      <w:tr w:rsidR="00E8069D" w:rsidRPr="001C745C" w:rsidTr="008745B7">
        <w:tc>
          <w:tcPr>
            <w:tcW w:w="1838" w:type="dxa"/>
            <w:tcMar>
              <w:right w:w="57"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・施工計画調査</w:t>
            </w:r>
          </w:p>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57" w:anchor="page=30" w:history="1">
              <w:r w:rsidRPr="001C745C">
                <w:rPr>
                  <w:rStyle w:val="50"/>
                  <w:rFonts w:ascii="UD デジタル 教科書体 NP-R" w:eastAsia="UD デジタル 教科書体 NP-R" w:hAnsi="Meiryo UI" w:hint="eastAsia"/>
                  <w:b w:val="0"/>
                  <w:i w:val="0"/>
                  <w:color w:val="0563C1"/>
                  <w:sz w:val="18"/>
                  <w:szCs w:val="18"/>
                  <w:u w:val="single"/>
                </w:rPr>
                <w:t>解仕7.1.3</w:t>
              </w:r>
            </w:hyperlink>
            <w:r w:rsidRPr="001C745C">
              <w:rPr>
                <w:rFonts w:ascii="UD デジタル 教科書体 NP-R" w:eastAsia="UD デジタル 教科書体 NP-R" w:hAnsi="Meiryo UI" w:hint="eastAsia"/>
                <w:szCs w:val="18"/>
              </w:rPr>
              <w:t>）</w:t>
            </w:r>
          </w:p>
        </w:tc>
        <w:tc>
          <w:tcPr>
            <w:tcW w:w="9072" w:type="dxa"/>
          </w:tcPr>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特殊な建設副産物の分析調査</w:t>
            </w:r>
          </w:p>
          <w:p w:rsidR="00E8069D" w:rsidRPr="001C745C" w:rsidRDefault="00E8069D" w:rsidP="008745B7">
            <w:pPr>
              <w:spacing w:afterLines="20" w:after="72"/>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・実施する（対象：　・図示　　・　　）　　・図示</w:t>
            </w:r>
          </w:p>
        </w:tc>
      </w:tr>
      <w:tr w:rsidR="00E8069D" w:rsidRPr="001C745C" w:rsidTr="008745B7">
        <w:tc>
          <w:tcPr>
            <w:tcW w:w="10910" w:type="dxa"/>
            <w:gridSpan w:val="2"/>
            <w:shd w:val="clear" w:color="auto" w:fill="D9D9D9" w:themeFill="background1" w:themeFillShade="D9"/>
            <w:tcMar>
              <w:right w:w="57" w:type="dxa"/>
            </w:tcMar>
          </w:tcPr>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xml:space="preserve">３節　</w:t>
            </w:r>
            <w:r w:rsidRPr="001C745C">
              <w:rPr>
                <w:rFonts w:ascii="UD デジタル 教科書体 NP-R" w:eastAsia="UD デジタル 教科書体 NP-R" w:hint="eastAsia"/>
              </w:rPr>
              <w:t>特殊な建設副産物の処理等</w:t>
            </w:r>
          </w:p>
        </w:tc>
      </w:tr>
      <w:tr w:rsidR="00E8069D" w:rsidRPr="001C745C" w:rsidTr="008745B7">
        <w:tc>
          <w:tcPr>
            <w:tcW w:w="1838" w:type="dxa"/>
            <w:tcMar>
              <w:right w:w="57" w:type="dxa"/>
            </w:tcMar>
          </w:tcPr>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・特殊な建設副産物の処理等</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58" w:anchor="page=330" w:history="1">
              <w:r w:rsidRPr="001C745C">
                <w:rPr>
                  <w:rStyle w:val="50"/>
                  <w:rFonts w:ascii="UD デジタル 教科書体 NP-R" w:eastAsia="UD デジタル 教科書体 NP-R" w:hAnsi="Meiryo UI" w:hint="eastAsia"/>
                  <w:b w:val="0"/>
                  <w:i w:val="0"/>
                  <w:color w:val="0563C1"/>
                  <w:sz w:val="18"/>
                  <w:szCs w:val="18"/>
                  <w:u w:val="single"/>
                </w:rPr>
                <w:t>解仕7.3.1</w:t>
              </w:r>
            </w:hyperlink>
            <w:r w:rsidRPr="001C745C">
              <w:rPr>
                <w:rFonts w:ascii="UD デジタル 教科書体 NP-R" w:eastAsia="UD デジタル 教科書体 NP-R" w:hAnsi="Meiryo UI" w:hint="eastAsia"/>
                <w:szCs w:val="18"/>
              </w:rPr>
              <w:t>）</w:t>
            </w:r>
          </w:p>
        </w:tc>
        <w:tc>
          <w:tcPr>
            <w:tcW w:w="9072" w:type="dxa"/>
          </w:tcPr>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処理対象の特定物質</w:t>
            </w:r>
          </w:p>
          <w:tbl>
            <w:tblPr>
              <w:tblW w:w="0" w:type="auto"/>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3"/>
              <w:gridCol w:w="4394"/>
            </w:tblGrid>
            <w:tr w:rsidR="00E8069D" w:rsidRPr="001C745C" w:rsidTr="008745B7">
              <w:tc>
                <w:tcPr>
                  <w:tcW w:w="4263" w:type="dxa"/>
                  <w:shd w:val="clear" w:color="auto" w:fill="D9D9D9" w:themeFill="background1" w:themeFillShade="D9"/>
                </w:tcPr>
                <w:p w:rsidR="00E8069D" w:rsidRPr="001C745C" w:rsidRDefault="00E8069D" w:rsidP="008745B7">
                  <w:pPr>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種類</w:t>
                  </w:r>
                </w:p>
              </w:tc>
              <w:tc>
                <w:tcPr>
                  <w:tcW w:w="4394" w:type="dxa"/>
                  <w:shd w:val="clear" w:color="auto" w:fill="D9D9D9" w:themeFill="background1" w:themeFillShade="D9"/>
                </w:tcPr>
                <w:p w:rsidR="00E8069D" w:rsidRPr="001C745C" w:rsidRDefault="00E8069D" w:rsidP="008745B7">
                  <w:pPr>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改修及び処理等</w:t>
                  </w:r>
                </w:p>
              </w:tc>
            </w:tr>
            <w:tr w:rsidR="00E8069D" w:rsidRPr="001C745C" w:rsidTr="008745B7">
              <w:tc>
                <w:tcPr>
                  <w:tcW w:w="4263"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・(ｱ)冷媒フロン類</w:t>
                  </w:r>
                </w:p>
              </w:tc>
              <w:tc>
                <w:tcPr>
                  <w:tcW w:w="4394" w:type="dxa"/>
                  <w:vMerge w:val="restart"/>
                </w:tcPr>
                <w:p w:rsidR="00E8069D" w:rsidRPr="001C745C" w:rsidRDefault="00E8069D" w:rsidP="008745B7">
                  <w:pPr>
                    <w:ind w:left="270" w:hangingChars="150" w:hanging="27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※解体仕様書解説 7.3.1による</w:t>
                  </w:r>
                </w:p>
              </w:tc>
            </w:tr>
            <w:tr w:rsidR="00E8069D" w:rsidRPr="001C745C" w:rsidTr="008745B7">
              <w:tc>
                <w:tcPr>
                  <w:tcW w:w="4263"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・(ｲ)建材用断熱フロン</w:t>
                  </w:r>
                </w:p>
              </w:tc>
              <w:tc>
                <w:tcPr>
                  <w:tcW w:w="4394" w:type="dxa"/>
                  <w:vMerge/>
                </w:tcPr>
                <w:p w:rsidR="00E8069D" w:rsidRPr="001C745C" w:rsidRDefault="00E8069D" w:rsidP="008745B7">
                  <w:pPr>
                    <w:rPr>
                      <w:rFonts w:ascii="UD デジタル 教科書体 NP-R" w:eastAsia="UD デジタル 教科書体 NP-R" w:hAnsi="Meiryo UI"/>
                      <w:szCs w:val="18"/>
                    </w:rPr>
                  </w:pPr>
                </w:p>
              </w:tc>
            </w:tr>
            <w:tr w:rsidR="00E8069D" w:rsidRPr="001C745C" w:rsidTr="008745B7">
              <w:tc>
                <w:tcPr>
                  <w:tcW w:w="4263"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・(ｳ)ハロン消火設備のハロン容器</w:t>
                  </w:r>
                </w:p>
              </w:tc>
              <w:tc>
                <w:tcPr>
                  <w:tcW w:w="4394" w:type="dxa"/>
                  <w:vMerge/>
                </w:tcPr>
                <w:p w:rsidR="00E8069D" w:rsidRPr="001C745C" w:rsidRDefault="00E8069D" w:rsidP="008745B7">
                  <w:pPr>
                    <w:rPr>
                      <w:rFonts w:ascii="UD デジタル 教科書体 NP-R" w:eastAsia="UD デジタル 教科書体 NP-R" w:hAnsi="Meiryo UI"/>
                      <w:szCs w:val="18"/>
                    </w:rPr>
                  </w:pPr>
                </w:p>
              </w:tc>
            </w:tr>
            <w:tr w:rsidR="00E8069D" w:rsidRPr="001C745C" w:rsidTr="008745B7">
              <w:tc>
                <w:tcPr>
                  <w:tcW w:w="4263"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・(ｴ)イオン化式感知器</w:t>
                  </w:r>
                </w:p>
              </w:tc>
              <w:tc>
                <w:tcPr>
                  <w:tcW w:w="4394" w:type="dxa"/>
                  <w:vMerge/>
                </w:tcPr>
                <w:p w:rsidR="00E8069D" w:rsidRPr="001C745C" w:rsidRDefault="00E8069D" w:rsidP="008745B7">
                  <w:pPr>
                    <w:rPr>
                      <w:rFonts w:ascii="UD デジタル 教科書体 NP-R" w:eastAsia="UD デジタル 教科書体 NP-R" w:hAnsi="Meiryo UI"/>
                      <w:szCs w:val="18"/>
                    </w:rPr>
                  </w:pPr>
                </w:p>
              </w:tc>
            </w:tr>
            <w:tr w:rsidR="00E8069D" w:rsidRPr="001C745C" w:rsidTr="008745B7">
              <w:tc>
                <w:tcPr>
                  <w:tcW w:w="4263"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・(ｵ)六フッ化硫黄ガスを使用する機器</w:t>
                  </w:r>
                </w:p>
              </w:tc>
              <w:tc>
                <w:tcPr>
                  <w:tcW w:w="4394" w:type="dxa"/>
                  <w:vMerge/>
                </w:tcPr>
                <w:p w:rsidR="00E8069D" w:rsidRPr="001C745C" w:rsidRDefault="00E8069D" w:rsidP="008745B7">
                  <w:pPr>
                    <w:rPr>
                      <w:rFonts w:ascii="UD デジタル 教科書体 NP-R" w:eastAsia="UD デジタル 教科書体 NP-R" w:hAnsi="Meiryo UI"/>
                      <w:szCs w:val="18"/>
                    </w:rPr>
                  </w:pPr>
                </w:p>
              </w:tc>
            </w:tr>
            <w:tr w:rsidR="00E8069D" w:rsidRPr="001C745C" w:rsidTr="008745B7">
              <w:tc>
                <w:tcPr>
                  <w:tcW w:w="4263"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lastRenderedPageBreak/>
                    <w:t>・(ｶ)PFOSを含む泡消火材等</w:t>
                  </w:r>
                </w:p>
              </w:tc>
              <w:tc>
                <w:tcPr>
                  <w:tcW w:w="4394" w:type="dxa"/>
                  <w:vMerge/>
                </w:tcPr>
                <w:p w:rsidR="00E8069D" w:rsidRPr="001C745C" w:rsidRDefault="00E8069D" w:rsidP="008745B7">
                  <w:pPr>
                    <w:rPr>
                      <w:rFonts w:ascii="UD デジタル 教科書体 NP-R" w:eastAsia="UD デジタル 教科書体 NP-R" w:hAnsi="Meiryo UI"/>
                      <w:szCs w:val="18"/>
                    </w:rPr>
                  </w:pPr>
                </w:p>
              </w:tc>
            </w:tr>
            <w:tr w:rsidR="00E8069D" w:rsidRPr="001C745C" w:rsidTr="008745B7">
              <w:tc>
                <w:tcPr>
                  <w:tcW w:w="4263" w:type="dxa"/>
                </w:tcPr>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・特定化学物質障害予防規則による特定化学物質</w:t>
                  </w:r>
                </w:p>
              </w:tc>
              <w:tc>
                <w:tcPr>
                  <w:tcW w:w="4394" w:type="dxa"/>
                  <w:vMerge/>
                </w:tcPr>
                <w:p w:rsidR="00E8069D" w:rsidRPr="001C745C" w:rsidRDefault="00E8069D" w:rsidP="008745B7">
                  <w:pPr>
                    <w:rPr>
                      <w:rFonts w:ascii="UD デジタル 教科書体 NP-R" w:eastAsia="UD デジタル 教科書体 NP-R" w:hAnsi="Meiryo UI"/>
                      <w:szCs w:val="18"/>
                    </w:rPr>
                  </w:pPr>
                </w:p>
              </w:tc>
            </w:tr>
          </w:tbl>
          <w:p w:rsidR="00E8069D" w:rsidRPr="001C745C" w:rsidRDefault="00E8069D" w:rsidP="008745B7">
            <w:pPr>
              <w:rPr>
                <w:rFonts w:ascii="UD デジタル 教科書体 NP-R" w:eastAsia="UD デジタル 教科書体 NP-R" w:hAnsi="Meiryo UI"/>
                <w:szCs w:val="18"/>
              </w:rPr>
            </w:pPr>
          </w:p>
        </w:tc>
      </w:tr>
    </w:tbl>
    <w:p w:rsidR="00E8069D" w:rsidRPr="001C745C" w:rsidRDefault="00E8069D" w:rsidP="001C745C">
      <w:pPr>
        <w:spacing w:line="120" w:lineRule="exact"/>
        <w:rPr>
          <w:rFonts w:ascii="UD デジタル 教科書体 NP-R" w:eastAsia="UD デジタル 教科書体 NP-R"/>
        </w:rPr>
      </w:pPr>
    </w:p>
    <w:p w:rsidR="00E8069D" w:rsidRPr="001C745C" w:rsidRDefault="00E8069D" w:rsidP="00E8069D">
      <w:pPr>
        <w:pStyle w:val="2"/>
        <w:spacing w:before="72"/>
      </w:pPr>
      <w:bookmarkStart w:id="47" w:name="_Toc215495963"/>
      <w:r w:rsidRPr="001C745C">
        <w:rPr>
          <w:rFonts w:hint="eastAsia"/>
        </w:rPr>
        <w:t>8章　その他</w:t>
      </w:r>
      <w:bookmarkEnd w:id="47"/>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6"/>
        <w:gridCol w:w="9084"/>
      </w:tblGrid>
      <w:tr w:rsidR="00E8069D" w:rsidRPr="001C745C" w:rsidTr="008745B7">
        <w:trPr>
          <w:trHeight w:val="283"/>
        </w:trPr>
        <w:tc>
          <w:tcPr>
            <w:tcW w:w="1826" w:type="dxa"/>
            <w:shd w:val="clear" w:color="auto" w:fill="000000" w:themeFill="text1"/>
            <w:vAlign w:val="center"/>
          </w:tcPr>
          <w:p w:rsidR="00E8069D" w:rsidRPr="001C745C" w:rsidRDefault="00E8069D" w:rsidP="008745B7">
            <w:pPr>
              <w:spacing w:line="260" w:lineRule="exact"/>
              <w:ind w:left="199" w:hanging="284"/>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項目</w:t>
            </w:r>
          </w:p>
        </w:tc>
        <w:tc>
          <w:tcPr>
            <w:tcW w:w="9084" w:type="dxa"/>
            <w:shd w:val="clear" w:color="auto" w:fill="000000" w:themeFill="text1"/>
            <w:vAlign w:val="center"/>
          </w:tcPr>
          <w:p w:rsidR="00E8069D" w:rsidRPr="001C745C" w:rsidRDefault="00E8069D" w:rsidP="008745B7">
            <w:pPr>
              <w:spacing w:line="260" w:lineRule="exact"/>
              <w:ind w:left="11"/>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特記事項</w:t>
            </w:r>
          </w:p>
        </w:tc>
      </w:tr>
      <w:tr w:rsidR="00E8069D" w:rsidRPr="001C745C" w:rsidTr="008745B7">
        <w:tc>
          <w:tcPr>
            <w:tcW w:w="1826" w:type="dxa"/>
            <w:tcMar>
              <w:right w:w="57"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・その他の一般事項</w:t>
            </w:r>
          </w:p>
        </w:tc>
        <w:tc>
          <w:tcPr>
            <w:tcW w:w="9084" w:type="dxa"/>
          </w:tcPr>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処分先の変更等</w:t>
            </w:r>
          </w:p>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4章１～４、5章１、6章5、7章１の各処分する施設の明示については、拘束するものではない。処分先を変更した場合は、明示した設計上の処分先と比較検討し、安価になっている場合は減額することもある。</w:t>
            </w:r>
          </w:p>
        </w:tc>
      </w:tr>
    </w:tbl>
    <w:p w:rsidR="001F27CC" w:rsidRDefault="001F27CC" w:rsidP="001F27CC">
      <w:r>
        <w:br w:type="column"/>
      </w:r>
    </w:p>
    <w:p w:rsidR="00D23A0E" w:rsidRPr="00D23A0E" w:rsidRDefault="00D23A0E" w:rsidP="00A91280">
      <w:pPr>
        <w:pStyle w:val="1"/>
      </w:pPr>
      <w:bookmarkStart w:id="48" w:name="_Toc233206474"/>
      <w:r w:rsidRPr="00D23A0E">
        <w:rPr>
          <w:rFonts w:hint="eastAsia"/>
        </w:rPr>
        <w:t>材料・工法等の取扱い</w:t>
      </w:r>
      <w:bookmarkEnd w:id="48"/>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10"/>
      </w:tblGrid>
      <w:tr w:rsidR="00D23A0E" w:rsidRPr="00D23A0E" w:rsidTr="00133F0B">
        <w:trPr>
          <w:trHeight w:val="283"/>
        </w:trPr>
        <w:tc>
          <w:tcPr>
            <w:tcW w:w="10910" w:type="dxa"/>
            <w:shd w:val="clear" w:color="auto" w:fill="000000" w:themeFill="text1"/>
            <w:vAlign w:val="center"/>
          </w:tcPr>
          <w:p w:rsidR="00D23A0E" w:rsidRPr="00D23A0E" w:rsidRDefault="00D23A0E" w:rsidP="00D23A0E">
            <w:pPr>
              <w:spacing w:line="260" w:lineRule="exact"/>
              <w:ind w:left="11" w:firstLineChars="100" w:firstLine="210"/>
              <w:rPr>
                <w:rFonts w:hAnsi="Meiryo UI"/>
                <w:sz w:val="21"/>
                <w:szCs w:val="20"/>
              </w:rPr>
            </w:pPr>
            <w:r w:rsidRPr="00D23A0E">
              <w:rPr>
                <w:rFonts w:hAnsi="Meiryo UI"/>
                <w:sz w:val="21"/>
                <w:szCs w:val="20"/>
              </w:rPr>
              <w:t>1.材料・工法等指定品目について</w:t>
            </w:r>
          </w:p>
        </w:tc>
      </w:tr>
      <w:tr w:rsidR="00D23A0E" w:rsidRPr="00D23A0E" w:rsidTr="00133F0B">
        <w:trPr>
          <w:trHeight w:val="4297"/>
        </w:trPr>
        <w:tc>
          <w:tcPr>
            <w:tcW w:w="10910" w:type="dxa"/>
            <w:shd w:val="clear" w:color="auto" w:fill="auto"/>
            <w:tcMar>
              <w:right w:w="57" w:type="dxa"/>
            </w:tcMar>
          </w:tcPr>
          <w:p w:rsidR="00D23A0E" w:rsidRPr="00D23A0E" w:rsidRDefault="00D23A0E" w:rsidP="00D23A0E">
            <w:pPr>
              <w:widowControl w:val="0"/>
              <w:ind w:firstLineChars="50" w:firstLine="90"/>
              <w:jc w:val="both"/>
              <w:rPr>
                <w:rFonts w:ascii="UD デジタル 教科書体 NP-R" w:eastAsia="UD デジタル 教科書体 NP-R" w:hAnsi="Century"/>
                <w:kern w:val="2"/>
                <w:szCs w:val="22"/>
              </w:rPr>
            </w:pPr>
            <w:r w:rsidRPr="00D23A0E">
              <w:rPr>
                <w:rFonts w:ascii="UD デジタル 教科書体 NP-R" w:eastAsia="UD デジタル 教科書体 NP-R" w:hAnsi="Century" w:hint="eastAsia"/>
                <w:kern w:val="2"/>
                <w:szCs w:val="22"/>
              </w:rPr>
              <w:t>以下にあげる品目については、下記「材料・工法等指定品目一覧表」による会社及び商品を適用する。</w:t>
            </w:r>
          </w:p>
          <w:p w:rsidR="00D23A0E" w:rsidRPr="00D23A0E" w:rsidRDefault="00D23A0E" w:rsidP="00D23A0E">
            <w:pPr>
              <w:widowControl w:val="0"/>
              <w:ind w:firstLineChars="50" w:firstLine="90"/>
              <w:jc w:val="both"/>
              <w:rPr>
                <w:rFonts w:ascii="UD デジタル 教科書体 NP-R" w:eastAsia="UD デジタル 教科書体 NP-R" w:hAnsi="Century"/>
                <w:kern w:val="2"/>
                <w:szCs w:val="22"/>
              </w:rPr>
            </w:pPr>
            <w:r w:rsidRPr="00D23A0E">
              <w:rPr>
                <w:rFonts w:ascii="UD デジタル 教科書体 NP-R" w:eastAsia="UD デジタル 教科書体 NP-R" w:hAnsi="Century" w:hint="eastAsia"/>
                <w:kern w:val="2"/>
                <w:szCs w:val="22"/>
              </w:rPr>
              <w:t>また、材料・工法等一覧表に記載されている材料・工法等に優先順位はなく、監督員と協議の上、その使用を決定する。</w:t>
            </w:r>
          </w:p>
          <w:p w:rsidR="00D23A0E" w:rsidRPr="00D23A0E" w:rsidRDefault="00D23A0E" w:rsidP="00D23A0E">
            <w:pPr>
              <w:widowControl w:val="0"/>
              <w:ind w:firstLineChars="50" w:firstLine="90"/>
              <w:jc w:val="both"/>
              <w:rPr>
                <w:rFonts w:ascii="UD デジタル 教科書体 NP-R" w:eastAsia="UD デジタル 教科書体 NP-R" w:hAnsi="Century"/>
                <w:kern w:val="2"/>
                <w:szCs w:val="22"/>
              </w:rPr>
            </w:pPr>
            <w:r w:rsidRPr="00D23A0E">
              <w:rPr>
                <w:rFonts w:ascii="UD デジタル 教科書体 NP-R" w:eastAsia="UD デジタル 教科書体 NP-R" w:hAnsi="Century" w:hint="eastAsia"/>
                <w:kern w:val="2"/>
                <w:szCs w:val="22"/>
              </w:rPr>
              <w:t>なお、これによらない場合の適用については別途、品質・性能等を記載した資料を提出し、監督員の承諾をうけたものに限る。</w:t>
            </w:r>
          </w:p>
          <w:p w:rsidR="00D23A0E" w:rsidRPr="00D23A0E" w:rsidRDefault="00D23A0E" w:rsidP="00D23A0E">
            <w:pPr>
              <w:widowControl w:val="0"/>
              <w:spacing w:line="240" w:lineRule="auto"/>
              <w:rPr>
                <w:rFonts w:ascii="UD デジタル 教科書体 NP-B" w:eastAsia="UD デジタル 教科書体 NP-B" w:hAnsi="ＭＳ ゴシック"/>
                <w:kern w:val="2"/>
                <w:sz w:val="22"/>
              </w:rPr>
            </w:pPr>
            <w:r w:rsidRPr="00D23A0E">
              <w:rPr>
                <w:rFonts w:ascii="UD デジタル 教科書体 NP-B" w:eastAsia="UD デジタル 教科書体 NP-B" w:hAnsi="ＭＳ ゴシック" w:hint="eastAsia"/>
                <w:kern w:val="2"/>
                <w:sz w:val="22"/>
              </w:rPr>
              <w:t>材料・工法等指定品目一覧表</w:t>
            </w:r>
          </w:p>
          <w:tbl>
            <w:tblPr>
              <w:tblStyle w:val="210"/>
              <w:tblW w:w="10511" w:type="dxa"/>
              <w:tblInd w:w="137" w:type="dxa"/>
              <w:tblBorders>
                <w:left w:val="single" w:sz="4" w:space="0" w:color="FFFFFF"/>
                <w:right w:val="single" w:sz="4" w:space="0" w:color="FFFFFF"/>
              </w:tblBorders>
              <w:tblLayout w:type="fixed"/>
              <w:tblLook w:val="04A0" w:firstRow="1" w:lastRow="0" w:firstColumn="1" w:lastColumn="0" w:noHBand="0" w:noVBand="1"/>
            </w:tblPr>
            <w:tblGrid>
              <w:gridCol w:w="416"/>
              <w:gridCol w:w="2309"/>
              <w:gridCol w:w="2553"/>
              <w:gridCol w:w="2959"/>
              <w:gridCol w:w="2274"/>
            </w:tblGrid>
            <w:tr w:rsidR="00D23A0E" w:rsidRPr="00D23A0E" w:rsidTr="00133F0B">
              <w:trPr>
                <w:trHeight w:val="233"/>
                <w:tblHeader/>
              </w:trPr>
              <w:tc>
                <w:tcPr>
                  <w:tcW w:w="416" w:type="dxa"/>
                  <w:tcBorders>
                    <w:left w:val="single" w:sz="4" w:space="0" w:color="auto"/>
                  </w:tcBorders>
                  <w:shd w:val="clear" w:color="auto" w:fill="D9D9D9" w:themeFill="background1" w:themeFillShade="D9"/>
                </w:tcPr>
                <w:p w:rsidR="00D23A0E" w:rsidRPr="00D23A0E" w:rsidRDefault="00D23A0E" w:rsidP="00D23A0E">
                  <w:pPr>
                    <w:widowControl w:val="0"/>
                    <w:spacing w:line="260" w:lineRule="exact"/>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章</w:t>
                  </w:r>
                </w:p>
              </w:tc>
              <w:tc>
                <w:tcPr>
                  <w:tcW w:w="2309" w:type="dxa"/>
                  <w:shd w:val="clear" w:color="auto" w:fill="D9D9D9" w:themeFill="background1" w:themeFillShade="D9"/>
                </w:tcPr>
                <w:p w:rsidR="00D23A0E" w:rsidRPr="00D23A0E" w:rsidRDefault="00D23A0E" w:rsidP="00D23A0E">
                  <w:pPr>
                    <w:widowControl w:val="0"/>
                    <w:spacing w:line="260" w:lineRule="exact"/>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品目名</w:t>
                  </w:r>
                </w:p>
              </w:tc>
              <w:tc>
                <w:tcPr>
                  <w:tcW w:w="2553" w:type="dxa"/>
                  <w:shd w:val="clear" w:color="auto" w:fill="D9D9D9" w:themeFill="background1" w:themeFillShade="D9"/>
                </w:tcPr>
                <w:p w:rsidR="00D23A0E" w:rsidRPr="00D23A0E" w:rsidRDefault="00D23A0E" w:rsidP="00D23A0E">
                  <w:pPr>
                    <w:widowControl w:val="0"/>
                    <w:spacing w:line="260" w:lineRule="exact"/>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会社名</w:t>
                  </w:r>
                </w:p>
              </w:tc>
              <w:tc>
                <w:tcPr>
                  <w:tcW w:w="2959" w:type="dxa"/>
                  <w:shd w:val="clear" w:color="auto" w:fill="D9D9D9" w:themeFill="background1" w:themeFillShade="D9"/>
                </w:tcPr>
                <w:p w:rsidR="00D23A0E" w:rsidRPr="00D23A0E" w:rsidRDefault="00D23A0E" w:rsidP="00D23A0E">
                  <w:pPr>
                    <w:widowControl w:val="0"/>
                    <w:spacing w:line="260" w:lineRule="exact"/>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商品名</w:t>
                  </w:r>
                </w:p>
              </w:tc>
              <w:tc>
                <w:tcPr>
                  <w:tcW w:w="2274" w:type="dxa"/>
                  <w:tcBorders>
                    <w:right w:val="single" w:sz="4" w:space="0" w:color="auto"/>
                  </w:tcBorders>
                  <w:shd w:val="clear" w:color="auto" w:fill="D9D9D9" w:themeFill="background1" w:themeFillShade="D9"/>
                </w:tcPr>
                <w:p w:rsidR="00D23A0E" w:rsidRPr="00D23A0E" w:rsidRDefault="00D23A0E" w:rsidP="00D23A0E">
                  <w:pPr>
                    <w:widowControl w:val="0"/>
                    <w:spacing w:line="260" w:lineRule="exact"/>
                    <w:ind w:rightChars="-20" w:right="-36"/>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備考</w:t>
                  </w:r>
                </w:p>
              </w:tc>
            </w:tr>
            <w:tr w:rsidR="00D23A0E" w:rsidRPr="00D23A0E" w:rsidTr="00133F0B">
              <w:trPr>
                <w:trHeight w:val="689"/>
              </w:trPr>
              <w:tc>
                <w:tcPr>
                  <w:tcW w:w="416" w:type="dxa"/>
                  <w:tcBorders>
                    <w:left w:val="single" w:sz="4" w:space="0" w:color="auto"/>
                  </w:tcBorders>
                </w:tcPr>
                <w:p w:rsidR="00D23A0E" w:rsidRPr="00D23A0E" w:rsidRDefault="00D23A0E" w:rsidP="00D23A0E">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553" w:type="dxa"/>
                </w:tcPr>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tc>
              <w:tc>
                <w:tcPr>
                  <w:tcW w:w="295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D23A0E" w:rsidRPr="00D23A0E" w:rsidRDefault="00D23A0E" w:rsidP="00D23A0E">
                  <w:pPr>
                    <w:widowControl w:val="0"/>
                    <w:jc w:val="both"/>
                    <w:rPr>
                      <w:rFonts w:ascii="UD デジタル 教科書体 NP-R" w:eastAsia="UD デジタル 教科書体 NP-R" w:hAnsi="Century"/>
                      <w:szCs w:val="22"/>
                    </w:rPr>
                  </w:pPr>
                </w:p>
              </w:tc>
            </w:tr>
            <w:tr w:rsidR="00D23A0E" w:rsidRPr="00D23A0E" w:rsidTr="00133F0B">
              <w:trPr>
                <w:trHeight w:val="689"/>
              </w:trPr>
              <w:tc>
                <w:tcPr>
                  <w:tcW w:w="416" w:type="dxa"/>
                  <w:tcBorders>
                    <w:left w:val="single" w:sz="4" w:space="0" w:color="auto"/>
                  </w:tcBorders>
                </w:tcPr>
                <w:p w:rsidR="00D23A0E" w:rsidRPr="00D23A0E" w:rsidRDefault="00D23A0E" w:rsidP="00D23A0E">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553" w:type="dxa"/>
                </w:tcPr>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tc>
              <w:tc>
                <w:tcPr>
                  <w:tcW w:w="295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D23A0E" w:rsidRPr="00D23A0E" w:rsidRDefault="00D23A0E" w:rsidP="00D23A0E">
                  <w:pPr>
                    <w:widowControl w:val="0"/>
                    <w:jc w:val="both"/>
                    <w:rPr>
                      <w:rFonts w:ascii="UD デジタル 教科書体 NP-R" w:eastAsia="UD デジタル 教科書体 NP-R" w:hAnsi="Century"/>
                      <w:szCs w:val="22"/>
                    </w:rPr>
                  </w:pPr>
                </w:p>
              </w:tc>
            </w:tr>
            <w:tr w:rsidR="00D23A0E" w:rsidRPr="00D23A0E" w:rsidTr="00133F0B">
              <w:trPr>
                <w:trHeight w:val="689"/>
              </w:trPr>
              <w:tc>
                <w:tcPr>
                  <w:tcW w:w="416" w:type="dxa"/>
                  <w:tcBorders>
                    <w:left w:val="single" w:sz="4" w:space="0" w:color="auto"/>
                  </w:tcBorders>
                </w:tcPr>
                <w:p w:rsidR="00D23A0E" w:rsidRPr="00D23A0E" w:rsidRDefault="00D23A0E" w:rsidP="00D23A0E">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553" w:type="dxa"/>
                </w:tcPr>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tc>
              <w:tc>
                <w:tcPr>
                  <w:tcW w:w="295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D23A0E" w:rsidRPr="00D23A0E" w:rsidRDefault="00D23A0E" w:rsidP="00D23A0E">
                  <w:pPr>
                    <w:widowControl w:val="0"/>
                    <w:jc w:val="both"/>
                    <w:rPr>
                      <w:rFonts w:ascii="UD デジタル 教科書体 NP-R" w:eastAsia="UD デジタル 教科書体 NP-R" w:hAnsi="Century"/>
                      <w:szCs w:val="22"/>
                    </w:rPr>
                  </w:pPr>
                </w:p>
              </w:tc>
            </w:tr>
            <w:tr w:rsidR="00D23A0E" w:rsidRPr="00D23A0E" w:rsidTr="00133F0B">
              <w:trPr>
                <w:trHeight w:val="689"/>
              </w:trPr>
              <w:tc>
                <w:tcPr>
                  <w:tcW w:w="416" w:type="dxa"/>
                  <w:tcBorders>
                    <w:left w:val="single" w:sz="4" w:space="0" w:color="auto"/>
                  </w:tcBorders>
                </w:tcPr>
                <w:p w:rsidR="00D23A0E" w:rsidRPr="00D23A0E" w:rsidRDefault="00D23A0E" w:rsidP="00D23A0E">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553"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95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D23A0E" w:rsidRPr="00D23A0E" w:rsidRDefault="00D23A0E" w:rsidP="00D23A0E">
                  <w:pPr>
                    <w:widowControl w:val="0"/>
                    <w:jc w:val="both"/>
                    <w:rPr>
                      <w:rFonts w:ascii="UD デジタル 教科書体 NP-R" w:eastAsia="UD デジタル 教科書体 NP-R" w:hAnsi="Century"/>
                      <w:szCs w:val="22"/>
                    </w:rPr>
                  </w:pPr>
                </w:p>
              </w:tc>
            </w:tr>
          </w:tbl>
          <w:p w:rsidR="00D23A0E" w:rsidRPr="00D23A0E" w:rsidRDefault="00D23A0E" w:rsidP="00D23A0E">
            <w:pPr>
              <w:widowControl w:val="0"/>
              <w:spacing w:line="260" w:lineRule="exact"/>
              <w:jc w:val="both"/>
              <w:rPr>
                <w:rFonts w:ascii="UD デジタル 教科書体 NP-R" w:eastAsia="UD デジタル 教科書体 NP-R" w:hAnsi="ＭＳ ゴシック"/>
                <w:kern w:val="2"/>
                <w:szCs w:val="22"/>
              </w:rPr>
            </w:pPr>
          </w:p>
        </w:tc>
      </w:tr>
      <w:tr w:rsidR="00D23A0E" w:rsidRPr="00D23A0E" w:rsidTr="00133F0B">
        <w:trPr>
          <w:trHeight w:val="283"/>
        </w:trPr>
        <w:tc>
          <w:tcPr>
            <w:tcW w:w="10910" w:type="dxa"/>
            <w:shd w:val="clear" w:color="auto" w:fill="000000" w:themeFill="text1"/>
            <w:vAlign w:val="center"/>
          </w:tcPr>
          <w:p w:rsidR="00D23A0E" w:rsidRPr="00D23A0E" w:rsidRDefault="00D23A0E" w:rsidP="00D23A0E">
            <w:pPr>
              <w:spacing w:line="260" w:lineRule="exact"/>
              <w:ind w:left="11" w:firstLineChars="100" w:firstLine="200"/>
              <w:rPr>
                <w:rFonts w:hAnsi="Meiryo UI"/>
                <w:sz w:val="20"/>
                <w:szCs w:val="20"/>
              </w:rPr>
            </w:pPr>
            <w:r w:rsidRPr="00D23A0E">
              <w:rPr>
                <w:rFonts w:hAnsi="Meiryo UI" w:hint="eastAsia"/>
                <w:sz w:val="20"/>
                <w:szCs w:val="20"/>
              </w:rPr>
              <w:t>２</w:t>
            </w:r>
            <w:r w:rsidRPr="00D23A0E">
              <w:rPr>
                <w:rFonts w:hAnsi="Meiryo UI"/>
                <w:sz w:val="20"/>
                <w:szCs w:val="20"/>
              </w:rPr>
              <w:t>.材料・工法等</w:t>
            </w:r>
            <w:r w:rsidRPr="00D23A0E">
              <w:rPr>
                <w:rFonts w:hAnsi="Meiryo UI" w:hint="eastAsia"/>
                <w:sz w:val="20"/>
                <w:szCs w:val="20"/>
              </w:rPr>
              <w:t>参考</w:t>
            </w:r>
            <w:r w:rsidRPr="00D23A0E">
              <w:rPr>
                <w:rFonts w:hAnsi="Meiryo UI"/>
                <w:sz w:val="20"/>
                <w:szCs w:val="20"/>
              </w:rPr>
              <w:t>品目について</w:t>
            </w:r>
          </w:p>
        </w:tc>
      </w:tr>
      <w:tr w:rsidR="00D23A0E" w:rsidRPr="00D23A0E" w:rsidTr="00133F0B">
        <w:trPr>
          <w:trHeight w:val="4150"/>
        </w:trPr>
        <w:tc>
          <w:tcPr>
            <w:tcW w:w="10910" w:type="dxa"/>
            <w:tcMar>
              <w:right w:w="57" w:type="dxa"/>
            </w:tcMar>
          </w:tcPr>
          <w:p w:rsidR="00D23A0E" w:rsidRPr="00D23A0E" w:rsidRDefault="00D23A0E" w:rsidP="00D23A0E">
            <w:pPr>
              <w:widowControl w:val="0"/>
              <w:ind w:firstLineChars="100" w:firstLine="180"/>
              <w:jc w:val="both"/>
              <w:rPr>
                <w:rFonts w:ascii="UD デジタル 教科書体 NP-R" w:eastAsia="UD デジタル 教科書体 NP-R" w:hAnsi="Century"/>
                <w:kern w:val="2"/>
                <w:szCs w:val="22"/>
              </w:rPr>
            </w:pPr>
            <w:r w:rsidRPr="00D23A0E">
              <w:rPr>
                <w:rFonts w:ascii="UD デジタル 教科書体 NP-R" w:eastAsia="UD デジタル 教科書体 NP-R" w:hAnsi="Century" w:hint="eastAsia"/>
                <w:kern w:val="2"/>
                <w:szCs w:val="22"/>
              </w:rPr>
              <w:t>以下にあげる品目は、参考品目であり、材料・工法等に優先順位はない。</w:t>
            </w:r>
          </w:p>
          <w:p w:rsidR="00D23A0E" w:rsidRPr="00D23A0E" w:rsidRDefault="00D23A0E" w:rsidP="00D23A0E">
            <w:pPr>
              <w:widowControl w:val="0"/>
              <w:ind w:firstLineChars="100" w:firstLine="180"/>
              <w:jc w:val="both"/>
              <w:rPr>
                <w:rFonts w:ascii="UD デジタル 教科書体 NP-R" w:eastAsia="UD デジタル 教科書体 NP-R" w:hAnsi="Century"/>
                <w:kern w:val="2"/>
                <w:szCs w:val="22"/>
              </w:rPr>
            </w:pPr>
            <w:r w:rsidRPr="00D23A0E">
              <w:rPr>
                <w:rFonts w:ascii="UD デジタル 教科書体 NP-R" w:eastAsia="UD デジタル 教科書体 NP-R" w:hAnsi="Century" w:hint="eastAsia"/>
                <w:kern w:val="2"/>
                <w:szCs w:val="22"/>
              </w:rPr>
              <w:t>記載以外の同等品、若しくは同等品以上であれば、監督員と協議の上、使用することができる。</w:t>
            </w:r>
          </w:p>
          <w:p w:rsidR="00D23A0E" w:rsidRPr="00D23A0E" w:rsidRDefault="00D23A0E" w:rsidP="00D23A0E">
            <w:pPr>
              <w:widowControl w:val="0"/>
              <w:spacing w:line="240" w:lineRule="auto"/>
              <w:rPr>
                <w:rFonts w:ascii="UD デジタル 教科書体 NP-B" w:eastAsia="UD デジタル 教科書体 NP-B" w:hAnsi="ＭＳ ゴシック"/>
                <w:kern w:val="2"/>
                <w:sz w:val="22"/>
              </w:rPr>
            </w:pPr>
            <w:r w:rsidRPr="00D23A0E">
              <w:rPr>
                <w:rFonts w:ascii="UD デジタル 教科書体 NP-B" w:eastAsia="UD デジタル 教科書体 NP-B" w:hAnsi="ＭＳ ゴシック" w:hint="eastAsia"/>
                <w:kern w:val="2"/>
                <w:sz w:val="22"/>
              </w:rPr>
              <w:t>材料・工法等参考品目リスト</w:t>
            </w:r>
          </w:p>
          <w:tbl>
            <w:tblPr>
              <w:tblStyle w:val="210"/>
              <w:tblW w:w="10511" w:type="dxa"/>
              <w:tblInd w:w="137" w:type="dxa"/>
              <w:tblBorders>
                <w:left w:val="single" w:sz="4" w:space="0" w:color="FFFFFF"/>
                <w:right w:val="single" w:sz="4" w:space="0" w:color="FFFFFF"/>
              </w:tblBorders>
              <w:tblLayout w:type="fixed"/>
              <w:tblLook w:val="04A0" w:firstRow="1" w:lastRow="0" w:firstColumn="1" w:lastColumn="0" w:noHBand="0" w:noVBand="1"/>
            </w:tblPr>
            <w:tblGrid>
              <w:gridCol w:w="416"/>
              <w:gridCol w:w="2309"/>
              <w:gridCol w:w="2553"/>
              <w:gridCol w:w="2959"/>
              <w:gridCol w:w="2274"/>
            </w:tblGrid>
            <w:tr w:rsidR="00D23A0E" w:rsidRPr="00D23A0E" w:rsidTr="00133F0B">
              <w:trPr>
                <w:trHeight w:val="233"/>
                <w:tblHeader/>
              </w:trPr>
              <w:tc>
                <w:tcPr>
                  <w:tcW w:w="416" w:type="dxa"/>
                  <w:tcBorders>
                    <w:left w:val="single" w:sz="4" w:space="0" w:color="auto"/>
                  </w:tcBorders>
                  <w:shd w:val="clear" w:color="auto" w:fill="D9D9D9" w:themeFill="background1" w:themeFillShade="D9"/>
                </w:tcPr>
                <w:p w:rsidR="00D23A0E" w:rsidRPr="00D23A0E" w:rsidRDefault="00D23A0E" w:rsidP="00D23A0E">
                  <w:pPr>
                    <w:widowControl w:val="0"/>
                    <w:spacing w:line="260" w:lineRule="exact"/>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章</w:t>
                  </w:r>
                </w:p>
              </w:tc>
              <w:tc>
                <w:tcPr>
                  <w:tcW w:w="2309" w:type="dxa"/>
                  <w:shd w:val="clear" w:color="auto" w:fill="D9D9D9" w:themeFill="background1" w:themeFillShade="D9"/>
                </w:tcPr>
                <w:p w:rsidR="00D23A0E" w:rsidRPr="00D23A0E" w:rsidRDefault="00D23A0E" w:rsidP="00D23A0E">
                  <w:pPr>
                    <w:widowControl w:val="0"/>
                    <w:spacing w:line="260" w:lineRule="exact"/>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品目名</w:t>
                  </w:r>
                </w:p>
              </w:tc>
              <w:tc>
                <w:tcPr>
                  <w:tcW w:w="2553" w:type="dxa"/>
                  <w:shd w:val="clear" w:color="auto" w:fill="D9D9D9" w:themeFill="background1" w:themeFillShade="D9"/>
                </w:tcPr>
                <w:p w:rsidR="00D23A0E" w:rsidRPr="00D23A0E" w:rsidRDefault="00D23A0E" w:rsidP="00D23A0E">
                  <w:pPr>
                    <w:widowControl w:val="0"/>
                    <w:spacing w:line="260" w:lineRule="exact"/>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会社名</w:t>
                  </w:r>
                </w:p>
              </w:tc>
              <w:tc>
                <w:tcPr>
                  <w:tcW w:w="2959" w:type="dxa"/>
                  <w:shd w:val="clear" w:color="auto" w:fill="D9D9D9" w:themeFill="background1" w:themeFillShade="D9"/>
                </w:tcPr>
                <w:p w:rsidR="00D23A0E" w:rsidRPr="00D23A0E" w:rsidRDefault="00D23A0E" w:rsidP="00D23A0E">
                  <w:pPr>
                    <w:widowControl w:val="0"/>
                    <w:spacing w:line="260" w:lineRule="exact"/>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商品名</w:t>
                  </w:r>
                </w:p>
              </w:tc>
              <w:tc>
                <w:tcPr>
                  <w:tcW w:w="2274" w:type="dxa"/>
                  <w:tcBorders>
                    <w:right w:val="single" w:sz="4" w:space="0" w:color="auto"/>
                  </w:tcBorders>
                  <w:shd w:val="clear" w:color="auto" w:fill="D9D9D9" w:themeFill="background1" w:themeFillShade="D9"/>
                </w:tcPr>
                <w:p w:rsidR="00D23A0E" w:rsidRPr="00D23A0E" w:rsidRDefault="00D23A0E" w:rsidP="00D23A0E">
                  <w:pPr>
                    <w:widowControl w:val="0"/>
                    <w:spacing w:line="260" w:lineRule="exact"/>
                    <w:ind w:rightChars="-20" w:right="-36"/>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備考</w:t>
                  </w:r>
                </w:p>
              </w:tc>
            </w:tr>
            <w:tr w:rsidR="00D23A0E" w:rsidRPr="00D23A0E" w:rsidTr="00133F0B">
              <w:trPr>
                <w:trHeight w:val="689"/>
              </w:trPr>
              <w:tc>
                <w:tcPr>
                  <w:tcW w:w="416" w:type="dxa"/>
                  <w:tcBorders>
                    <w:left w:val="single" w:sz="4" w:space="0" w:color="auto"/>
                  </w:tcBorders>
                </w:tcPr>
                <w:p w:rsidR="00D23A0E" w:rsidRPr="00D23A0E" w:rsidRDefault="00D23A0E" w:rsidP="00D23A0E">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553" w:type="dxa"/>
                </w:tcPr>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tc>
              <w:tc>
                <w:tcPr>
                  <w:tcW w:w="295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D23A0E" w:rsidRPr="00D23A0E" w:rsidRDefault="00D23A0E" w:rsidP="00D23A0E">
                  <w:pPr>
                    <w:widowControl w:val="0"/>
                    <w:jc w:val="both"/>
                    <w:rPr>
                      <w:rFonts w:ascii="UD デジタル 教科書体 NP-R" w:eastAsia="UD デジタル 教科書体 NP-R" w:hAnsi="Century"/>
                      <w:szCs w:val="22"/>
                    </w:rPr>
                  </w:pPr>
                </w:p>
              </w:tc>
            </w:tr>
            <w:tr w:rsidR="00D23A0E" w:rsidRPr="00D23A0E" w:rsidTr="00133F0B">
              <w:trPr>
                <w:trHeight w:val="689"/>
              </w:trPr>
              <w:tc>
                <w:tcPr>
                  <w:tcW w:w="416" w:type="dxa"/>
                  <w:tcBorders>
                    <w:left w:val="single" w:sz="4" w:space="0" w:color="auto"/>
                  </w:tcBorders>
                </w:tcPr>
                <w:p w:rsidR="00D23A0E" w:rsidRPr="00D23A0E" w:rsidRDefault="00D23A0E" w:rsidP="00D23A0E">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553" w:type="dxa"/>
                </w:tcPr>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tc>
              <w:tc>
                <w:tcPr>
                  <w:tcW w:w="295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D23A0E" w:rsidRPr="00D23A0E" w:rsidRDefault="00D23A0E" w:rsidP="00D23A0E">
                  <w:pPr>
                    <w:widowControl w:val="0"/>
                    <w:jc w:val="both"/>
                    <w:rPr>
                      <w:rFonts w:ascii="UD デジタル 教科書体 NP-R" w:eastAsia="UD デジタル 教科書体 NP-R" w:hAnsi="Century"/>
                      <w:szCs w:val="22"/>
                    </w:rPr>
                  </w:pPr>
                </w:p>
              </w:tc>
            </w:tr>
            <w:tr w:rsidR="00D23A0E" w:rsidRPr="00D23A0E" w:rsidTr="00133F0B">
              <w:trPr>
                <w:trHeight w:val="689"/>
              </w:trPr>
              <w:tc>
                <w:tcPr>
                  <w:tcW w:w="416" w:type="dxa"/>
                  <w:tcBorders>
                    <w:left w:val="single" w:sz="4" w:space="0" w:color="auto"/>
                  </w:tcBorders>
                </w:tcPr>
                <w:p w:rsidR="00D23A0E" w:rsidRPr="00D23A0E" w:rsidRDefault="00D23A0E" w:rsidP="00D23A0E">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553" w:type="dxa"/>
                </w:tcPr>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tc>
              <w:tc>
                <w:tcPr>
                  <w:tcW w:w="295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D23A0E" w:rsidRPr="00D23A0E" w:rsidRDefault="00D23A0E" w:rsidP="00D23A0E">
                  <w:pPr>
                    <w:widowControl w:val="0"/>
                    <w:jc w:val="both"/>
                    <w:rPr>
                      <w:rFonts w:ascii="UD デジタル 教科書体 NP-R" w:eastAsia="UD デジタル 教科書体 NP-R" w:hAnsi="Century"/>
                      <w:szCs w:val="22"/>
                    </w:rPr>
                  </w:pPr>
                </w:p>
              </w:tc>
            </w:tr>
            <w:tr w:rsidR="00D23A0E" w:rsidRPr="00D23A0E" w:rsidTr="00133F0B">
              <w:trPr>
                <w:trHeight w:val="689"/>
              </w:trPr>
              <w:tc>
                <w:tcPr>
                  <w:tcW w:w="416" w:type="dxa"/>
                  <w:tcBorders>
                    <w:left w:val="single" w:sz="4" w:space="0" w:color="auto"/>
                  </w:tcBorders>
                </w:tcPr>
                <w:p w:rsidR="00D23A0E" w:rsidRPr="00D23A0E" w:rsidRDefault="00D23A0E" w:rsidP="00D23A0E">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553"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95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D23A0E" w:rsidRPr="00D23A0E" w:rsidRDefault="00D23A0E" w:rsidP="00D23A0E">
                  <w:pPr>
                    <w:widowControl w:val="0"/>
                    <w:jc w:val="both"/>
                    <w:rPr>
                      <w:rFonts w:ascii="UD デジタル 教科書体 NP-R" w:eastAsia="UD デジタル 教科書体 NP-R" w:hAnsi="Century"/>
                      <w:szCs w:val="22"/>
                    </w:rPr>
                  </w:pPr>
                </w:p>
              </w:tc>
            </w:tr>
          </w:tbl>
          <w:p w:rsidR="00D23A0E" w:rsidRPr="00D23A0E" w:rsidRDefault="00D23A0E" w:rsidP="00D23A0E">
            <w:pPr>
              <w:widowControl w:val="0"/>
              <w:spacing w:line="240" w:lineRule="auto"/>
              <w:jc w:val="both"/>
              <w:rPr>
                <w:rFonts w:ascii="UD デジタル 教科書体 NP-R" w:eastAsia="UD デジタル 教科書体 NP-R" w:hAnsi="ＭＳ ゴシック"/>
                <w:kern w:val="2"/>
                <w:szCs w:val="22"/>
              </w:rPr>
            </w:pPr>
          </w:p>
        </w:tc>
      </w:tr>
    </w:tbl>
    <w:p w:rsidR="00E8069D" w:rsidRPr="001C745C" w:rsidRDefault="00E8069D" w:rsidP="00EE29EB">
      <w:pPr>
        <w:rPr>
          <w:rFonts w:ascii="UD デジタル 教科書体 NP-R" w:eastAsia="UD デジタル 教科書体 NP-R"/>
        </w:rPr>
      </w:pPr>
    </w:p>
    <w:sectPr w:rsidR="00E8069D" w:rsidRPr="001C745C" w:rsidSect="001F27CC">
      <w:headerReference w:type="default" r:id="rId2159"/>
      <w:footerReference w:type="default" r:id="rId2160"/>
      <w:pgSz w:w="23811" w:h="16838" w:orient="landscape" w:code="8"/>
      <w:pgMar w:top="720" w:right="720" w:bottom="720" w:left="720" w:header="397" w:footer="397" w:gutter="0"/>
      <w:cols w:num="2"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53D43" w:rsidRDefault="00553D43" w:rsidP="00FE4E65">
      <w:pPr>
        <w:spacing w:line="240" w:lineRule="auto"/>
      </w:pPr>
      <w:r>
        <w:separator/>
      </w:r>
    </w:p>
  </w:endnote>
  <w:endnote w:type="continuationSeparator" w:id="0">
    <w:p w:rsidR="00553D43" w:rsidRDefault="00553D43" w:rsidP="00FE4E6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UD デジタル 教科書体 NP-R">
    <w:altName w:val="ＭＳ 明朝"/>
    <w:panose1 w:val="02020400000000000000"/>
    <w:charset w:val="80"/>
    <w:family w:val="roman"/>
    <w:pitch w:val="variable"/>
    <w:sig w:usb0="800002A3" w:usb1="2AC7ECFA" w:usb2="00000010" w:usb3="00000000" w:csb0="00020000" w:csb1="00000000"/>
  </w:font>
  <w:font w:name="UD デジタル 教科書体 NP-B">
    <w:panose1 w:val="02020700000000000000"/>
    <w:charset w:val="80"/>
    <w:family w:val="roman"/>
    <w:pitch w:val="variable"/>
    <w:sig w:usb0="800002A3" w:usb1="2AC7ECFA" w:usb2="00000010" w:usb3="00000000" w:csb0="00020000" w:csb1="00000000"/>
  </w:font>
  <w:font w:name="ＭＳ ゴシック">
    <w:altName w:val="MS Gothic"/>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Meiryo UI">
    <w:panose1 w:val="020B0604030504040204"/>
    <w:charset w:val="80"/>
    <w:family w:val="modern"/>
    <w:pitch w:val="variable"/>
    <w:sig w:usb0="E00002FF" w:usb1="6AC7FFFF"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YuMincho-Regular">
    <w:altName w:val="BIZ UDPゴシック"/>
    <w:panose1 w:val="00000000000000000000"/>
    <w:charset w:val="80"/>
    <w:family w:val="auto"/>
    <w:notTrueType/>
    <w:pitch w:val="default"/>
    <w:sig w:usb0="00000001" w:usb1="08070000" w:usb2="00000010" w:usb3="00000000" w:csb0="00020000" w:csb1="00000000"/>
  </w:font>
  <w:font w:name="游ゴシック">
    <w:altName w:val="Yu Gothic"/>
    <w:panose1 w:val="020B0400000000000000"/>
    <w:charset w:val="80"/>
    <w:family w:val="modern"/>
    <w:pitch w:val="variable"/>
    <w:sig w:usb0="E00002FF" w:usb1="2AC7FDFF" w:usb2="00000016" w:usb3="00000000" w:csb0="0002009F" w:csb1="00000000"/>
  </w:font>
  <w:font w:name="Segoe UI Symbol">
    <w:panose1 w:val="020B0502040204020203"/>
    <w:charset w:val="00"/>
    <w:family w:val="swiss"/>
    <w:pitch w:val="variable"/>
    <w:sig w:usb0="800001E3" w:usb1="1200FFEF" w:usb2="0004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__Inter_Fallback_f367f3">
    <w:altName w:val="Times New Roman"/>
    <w:panose1 w:val="00000000000000000000"/>
    <w:charset w:val="00"/>
    <w:family w:val="roman"/>
    <w:notTrueType/>
    <w:pitch w:val="default"/>
  </w:font>
  <w:font w:name="MS-UIGothic">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3D43" w:rsidRDefault="00553D43" w:rsidP="00FE4E65">
    <w:pPr>
      <w:pStyle w:val="af3"/>
      <w:jc w:val="center"/>
    </w:pPr>
    <w:r>
      <w:rPr>
        <w:rFonts w:hint="eastAsia"/>
      </w:rPr>
      <w:t>-</w:t>
    </w:r>
    <w:sdt>
      <w:sdtPr>
        <w:id w:val="1064305229"/>
        <w:docPartObj>
          <w:docPartGallery w:val="Page Numbers (Bottom of Page)"/>
          <w:docPartUnique/>
        </w:docPartObj>
      </w:sdtPr>
      <w:sdtEndPr/>
      <w:sdtContent>
        <w:r>
          <w:fldChar w:fldCharType="begin"/>
        </w:r>
        <w:r>
          <w:instrText>PAGE   \* MERGEFORMAT</w:instrText>
        </w:r>
        <w:r>
          <w:fldChar w:fldCharType="separate"/>
        </w:r>
        <w:r w:rsidR="00C15E51" w:rsidRPr="00C15E51">
          <w:rPr>
            <w:noProof/>
            <w:lang w:val="ja-JP"/>
          </w:rPr>
          <w:t>25</w:t>
        </w:r>
        <w:r>
          <w:fldChar w:fldCharType="end"/>
        </w:r>
      </w:sdtContent>
    </w:sdt>
    <w:r>
      <w:rPr>
        <w:rFonts w:hint="eastAsia"/>
      </w:rPr>
      <w:t>-</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53D43" w:rsidRDefault="00553D43" w:rsidP="00FE4E65">
      <w:pPr>
        <w:spacing w:line="240" w:lineRule="auto"/>
      </w:pPr>
      <w:r>
        <w:separator/>
      </w:r>
    </w:p>
  </w:footnote>
  <w:footnote w:type="continuationSeparator" w:id="0">
    <w:p w:rsidR="00553D43" w:rsidRDefault="00553D43" w:rsidP="00FE4E6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3D43" w:rsidRDefault="00553D43" w:rsidP="00244B1C">
    <w:pPr>
      <w:pStyle w:val="af1"/>
      <w:jc w:val="right"/>
    </w:pPr>
    <w:r>
      <w:rPr>
        <w:rFonts w:hint="eastAsia"/>
      </w:rPr>
      <w:t>神戸市建築技術管理委員会作成</w:t>
    </w:r>
  </w:p>
  <w:p w:rsidR="00553D43" w:rsidRDefault="00553D43" w:rsidP="00244B1C">
    <w:pPr>
      <w:pStyle w:val="af1"/>
      <w:jc w:val="right"/>
    </w:pPr>
    <w:r>
      <w:rPr>
        <w:rFonts w:hint="eastAsia"/>
      </w:rPr>
      <w:t>令和８年４月1日</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27648"/>
    <w:multiLevelType w:val="hybridMultilevel"/>
    <w:tmpl w:val="EE34D3BC"/>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 w15:restartNumberingAfterBreak="0">
    <w:nsid w:val="13BF4D77"/>
    <w:multiLevelType w:val="hybridMultilevel"/>
    <w:tmpl w:val="01405046"/>
    <w:lvl w:ilvl="0" w:tplc="C144E57C">
      <w:start w:val="1"/>
      <w:numFmt w:val="decimal"/>
      <w:lvlText w:val="(%1)"/>
      <w:lvlJc w:val="left"/>
      <w:pPr>
        <w:ind w:left="840" w:hanging="420"/>
      </w:pPr>
      <w:rPr>
        <w:rFonts w:ascii="游明朝" w:eastAsia="游明朝" w:hint="eastAsia"/>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2" w15:restartNumberingAfterBreak="0">
    <w:nsid w:val="237A3B90"/>
    <w:multiLevelType w:val="hybridMultilevel"/>
    <w:tmpl w:val="6CD6B3AA"/>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3" w15:restartNumberingAfterBreak="0">
    <w:nsid w:val="465570F4"/>
    <w:multiLevelType w:val="hybridMultilevel"/>
    <w:tmpl w:val="272043B2"/>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4" w15:restartNumberingAfterBreak="0">
    <w:nsid w:val="48DD132B"/>
    <w:multiLevelType w:val="hybridMultilevel"/>
    <w:tmpl w:val="E604EB98"/>
    <w:lvl w:ilvl="0" w:tplc="3650074A">
      <w:start w:val="1"/>
      <w:numFmt w:val="decimal"/>
      <w:lvlText w:val="(%1)"/>
      <w:lvlJc w:val="left"/>
      <w:pPr>
        <w:ind w:left="786" w:hanging="420"/>
      </w:pPr>
      <w:rPr>
        <w:rFonts w:ascii="游明朝" w:eastAsia="游明朝" w:hint="eastAsia"/>
        <w:sz w:val="18"/>
      </w:rPr>
    </w:lvl>
    <w:lvl w:ilvl="1" w:tplc="04090017" w:tentative="1">
      <w:start w:val="1"/>
      <w:numFmt w:val="aiueoFullWidth"/>
      <w:lvlText w:val="(%2)"/>
      <w:lvlJc w:val="left"/>
      <w:pPr>
        <w:ind w:left="1206" w:hanging="420"/>
      </w:pPr>
    </w:lvl>
    <w:lvl w:ilvl="2" w:tplc="04090011" w:tentative="1">
      <w:start w:val="1"/>
      <w:numFmt w:val="decimalEnclosedCircle"/>
      <w:lvlText w:val="%3"/>
      <w:lvlJc w:val="left"/>
      <w:pPr>
        <w:ind w:left="1626" w:hanging="420"/>
      </w:pPr>
    </w:lvl>
    <w:lvl w:ilvl="3" w:tplc="0409000F" w:tentative="1">
      <w:start w:val="1"/>
      <w:numFmt w:val="decimal"/>
      <w:lvlText w:val="%4."/>
      <w:lvlJc w:val="left"/>
      <w:pPr>
        <w:ind w:left="2046" w:hanging="420"/>
      </w:pPr>
    </w:lvl>
    <w:lvl w:ilvl="4" w:tplc="04090017" w:tentative="1">
      <w:start w:val="1"/>
      <w:numFmt w:val="aiueoFullWidth"/>
      <w:lvlText w:val="(%5)"/>
      <w:lvlJc w:val="left"/>
      <w:pPr>
        <w:ind w:left="2466" w:hanging="420"/>
      </w:pPr>
    </w:lvl>
    <w:lvl w:ilvl="5" w:tplc="04090011" w:tentative="1">
      <w:start w:val="1"/>
      <w:numFmt w:val="decimalEnclosedCircle"/>
      <w:lvlText w:val="%6"/>
      <w:lvlJc w:val="left"/>
      <w:pPr>
        <w:ind w:left="2886" w:hanging="420"/>
      </w:pPr>
    </w:lvl>
    <w:lvl w:ilvl="6" w:tplc="0409000F" w:tentative="1">
      <w:start w:val="1"/>
      <w:numFmt w:val="decimal"/>
      <w:lvlText w:val="%7."/>
      <w:lvlJc w:val="left"/>
      <w:pPr>
        <w:ind w:left="3306" w:hanging="420"/>
      </w:pPr>
    </w:lvl>
    <w:lvl w:ilvl="7" w:tplc="04090017" w:tentative="1">
      <w:start w:val="1"/>
      <w:numFmt w:val="aiueoFullWidth"/>
      <w:lvlText w:val="(%8)"/>
      <w:lvlJc w:val="left"/>
      <w:pPr>
        <w:ind w:left="3726" w:hanging="420"/>
      </w:pPr>
    </w:lvl>
    <w:lvl w:ilvl="8" w:tplc="04090011" w:tentative="1">
      <w:start w:val="1"/>
      <w:numFmt w:val="decimalEnclosedCircle"/>
      <w:lvlText w:val="%9"/>
      <w:lvlJc w:val="left"/>
      <w:pPr>
        <w:ind w:left="4146" w:hanging="420"/>
      </w:pPr>
    </w:lvl>
  </w:abstractNum>
  <w:abstractNum w:abstractNumId="5" w15:restartNumberingAfterBreak="0">
    <w:nsid w:val="51377302"/>
    <w:multiLevelType w:val="hybridMultilevel"/>
    <w:tmpl w:val="EE720DB8"/>
    <w:lvl w:ilvl="0" w:tplc="A406EC1E">
      <w:start w:val="1"/>
      <w:numFmt w:val="lowerLetter"/>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6E421D30"/>
    <w:multiLevelType w:val="hybridMultilevel"/>
    <w:tmpl w:val="21DC466C"/>
    <w:lvl w:ilvl="0" w:tplc="6E12144C">
      <w:start w:val="1"/>
      <w:numFmt w:val="decimal"/>
      <w:lvlText w:val="(%1)"/>
      <w:lvlJc w:val="left"/>
      <w:pPr>
        <w:ind w:left="600" w:hanging="420"/>
      </w:pPr>
      <w:rPr>
        <w:rFonts w:asciiTheme="minorEastAsia" w:eastAsiaTheme="minorEastAsia" w:hint="default"/>
        <w:sz w:val="18"/>
      </w:rPr>
    </w:lvl>
    <w:lvl w:ilvl="1" w:tplc="04090017" w:tentative="1">
      <w:start w:val="1"/>
      <w:numFmt w:val="aiueoFullWidth"/>
      <w:lvlText w:val="(%2)"/>
      <w:lvlJc w:val="left"/>
      <w:pPr>
        <w:ind w:left="1020" w:hanging="420"/>
      </w:pPr>
    </w:lvl>
    <w:lvl w:ilvl="2" w:tplc="04090011">
      <w:start w:val="1"/>
      <w:numFmt w:val="decimalEnclosedCircle"/>
      <w:lvlText w:val="%3"/>
      <w:lvlJc w:val="left"/>
      <w:pPr>
        <w:ind w:left="1440" w:hanging="420"/>
      </w:pPr>
    </w:lvl>
    <w:lvl w:ilvl="3" w:tplc="0409000F" w:tentative="1">
      <w:start w:val="1"/>
      <w:numFmt w:val="decimal"/>
      <w:lvlText w:val="%4."/>
      <w:lvlJc w:val="left"/>
      <w:pPr>
        <w:ind w:left="1860" w:hanging="420"/>
      </w:pPr>
    </w:lvl>
    <w:lvl w:ilvl="4" w:tplc="04090017" w:tentative="1">
      <w:start w:val="1"/>
      <w:numFmt w:val="aiueoFullWidth"/>
      <w:lvlText w:val="(%5)"/>
      <w:lvlJc w:val="left"/>
      <w:pPr>
        <w:ind w:left="2280" w:hanging="420"/>
      </w:pPr>
    </w:lvl>
    <w:lvl w:ilvl="5" w:tplc="04090011" w:tentative="1">
      <w:start w:val="1"/>
      <w:numFmt w:val="decimalEnclosedCircle"/>
      <w:lvlText w:val="%6"/>
      <w:lvlJc w:val="left"/>
      <w:pPr>
        <w:ind w:left="2700" w:hanging="420"/>
      </w:pPr>
    </w:lvl>
    <w:lvl w:ilvl="6" w:tplc="0409000F" w:tentative="1">
      <w:start w:val="1"/>
      <w:numFmt w:val="decimal"/>
      <w:lvlText w:val="%7."/>
      <w:lvlJc w:val="left"/>
      <w:pPr>
        <w:ind w:left="3120" w:hanging="420"/>
      </w:pPr>
    </w:lvl>
    <w:lvl w:ilvl="7" w:tplc="04090017" w:tentative="1">
      <w:start w:val="1"/>
      <w:numFmt w:val="aiueoFullWidth"/>
      <w:lvlText w:val="(%8)"/>
      <w:lvlJc w:val="left"/>
      <w:pPr>
        <w:ind w:left="3540" w:hanging="420"/>
      </w:pPr>
    </w:lvl>
    <w:lvl w:ilvl="8" w:tplc="04090011" w:tentative="1">
      <w:start w:val="1"/>
      <w:numFmt w:val="decimalEnclosedCircle"/>
      <w:lvlText w:val="%9"/>
      <w:lvlJc w:val="left"/>
      <w:pPr>
        <w:ind w:left="3960" w:hanging="420"/>
      </w:pPr>
    </w:lvl>
  </w:abstractNum>
  <w:num w:numId="1">
    <w:abstractNumId w:val="4"/>
  </w:num>
  <w:num w:numId="2">
    <w:abstractNumId w:val="0"/>
  </w:num>
  <w:num w:numId="3">
    <w:abstractNumId w:val="2"/>
  </w:num>
  <w:num w:numId="4">
    <w:abstractNumId w:val="3"/>
  </w:num>
  <w:num w:numId="5">
    <w:abstractNumId w:val="5"/>
  </w:num>
  <w:num w:numId="6">
    <w:abstractNumId w:val="1"/>
  </w:num>
  <w:num w:numId="7">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bordersDoNotSurroundHeader/>
  <w:bordersDoNotSurroundFooter/>
  <w:hideSpellingErrors/>
  <w:defaultTabStop w:val="840"/>
  <w:drawingGridHorizontalSpacing w:val="90"/>
  <w:displayHorizontalDrawingGridEvery w:val="0"/>
  <w:displayVerticalDrawingGridEvery w:val="2"/>
  <w:characterSpacingControl w:val="compressPunctuation"/>
  <w:hdrShapeDefaults>
    <o:shapedefaults v:ext="edit" spidmax="8193">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29EB"/>
    <w:rsid w:val="000305BA"/>
    <w:rsid w:val="00042A5D"/>
    <w:rsid w:val="000A40F9"/>
    <w:rsid w:val="000A42F0"/>
    <w:rsid w:val="000C2CF9"/>
    <w:rsid w:val="000E0270"/>
    <w:rsid w:val="00100152"/>
    <w:rsid w:val="00114C13"/>
    <w:rsid w:val="001249DA"/>
    <w:rsid w:val="00133F0B"/>
    <w:rsid w:val="0013694D"/>
    <w:rsid w:val="001C4422"/>
    <w:rsid w:val="001C745C"/>
    <w:rsid w:val="001F27CC"/>
    <w:rsid w:val="001F6424"/>
    <w:rsid w:val="00211548"/>
    <w:rsid w:val="00226702"/>
    <w:rsid w:val="00244B1C"/>
    <w:rsid w:val="002613D9"/>
    <w:rsid w:val="00294959"/>
    <w:rsid w:val="002A0127"/>
    <w:rsid w:val="00343E80"/>
    <w:rsid w:val="00356A78"/>
    <w:rsid w:val="0036749F"/>
    <w:rsid w:val="003A014F"/>
    <w:rsid w:val="003D1510"/>
    <w:rsid w:val="004D5E14"/>
    <w:rsid w:val="004D623C"/>
    <w:rsid w:val="00546011"/>
    <w:rsid w:val="00553D43"/>
    <w:rsid w:val="00565F0D"/>
    <w:rsid w:val="005D4BBC"/>
    <w:rsid w:val="005F77D7"/>
    <w:rsid w:val="00613F23"/>
    <w:rsid w:val="006842AE"/>
    <w:rsid w:val="006927E2"/>
    <w:rsid w:val="007A20E0"/>
    <w:rsid w:val="007C6965"/>
    <w:rsid w:val="0083697D"/>
    <w:rsid w:val="008745B7"/>
    <w:rsid w:val="00897368"/>
    <w:rsid w:val="00965815"/>
    <w:rsid w:val="00992B63"/>
    <w:rsid w:val="009B4453"/>
    <w:rsid w:val="009C6FC5"/>
    <w:rsid w:val="009E7063"/>
    <w:rsid w:val="009F3FCB"/>
    <w:rsid w:val="00A838B0"/>
    <w:rsid w:val="00A91280"/>
    <w:rsid w:val="00B01AA5"/>
    <w:rsid w:val="00BC0187"/>
    <w:rsid w:val="00C15E51"/>
    <w:rsid w:val="00C224C0"/>
    <w:rsid w:val="00C636A5"/>
    <w:rsid w:val="00CB0DF8"/>
    <w:rsid w:val="00CF1601"/>
    <w:rsid w:val="00D11817"/>
    <w:rsid w:val="00D23A0E"/>
    <w:rsid w:val="00D32501"/>
    <w:rsid w:val="00D437F4"/>
    <w:rsid w:val="00DC437B"/>
    <w:rsid w:val="00E8069D"/>
    <w:rsid w:val="00E85FF4"/>
    <w:rsid w:val="00EE29EB"/>
    <w:rsid w:val="00F07E57"/>
    <w:rsid w:val="00F300C9"/>
    <w:rsid w:val="00F81D84"/>
    <w:rsid w:val="00FE1A8B"/>
    <w:rsid w:val="00FE4E6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8193">
      <v:textbox inset="5.85pt,.7pt,5.85pt,.7pt"/>
    </o:shapedefaults>
    <o:shapelayout v:ext="edit">
      <o:idmap v:ext="edit" data="1"/>
    </o:shapelayout>
  </w:shapeDefaults>
  <w:decimalSymbol w:val="."/>
  <w:listSeparator w:val=","/>
  <w15:chartTrackingRefBased/>
  <w15:docId w15:val="{00D0E534-3FAA-4225-B5EE-01EBD9046B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E29EB"/>
    <w:pPr>
      <w:spacing w:line="240" w:lineRule="exact"/>
    </w:pPr>
    <w:rPr>
      <w:sz w:val="18"/>
      <w:szCs w:val="24"/>
    </w:rPr>
  </w:style>
  <w:style w:type="paragraph" w:styleId="1">
    <w:name w:val="heading 1"/>
    <w:basedOn w:val="a"/>
    <w:next w:val="a"/>
    <w:link w:val="10"/>
    <w:uiPriority w:val="9"/>
    <w:qFormat/>
    <w:rsid w:val="00EE29EB"/>
    <w:pPr>
      <w:keepNext/>
      <w:outlineLvl w:val="0"/>
    </w:pPr>
    <w:rPr>
      <w:rFonts w:ascii="UD デジタル 教科書体 NP-R" w:eastAsia="UD デジタル 教科書体 NP-R" w:hAnsiTheme="majorHAnsi" w:cstheme="majorBidi"/>
      <w:bCs/>
      <w:kern w:val="32"/>
      <w:sz w:val="24"/>
      <w:szCs w:val="32"/>
    </w:rPr>
  </w:style>
  <w:style w:type="paragraph" w:styleId="2">
    <w:name w:val="heading 2"/>
    <w:basedOn w:val="a"/>
    <w:next w:val="a"/>
    <w:link w:val="20"/>
    <w:uiPriority w:val="9"/>
    <w:unhideWhenUsed/>
    <w:qFormat/>
    <w:rsid w:val="00E8069D"/>
    <w:pPr>
      <w:keepNext/>
      <w:spacing w:beforeLines="20" w:before="20"/>
      <w:outlineLvl w:val="1"/>
    </w:pPr>
    <w:rPr>
      <w:rFonts w:ascii="UD デジタル 教科書体 NP-R" w:eastAsia="UD デジタル 教科書体 NP-R" w:hAnsiTheme="majorHAnsi" w:cstheme="majorBidi"/>
      <w:bCs/>
      <w:iCs/>
      <w:sz w:val="21"/>
      <w:szCs w:val="28"/>
    </w:rPr>
  </w:style>
  <w:style w:type="paragraph" w:styleId="3">
    <w:name w:val="heading 3"/>
    <w:basedOn w:val="a"/>
    <w:next w:val="a"/>
    <w:link w:val="30"/>
    <w:uiPriority w:val="9"/>
    <w:unhideWhenUsed/>
    <w:qFormat/>
    <w:rsid w:val="00D11817"/>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uiPriority w:val="9"/>
    <w:semiHidden/>
    <w:unhideWhenUsed/>
    <w:qFormat/>
    <w:rsid w:val="00D11817"/>
    <w:pPr>
      <w:keepNext/>
      <w:spacing w:before="240" w:after="60"/>
      <w:outlineLvl w:val="3"/>
    </w:pPr>
    <w:rPr>
      <w:rFonts w:cstheme="majorBidi"/>
      <w:b/>
      <w:bCs/>
      <w:sz w:val="28"/>
      <w:szCs w:val="28"/>
    </w:rPr>
  </w:style>
  <w:style w:type="paragraph" w:styleId="5">
    <w:name w:val="heading 5"/>
    <w:basedOn w:val="a"/>
    <w:next w:val="a"/>
    <w:link w:val="50"/>
    <w:uiPriority w:val="9"/>
    <w:semiHidden/>
    <w:unhideWhenUsed/>
    <w:qFormat/>
    <w:rsid w:val="00D11817"/>
    <w:pPr>
      <w:spacing w:before="240" w:after="60"/>
      <w:outlineLvl w:val="4"/>
    </w:pPr>
    <w:rPr>
      <w:rFonts w:cstheme="majorBidi"/>
      <w:b/>
      <w:bCs/>
      <w:i/>
      <w:iCs/>
      <w:sz w:val="26"/>
      <w:szCs w:val="26"/>
    </w:rPr>
  </w:style>
  <w:style w:type="paragraph" w:styleId="6">
    <w:name w:val="heading 6"/>
    <w:basedOn w:val="a"/>
    <w:next w:val="a"/>
    <w:link w:val="60"/>
    <w:uiPriority w:val="9"/>
    <w:semiHidden/>
    <w:unhideWhenUsed/>
    <w:qFormat/>
    <w:rsid w:val="00D11817"/>
    <w:pPr>
      <w:spacing w:before="240" w:after="60"/>
      <w:outlineLvl w:val="5"/>
    </w:pPr>
    <w:rPr>
      <w:rFonts w:cstheme="majorBidi"/>
      <w:b/>
      <w:bCs/>
      <w:sz w:val="22"/>
      <w:szCs w:val="22"/>
    </w:rPr>
  </w:style>
  <w:style w:type="paragraph" w:styleId="7">
    <w:name w:val="heading 7"/>
    <w:basedOn w:val="a"/>
    <w:next w:val="a"/>
    <w:link w:val="70"/>
    <w:uiPriority w:val="9"/>
    <w:semiHidden/>
    <w:unhideWhenUsed/>
    <w:qFormat/>
    <w:rsid w:val="00D11817"/>
    <w:pPr>
      <w:spacing w:before="240" w:after="60"/>
      <w:outlineLvl w:val="6"/>
    </w:pPr>
    <w:rPr>
      <w:rFonts w:cstheme="majorBidi"/>
      <w:sz w:val="24"/>
    </w:rPr>
  </w:style>
  <w:style w:type="paragraph" w:styleId="8">
    <w:name w:val="heading 8"/>
    <w:basedOn w:val="a"/>
    <w:next w:val="a"/>
    <w:link w:val="80"/>
    <w:uiPriority w:val="9"/>
    <w:semiHidden/>
    <w:unhideWhenUsed/>
    <w:qFormat/>
    <w:rsid w:val="00D11817"/>
    <w:pPr>
      <w:spacing w:before="240" w:after="60"/>
      <w:outlineLvl w:val="7"/>
    </w:pPr>
    <w:rPr>
      <w:rFonts w:cstheme="majorBidi"/>
      <w:i/>
      <w:iCs/>
      <w:sz w:val="24"/>
    </w:rPr>
  </w:style>
  <w:style w:type="paragraph" w:styleId="9">
    <w:name w:val="heading 9"/>
    <w:basedOn w:val="a"/>
    <w:next w:val="a"/>
    <w:link w:val="90"/>
    <w:uiPriority w:val="9"/>
    <w:semiHidden/>
    <w:unhideWhenUsed/>
    <w:qFormat/>
    <w:rsid w:val="00D11817"/>
    <w:p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EE29EB"/>
    <w:rPr>
      <w:rFonts w:ascii="UD デジタル 教科書体 NP-R" w:eastAsia="UD デジタル 教科書体 NP-R" w:hAnsiTheme="majorHAnsi" w:cstheme="majorBidi"/>
      <w:bCs/>
      <w:kern w:val="32"/>
      <w:sz w:val="24"/>
      <w:szCs w:val="32"/>
    </w:rPr>
  </w:style>
  <w:style w:type="character" w:customStyle="1" w:styleId="20">
    <w:name w:val="見出し 2 (文字)"/>
    <w:basedOn w:val="a0"/>
    <w:link w:val="2"/>
    <w:uiPriority w:val="9"/>
    <w:rsid w:val="00E8069D"/>
    <w:rPr>
      <w:rFonts w:ascii="UD デジタル 教科書体 NP-R" w:eastAsia="UD デジタル 教科書体 NP-R" w:hAnsiTheme="majorHAnsi" w:cstheme="majorBidi"/>
      <w:bCs/>
      <w:iCs/>
      <w:sz w:val="21"/>
      <w:szCs w:val="28"/>
    </w:rPr>
  </w:style>
  <w:style w:type="character" w:customStyle="1" w:styleId="30">
    <w:name w:val="見出し 3 (文字)"/>
    <w:basedOn w:val="a0"/>
    <w:link w:val="3"/>
    <w:uiPriority w:val="9"/>
    <w:rsid w:val="00D11817"/>
    <w:rPr>
      <w:rFonts w:asciiTheme="majorHAnsi" w:eastAsiaTheme="majorEastAsia" w:hAnsiTheme="majorHAnsi" w:cstheme="majorBidi"/>
      <w:b/>
      <w:bCs/>
      <w:sz w:val="26"/>
      <w:szCs w:val="26"/>
    </w:rPr>
  </w:style>
  <w:style w:type="character" w:customStyle="1" w:styleId="40">
    <w:name w:val="見出し 4 (文字)"/>
    <w:basedOn w:val="a0"/>
    <w:link w:val="4"/>
    <w:uiPriority w:val="9"/>
    <w:semiHidden/>
    <w:rsid w:val="00D11817"/>
    <w:rPr>
      <w:rFonts w:cstheme="majorBidi"/>
      <w:b/>
      <w:bCs/>
      <w:sz w:val="28"/>
      <w:szCs w:val="28"/>
    </w:rPr>
  </w:style>
  <w:style w:type="character" w:customStyle="1" w:styleId="50">
    <w:name w:val="見出し 5 (文字)"/>
    <w:basedOn w:val="a0"/>
    <w:link w:val="5"/>
    <w:uiPriority w:val="9"/>
    <w:rsid w:val="00D11817"/>
    <w:rPr>
      <w:rFonts w:cstheme="majorBidi"/>
      <w:b/>
      <w:bCs/>
      <w:i/>
      <w:iCs/>
      <w:sz w:val="26"/>
      <w:szCs w:val="26"/>
    </w:rPr>
  </w:style>
  <w:style w:type="character" w:customStyle="1" w:styleId="60">
    <w:name w:val="見出し 6 (文字)"/>
    <w:basedOn w:val="a0"/>
    <w:link w:val="6"/>
    <w:uiPriority w:val="9"/>
    <w:semiHidden/>
    <w:rsid w:val="00D11817"/>
    <w:rPr>
      <w:rFonts w:cstheme="majorBidi"/>
      <w:b/>
      <w:bCs/>
    </w:rPr>
  </w:style>
  <w:style w:type="character" w:customStyle="1" w:styleId="70">
    <w:name w:val="見出し 7 (文字)"/>
    <w:basedOn w:val="a0"/>
    <w:link w:val="7"/>
    <w:uiPriority w:val="9"/>
    <w:semiHidden/>
    <w:rsid w:val="00D11817"/>
    <w:rPr>
      <w:rFonts w:cstheme="majorBidi"/>
      <w:sz w:val="24"/>
      <w:szCs w:val="24"/>
    </w:rPr>
  </w:style>
  <w:style w:type="character" w:customStyle="1" w:styleId="80">
    <w:name w:val="見出し 8 (文字)"/>
    <w:basedOn w:val="a0"/>
    <w:link w:val="8"/>
    <w:uiPriority w:val="9"/>
    <w:semiHidden/>
    <w:rsid w:val="00D11817"/>
    <w:rPr>
      <w:rFonts w:cstheme="majorBidi"/>
      <w:i/>
      <w:iCs/>
      <w:sz w:val="24"/>
      <w:szCs w:val="24"/>
    </w:rPr>
  </w:style>
  <w:style w:type="character" w:customStyle="1" w:styleId="90">
    <w:name w:val="見出し 9 (文字)"/>
    <w:basedOn w:val="a0"/>
    <w:link w:val="9"/>
    <w:uiPriority w:val="9"/>
    <w:semiHidden/>
    <w:rsid w:val="00D11817"/>
    <w:rPr>
      <w:rFonts w:asciiTheme="majorHAnsi" w:eastAsiaTheme="majorEastAsia" w:hAnsiTheme="majorHAnsi" w:cstheme="majorBidi"/>
    </w:rPr>
  </w:style>
  <w:style w:type="paragraph" w:styleId="a3">
    <w:name w:val="Title"/>
    <w:basedOn w:val="a"/>
    <w:next w:val="a"/>
    <w:link w:val="a4"/>
    <w:uiPriority w:val="10"/>
    <w:qFormat/>
    <w:rsid w:val="00D11817"/>
    <w:pPr>
      <w:spacing w:before="240" w:after="60"/>
      <w:jc w:val="center"/>
      <w:outlineLvl w:val="0"/>
    </w:pPr>
    <w:rPr>
      <w:rFonts w:asciiTheme="majorHAnsi" w:eastAsiaTheme="majorEastAsia" w:hAnsiTheme="majorHAnsi" w:cstheme="majorBidi"/>
      <w:b/>
      <w:bCs/>
      <w:kern w:val="28"/>
      <w:sz w:val="32"/>
      <w:szCs w:val="32"/>
    </w:rPr>
  </w:style>
  <w:style w:type="character" w:customStyle="1" w:styleId="a4">
    <w:name w:val="表題 (文字)"/>
    <w:basedOn w:val="a0"/>
    <w:link w:val="a3"/>
    <w:uiPriority w:val="10"/>
    <w:rsid w:val="00D11817"/>
    <w:rPr>
      <w:rFonts w:asciiTheme="majorHAnsi" w:eastAsiaTheme="majorEastAsia" w:hAnsiTheme="majorHAnsi" w:cstheme="majorBidi"/>
      <w:b/>
      <w:bCs/>
      <w:kern w:val="28"/>
      <w:sz w:val="32"/>
      <w:szCs w:val="32"/>
    </w:rPr>
  </w:style>
  <w:style w:type="paragraph" w:styleId="a5">
    <w:name w:val="Subtitle"/>
    <w:basedOn w:val="a"/>
    <w:next w:val="a"/>
    <w:link w:val="a6"/>
    <w:uiPriority w:val="11"/>
    <w:qFormat/>
    <w:rsid w:val="00D11817"/>
    <w:pPr>
      <w:spacing w:after="60"/>
      <w:jc w:val="center"/>
      <w:outlineLvl w:val="1"/>
    </w:pPr>
    <w:rPr>
      <w:rFonts w:asciiTheme="majorHAnsi" w:eastAsiaTheme="majorEastAsia" w:hAnsiTheme="majorHAnsi"/>
      <w:sz w:val="24"/>
    </w:rPr>
  </w:style>
  <w:style w:type="character" w:customStyle="1" w:styleId="a6">
    <w:name w:val="副題 (文字)"/>
    <w:basedOn w:val="a0"/>
    <w:link w:val="a5"/>
    <w:uiPriority w:val="11"/>
    <w:rsid w:val="00D11817"/>
    <w:rPr>
      <w:rFonts w:asciiTheme="majorHAnsi" w:eastAsiaTheme="majorEastAsia" w:hAnsiTheme="majorHAnsi"/>
      <w:sz w:val="24"/>
      <w:szCs w:val="24"/>
    </w:rPr>
  </w:style>
  <w:style w:type="character" w:styleId="a7">
    <w:name w:val="Strong"/>
    <w:basedOn w:val="a0"/>
    <w:uiPriority w:val="22"/>
    <w:qFormat/>
    <w:rsid w:val="00D11817"/>
    <w:rPr>
      <w:b/>
      <w:bCs/>
    </w:rPr>
  </w:style>
  <w:style w:type="character" w:styleId="a8">
    <w:name w:val="Emphasis"/>
    <w:basedOn w:val="a0"/>
    <w:uiPriority w:val="20"/>
    <w:qFormat/>
    <w:rsid w:val="00D11817"/>
    <w:rPr>
      <w:rFonts w:asciiTheme="minorHAnsi" w:hAnsiTheme="minorHAnsi"/>
      <w:b/>
      <w:i/>
      <w:iCs/>
    </w:rPr>
  </w:style>
  <w:style w:type="paragraph" w:styleId="a9">
    <w:name w:val="No Spacing"/>
    <w:basedOn w:val="a"/>
    <w:uiPriority w:val="1"/>
    <w:qFormat/>
    <w:rsid w:val="00D11817"/>
    <w:rPr>
      <w:szCs w:val="32"/>
    </w:rPr>
  </w:style>
  <w:style w:type="paragraph" w:styleId="aa">
    <w:name w:val="List Paragraph"/>
    <w:basedOn w:val="a"/>
    <w:uiPriority w:val="34"/>
    <w:qFormat/>
    <w:rsid w:val="00D11817"/>
    <w:pPr>
      <w:ind w:left="720"/>
      <w:contextualSpacing/>
    </w:pPr>
  </w:style>
  <w:style w:type="paragraph" w:styleId="ab">
    <w:name w:val="Quote"/>
    <w:basedOn w:val="a"/>
    <w:next w:val="a"/>
    <w:link w:val="ac"/>
    <w:uiPriority w:val="29"/>
    <w:qFormat/>
    <w:rsid w:val="00D11817"/>
    <w:rPr>
      <w:i/>
      <w:sz w:val="24"/>
    </w:rPr>
  </w:style>
  <w:style w:type="character" w:customStyle="1" w:styleId="ac">
    <w:name w:val="引用文 (文字)"/>
    <w:basedOn w:val="a0"/>
    <w:link w:val="ab"/>
    <w:uiPriority w:val="29"/>
    <w:rsid w:val="00D11817"/>
    <w:rPr>
      <w:i/>
      <w:sz w:val="24"/>
      <w:szCs w:val="24"/>
    </w:rPr>
  </w:style>
  <w:style w:type="paragraph" w:styleId="21">
    <w:name w:val="Intense Quote"/>
    <w:basedOn w:val="a"/>
    <w:next w:val="a"/>
    <w:link w:val="22"/>
    <w:uiPriority w:val="30"/>
    <w:qFormat/>
    <w:rsid w:val="00D11817"/>
    <w:pPr>
      <w:ind w:left="720" w:right="720"/>
    </w:pPr>
    <w:rPr>
      <w:b/>
      <w:i/>
      <w:sz w:val="24"/>
      <w:szCs w:val="22"/>
    </w:rPr>
  </w:style>
  <w:style w:type="character" w:customStyle="1" w:styleId="22">
    <w:name w:val="引用文 2 (文字)"/>
    <w:basedOn w:val="a0"/>
    <w:link w:val="21"/>
    <w:uiPriority w:val="30"/>
    <w:rsid w:val="00D11817"/>
    <w:rPr>
      <w:b/>
      <w:i/>
      <w:sz w:val="24"/>
    </w:rPr>
  </w:style>
  <w:style w:type="character" w:styleId="ad">
    <w:name w:val="Subtle Emphasis"/>
    <w:uiPriority w:val="19"/>
    <w:qFormat/>
    <w:rsid w:val="00D11817"/>
    <w:rPr>
      <w:i/>
      <w:color w:val="5A5A5A" w:themeColor="text1" w:themeTint="A5"/>
    </w:rPr>
  </w:style>
  <w:style w:type="character" w:styleId="23">
    <w:name w:val="Intense Emphasis"/>
    <w:basedOn w:val="a0"/>
    <w:uiPriority w:val="21"/>
    <w:qFormat/>
    <w:rsid w:val="00D11817"/>
    <w:rPr>
      <w:b/>
      <w:i/>
      <w:sz w:val="24"/>
      <w:szCs w:val="24"/>
      <w:u w:val="single"/>
    </w:rPr>
  </w:style>
  <w:style w:type="character" w:styleId="ae">
    <w:name w:val="Subtle Reference"/>
    <w:basedOn w:val="a0"/>
    <w:uiPriority w:val="31"/>
    <w:qFormat/>
    <w:rsid w:val="00D11817"/>
    <w:rPr>
      <w:sz w:val="24"/>
      <w:szCs w:val="24"/>
      <w:u w:val="single"/>
    </w:rPr>
  </w:style>
  <w:style w:type="character" w:styleId="24">
    <w:name w:val="Intense Reference"/>
    <w:basedOn w:val="a0"/>
    <w:uiPriority w:val="32"/>
    <w:qFormat/>
    <w:rsid w:val="00D11817"/>
    <w:rPr>
      <w:b/>
      <w:sz w:val="24"/>
      <w:u w:val="single"/>
    </w:rPr>
  </w:style>
  <w:style w:type="character" w:styleId="af">
    <w:name w:val="Book Title"/>
    <w:basedOn w:val="a0"/>
    <w:uiPriority w:val="33"/>
    <w:qFormat/>
    <w:rsid w:val="00D11817"/>
    <w:rPr>
      <w:rFonts w:asciiTheme="majorHAnsi" w:eastAsiaTheme="majorEastAsia" w:hAnsiTheme="majorHAnsi"/>
      <w:b/>
      <w:i/>
      <w:sz w:val="24"/>
      <w:szCs w:val="24"/>
    </w:rPr>
  </w:style>
  <w:style w:type="paragraph" w:styleId="af0">
    <w:name w:val="TOC Heading"/>
    <w:basedOn w:val="1"/>
    <w:next w:val="a"/>
    <w:uiPriority w:val="39"/>
    <w:unhideWhenUsed/>
    <w:qFormat/>
    <w:rsid w:val="00D11817"/>
    <w:pPr>
      <w:outlineLvl w:val="9"/>
    </w:pPr>
  </w:style>
  <w:style w:type="paragraph" w:styleId="af1">
    <w:name w:val="header"/>
    <w:basedOn w:val="a"/>
    <w:link w:val="af2"/>
    <w:uiPriority w:val="99"/>
    <w:unhideWhenUsed/>
    <w:rsid w:val="00FE4E65"/>
    <w:pPr>
      <w:tabs>
        <w:tab w:val="center" w:pos="4252"/>
        <w:tab w:val="right" w:pos="8504"/>
      </w:tabs>
      <w:snapToGrid w:val="0"/>
    </w:pPr>
  </w:style>
  <w:style w:type="character" w:customStyle="1" w:styleId="af2">
    <w:name w:val="ヘッダー (文字)"/>
    <w:basedOn w:val="a0"/>
    <w:link w:val="af1"/>
    <w:uiPriority w:val="99"/>
    <w:rsid w:val="00FE4E65"/>
    <w:rPr>
      <w:sz w:val="18"/>
      <w:szCs w:val="24"/>
    </w:rPr>
  </w:style>
  <w:style w:type="paragraph" w:styleId="af3">
    <w:name w:val="footer"/>
    <w:basedOn w:val="a"/>
    <w:link w:val="af4"/>
    <w:uiPriority w:val="99"/>
    <w:unhideWhenUsed/>
    <w:rsid w:val="00FE4E65"/>
    <w:pPr>
      <w:tabs>
        <w:tab w:val="center" w:pos="4252"/>
        <w:tab w:val="right" w:pos="8504"/>
      </w:tabs>
      <w:snapToGrid w:val="0"/>
    </w:pPr>
  </w:style>
  <w:style w:type="character" w:customStyle="1" w:styleId="af4">
    <w:name w:val="フッター (文字)"/>
    <w:basedOn w:val="a0"/>
    <w:link w:val="af3"/>
    <w:uiPriority w:val="99"/>
    <w:rsid w:val="00FE4E65"/>
    <w:rPr>
      <w:sz w:val="18"/>
      <w:szCs w:val="24"/>
    </w:rPr>
  </w:style>
  <w:style w:type="table" w:styleId="af5">
    <w:name w:val="Table Grid"/>
    <w:basedOn w:val="a1"/>
    <w:uiPriority w:val="59"/>
    <w:rsid w:val="00FE4E65"/>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Hyperlink"/>
    <w:basedOn w:val="a0"/>
    <w:uiPriority w:val="99"/>
    <w:unhideWhenUsed/>
    <w:rsid w:val="00FE4E65"/>
    <w:rPr>
      <w:color w:val="0563C1" w:themeColor="hyperlink"/>
      <w:u w:val="single"/>
    </w:rPr>
  </w:style>
  <w:style w:type="character" w:customStyle="1" w:styleId="af7">
    <w:name w:val="日付 (文字)"/>
    <w:basedOn w:val="a0"/>
    <w:link w:val="af8"/>
    <w:uiPriority w:val="99"/>
    <w:semiHidden/>
    <w:rsid w:val="005F77D7"/>
    <w:rPr>
      <w:rFonts w:cstheme="minorBidi"/>
      <w:kern w:val="2"/>
      <w:sz w:val="21"/>
    </w:rPr>
  </w:style>
  <w:style w:type="paragraph" w:styleId="af8">
    <w:name w:val="Date"/>
    <w:basedOn w:val="a"/>
    <w:next w:val="a"/>
    <w:link w:val="af7"/>
    <w:uiPriority w:val="99"/>
    <w:semiHidden/>
    <w:unhideWhenUsed/>
    <w:rsid w:val="005F77D7"/>
    <w:pPr>
      <w:widowControl w:val="0"/>
      <w:spacing w:line="240" w:lineRule="auto"/>
      <w:jc w:val="both"/>
    </w:pPr>
    <w:rPr>
      <w:rFonts w:cstheme="minorBidi"/>
      <w:kern w:val="2"/>
      <w:sz w:val="21"/>
      <w:szCs w:val="22"/>
    </w:rPr>
  </w:style>
  <w:style w:type="character" w:customStyle="1" w:styleId="af9">
    <w:name w:val="吹き出し (文字)"/>
    <w:basedOn w:val="a0"/>
    <w:link w:val="afa"/>
    <w:uiPriority w:val="99"/>
    <w:semiHidden/>
    <w:rsid w:val="005F77D7"/>
    <w:rPr>
      <w:rFonts w:asciiTheme="majorHAnsi" w:eastAsiaTheme="majorEastAsia" w:hAnsiTheme="majorHAnsi" w:cstheme="majorBidi"/>
      <w:kern w:val="2"/>
      <w:sz w:val="18"/>
      <w:szCs w:val="18"/>
    </w:rPr>
  </w:style>
  <w:style w:type="paragraph" w:styleId="afa">
    <w:name w:val="Balloon Text"/>
    <w:basedOn w:val="a"/>
    <w:link w:val="af9"/>
    <w:uiPriority w:val="99"/>
    <w:semiHidden/>
    <w:unhideWhenUsed/>
    <w:rsid w:val="005F77D7"/>
    <w:pPr>
      <w:widowControl w:val="0"/>
      <w:spacing w:line="240" w:lineRule="auto"/>
      <w:jc w:val="both"/>
    </w:pPr>
    <w:rPr>
      <w:rFonts w:asciiTheme="majorHAnsi" w:eastAsiaTheme="majorEastAsia" w:hAnsiTheme="majorHAnsi" w:cstheme="majorBidi"/>
      <w:kern w:val="2"/>
      <w:szCs w:val="18"/>
    </w:rPr>
  </w:style>
  <w:style w:type="paragraph" w:styleId="afb">
    <w:name w:val="annotation text"/>
    <w:basedOn w:val="a"/>
    <w:link w:val="afc"/>
    <w:uiPriority w:val="99"/>
    <w:unhideWhenUsed/>
    <w:rsid w:val="005F77D7"/>
    <w:pPr>
      <w:widowControl w:val="0"/>
      <w:spacing w:line="240" w:lineRule="auto"/>
    </w:pPr>
    <w:rPr>
      <w:rFonts w:cstheme="minorBidi"/>
      <w:kern w:val="2"/>
      <w:sz w:val="21"/>
      <w:szCs w:val="22"/>
    </w:rPr>
  </w:style>
  <w:style w:type="character" w:customStyle="1" w:styleId="afc">
    <w:name w:val="コメント文字列 (文字)"/>
    <w:basedOn w:val="a0"/>
    <w:link w:val="afb"/>
    <w:uiPriority w:val="99"/>
    <w:rsid w:val="005F77D7"/>
    <w:rPr>
      <w:rFonts w:cstheme="minorBidi"/>
      <w:kern w:val="2"/>
      <w:sz w:val="21"/>
    </w:rPr>
  </w:style>
  <w:style w:type="character" w:customStyle="1" w:styleId="afd">
    <w:name w:val="コメント内容 (文字)"/>
    <w:basedOn w:val="afc"/>
    <w:link w:val="afe"/>
    <w:uiPriority w:val="99"/>
    <w:semiHidden/>
    <w:rsid w:val="005F77D7"/>
    <w:rPr>
      <w:rFonts w:cstheme="minorBidi"/>
      <w:b/>
      <w:bCs/>
      <w:kern w:val="2"/>
      <w:sz w:val="21"/>
    </w:rPr>
  </w:style>
  <w:style w:type="paragraph" w:styleId="afe">
    <w:name w:val="annotation subject"/>
    <w:basedOn w:val="afb"/>
    <w:next w:val="afb"/>
    <w:link w:val="afd"/>
    <w:uiPriority w:val="99"/>
    <w:semiHidden/>
    <w:unhideWhenUsed/>
    <w:rsid w:val="005F77D7"/>
    <w:rPr>
      <w:b/>
      <w:bCs/>
    </w:rPr>
  </w:style>
  <w:style w:type="paragraph" w:styleId="aff">
    <w:name w:val="Plain Text"/>
    <w:basedOn w:val="a"/>
    <w:link w:val="aff0"/>
    <w:uiPriority w:val="99"/>
    <w:unhideWhenUsed/>
    <w:rsid w:val="005F77D7"/>
    <w:pPr>
      <w:widowControl w:val="0"/>
      <w:spacing w:line="240" w:lineRule="auto"/>
    </w:pPr>
    <w:rPr>
      <w:rFonts w:ascii="ＭＳ ゴシック" w:eastAsia="ＭＳ ゴシック" w:hAnsi="Courier New" w:cs="Courier New"/>
      <w:kern w:val="2"/>
      <w:sz w:val="20"/>
      <w:szCs w:val="21"/>
    </w:rPr>
  </w:style>
  <w:style w:type="character" w:customStyle="1" w:styleId="aff0">
    <w:name w:val="書式なし (文字)"/>
    <w:basedOn w:val="a0"/>
    <w:link w:val="aff"/>
    <w:uiPriority w:val="99"/>
    <w:rsid w:val="005F77D7"/>
    <w:rPr>
      <w:rFonts w:ascii="ＭＳ ゴシック" w:eastAsia="ＭＳ ゴシック" w:hAnsi="Courier New" w:cs="Courier New"/>
      <w:kern w:val="2"/>
      <w:sz w:val="20"/>
      <w:szCs w:val="21"/>
    </w:rPr>
  </w:style>
  <w:style w:type="paragraph" w:styleId="11">
    <w:name w:val="toc 1"/>
    <w:basedOn w:val="a"/>
    <w:next w:val="a"/>
    <w:autoRedefine/>
    <w:uiPriority w:val="39"/>
    <w:unhideWhenUsed/>
    <w:rsid w:val="005F77D7"/>
    <w:pPr>
      <w:widowControl w:val="0"/>
      <w:spacing w:line="240" w:lineRule="auto"/>
      <w:jc w:val="both"/>
    </w:pPr>
    <w:rPr>
      <w:rFonts w:cstheme="minorBidi"/>
      <w:kern w:val="2"/>
      <w:sz w:val="21"/>
      <w:szCs w:val="22"/>
    </w:rPr>
  </w:style>
  <w:style w:type="paragraph" w:customStyle="1" w:styleId="paragraph">
    <w:name w:val="paragraph"/>
    <w:basedOn w:val="a"/>
    <w:rsid w:val="005F77D7"/>
    <w:pPr>
      <w:spacing w:before="100" w:beforeAutospacing="1" w:after="100" w:afterAutospacing="1" w:line="240" w:lineRule="auto"/>
    </w:pPr>
    <w:rPr>
      <w:rFonts w:ascii="ＭＳ Ｐゴシック" w:eastAsia="ＭＳ Ｐゴシック" w:hAnsi="ＭＳ Ｐゴシック" w:cs="ＭＳ Ｐゴシック"/>
      <w:sz w:val="24"/>
    </w:rPr>
  </w:style>
  <w:style w:type="character" w:customStyle="1" w:styleId="normaltextrun">
    <w:name w:val="normaltextrun"/>
    <w:basedOn w:val="a0"/>
    <w:rsid w:val="005F77D7"/>
  </w:style>
  <w:style w:type="character" w:customStyle="1" w:styleId="eop">
    <w:name w:val="eop"/>
    <w:basedOn w:val="a0"/>
    <w:rsid w:val="005F77D7"/>
  </w:style>
  <w:style w:type="character" w:styleId="aff1">
    <w:name w:val="annotation reference"/>
    <w:basedOn w:val="a0"/>
    <w:uiPriority w:val="99"/>
    <w:semiHidden/>
    <w:unhideWhenUsed/>
    <w:rsid w:val="002613D9"/>
    <w:rPr>
      <w:sz w:val="18"/>
      <w:szCs w:val="18"/>
    </w:rPr>
  </w:style>
  <w:style w:type="paragraph" w:styleId="aff2">
    <w:name w:val="Revision"/>
    <w:hidden/>
    <w:uiPriority w:val="99"/>
    <w:semiHidden/>
    <w:rsid w:val="002613D9"/>
    <w:rPr>
      <w:rFonts w:cstheme="minorBidi"/>
      <w:kern w:val="2"/>
      <w:sz w:val="21"/>
    </w:rPr>
  </w:style>
  <w:style w:type="character" w:styleId="aff3">
    <w:name w:val="FollowedHyperlink"/>
    <w:basedOn w:val="a0"/>
    <w:uiPriority w:val="99"/>
    <w:semiHidden/>
    <w:unhideWhenUsed/>
    <w:rsid w:val="002613D9"/>
    <w:rPr>
      <w:color w:val="954F72" w:themeColor="followedHyperlink"/>
      <w:u w:val="single"/>
    </w:rPr>
  </w:style>
  <w:style w:type="paragraph" w:styleId="Web">
    <w:name w:val="Normal (Web)"/>
    <w:basedOn w:val="a"/>
    <w:uiPriority w:val="99"/>
    <w:semiHidden/>
    <w:unhideWhenUsed/>
    <w:rsid w:val="002613D9"/>
    <w:pPr>
      <w:spacing w:before="100" w:beforeAutospacing="1" w:after="100" w:afterAutospacing="1" w:line="240" w:lineRule="auto"/>
    </w:pPr>
    <w:rPr>
      <w:rFonts w:ascii="ＭＳ Ｐゴシック" w:eastAsia="ＭＳ Ｐゴシック" w:hAnsi="ＭＳ Ｐゴシック" w:cs="ＭＳ Ｐゴシック"/>
      <w:sz w:val="24"/>
    </w:rPr>
  </w:style>
  <w:style w:type="numbering" w:customStyle="1" w:styleId="12">
    <w:name w:val="リストなし1"/>
    <w:next w:val="a2"/>
    <w:uiPriority w:val="99"/>
    <w:semiHidden/>
    <w:unhideWhenUsed/>
    <w:rsid w:val="001C4422"/>
  </w:style>
  <w:style w:type="table" w:customStyle="1" w:styleId="13">
    <w:name w:val="表 (格子)1"/>
    <w:basedOn w:val="a1"/>
    <w:next w:val="af5"/>
    <w:uiPriority w:val="39"/>
    <w:rsid w:val="001C44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caption"/>
    <w:basedOn w:val="a"/>
    <w:next w:val="a"/>
    <w:uiPriority w:val="35"/>
    <w:semiHidden/>
    <w:unhideWhenUsed/>
    <w:rsid w:val="001C4422"/>
    <w:pPr>
      <w:spacing w:after="200" w:line="240" w:lineRule="auto"/>
    </w:pPr>
    <w:rPr>
      <w:rFonts w:ascii="UD デジタル 教科書体 NP-R" w:eastAsia="UD デジタル 教科書体 NP-R"/>
      <w:i/>
      <w:iCs/>
      <w:color w:val="44546A" w:themeColor="text2"/>
      <w:szCs w:val="18"/>
    </w:rPr>
  </w:style>
  <w:style w:type="numbering" w:customStyle="1" w:styleId="110">
    <w:name w:val="リストなし11"/>
    <w:next w:val="a2"/>
    <w:uiPriority w:val="99"/>
    <w:semiHidden/>
    <w:unhideWhenUsed/>
    <w:rsid w:val="001C4422"/>
  </w:style>
  <w:style w:type="table" w:customStyle="1" w:styleId="111">
    <w:name w:val="表 (格子)11"/>
    <w:basedOn w:val="a1"/>
    <w:next w:val="af5"/>
    <w:uiPriority w:val="39"/>
    <w:rsid w:val="001C4422"/>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 (格子)3"/>
    <w:basedOn w:val="a1"/>
    <w:next w:val="af5"/>
    <w:uiPriority w:val="39"/>
    <w:rsid w:val="001C4422"/>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 (格子)5"/>
    <w:basedOn w:val="a1"/>
    <w:next w:val="af5"/>
    <w:uiPriority w:val="39"/>
    <w:rsid w:val="001C4422"/>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 (格子)7"/>
    <w:basedOn w:val="a1"/>
    <w:next w:val="af5"/>
    <w:uiPriority w:val="39"/>
    <w:rsid w:val="001C4422"/>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1C4422"/>
    <w:rPr>
      <w:rFonts w:cstheme="minorBidi"/>
      <w:kern w:val="2"/>
      <w:sz w:val="21"/>
    </w:rPr>
    <w:tblPr>
      <w:tblCellMar>
        <w:top w:w="0" w:type="dxa"/>
        <w:left w:w="0" w:type="dxa"/>
        <w:bottom w:w="0" w:type="dxa"/>
        <w:right w:w="0" w:type="dxa"/>
      </w:tblCellMar>
    </w:tblPr>
  </w:style>
  <w:style w:type="table" w:customStyle="1" w:styleId="25">
    <w:name w:val="表 (格子)2"/>
    <w:basedOn w:val="a1"/>
    <w:next w:val="af5"/>
    <w:uiPriority w:val="59"/>
    <w:rsid w:val="007C6965"/>
    <w:rPr>
      <w:rFonts w:cstheme="minorBidi"/>
      <w:kern w:val="2"/>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 (格子)21"/>
    <w:basedOn w:val="a1"/>
    <w:next w:val="af5"/>
    <w:uiPriority w:val="59"/>
    <w:rsid w:val="00D23A0E"/>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hyperlink" Target="https://www.mlit.go.jp/gobuild/content/001888816.pdf" TargetMode="External"/><Relationship Id="rId1827" Type="http://schemas.openxmlformats.org/officeDocument/2006/relationships/hyperlink" Target="https://kikakurui.com/a4/A4715-2008-01.html" TargetMode="External"/><Relationship Id="rId21" Type="http://schemas.openxmlformats.org/officeDocument/2006/relationships/hyperlink" Target="https://www.mlit.go.jp/totikensangyo/const/1_6_bt_000217.html" TargetMode="External"/><Relationship Id="rId2089" Type="http://schemas.openxmlformats.org/officeDocument/2006/relationships/hyperlink" Target="https://www.mlit.go.jp/gobuild/content/001888816.pdf" TargetMode="External"/><Relationship Id="rId170" Type="http://schemas.openxmlformats.org/officeDocument/2006/relationships/hyperlink" Target="https://www.mlit.go.jp/gobuild/content/001888816.pdf" TargetMode="External"/><Relationship Id="rId268" Type="http://schemas.openxmlformats.org/officeDocument/2006/relationships/hyperlink" Target="https://www.mlit.go.jp/gobuild/content/001888816.pdf" TargetMode="External"/><Relationship Id="rId475" Type="http://schemas.openxmlformats.org/officeDocument/2006/relationships/hyperlink" Target="https://www.icba.or.jp/kenchikuhorei/2018tsuiho/505_523_9.1.pdf" TargetMode="External"/><Relationship Id="rId682" Type="http://schemas.openxmlformats.org/officeDocument/2006/relationships/hyperlink" Target="https://www.mlit.go.jp/gobuild/content/001888858.pdf" TargetMode="External"/><Relationship Id="rId2156" Type="http://schemas.openxmlformats.org/officeDocument/2006/relationships/hyperlink" Target="https://www.city.kobe.lg.jp/documents/10116/202412_tokki_ishiwata.pdf" TargetMode="External"/><Relationship Id="rId128" Type="http://schemas.openxmlformats.org/officeDocument/2006/relationships/hyperlink" Target="https://www.mlit.go.jp/gobuild/content/001888816.pdf" TargetMode="External"/><Relationship Id="rId335" Type="http://schemas.openxmlformats.org/officeDocument/2006/relationships/hyperlink" Target="https://www.icba.or.jp/kenchikuhorei/2018tsuiho/505_523_9.1.pdf" TargetMode="External"/><Relationship Id="rId542" Type="http://schemas.openxmlformats.org/officeDocument/2006/relationships/hyperlink" Target="https://www.howtec.or.jp/publics/index/139/" TargetMode="External"/><Relationship Id="rId987" Type="http://schemas.openxmlformats.org/officeDocument/2006/relationships/hyperlink" Target="https://www.maff.go.jp/j/jas/jas_standard/attach/pdf/index-169.pdf" TargetMode="External"/><Relationship Id="rId1172" Type="http://schemas.openxmlformats.org/officeDocument/2006/relationships/hyperlink" Target="https://www.mlit.go.jp/gobuild/content/001888858.pdf" TargetMode="External"/><Relationship Id="rId2016" Type="http://schemas.openxmlformats.org/officeDocument/2006/relationships/hyperlink" Target="https://www.mlit.go.jp/gobuild/content/001888816.pdf" TargetMode="External"/><Relationship Id="rId402" Type="http://schemas.openxmlformats.org/officeDocument/2006/relationships/hyperlink" Target="https://kikakurui.com/k1/K1570-2013-01.html" TargetMode="External"/><Relationship Id="rId847" Type="http://schemas.openxmlformats.org/officeDocument/2006/relationships/hyperlink" Target="https://www.mlit.go.jp/gobuild/content/001888858.pdf" TargetMode="External"/><Relationship Id="rId1032" Type="http://schemas.openxmlformats.org/officeDocument/2006/relationships/hyperlink" Target="https://www.maff.go.jp/j/jas/jas_kikaku/pdf/kikaku_clt.pdf" TargetMode="External"/><Relationship Id="rId1477" Type="http://schemas.openxmlformats.org/officeDocument/2006/relationships/hyperlink" Target="https://www.mlit.go.jp/gobuild/content/001888858.pdf" TargetMode="External"/><Relationship Id="rId1684" Type="http://schemas.openxmlformats.org/officeDocument/2006/relationships/hyperlink" Target="https://www.mlit.go.jp/gobuild/content/001888816.pdf" TargetMode="External"/><Relationship Id="rId1891" Type="http://schemas.openxmlformats.org/officeDocument/2006/relationships/hyperlink" Target="https://www.mlit.go.jp/gobuild/content/001888816.pdf" TargetMode="External"/><Relationship Id="rId707" Type="http://schemas.openxmlformats.org/officeDocument/2006/relationships/hyperlink" Target="https://kikakurui.com/a6/A6901-2014-01.html" TargetMode="External"/><Relationship Id="rId914" Type="http://schemas.openxmlformats.org/officeDocument/2006/relationships/hyperlink" Target="https://www.mlit.go.jp/notice/noticedata/pdf/201706/00006705.pdf" TargetMode="External"/><Relationship Id="rId1337" Type="http://schemas.openxmlformats.org/officeDocument/2006/relationships/hyperlink" Target="https://www.mlit.go.jp/gobuild/content/001888858.pdf" TargetMode="External"/><Relationship Id="rId1544" Type="http://schemas.openxmlformats.org/officeDocument/2006/relationships/hyperlink" Target="https://www.mlit.go.jp/gobuild/content/001888816.pdf" TargetMode="External"/><Relationship Id="rId1751" Type="http://schemas.openxmlformats.org/officeDocument/2006/relationships/hyperlink" Target="https://kikakurui.com/a4/A4706-2015-01.html" TargetMode="External"/><Relationship Id="rId1989" Type="http://schemas.openxmlformats.org/officeDocument/2006/relationships/hyperlink" Target="https://www.mlit.go.jp/gobuild/content/001888816.pdf" TargetMode="External"/><Relationship Id="rId43" Type="http://schemas.openxmlformats.org/officeDocument/2006/relationships/hyperlink" Target="https://laws.e-gov.go.jp/law/325CO0000000338/" TargetMode="External"/><Relationship Id="rId1404" Type="http://schemas.openxmlformats.org/officeDocument/2006/relationships/hyperlink" Target="https://kikakurui.com/a5/A5536-2015-01.html" TargetMode="External"/><Relationship Id="rId1611" Type="http://schemas.openxmlformats.org/officeDocument/2006/relationships/hyperlink" Target="https://kikakurui.com/g3/G3322-2019-01.html" TargetMode="External"/><Relationship Id="rId1849" Type="http://schemas.openxmlformats.org/officeDocument/2006/relationships/hyperlink" Target="https://www.mlit.go.jp/gobuild/content/001888816.pdf" TargetMode="External"/><Relationship Id="rId192" Type="http://schemas.openxmlformats.org/officeDocument/2006/relationships/hyperlink" Target="https://www.city.kobe.lg.jp/documents/10116/202307_hyojunzu_issiki.pdf" TargetMode="External"/><Relationship Id="rId1709" Type="http://schemas.openxmlformats.org/officeDocument/2006/relationships/hyperlink" Target="https://kikakurui.com/a4/A4706-2015-01.html" TargetMode="External"/><Relationship Id="rId1916" Type="http://schemas.openxmlformats.org/officeDocument/2006/relationships/hyperlink" Target="https://www.mlit.go.jp/gobuild/content/001879204.pdf" TargetMode="External"/><Relationship Id="rId497" Type="http://schemas.openxmlformats.org/officeDocument/2006/relationships/hyperlink" Target="https://www.mlit.go.jp/gobuild/content/001888858.pdf" TargetMode="External"/><Relationship Id="rId2080" Type="http://schemas.openxmlformats.org/officeDocument/2006/relationships/hyperlink" Target="https://www.mlit.go.jp/gobuild/content/001888816.pdf" TargetMode="External"/><Relationship Id="rId357" Type="http://schemas.openxmlformats.org/officeDocument/2006/relationships/hyperlink" Target="https://kikakurui.com/a6/A6901-2014-01.html" TargetMode="External"/><Relationship Id="rId1194" Type="http://schemas.openxmlformats.org/officeDocument/2006/relationships/hyperlink" Target="https://www.maff.go.jp/j/jas/jas_kikaku/pdf/kikaku_55.pdf" TargetMode="External"/><Relationship Id="rId2038" Type="http://schemas.openxmlformats.org/officeDocument/2006/relationships/hyperlink" Target="https://www.mlit.go.jp/gobuild/content/001888858.pdf" TargetMode="External"/><Relationship Id="rId217" Type="http://schemas.openxmlformats.org/officeDocument/2006/relationships/hyperlink" Target="https://www.mlit.go.jp/gobuild/content/001888816.pdf" TargetMode="External"/><Relationship Id="rId564" Type="http://schemas.openxmlformats.org/officeDocument/2006/relationships/hyperlink" Target="https://www.mlit.go.jp/gobuild/content/001888858.pdf" TargetMode="External"/><Relationship Id="rId771" Type="http://schemas.openxmlformats.org/officeDocument/2006/relationships/hyperlink" Target="https://www.mlit.go.jp/gobuild/content/001888858.pdf" TargetMode="External"/><Relationship Id="rId869" Type="http://schemas.openxmlformats.org/officeDocument/2006/relationships/hyperlink" Target="https://www.mlit.go.jp/gobuild/content/001888858.pdf" TargetMode="External"/><Relationship Id="rId1499" Type="http://schemas.openxmlformats.org/officeDocument/2006/relationships/hyperlink" Target="https://www.mlit.go.jp/gobuild/content/001888816.pdf" TargetMode="External"/><Relationship Id="rId424" Type="http://schemas.openxmlformats.org/officeDocument/2006/relationships/hyperlink" Target="https://www.mlit.go.jp/gobuild/content/001879388.pdf" TargetMode="External"/><Relationship Id="rId631" Type="http://schemas.openxmlformats.org/officeDocument/2006/relationships/hyperlink" Target="https://www.maff.go.jp/j/jas/jas_kikaku/pdf/kikaku_55.pdf" TargetMode="External"/><Relationship Id="rId729" Type="http://schemas.openxmlformats.org/officeDocument/2006/relationships/hyperlink" Target="https://www.mlit.go.jp/gobuild/content/001888858.pdf" TargetMode="External"/><Relationship Id="rId1054" Type="http://schemas.openxmlformats.org/officeDocument/2006/relationships/hyperlink" Target="https://kikakurui.com/a5/A5905-2014-01.html" TargetMode="External"/><Relationship Id="rId1261" Type="http://schemas.openxmlformats.org/officeDocument/2006/relationships/hyperlink" Target="https://www.mlit.go.jp/gobuild/content/001888858.pdf" TargetMode="External"/><Relationship Id="rId1359" Type="http://schemas.openxmlformats.org/officeDocument/2006/relationships/hyperlink" Target="https://kikakurui.com/a5/A5905-2014-01.html" TargetMode="External"/><Relationship Id="rId2105" Type="http://schemas.openxmlformats.org/officeDocument/2006/relationships/hyperlink" Target="https://www.mlit.go.jp/gobuild/content/001888816.pdf" TargetMode="External"/><Relationship Id="rId936" Type="http://schemas.openxmlformats.org/officeDocument/2006/relationships/hyperlink" Target="https://www.mlit.go.jp/gobuild/content/001888858.pdf" TargetMode="External"/><Relationship Id="rId1121" Type="http://schemas.openxmlformats.org/officeDocument/2006/relationships/hyperlink" Target="https://www.mlit.go.jp/gobuild/content/001888858.pdf" TargetMode="External"/><Relationship Id="rId1219" Type="http://schemas.openxmlformats.org/officeDocument/2006/relationships/hyperlink" Target="https://www.mlit.go.jp/notice/noticedata/pdf/201703/00006531.pdf" TargetMode="External"/><Relationship Id="rId1566" Type="http://schemas.openxmlformats.org/officeDocument/2006/relationships/hyperlink" Target="https://kikakurui.com/a5/A5557-2020-01.html" TargetMode="External"/><Relationship Id="rId1773" Type="http://schemas.openxmlformats.org/officeDocument/2006/relationships/hyperlink" Target="https://www.mlit.go.jp/gobuild/content/001888816.pdf" TargetMode="External"/><Relationship Id="rId1980" Type="http://schemas.openxmlformats.org/officeDocument/2006/relationships/hyperlink" Target="https://kikakurui.com/a1/A1450-2015-01.html" TargetMode="External"/><Relationship Id="rId65" Type="http://schemas.openxmlformats.org/officeDocument/2006/relationships/hyperlink" Target="https://laws.e-gov.go.jp/law/347AC0000000117" TargetMode="External"/><Relationship Id="rId1426" Type="http://schemas.openxmlformats.org/officeDocument/2006/relationships/hyperlink" Target="https://www.howtec.or.jp/" TargetMode="External"/><Relationship Id="rId1633" Type="http://schemas.openxmlformats.org/officeDocument/2006/relationships/hyperlink" Target="https://www.mlit.go.jp/gobuild/content/001888816.pdf" TargetMode="External"/><Relationship Id="rId1840" Type="http://schemas.openxmlformats.org/officeDocument/2006/relationships/hyperlink" Target="https://www.mlit.go.jp/gobuild/content/001888816.pdf" TargetMode="External"/><Relationship Id="rId1700" Type="http://schemas.openxmlformats.org/officeDocument/2006/relationships/hyperlink" Target="https://www.mlit.go.jp/gobuild/content/001888816.pdf" TargetMode="External"/><Relationship Id="rId1938" Type="http://schemas.openxmlformats.org/officeDocument/2006/relationships/hyperlink" Target="https://kikakurui.com/a5/A5901-2018-01.html" TargetMode="External"/><Relationship Id="rId281" Type="http://schemas.openxmlformats.org/officeDocument/2006/relationships/hyperlink" Target="https://www.mlit.go.jp/gobuild/content/001888858.pdf" TargetMode="External"/><Relationship Id="rId141" Type="http://schemas.openxmlformats.org/officeDocument/2006/relationships/hyperlink" Target="http://www.golcon-net.com/g13-b-nintei09.html" TargetMode="External"/><Relationship Id="rId379" Type="http://schemas.openxmlformats.org/officeDocument/2006/relationships/hyperlink" Target="https://www.mlit.go.jp/gobuild/content/001888858.pdf" TargetMode="External"/><Relationship Id="rId586" Type="http://schemas.openxmlformats.org/officeDocument/2006/relationships/hyperlink" Target="https://www.mlit.go.jp/gobuild/content/001888858.pdf" TargetMode="External"/><Relationship Id="rId793" Type="http://schemas.openxmlformats.org/officeDocument/2006/relationships/hyperlink" Target="https://www.mlit.go.jp/gobuild/content/001888858.pdf" TargetMode="External"/><Relationship Id="rId7" Type="http://schemas.openxmlformats.org/officeDocument/2006/relationships/endnotes" Target="endnotes.xml"/><Relationship Id="rId239" Type="http://schemas.openxmlformats.org/officeDocument/2006/relationships/hyperlink" Target="https://www.mlit.go.jp/gobuild/content/001888816.pdf" TargetMode="External"/><Relationship Id="rId446" Type="http://schemas.openxmlformats.org/officeDocument/2006/relationships/hyperlink" Target="https://www.mlit.go.jp/gobuild/content/001888858.pdf" TargetMode="External"/><Relationship Id="rId653" Type="http://schemas.openxmlformats.org/officeDocument/2006/relationships/hyperlink" Target="https://www.mlit.go.jp/notice/noticedata/pdf/201703/00006531.pdf" TargetMode="External"/><Relationship Id="rId1076" Type="http://schemas.openxmlformats.org/officeDocument/2006/relationships/hyperlink" Target="https://www.mlit.go.jp/notice/noticedata/pdf/201706/00006705.pdf" TargetMode="External"/><Relationship Id="rId1283" Type="http://schemas.openxmlformats.org/officeDocument/2006/relationships/hyperlink" Target="https://www.mlit.go.jp/gobuild/content/001888858.pdf" TargetMode="External"/><Relationship Id="rId1490" Type="http://schemas.openxmlformats.org/officeDocument/2006/relationships/hyperlink" Target="https://www.mlit.go.jp/gobuild/content/001888858.pdf" TargetMode="External"/><Relationship Id="rId2127" Type="http://schemas.openxmlformats.org/officeDocument/2006/relationships/hyperlink" Target="https://www.mlit.go.jp/common/001472934.pdf" TargetMode="External"/><Relationship Id="rId306" Type="http://schemas.openxmlformats.org/officeDocument/2006/relationships/hyperlink" Target="https://www.mlit.go.jp/gobuild/content/001879388.pdf" TargetMode="External"/><Relationship Id="rId860" Type="http://schemas.openxmlformats.org/officeDocument/2006/relationships/hyperlink" Target="https://www.mlit.go.jp/gobuild/content/001888858.pdf" TargetMode="External"/><Relationship Id="rId958" Type="http://schemas.openxmlformats.org/officeDocument/2006/relationships/hyperlink" Target="https://www.mlit.go.jp/gobuild/content/001888858.pdf" TargetMode="External"/><Relationship Id="rId1143" Type="http://schemas.openxmlformats.org/officeDocument/2006/relationships/hyperlink" Target="https://www.mlit.go.jp/gobuild/content/001888858.pdf" TargetMode="External"/><Relationship Id="rId1588" Type="http://schemas.openxmlformats.org/officeDocument/2006/relationships/hyperlink" Target="https://kikakurui.com/a6/A6514-1995-01.html" TargetMode="External"/><Relationship Id="rId1795" Type="http://schemas.openxmlformats.org/officeDocument/2006/relationships/hyperlink" Target="https://kikakurui.com/a4/A4705-2020-01.html" TargetMode="External"/><Relationship Id="rId87" Type="http://schemas.openxmlformats.org/officeDocument/2006/relationships/image" Target="media/image3.png"/><Relationship Id="rId513" Type="http://schemas.openxmlformats.org/officeDocument/2006/relationships/hyperlink" Target="https://www.mlit.go.jp/gobuild/content/001888858.pdf" TargetMode="External"/><Relationship Id="rId720" Type="http://schemas.openxmlformats.org/officeDocument/2006/relationships/hyperlink" Target="https://www.mlit.go.jp/gobuild/content/001888858.pdf" TargetMode="External"/><Relationship Id="rId818" Type="http://schemas.openxmlformats.org/officeDocument/2006/relationships/hyperlink" Target="https://www.mlit.go.jp/gobuild/content/001888858.pdf" TargetMode="External"/><Relationship Id="rId1350" Type="http://schemas.openxmlformats.org/officeDocument/2006/relationships/hyperlink" Target="https://www.maff.go.jp/j/jas/jas_standard/attach/pdf/index-173.pdf" TargetMode="External"/><Relationship Id="rId1448" Type="http://schemas.openxmlformats.org/officeDocument/2006/relationships/hyperlink" Target="https://www.mlit.go.jp/gobuild/content/001888858.pdf" TargetMode="External"/><Relationship Id="rId1655" Type="http://schemas.openxmlformats.org/officeDocument/2006/relationships/hyperlink" Target="https://www.mlit.go.jp/gobuild/content/001888816.pdf" TargetMode="External"/><Relationship Id="rId1003" Type="http://schemas.openxmlformats.org/officeDocument/2006/relationships/hyperlink" Target="https://www.mlit.go.jp/notice/noticedata/pdf/201703/00006531.pdf" TargetMode="External"/><Relationship Id="rId1210" Type="http://schemas.openxmlformats.org/officeDocument/2006/relationships/hyperlink" Target="https://www.mlit.go.jp/notice/noticedata/pdf/201703/00006531.pdf" TargetMode="External"/><Relationship Id="rId1308" Type="http://schemas.openxmlformats.org/officeDocument/2006/relationships/hyperlink" Target="https://kikakurui.com/k1/K1571-2010-01.html" TargetMode="External"/><Relationship Id="rId1862" Type="http://schemas.openxmlformats.org/officeDocument/2006/relationships/hyperlink" Target="https://www.mlit.go.jp/gobuild/content/001888816.pdf" TargetMode="External"/><Relationship Id="rId1515" Type="http://schemas.openxmlformats.org/officeDocument/2006/relationships/hyperlink" Target="https://www.mlit.go.jp/gobuild/content/001888816.pdf" TargetMode="External"/><Relationship Id="rId1722" Type="http://schemas.openxmlformats.org/officeDocument/2006/relationships/hyperlink" Target="https://www.mlit.go.jp/gobuild/content/001888816.pdf" TargetMode="External"/><Relationship Id="rId14" Type="http://schemas.openxmlformats.org/officeDocument/2006/relationships/hyperlink" Target="https://www.mlit.go.jp/jutakukentiku/build/jutakukentiku_house_tk_000043.html" TargetMode="External"/><Relationship Id="rId163" Type="http://schemas.openxmlformats.org/officeDocument/2006/relationships/hyperlink" Target="https://www.mlit.go.jp/gobuild/content/001888816.pdf" TargetMode="External"/><Relationship Id="rId370" Type="http://schemas.openxmlformats.org/officeDocument/2006/relationships/hyperlink" Target="https://www.mlit.go.jp/gobuild/content/001888858.pdf" TargetMode="External"/><Relationship Id="rId2051" Type="http://schemas.openxmlformats.org/officeDocument/2006/relationships/hyperlink" Target="https://www.mlit.go.jp/gobuild/content/001888816.pdf" TargetMode="External"/><Relationship Id="rId230" Type="http://schemas.openxmlformats.org/officeDocument/2006/relationships/hyperlink" Target="https://kikakurui.com/r5/R5212-2019-01.html" TargetMode="External"/><Relationship Id="rId468" Type="http://schemas.openxmlformats.org/officeDocument/2006/relationships/hyperlink" Target="https://www.mlit.go.jp/gobuild/content/001888858.pdf" TargetMode="External"/><Relationship Id="rId675" Type="http://schemas.openxmlformats.org/officeDocument/2006/relationships/hyperlink" Target="https://www.mlit.go.jp/gobuild/content/001888858.pdf" TargetMode="External"/><Relationship Id="rId882" Type="http://schemas.openxmlformats.org/officeDocument/2006/relationships/hyperlink" Target="https://kikakurui.com/a5/A5905-2014-01.html" TargetMode="External"/><Relationship Id="rId1098" Type="http://schemas.openxmlformats.org/officeDocument/2006/relationships/hyperlink" Target="https://www.mlit.go.jp/gobuild/content/001888858.pdf" TargetMode="External"/><Relationship Id="rId2149" Type="http://schemas.openxmlformats.org/officeDocument/2006/relationships/hyperlink" Target="https://www.mlit.go.jp/common/001472934.pdf" TargetMode="External"/><Relationship Id="rId328" Type="http://schemas.openxmlformats.org/officeDocument/2006/relationships/hyperlink" Target="https://www.maff.go.jp/j/jas/jas_kikaku/pdf/kikaku_47.pdf" TargetMode="External"/><Relationship Id="rId535" Type="http://schemas.openxmlformats.org/officeDocument/2006/relationships/hyperlink" Target="https://www.mlit.go.jp/gobuild/content/001888858.pdf" TargetMode="External"/><Relationship Id="rId742" Type="http://schemas.openxmlformats.org/officeDocument/2006/relationships/hyperlink" Target="https://kikakurui.com/k1/K1570-2013-01.html" TargetMode="External"/><Relationship Id="rId1165" Type="http://schemas.openxmlformats.org/officeDocument/2006/relationships/hyperlink" Target="https://www.mlit.go.jp/gobuild/content/001888858.pdf" TargetMode="External"/><Relationship Id="rId1372" Type="http://schemas.openxmlformats.org/officeDocument/2006/relationships/hyperlink" Target="https://kikakurui.com/k1/K1571-2010-01.html" TargetMode="External"/><Relationship Id="rId2009" Type="http://schemas.openxmlformats.org/officeDocument/2006/relationships/hyperlink" Target="https://www.mlit.go.jp/gobuild/content/001888816.pdf" TargetMode="External"/><Relationship Id="rId602" Type="http://schemas.openxmlformats.org/officeDocument/2006/relationships/hyperlink" Target="https://www.mlit.go.jp/gobuild/content/001888858.pdf" TargetMode="External"/><Relationship Id="rId1025" Type="http://schemas.openxmlformats.org/officeDocument/2006/relationships/hyperlink" Target="https://www.mlit.go.jp/gobuild/content/001888858.pdf" TargetMode="External"/><Relationship Id="rId1232" Type="http://schemas.openxmlformats.org/officeDocument/2006/relationships/hyperlink" Target="https://www.icba.or.jp/kenchikuhorei/2018tsuiho/505_523_9.1.pdf" TargetMode="External"/><Relationship Id="rId1677" Type="http://schemas.openxmlformats.org/officeDocument/2006/relationships/hyperlink" Target="https://www.mlit.go.jp/gobuild/content/001888816.pdf" TargetMode="External"/><Relationship Id="rId1884" Type="http://schemas.openxmlformats.org/officeDocument/2006/relationships/hyperlink" Target="https://www.mlit.go.jp/gobuild/content/001888816.pdf" TargetMode="External"/><Relationship Id="rId907" Type="http://schemas.openxmlformats.org/officeDocument/2006/relationships/hyperlink" Target="https://www.mlit.go.jp/gobuild/content/001888858.pdf" TargetMode="External"/><Relationship Id="rId1537" Type="http://schemas.openxmlformats.org/officeDocument/2006/relationships/hyperlink" Target="https://www.mlit.go.jp/gobuild/content/001888816.pdf" TargetMode="External"/><Relationship Id="rId1744" Type="http://schemas.openxmlformats.org/officeDocument/2006/relationships/hyperlink" Target="https://www.mlit.go.jp/gobuild/content/001888816.pdf" TargetMode="External"/><Relationship Id="rId1951" Type="http://schemas.openxmlformats.org/officeDocument/2006/relationships/hyperlink" Target="https://kikakurui.com/a5/A5430-2018-01.html" TargetMode="External"/><Relationship Id="rId36" Type="http://schemas.openxmlformats.org/officeDocument/2006/relationships/hyperlink" Target="https://www.mlit.go.jp/gobuild/content/001888858.pdf" TargetMode="External"/><Relationship Id="rId1604" Type="http://schemas.openxmlformats.org/officeDocument/2006/relationships/hyperlink" Target="https://kikakurui.com/a6/A6005-2014-01.html" TargetMode="External"/><Relationship Id="rId185" Type="http://schemas.openxmlformats.org/officeDocument/2006/relationships/hyperlink" Target="https://www.mlit.go.jp/gobuild/content/001888816.pdf" TargetMode="External"/><Relationship Id="rId1811" Type="http://schemas.openxmlformats.org/officeDocument/2006/relationships/hyperlink" Target="https://www.mlit.go.jp/gobuild/content/001888816.pdf" TargetMode="External"/><Relationship Id="rId1909" Type="http://schemas.openxmlformats.org/officeDocument/2006/relationships/hyperlink" Target="https://kikakurui.com/l/L4406-2008-01.html" TargetMode="External"/><Relationship Id="rId392" Type="http://schemas.openxmlformats.org/officeDocument/2006/relationships/hyperlink" Target="https://www.mlit.go.jp/gobuild/content/001888858.pdf" TargetMode="External"/><Relationship Id="rId697" Type="http://schemas.openxmlformats.org/officeDocument/2006/relationships/hyperlink" Target="https://kikakurui.com/a6/A6901-2014-01.html" TargetMode="External"/><Relationship Id="rId2073" Type="http://schemas.openxmlformats.org/officeDocument/2006/relationships/hyperlink" Target="https://www.mlit.go.jp/gobuild/content/001888816.pdf" TargetMode="External"/><Relationship Id="rId252" Type="http://schemas.openxmlformats.org/officeDocument/2006/relationships/hyperlink" Target="https://www.mlit.go.jp/gobuild/content/001888816.pdf" TargetMode="External"/><Relationship Id="rId1187" Type="http://schemas.openxmlformats.org/officeDocument/2006/relationships/hyperlink" Target="https://www.mlit.go.jp/notice/noticedata/pdf/201703/00006531.pdf" TargetMode="External"/><Relationship Id="rId2140" Type="http://schemas.openxmlformats.org/officeDocument/2006/relationships/hyperlink" Target="https://www.mlit.go.jp/common/001472934.pdf" TargetMode="External"/><Relationship Id="rId112" Type="http://schemas.openxmlformats.org/officeDocument/2006/relationships/hyperlink" Target="https://kikakurui.com/a8/A8952-1995-01.html" TargetMode="External"/><Relationship Id="rId557" Type="http://schemas.openxmlformats.org/officeDocument/2006/relationships/hyperlink" Target="https://www.mlit.go.jp/gobuild/content/001888858.pdf" TargetMode="External"/><Relationship Id="rId764" Type="http://schemas.openxmlformats.org/officeDocument/2006/relationships/hyperlink" Target="https://www.mlit.go.jp/gobuild/content/001879204.pdf" TargetMode="External"/><Relationship Id="rId971" Type="http://schemas.openxmlformats.org/officeDocument/2006/relationships/hyperlink" Target="https://www.mlit.go.jp/gobuild/content/001888858.pdf" TargetMode="External"/><Relationship Id="rId1394" Type="http://schemas.openxmlformats.org/officeDocument/2006/relationships/hyperlink" Target="https://www.mlit.go.jp/gobuild/content/001888816.pdf" TargetMode="External"/><Relationship Id="rId1699" Type="http://schemas.openxmlformats.org/officeDocument/2006/relationships/hyperlink" Target="https://www.mlit.go.jp/gobuild/content/001888816.pdf" TargetMode="External"/><Relationship Id="rId2000" Type="http://schemas.openxmlformats.org/officeDocument/2006/relationships/hyperlink" Target="https://www.kokuban.or.jp/images/no2_kokubanhakuban.pdf" TargetMode="External"/><Relationship Id="rId417" Type="http://schemas.openxmlformats.org/officeDocument/2006/relationships/hyperlink" Target="https://www.mlit.go.jp/gobuild/content/001888858.pdf" TargetMode="External"/><Relationship Id="rId624" Type="http://schemas.openxmlformats.org/officeDocument/2006/relationships/hyperlink" Target="https://www.mlit.go.jp/notice/noticedata/pdf/201703/00006531.pdf" TargetMode="External"/><Relationship Id="rId831" Type="http://schemas.openxmlformats.org/officeDocument/2006/relationships/hyperlink" Target="https://www.mlit.go.jp/gobuild/content/001888858.pdf" TargetMode="External"/><Relationship Id="rId1047" Type="http://schemas.openxmlformats.org/officeDocument/2006/relationships/hyperlink" Target="https://www.mlit.go.jp/gobuild/content/001888858.pdf" TargetMode="External"/><Relationship Id="rId1254" Type="http://schemas.openxmlformats.org/officeDocument/2006/relationships/hyperlink" Target="https://kikakurui.com/a5/A5908-2015-01.html" TargetMode="External"/><Relationship Id="rId1461" Type="http://schemas.openxmlformats.org/officeDocument/2006/relationships/hyperlink" Target="https://www.mlit.go.jp/gobuild/content/001888858.pdf" TargetMode="External"/><Relationship Id="rId929" Type="http://schemas.openxmlformats.org/officeDocument/2006/relationships/hyperlink" Target="https://www.mlit.go.jp/gobuild/content/001888816.pdf" TargetMode="External"/><Relationship Id="rId1114" Type="http://schemas.openxmlformats.org/officeDocument/2006/relationships/hyperlink" Target="https://kikakurui.com/k1/K1571-2010-01.html" TargetMode="External"/><Relationship Id="rId1321" Type="http://schemas.openxmlformats.org/officeDocument/2006/relationships/hyperlink" Target="https://www.mlit.go.jp/gobuild/content/001888816.pdf" TargetMode="External"/><Relationship Id="rId1559" Type="http://schemas.openxmlformats.org/officeDocument/2006/relationships/hyperlink" Target="https://www.mlit.go.jp/gobuild/content/001888816.pdf" TargetMode="External"/><Relationship Id="rId1766" Type="http://schemas.openxmlformats.org/officeDocument/2006/relationships/hyperlink" Target="https://www.mlit.go.jp/gobuild/content/001888816.pdf" TargetMode="External"/><Relationship Id="rId1973" Type="http://schemas.openxmlformats.org/officeDocument/2006/relationships/hyperlink" Target="https://www.mlit.go.jp/gobuild/content/001888816.pdf" TargetMode="External"/><Relationship Id="rId58" Type="http://schemas.openxmlformats.org/officeDocument/2006/relationships/hyperlink" Target="https://www.mlit.go.jp/gobuild/content/001888858.pdf" TargetMode="External"/><Relationship Id="rId1419" Type="http://schemas.openxmlformats.org/officeDocument/2006/relationships/hyperlink" Target="https://kikakurui.com/a9/A9002-2012-01.html" TargetMode="External"/><Relationship Id="rId1626" Type="http://schemas.openxmlformats.org/officeDocument/2006/relationships/hyperlink" Target="https://kikakurui.com/a5/A5505-2020-01.html" TargetMode="External"/><Relationship Id="rId1833" Type="http://schemas.openxmlformats.org/officeDocument/2006/relationships/hyperlink" Target="https://kikakurui.com/a5/A5752-1994-01.html" TargetMode="External"/><Relationship Id="rId1900" Type="http://schemas.openxmlformats.org/officeDocument/2006/relationships/hyperlink" Target="https://kikakurui.com/t9/T9251-2014-01.html" TargetMode="External"/><Relationship Id="rId2095" Type="http://schemas.openxmlformats.org/officeDocument/2006/relationships/hyperlink" Target="https://www.mlit.go.jp/gobuild/content/001888816.pdf" TargetMode="External"/><Relationship Id="rId274" Type="http://schemas.openxmlformats.org/officeDocument/2006/relationships/hyperlink" Target="https://www.mlit.go.jp/gobuild/content/001888816.pdf" TargetMode="External"/><Relationship Id="rId481" Type="http://schemas.openxmlformats.org/officeDocument/2006/relationships/hyperlink" Target="https://www.mlit.go.jp/notice/noticedata/pdf/201706/00006705.pdf" TargetMode="External"/><Relationship Id="rId2162" Type="http://schemas.openxmlformats.org/officeDocument/2006/relationships/theme" Target="theme/theme1.xml"/><Relationship Id="rId134" Type="http://schemas.openxmlformats.org/officeDocument/2006/relationships/hyperlink" Target="https://www.mlit.go.jp/gobuild/content/001888816.pdf" TargetMode="External"/><Relationship Id="rId579" Type="http://schemas.openxmlformats.org/officeDocument/2006/relationships/hyperlink" Target="https://www.mlit.go.jp/gobuild/content/001888858.pdf" TargetMode="External"/><Relationship Id="rId786" Type="http://schemas.openxmlformats.org/officeDocument/2006/relationships/hyperlink" Target="https://www.mlit.go.jp/gobuild/content/001888858.pdf" TargetMode="External"/><Relationship Id="rId993" Type="http://schemas.openxmlformats.org/officeDocument/2006/relationships/hyperlink" Target="https://www.mlit.go.jp/gobuild/content/001888858.pdf" TargetMode="External"/><Relationship Id="rId341" Type="http://schemas.openxmlformats.org/officeDocument/2006/relationships/hyperlink" Target="https://www.mlit.go.jp/gobuild/content/001888858.pdf" TargetMode="External"/><Relationship Id="rId439" Type="http://schemas.openxmlformats.org/officeDocument/2006/relationships/hyperlink" Target="https://www.maff.go.jp/j/jas/jas_kikaku/pdf/kikaku_46_270309-2.pdf" TargetMode="External"/><Relationship Id="rId646" Type="http://schemas.openxmlformats.org/officeDocument/2006/relationships/hyperlink" Target="https://www.maff.go.jp/j/jas/jas_kikaku/pdf/kikaku_46_270309-2.pdf" TargetMode="External"/><Relationship Id="rId1069" Type="http://schemas.openxmlformats.org/officeDocument/2006/relationships/hyperlink" Target="https://www.mlit.go.jp/gobuild/content/001888858.pdf" TargetMode="External"/><Relationship Id="rId1276" Type="http://schemas.openxmlformats.org/officeDocument/2006/relationships/hyperlink" Target="https://kikakurui.com/a5/A5440-2009-01.html" TargetMode="External"/><Relationship Id="rId1483" Type="http://schemas.openxmlformats.org/officeDocument/2006/relationships/hyperlink" Target="https://www.maff.go.jp/j/jas/jas_kikaku/pdf/kikaku_53.pdf" TargetMode="External"/><Relationship Id="rId2022" Type="http://schemas.openxmlformats.org/officeDocument/2006/relationships/hyperlink" Target="https://kikakurui.com/a9/A9523-2016-01.html" TargetMode="External"/><Relationship Id="rId201" Type="http://schemas.openxmlformats.org/officeDocument/2006/relationships/hyperlink" Target="https://www.mlit.go.jp/gobuild/content/001888816.pdf" TargetMode="External"/><Relationship Id="rId506" Type="http://schemas.openxmlformats.org/officeDocument/2006/relationships/hyperlink" Target="https://kikakurui.com/a5/A5905-2014-01.html" TargetMode="External"/><Relationship Id="rId853" Type="http://schemas.openxmlformats.org/officeDocument/2006/relationships/hyperlink" Target="https://www.mlit.go.jp/gobuild/content/001888858.pdf" TargetMode="External"/><Relationship Id="rId1136" Type="http://schemas.openxmlformats.org/officeDocument/2006/relationships/hyperlink" Target="https://www.mlit.go.jp/gobuild/content/001888858.pdf" TargetMode="External"/><Relationship Id="rId1690" Type="http://schemas.openxmlformats.org/officeDocument/2006/relationships/hyperlink" Target="https://www.mlit.go.jp/gobuild/content/001888816.pdf" TargetMode="External"/><Relationship Id="rId1788" Type="http://schemas.openxmlformats.org/officeDocument/2006/relationships/hyperlink" Target="https://www.mlit.go.jp/gobuild/content/001888816.pdf" TargetMode="External"/><Relationship Id="rId1995" Type="http://schemas.openxmlformats.org/officeDocument/2006/relationships/hyperlink" Target="https://www.mlit.go.jp/gobuild/content/001888816.pdf" TargetMode="External"/><Relationship Id="rId713" Type="http://schemas.openxmlformats.org/officeDocument/2006/relationships/hyperlink" Target="https://kikakurui.com/a5/A5440-2009-01.html" TargetMode="External"/><Relationship Id="rId920" Type="http://schemas.openxmlformats.org/officeDocument/2006/relationships/hyperlink" Target="https://kikakurui.com/a5/A5508-2009-01.html" TargetMode="External"/><Relationship Id="rId1343" Type="http://schemas.openxmlformats.org/officeDocument/2006/relationships/hyperlink" Target="https://www.maff.go.jp/j/jas/jas_standard/attach/pdf/index-469.pdf" TargetMode="External"/><Relationship Id="rId1550" Type="http://schemas.openxmlformats.org/officeDocument/2006/relationships/hyperlink" Target="https://www.mlit.go.jp/gobuild/content/001879204.pdf" TargetMode="External"/><Relationship Id="rId1648" Type="http://schemas.openxmlformats.org/officeDocument/2006/relationships/hyperlink" Target="https://www.mlit.go.jp/gobuild/content/001888816.pdf" TargetMode="External"/><Relationship Id="rId1203" Type="http://schemas.openxmlformats.org/officeDocument/2006/relationships/hyperlink" Target="https://www.mlit.go.jp/gobuild/content/001888858.pdf" TargetMode="External"/><Relationship Id="rId1410" Type="http://schemas.openxmlformats.org/officeDocument/2006/relationships/hyperlink" Target="https://www.mlit.go.jp/gobuild/content/001888858.pdf" TargetMode="External"/><Relationship Id="rId1508" Type="http://schemas.openxmlformats.org/officeDocument/2006/relationships/hyperlink" Target="https://www.mlit.go.jp/gobuild/content/001888816.pdf" TargetMode="External"/><Relationship Id="rId1855" Type="http://schemas.openxmlformats.org/officeDocument/2006/relationships/hyperlink" Target="https://www.mlit.go.jp/gobuild/content/001888816.pdf" TargetMode="External"/><Relationship Id="rId1715" Type="http://schemas.openxmlformats.org/officeDocument/2006/relationships/hyperlink" Target="https://www.mlit.go.jp/gobuild/content/001888816.pdf" TargetMode="External"/><Relationship Id="rId1922" Type="http://schemas.openxmlformats.org/officeDocument/2006/relationships/hyperlink" Target="https://www.mlit.go.jp/gobuild/content/001888816.pdf" TargetMode="External"/><Relationship Id="rId296" Type="http://schemas.openxmlformats.org/officeDocument/2006/relationships/hyperlink" Target="https://www.mlit.go.jp/notice/noticedata/pdf/201703/00006531.pdf" TargetMode="External"/><Relationship Id="rId156" Type="http://schemas.openxmlformats.org/officeDocument/2006/relationships/hyperlink" Target="https://www.mlit.go.jp/gobuild/content/001888816.pdf" TargetMode="External"/><Relationship Id="rId363" Type="http://schemas.openxmlformats.org/officeDocument/2006/relationships/hyperlink" Target="https://kikakurui.com/a6/A6901-2014-01.html" TargetMode="External"/><Relationship Id="rId570" Type="http://schemas.openxmlformats.org/officeDocument/2006/relationships/hyperlink" Target="https://www.mlit.go.jp/gobuild/content/001888858.pdf" TargetMode="External"/><Relationship Id="rId2044" Type="http://schemas.openxmlformats.org/officeDocument/2006/relationships/hyperlink" Target="https://www.mlit.go.jp/gobuild/content/001888816.pdf" TargetMode="External"/><Relationship Id="rId223" Type="http://schemas.openxmlformats.org/officeDocument/2006/relationships/hyperlink" Target="https://www.mlit.go.jp/gobuild/content/001888816.pdf" TargetMode="External"/><Relationship Id="rId430" Type="http://schemas.openxmlformats.org/officeDocument/2006/relationships/hyperlink" Target="https://www.mlit.go.jp/gobuild/content/001888858.pdf" TargetMode="External"/><Relationship Id="rId668" Type="http://schemas.openxmlformats.org/officeDocument/2006/relationships/hyperlink" Target="https://www.maff.go.jp/j/jas/jas_kikaku/pdf/kikaku_tanpan251112.pdf" TargetMode="External"/><Relationship Id="rId875" Type="http://schemas.openxmlformats.org/officeDocument/2006/relationships/hyperlink" Target="https://www.mlit.go.jp/notice/noticedata/pdf/201703/00006531.pdf" TargetMode="External"/><Relationship Id="rId1060" Type="http://schemas.openxmlformats.org/officeDocument/2006/relationships/hyperlink" Target="https://kikakurui.com/a6/A6901-2014-01.html" TargetMode="External"/><Relationship Id="rId1298" Type="http://schemas.openxmlformats.org/officeDocument/2006/relationships/hyperlink" Target="https://kikakurui.com/a5/A5550-2003-01.html" TargetMode="External"/><Relationship Id="rId2111" Type="http://schemas.openxmlformats.org/officeDocument/2006/relationships/hyperlink" Target="https://www.mlit.go.jp/gobuild/content/001888816.pdf" TargetMode="External"/><Relationship Id="rId528" Type="http://schemas.openxmlformats.org/officeDocument/2006/relationships/hyperlink" Target="https://www.mlit.go.jp/gobuild/content/001888858.pdf" TargetMode="External"/><Relationship Id="rId735" Type="http://schemas.openxmlformats.org/officeDocument/2006/relationships/hyperlink" Target="https://kikakurui.com/a5/A5550-2003-01.html" TargetMode="External"/><Relationship Id="rId942" Type="http://schemas.openxmlformats.org/officeDocument/2006/relationships/hyperlink" Target="https://www.maff.go.jp/j/jas/jas_standard/attach/pdf/index-170.pdf" TargetMode="External"/><Relationship Id="rId1158" Type="http://schemas.openxmlformats.org/officeDocument/2006/relationships/hyperlink" Target="https://www.mlit.go.jp/gobuild/content/001888858.pdf" TargetMode="External"/><Relationship Id="rId1365" Type="http://schemas.openxmlformats.org/officeDocument/2006/relationships/hyperlink" Target="https://www.maff.go.jp/j/jas/jas_standard/attach/pdf/index-170.pdf" TargetMode="External"/><Relationship Id="rId1572" Type="http://schemas.openxmlformats.org/officeDocument/2006/relationships/hyperlink" Target="https://www.mlit.go.jp/gobuild/content/001888816.pdf" TargetMode="External"/><Relationship Id="rId1018" Type="http://schemas.openxmlformats.org/officeDocument/2006/relationships/hyperlink" Target="https://www.mlit.go.jp/gobuild/content/001888858.pdf" TargetMode="External"/><Relationship Id="rId1225" Type="http://schemas.openxmlformats.org/officeDocument/2006/relationships/hyperlink" Target="https://www.maff.go.jp/j/jas/jas_kikaku/pdf/kikaku_47.pdf" TargetMode="External"/><Relationship Id="rId1432" Type="http://schemas.openxmlformats.org/officeDocument/2006/relationships/hyperlink" Target="https://kikakurui.com/k1/K1571-2010-01.html" TargetMode="External"/><Relationship Id="rId1877" Type="http://schemas.openxmlformats.org/officeDocument/2006/relationships/hyperlink" Target="https://kikakurui.com/k5/K5658-2010-01.html" TargetMode="External"/><Relationship Id="rId71" Type="http://schemas.openxmlformats.org/officeDocument/2006/relationships/hyperlink" Target="https://www.mlit.go.jp/tec/constplan/sosei_constplan_tk_000003.html" TargetMode="External"/><Relationship Id="rId802" Type="http://schemas.openxmlformats.org/officeDocument/2006/relationships/hyperlink" Target="https://www.mlit.go.jp/gobuild/content/001888858.pdf" TargetMode="External"/><Relationship Id="rId1737" Type="http://schemas.openxmlformats.org/officeDocument/2006/relationships/hyperlink" Target="https://www.mlit.go.jp/gobuild/content/001888816.pdf" TargetMode="External"/><Relationship Id="rId1944" Type="http://schemas.openxmlformats.org/officeDocument/2006/relationships/hyperlink" Target="https://kikakurui.com/a5/A5901-2018-01.html" TargetMode="External"/><Relationship Id="rId29" Type="http://schemas.openxmlformats.org/officeDocument/2006/relationships/hyperlink" Target="https://www.nikkenren.com/2days/action.html" TargetMode="External"/><Relationship Id="rId178" Type="http://schemas.openxmlformats.org/officeDocument/2006/relationships/hyperlink" Target="https://kikakurui.com/a1/A1216-2020-01.html" TargetMode="External"/><Relationship Id="rId1804" Type="http://schemas.openxmlformats.org/officeDocument/2006/relationships/hyperlink" Target="https://kikakurui.com/a4/A4705-2020-01.html" TargetMode="External"/><Relationship Id="rId385" Type="http://schemas.openxmlformats.org/officeDocument/2006/relationships/hyperlink" Target="https://www.howtec.or.jp/publics/index/134/" TargetMode="External"/><Relationship Id="rId592" Type="http://schemas.openxmlformats.org/officeDocument/2006/relationships/hyperlink" Target="https://www.mlit.go.jp/gobuild/content/001888858.pdf" TargetMode="External"/><Relationship Id="rId2066" Type="http://schemas.openxmlformats.org/officeDocument/2006/relationships/hyperlink" Target="https://www.mlit.go.jp/gobuild/content/001888816.pdf" TargetMode="External"/><Relationship Id="rId245" Type="http://schemas.openxmlformats.org/officeDocument/2006/relationships/hyperlink" Target="https://www.mlit.go.jp/gobuild/content/001888816.pdf" TargetMode="External"/><Relationship Id="rId452" Type="http://schemas.openxmlformats.org/officeDocument/2006/relationships/hyperlink" Target="https://www.mlit.go.jp/gobuild/content/001888858.pdf" TargetMode="External"/><Relationship Id="rId897" Type="http://schemas.openxmlformats.org/officeDocument/2006/relationships/hyperlink" Target="https://www.mlit.go.jp/gobuild/content/001888858.pdf" TargetMode="External"/><Relationship Id="rId1082" Type="http://schemas.openxmlformats.org/officeDocument/2006/relationships/hyperlink" Target="https://www.mlit.go.jp/gobuild/content/001888858.pdf" TargetMode="External"/><Relationship Id="rId2133" Type="http://schemas.openxmlformats.org/officeDocument/2006/relationships/hyperlink" Target="https://www.mlit.go.jp/common/001472934.pdf" TargetMode="External"/><Relationship Id="rId105" Type="http://schemas.openxmlformats.org/officeDocument/2006/relationships/hyperlink" Target="https://www.city.kobe.lg.jp/documents/75517/202204denshikensa.pdf" TargetMode="External"/><Relationship Id="rId312" Type="http://schemas.openxmlformats.org/officeDocument/2006/relationships/hyperlink" Target="https://www.maff.go.jp/j/jas/jas_kikaku/pdf/kikaku_46_270309-2.pdf" TargetMode="External"/><Relationship Id="rId757" Type="http://schemas.openxmlformats.org/officeDocument/2006/relationships/hyperlink" Target="https://www.mlit.go.jp/gobuild/content/001888858.pdf" TargetMode="External"/><Relationship Id="rId964" Type="http://schemas.openxmlformats.org/officeDocument/2006/relationships/hyperlink" Target="https://www.mlit.go.jp/gobuild/content/001888858.pdf" TargetMode="External"/><Relationship Id="rId1387" Type="http://schemas.openxmlformats.org/officeDocument/2006/relationships/hyperlink" Target="https://www.mlit.go.jp/gobuild/content/001888858.pdf" TargetMode="External"/><Relationship Id="rId1594" Type="http://schemas.openxmlformats.org/officeDocument/2006/relationships/hyperlink" Target="https://kikakurui.com/a5/A5208-1996-01.html" TargetMode="External"/><Relationship Id="rId93" Type="http://schemas.openxmlformats.org/officeDocument/2006/relationships/hyperlink" Target="https://www.pbaweb.jp/publication/books/%e5%85%ac%e5%85%b1%e5%bb%ba%e7%af%89%e5%b7%a5%e4%ba%8b%e6%a8%99%e6%ba%96%e4%bb%95%e6%a7%98%e6%9b%b8%e3%81%ab%e5%9f%ba%e3%81%a5%e3%81%8f%e5%bb%ba%e7%af%89%e5%b7%a5%e4%ba%8b%e3%81%ae%e6%96%bd%e5%b7%a5-3/" TargetMode="External"/><Relationship Id="rId617" Type="http://schemas.openxmlformats.org/officeDocument/2006/relationships/hyperlink" Target="https://www.mlit.go.jp/gobuild/content/001888858.pdf" TargetMode="External"/><Relationship Id="rId824" Type="http://schemas.openxmlformats.org/officeDocument/2006/relationships/hyperlink" Target="https://www.mlit.go.jp/gobuild/content/001888858.pdf" TargetMode="External"/><Relationship Id="rId1247" Type="http://schemas.openxmlformats.org/officeDocument/2006/relationships/hyperlink" Target="https://www.mlit.go.jp/gobuild/content/001888858.pdf" TargetMode="External"/><Relationship Id="rId1454" Type="http://schemas.openxmlformats.org/officeDocument/2006/relationships/hyperlink" Target="https://kikakurui.com/a9/A9002-2012-01.html" TargetMode="External"/><Relationship Id="rId1661" Type="http://schemas.openxmlformats.org/officeDocument/2006/relationships/hyperlink" Target="https://www.mlit.go.jp/gobuild/content/001888816.pdf" TargetMode="External"/><Relationship Id="rId1899" Type="http://schemas.openxmlformats.org/officeDocument/2006/relationships/hyperlink" Target="https://www.mlit.go.jp/gobuild/content/001888816.pdf" TargetMode="External"/><Relationship Id="rId1107" Type="http://schemas.openxmlformats.org/officeDocument/2006/relationships/hyperlink" Target="https://www.maff.go.jp/j/jas/jas_standard/attach/pdf/index-170.pdf" TargetMode="External"/><Relationship Id="rId1314" Type="http://schemas.openxmlformats.org/officeDocument/2006/relationships/hyperlink" Target="https://www.mlit.go.jp/gobuild/content/001888858.pdf" TargetMode="External"/><Relationship Id="rId1521" Type="http://schemas.openxmlformats.org/officeDocument/2006/relationships/hyperlink" Target="https://www.mlit.go.jp/gobuild/content/001888816.pdf" TargetMode="External"/><Relationship Id="rId1759" Type="http://schemas.openxmlformats.org/officeDocument/2006/relationships/hyperlink" Target="https://kikakurui.com/a4/A4706-2015-01.html" TargetMode="External"/><Relationship Id="rId1966" Type="http://schemas.openxmlformats.org/officeDocument/2006/relationships/hyperlink" Target="https://www.wacoa.jp/ism/" TargetMode="External"/><Relationship Id="rId1619" Type="http://schemas.openxmlformats.org/officeDocument/2006/relationships/hyperlink" Target="https://kikakurui.com/h8/H8602-2010-01.html" TargetMode="External"/><Relationship Id="rId1826" Type="http://schemas.openxmlformats.org/officeDocument/2006/relationships/hyperlink" Target="https://kikakurui.com/a4/A4715-2008-01.html" TargetMode="External"/><Relationship Id="rId20" Type="http://schemas.openxmlformats.org/officeDocument/2006/relationships/hyperlink" Target="https://www.nyusatsu.e-hyogo.jp/www/kobe/contents/1002010041625/index.html" TargetMode="External"/><Relationship Id="rId2088" Type="http://schemas.openxmlformats.org/officeDocument/2006/relationships/hyperlink" Target="https://www.mlit.go.jp/gobuild/content/001888816.pdf" TargetMode="External"/><Relationship Id="rId267" Type="http://schemas.openxmlformats.org/officeDocument/2006/relationships/hyperlink" Target="https://www.mlit.go.jp/gobuild/content/001888816.pdf" TargetMode="External"/><Relationship Id="rId474" Type="http://schemas.openxmlformats.org/officeDocument/2006/relationships/hyperlink" Target="https://www.icba.or.jp/kenchikuhorei/2018tsuiho/505_523_9.1.pdf" TargetMode="External"/><Relationship Id="rId2155" Type="http://schemas.openxmlformats.org/officeDocument/2006/relationships/hyperlink" Target="https://www.city.kobe.lg.jp/documents/10116/202412_tokki_ishiwata.pdf" TargetMode="External"/><Relationship Id="rId127" Type="http://schemas.openxmlformats.org/officeDocument/2006/relationships/hyperlink" Target="https://www.mlit.go.jp/gobuild/content/001888816.pdf" TargetMode="External"/><Relationship Id="rId681" Type="http://schemas.openxmlformats.org/officeDocument/2006/relationships/hyperlink" Target="https://www.mlit.go.jp/notice/noticedata/pdf/201706/00006705.pdf" TargetMode="External"/><Relationship Id="rId779" Type="http://schemas.openxmlformats.org/officeDocument/2006/relationships/hyperlink" Target="https://www.mlit.go.jp/gobuild/content/001888858.pdf" TargetMode="External"/><Relationship Id="rId986" Type="http://schemas.openxmlformats.org/officeDocument/2006/relationships/hyperlink" Target="https://www.mlit.go.jp/gobuild/content/001888858.pdf" TargetMode="External"/><Relationship Id="rId334" Type="http://schemas.openxmlformats.org/officeDocument/2006/relationships/hyperlink" Target="https://www.maff.go.jp/j/jas/jas_kikaku/pdf/kikaku_clt.pdf" TargetMode="External"/><Relationship Id="rId541" Type="http://schemas.openxmlformats.org/officeDocument/2006/relationships/hyperlink" Target="https://www.howtec.or.jp/" TargetMode="External"/><Relationship Id="rId639" Type="http://schemas.openxmlformats.org/officeDocument/2006/relationships/hyperlink" Target="https://www.mlit.go.jp/notice/noticedata/pdf/201703/00006531.pdf" TargetMode="External"/><Relationship Id="rId1171" Type="http://schemas.openxmlformats.org/officeDocument/2006/relationships/hyperlink" Target="https://www.mlit.go.jp/gobuild/content/001888858.pdf" TargetMode="External"/><Relationship Id="rId1269" Type="http://schemas.openxmlformats.org/officeDocument/2006/relationships/hyperlink" Target="https://www.mlit.go.jp/gobuild/content/001888858.pdf" TargetMode="External"/><Relationship Id="rId1476" Type="http://schemas.openxmlformats.org/officeDocument/2006/relationships/hyperlink" Target="https://www.mlit.go.jp/gobuild/content/001888858.pdf" TargetMode="External"/><Relationship Id="rId2015" Type="http://schemas.openxmlformats.org/officeDocument/2006/relationships/hyperlink" Target="https://www.mlit.go.jp/gobuild/content/001888816.pdf" TargetMode="External"/><Relationship Id="rId401" Type="http://schemas.openxmlformats.org/officeDocument/2006/relationships/hyperlink" Target="https://www.howtec.or.jp/publics/index/139/" TargetMode="External"/><Relationship Id="rId846" Type="http://schemas.openxmlformats.org/officeDocument/2006/relationships/hyperlink" Target="https://www.mlit.go.jp/notice/noticedata/pdf/201703/00006531.pdf" TargetMode="External"/><Relationship Id="rId1031" Type="http://schemas.openxmlformats.org/officeDocument/2006/relationships/hyperlink" Target="https://www.mlit.go.jp/gobuild/content/001888858.pdf" TargetMode="External"/><Relationship Id="rId1129" Type="http://schemas.openxmlformats.org/officeDocument/2006/relationships/hyperlink" Target="https://www.mlit.go.jp/gobuild/content/001888858.pdf" TargetMode="External"/><Relationship Id="rId1683" Type="http://schemas.openxmlformats.org/officeDocument/2006/relationships/hyperlink" Target="https://www.mlit.go.jp/gobuild/content/001888816.pdf" TargetMode="External"/><Relationship Id="rId1890" Type="http://schemas.openxmlformats.org/officeDocument/2006/relationships/hyperlink" Target="https://www.mlit.go.jp/gobuild/content/001888816.pdf" TargetMode="External"/><Relationship Id="rId1988" Type="http://schemas.openxmlformats.org/officeDocument/2006/relationships/hyperlink" Target="https://www.mlit.go.jp/gobuild/content/001888816.pdf" TargetMode="External"/><Relationship Id="rId706" Type="http://schemas.openxmlformats.org/officeDocument/2006/relationships/hyperlink" Target="https://www.mlit.go.jp/gobuild/content/001888858.pdf" TargetMode="External"/><Relationship Id="rId913" Type="http://schemas.openxmlformats.org/officeDocument/2006/relationships/hyperlink" Target="https://www.mlit.go.jp/gobuild/content/001888858.pdf" TargetMode="External"/><Relationship Id="rId1336" Type="http://schemas.openxmlformats.org/officeDocument/2006/relationships/hyperlink" Target="https://www.mlit.go.jp/gobuild/content/001888858.pdf" TargetMode="External"/><Relationship Id="rId1543" Type="http://schemas.openxmlformats.org/officeDocument/2006/relationships/hyperlink" Target="https://www.mlit.go.jp/gobuild/content/001888816.pdf" TargetMode="External"/><Relationship Id="rId1750" Type="http://schemas.openxmlformats.org/officeDocument/2006/relationships/hyperlink" Target="https://www.mlit.go.jp/gobuild/content/001888816.pdf" TargetMode="External"/><Relationship Id="rId42" Type="http://schemas.openxmlformats.org/officeDocument/2006/relationships/hyperlink" Target="https://www.kenken.go.jp/japanese/research/lecture/h16/slide/06-1/ref/No6.htm" TargetMode="External"/><Relationship Id="rId1403" Type="http://schemas.openxmlformats.org/officeDocument/2006/relationships/hyperlink" Target="https://www.mlit.go.jp/gobuild/content/001888816.pdf" TargetMode="External"/><Relationship Id="rId1610" Type="http://schemas.openxmlformats.org/officeDocument/2006/relationships/hyperlink" Target="https://kikakurui.com/a5/A5706-2016-01.html" TargetMode="External"/><Relationship Id="rId1848" Type="http://schemas.openxmlformats.org/officeDocument/2006/relationships/hyperlink" Target="https://www.mlit.go.jp/gobuild/content/001888816.pdf" TargetMode="External"/><Relationship Id="rId191" Type="http://schemas.openxmlformats.org/officeDocument/2006/relationships/hyperlink" Target="https://www.city.kobe.lg.jp/documents/10116/202307_hyojunzu_issiki.pdf" TargetMode="External"/><Relationship Id="rId1708" Type="http://schemas.openxmlformats.org/officeDocument/2006/relationships/hyperlink" Target="https://www.mlit.go.jp/gobuild/content/001888816.pdf" TargetMode="External"/><Relationship Id="rId1915" Type="http://schemas.openxmlformats.org/officeDocument/2006/relationships/hyperlink" Target="https://www.mlit.go.jp/gobuild/content/001888816.pdf" TargetMode="External"/><Relationship Id="rId289" Type="http://schemas.openxmlformats.org/officeDocument/2006/relationships/hyperlink" Target="https://www.maff.go.jp/j/jas/jas_standard/attach/pdf/index-169.pdf" TargetMode="External"/><Relationship Id="rId496" Type="http://schemas.openxmlformats.org/officeDocument/2006/relationships/hyperlink" Target="https://kikakurui.com/a5/A5404-2019-01.html" TargetMode="External"/><Relationship Id="rId149" Type="http://schemas.openxmlformats.org/officeDocument/2006/relationships/hyperlink" Target="https://www.mlit.go.jp/gobuild/content/001888816.pdf" TargetMode="External"/><Relationship Id="rId356" Type="http://schemas.openxmlformats.org/officeDocument/2006/relationships/hyperlink" Target="https://www.mlit.go.jp/gobuild/content/001888858.pdf" TargetMode="External"/><Relationship Id="rId563" Type="http://schemas.openxmlformats.org/officeDocument/2006/relationships/hyperlink" Target="https://www.mlit.go.jp/gobuild/content/001888858.pdf" TargetMode="External"/><Relationship Id="rId770" Type="http://schemas.openxmlformats.org/officeDocument/2006/relationships/hyperlink" Target="https://www.mlit.go.jp/gobuild/content/001888858.pdf" TargetMode="External"/><Relationship Id="rId1193" Type="http://schemas.openxmlformats.org/officeDocument/2006/relationships/hyperlink" Target="https://www.mlit.go.jp/notice/noticedata/pdf/201703/00006531.pdf" TargetMode="External"/><Relationship Id="rId2037" Type="http://schemas.openxmlformats.org/officeDocument/2006/relationships/hyperlink" Target="https://www.mlit.go.jp/gobuild/content/001888858.pdf" TargetMode="External"/><Relationship Id="rId216" Type="http://schemas.openxmlformats.org/officeDocument/2006/relationships/hyperlink" Target="https://www.city.kobe.lg.jp/documents/10116/202307_hyojunzu_issiki.pdf" TargetMode="External"/><Relationship Id="rId423" Type="http://schemas.openxmlformats.org/officeDocument/2006/relationships/hyperlink" Target="https://www.mlit.go.jp/gobuild/content/001888858.pdf" TargetMode="External"/><Relationship Id="rId868" Type="http://schemas.openxmlformats.org/officeDocument/2006/relationships/hyperlink" Target="https://www.icba.or.jp/kenchikuhorei/2018tsuiho/505_523_9.1.pdf" TargetMode="External"/><Relationship Id="rId1053" Type="http://schemas.openxmlformats.org/officeDocument/2006/relationships/hyperlink" Target="https://www.mlit.go.jp/gobuild/content/001888858.pdf" TargetMode="External"/><Relationship Id="rId1260" Type="http://schemas.openxmlformats.org/officeDocument/2006/relationships/hyperlink" Target="https://kikakurui.com/a6/A6901-2014-01.html" TargetMode="External"/><Relationship Id="rId1498" Type="http://schemas.openxmlformats.org/officeDocument/2006/relationships/hyperlink" Target="https://www.mlit.go.jp/gobuild/content/001888816.pdf" TargetMode="External"/><Relationship Id="rId2104" Type="http://schemas.openxmlformats.org/officeDocument/2006/relationships/hyperlink" Target="https://www.mlit.go.jp/gobuild/content/001888816.pdf" TargetMode="External"/><Relationship Id="rId630" Type="http://schemas.openxmlformats.org/officeDocument/2006/relationships/hyperlink" Target="https://www.mlit.go.jp/notice/noticedata/pdf/201703/00006531.pdf" TargetMode="External"/><Relationship Id="rId728" Type="http://schemas.openxmlformats.org/officeDocument/2006/relationships/hyperlink" Target="https://www.mlit.go.jp/gobuild/content/001888858.pdf" TargetMode="External"/><Relationship Id="rId935" Type="http://schemas.openxmlformats.org/officeDocument/2006/relationships/hyperlink" Target="https://www.mlit.go.jp/gobuild/content/001888858.pdf" TargetMode="External"/><Relationship Id="rId1358" Type="http://schemas.openxmlformats.org/officeDocument/2006/relationships/hyperlink" Target="https://www.maff.go.jp/j/jas/jas_standard/attach/pdf/index-299.pdf" TargetMode="External"/><Relationship Id="rId1565" Type="http://schemas.openxmlformats.org/officeDocument/2006/relationships/hyperlink" Target="https://www.mlit.go.jp/gobuild/content/001888816.pdf" TargetMode="External"/><Relationship Id="rId1772" Type="http://schemas.openxmlformats.org/officeDocument/2006/relationships/hyperlink" Target="https://www.mlit.go.jp/gobuild/content/001888816.pdf" TargetMode="External"/><Relationship Id="rId64" Type="http://schemas.openxmlformats.org/officeDocument/2006/relationships/hyperlink" Target="https://www.city.kobe.lg.jp/documents/7507/hyoutei-youryou-ikkatsu-r6-11-1.pdf" TargetMode="External"/><Relationship Id="rId1120" Type="http://schemas.openxmlformats.org/officeDocument/2006/relationships/hyperlink" Target="https://www.mlit.go.jp/gobuild/content/001888858.pdf" TargetMode="External"/><Relationship Id="rId1218" Type="http://schemas.openxmlformats.org/officeDocument/2006/relationships/hyperlink" Target="https://www.maff.go.jp/j/jas/jas_kikaku/pdf/kikaku_46_270309-2.pdf" TargetMode="External"/><Relationship Id="rId1425" Type="http://schemas.openxmlformats.org/officeDocument/2006/relationships/hyperlink" Target="https://www.maff.go.jp/j/jas/jas_standard/attach/pdf/index-170.pdf" TargetMode="External"/><Relationship Id="rId1632" Type="http://schemas.openxmlformats.org/officeDocument/2006/relationships/hyperlink" Target="https://kikakurui.com/a5/A5404-2019-01.html" TargetMode="External"/><Relationship Id="rId1937" Type="http://schemas.openxmlformats.org/officeDocument/2006/relationships/hyperlink" Target="https://kikakurui.com/a5/A5901-2018-01.html" TargetMode="External"/><Relationship Id="rId280" Type="http://schemas.openxmlformats.org/officeDocument/2006/relationships/hyperlink" Target="https://www.mlit.go.jp/gobuild/content/001888858.pdf" TargetMode="External"/><Relationship Id="rId140" Type="http://schemas.openxmlformats.org/officeDocument/2006/relationships/hyperlink" Target="https://www.mlit.go.jp/gobuild/content/001888816.pdf" TargetMode="External"/><Relationship Id="rId378" Type="http://schemas.openxmlformats.org/officeDocument/2006/relationships/hyperlink" Target="https://www.mlit.go.jp/gobuild/content/001888858.pdf" TargetMode="External"/><Relationship Id="rId585" Type="http://schemas.openxmlformats.org/officeDocument/2006/relationships/hyperlink" Target="https://www.mlit.go.jp/gobuild/content/001888858.pdf" TargetMode="External"/><Relationship Id="rId792" Type="http://schemas.openxmlformats.org/officeDocument/2006/relationships/hyperlink" Target="https://www.mlit.go.jp/gobuild/content/001888858.pdf" TargetMode="External"/><Relationship Id="rId2059" Type="http://schemas.openxmlformats.org/officeDocument/2006/relationships/hyperlink" Target="https://kikakurui.com/a5/A5372-2016-01.html" TargetMode="External"/><Relationship Id="rId6" Type="http://schemas.openxmlformats.org/officeDocument/2006/relationships/footnotes" Target="footnotes.xml"/><Relationship Id="rId238" Type="http://schemas.openxmlformats.org/officeDocument/2006/relationships/hyperlink" Target="https://www.mlit.go.jp/gobuild/content/001888816.pdf" TargetMode="External"/><Relationship Id="rId445" Type="http://schemas.openxmlformats.org/officeDocument/2006/relationships/hyperlink" Target="https://www.mlit.go.jp/notice/noticedata/pdf/201703/00006531.pdf" TargetMode="External"/><Relationship Id="rId652" Type="http://schemas.openxmlformats.org/officeDocument/2006/relationships/hyperlink" Target="https://www.maff.go.jp/j/jas/jas_kikaku/pdf/kikaku_46_270309-2.pdf" TargetMode="External"/><Relationship Id="rId1075" Type="http://schemas.openxmlformats.org/officeDocument/2006/relationships/hyperlink" Target="https://www.mlit.go.jp/gobuild/content/001888858.pdf" TargetMode="External"/><Relationship Id="rId1282" Type="http://schemas.openxmlformats.org/officeDocument/2006/relationships/hyperlink" Target="https://www.mlit.go.jp/gobuild/content/001888858.pdf" TargetMode="External"/><Relationship Id="rId2126" Type="http://schemas.openxmlformats.org/officeDocument/2006/relationships/hyperlink" Target="https://www.mlit.go.jp/common/001472934.pdf" TargetMode="External"/><Relationship Id="rId305" Type="http://schemas.openxmlformats.org/officeDocument/2006/relationships/hyperlink" Target="https://www.mlit.go.jp/notice/noticedata/pdf/201703/00006531.pdf" TargetMode="External"/><Relationship Id="rId512" Type="http://schemas.openxmlformats.org/officeDocument/2006/relationships/hyperlink" Target="https://kikakurui.com/a5/A5430-2018-01.html" TargetMode="External"/><Relationship Id="rId957" Type="http://schemas.openxmlformats.org/officeDocument/2006/relationships/hyperlink" Target="https://www.mlit.go.jp/gobuild/content/001888858.pdf" TargetMode="External"/><Relationship Id="rId1142" Type="http://schemas.openxmlformats.org/officeDocument/2006/relationships/hyperlink" Target="https://www.mlit.go.jp/gobuild/content/001888858.pdf" TargetMode="External"/><Relationship Id="rId1587" Type="http://schemas.openxmlformats.org/officeDocument/2006/relationships/hyperlink" Target="https://www.mlit.go.jp/gobuild/content/001888858.pdf" TargetMode="External"/><Relationship Id="rId1794" Type="http://schemas.openxmlformats.org/officeDocument/2006/relationships/hyperlink" Target="https://www.mlit.go.jp/gobuild/content/001888816.pdf" TargetMode="External"/><Relationship Id="rId86" Type="http://schemas.openxmlformats.org/officeDocument/2006/relationships/image" Target="media/image2.png"/><Relationship Id="rId817" Type="http://schemas.openxmlformats.org/officeDocument/2006/relationships/hyperlink" Target="https://www.mlit.go.jp/gobuild/content/001888858.pdf" TargetMode="External"/><Relationship Id="rId1002" Type="http://schemas.openxmlformats.org/officeDocument/2006/relationships/hyperlink" Target="https://www.maff.go.jp/j/jas/jas_kikaku/pdf/kikaku_46_270309-2.pdf" TargetMode="External"/><Relationship Id="rId1447" Type="http://schemas.openxmlformats.org/officeDocument/2006/relationships/hyperlink" Target="https://www.mlit.go.jp/gobuild/content/001888858.pdf" TargetMode="External"/><Relationship Id="rId1654" Type="http://schemas.openxmlformats.org/officeDocument/2006/relationships/hyperlink" Target="https://www.mlit.go.jp/gobuild/content/001888816.pdf" TargetMode="External"/><Relationship Id="rId1861" Type="http://schemas.openxmlformats.org/officeDocument/2006/relationships/hyperlink" Target="https://kikakurui.com/k5/K5516-2019-01.html" TargetMode="External"/><Relationship Id="rId1307" Type="http://schemas.openxmlformats.org/officeDocument/2006/relationships/hyperlink" Target="https://kikakurui.com/a9/A9002-2012-01.html" TargetMode="External"/><Relationship Id="rId1514" Type="http://schemas.openxmlformats.org/officeDocument/2006/relationships/hyperlink" Target="https://www.mlit.go.jp/gobuild/content/001888816.pdf" TargetMode="External"/><Relationship Id="rId1721" Type="http://schemas.openxmlformats.org/officeDocument/2006/relationships/hyperlink" Target="https://kikakurui.com/a4/A4702-2015-01.html" TargetMode="External"/><Relationship Id="rId1959" Type="http://schemas.openxmlformats.org/officeDocument/2006/relationships/hyperlink" Target="https://www.maff.go.jp/j/jas/jas_standard/attach/pdf/index-344.pdf" TargetMode="External"/><Relationship Id="rId13" Type="http://schemas.openxmlformats.org/officeDocument/2006/relationships/hyperlink" Target="https://www.city.kobe.lg.jp/documents/10116/kouji-checklist_1.pdf" TargetMode="External"/><Relationship Id="rId1819" Type="http://schemas.openxmlformats.org/officeDocument/2006/relationships/hyperlink" Target="https://www.mlit.go.jp/gobuild/content/001888816.pdf" TargetMode="External"/><Relationship Id="rId162" Type="http://schemas.openxmlformats.org/officeDocument/2006/relationships/hyperlink" Target="https://www.mlit.go.jp/gobuild/content/001888816.pdf" TargetMode="External"/><Relationship Id="rId467" Type="http://schemas.openxmlformats.org/officeDocument/2006/relationships/hyperlink" Target="https://www.icba.or.jp/kenchikuhorei/2018tsuiho/505_523_9.1.pdf" TargetMode="External"/><Relationship Id="rId1097" Type="http://schemas.openxmlformats.org/officeDocument/2006/relationships/hyperlink" Target="https://www.mlit.go.jp/gobuild/content/001888858.pdf" TargetMode="External"/><Relationship Id="rId2050" Type="http://schemas.openxmlformats.org/officeDocument/2006/relationships/hyperlink" Target="https://ebook.wisebook4.jp/html/ppfabook/29526/" TargetMode="External"/><Relationship Id="rId2148" Type="http://schemas.openxmlformats.org/officeDocument/2006/relationships/hyperlink" Target="https://www.city.kobe.lg.jp/documents/10116/202412_tokki_ishiwata.pdf" TargetMode="External"/><Relationship Id="rId674" Type="http://schemas.openxmlformats.org/officeDocument/2006/relationships/hyperlink" Target="https://www.icba.or.jp/kenchikuhorei/2018tsuiho/505_523_9.1.pdf" TargetMode="External"/><Relationship Id="rId881" Type="http://schemas.openxmlformats.org/officeDocument/2006/relationships/hyperlink" Target="https://www.mlit.go.jp/gobuild/content/001888858.pdf" TargetMode="External"/><Relationship Id="rId979" Type="http://schemas.openxmlformats.org/officeDocument/2006/relationships/hyperlink" Target="https://www.mlit.go.jp/gobuild/content/001888858.pdf" TargetMode="External"/><Relationship Id="rId327" Type="http://schemas.openxmlformats.org/officeDocument/2006/relationships/hyperlink" Target="https://www.mlit.go.jp/gobuild/content/001888858.pdf" TargetMode="External"/><Relationship Id="rId534" Type="http://schemas.openxmlformats.org/officeDocument/2006/relationships/hyperlink" Target="https://www.mlit.go.jp/gobuild/content/001888858.pdf" TargetMode="External"/><Relationship Id="rId741" Type="http://schemas.openxmlformats.org/officeDocument/2006/relationships/hyperlink" Target="https://www.howtec.or.jp/publics/index/139/" TargetMode="External"/><Relationship Id="rId839" Type="http://schemas.openxmlformats.org/officeDocument/2006/relationships/hyperlink" Target="https://www.mlit.go.jp/gobuild/content/001888858.pdf" TargetMode="External"/><Relationship Id="rId1164" Type="http://schemas.openxmlformats.org/officeDocument/2006/relationships/hyperlink" Target="https://www.mlit.go.jp/gobuild/content/001888858.pdf" TargetMode="External"/><Relationship Id="rId1371" Type="http://schemas.openxmlformats.org/officeDocument/2006/relationships/hyperlink" Target="https://kikakurui.com/k1/K1571-2010-01.html" TargetMode="External"/><Relationship Id="rId1469" Type="http://schemas.openxmlformats.org/officeDocument/2006/relationships/hyperlink" Target="https://www.mlit.go.jp/gobuild/content/001888858.pdf" TargetMode="External"/><Relationship Id="rId2008" Type="http://schemas.openxmlformats.org/officeDocument/2006/relationships/hyperlink" Target="https://www.mlit.go.jp/gobuild/content/001888816.pdf" TargetMode="External"/><Relationship Id="rId601" Type="http://schemas.openxmlformats.org/officeDocument/2006/relationships/hyperlink" Target="https://www.mlit.go.jp/gobuild/content/001888858.pdf" TargetMode="External"/><Relationship Id="rId1024" Type="http://schemas.openxmlformats.org/officeDocument/2006/relationships/hyperlink" Target="https://www.icba.or.jp/kenchikuhorei/2018tsuiho/505_523_9.1.pdf" TargetMode="External"/><Relationship Id="rId1231" Type="http://schemas.openxmlformats.org/officeDocument/2006/relationships/hyperlink" Target="https://www.maff.go.jp/j/jas/jas_kikaku/pdf/kikaku_tanpan251112.pdf" TargetMode="External"/><Relationship Id="rId1676" Type="http://schemas.openxmlformats.org/officeDocument/2006/relationships/hyperlink" Target="https://www.mlit.go.jp/gobuild/content/001888816.pdf" TargetMode="External"/><Relationship Id="rId1883" Type="http://schemas.openxmlformats.org/officeDocument/2006/relationships/hyperlink" Target="https://kikakurui.com/k5/K5660-2008-01.html" TargetMode="External"/><Relationship Id="rId906" Type="http://schemas.openxmlformats.org/officeDocument/2006/relationships/hyperlink" Target="https://kikakurui.com/a6/A6901-2014-01.html" TargetMode="External"/><Relationship Id="rId1329" Type="http://schemas.openxmlformats.org/officeDocument/2006/relationships/hyperlink" Target="https://www.mlit.go.jp/gobuild/content/001888858.pdf" TargetMode="External"/><Relationship Id="rId1536" Type="http://schemas.openxmlformats.org/officeDocument/2006/relationships/hyperlink" Target="https://www.mlit.go.jp/gobuild/content/001888816.pdf" TargetMode="External"/><Relationship Id="rId1743" Type="http://schemas.openxmlformats.org/officeDocument/2006/relationships/hyperlink" Target="https://kikakurui.com/a4/A4702-2015-01.html" TargetMode="External"/><Relationship Id="rId1950" Type="http://schemas.openxmlformats.org/officeDocument/2006/relationships/hyperlink" Target="https://kikakurui.com/a6/A6901-2014-01.html" TargetMode="External"/><Relationship Id="rId35" Type="http://schemas.openxmlformats.org/officeDocument/2006/relationships/hyperlink" Target="https://www.city.kobe.lg.jp/a73498/kurashi/recycle/heat/index.html" TargetMode="External"/><Relationship Id="rId1603" Type="http://schemas.openxmlformats.org/officeDocument/2006/relationships/hyperlink" Target="https://www.mlit.go.jp/gobuild/content/001888858.pdf" TargetMode="External"/><Relationship Id="rId1810" Type="http://schemas.openxmlformats.org/officeDocument/2006/relationships/hyperlink" Target="https://kikakurui.com/g3/G3302-2019-01.html" TargetMode="External"/><Relationship Id="rId184" Type="http://schemas.openxmlformats.org/officeDocument/2006/relationships/hyperlink" Target="https://kikakurui.com/g3/G3112-2020-01.html" TargetMode="External"/><Relationship Id="rId391" Type="http://schemas.openxmlformats.org/officeDocument/2006/relationships/hyperlink" Target="https://www.mlit.go.jp/gobuild/content/001888858.pdf" TargetMode="External"/><Relationship Id="rId1908" Type="http://schemas.openxmlformats.org/officeDocument/2006/relationships/hyperlink" Target="https://kikakurui.com/l/L4405-2008-01.html" TargetMode="External"/><Relationship Id="rId2072" Type="http://schemas.openxmlformats.org/officeDocument/2006/relationships/hyperlink" Target="https://www.mlit.go.jp/gobuild/content/001888816.pdf" TargetMode="External"/><Relationship Id="rId251" Type="http://schemas.openxmlformats.org/officeDocument/2006/relationships/hyperlink" Target="https://www.mlit.go.jp/gobuild/content/001888816.pdf" TargetMode="External"/><Relationship Id="rId489" Type="http://schemas.openxmlformats.org/officeDocument/2006/relationships/hyperlink" Target="https://www.mlit.go.jp/gobuild/content/001888858.pdf" TargetMode="External"/><Relationship Id="rId696" Type="http://schemas.openxmlformats.org/officeDocument/2006/relationships/hyperlink" Target="https://www.mlit.go.jp/gobuild/content/001888858.pdf" TargetMode="External"/><Relationship Id="rId349" Type="http://schemas.openxmlformats.org/officeDocument/2006/relationships/hyperlink" Target="https://www.maff.go.jp/j/jas/jas_standard/attach/pdf/index-299.pdf" TargetMode="External"/><Relationship Id="rId556" Type="http://schemas.openxmlformats.org/officeDocument/2006/relationships/hyperlink" Target="https://www.mlit.go.jp/gobuild/content/001888858.pdf" TargetMode="External"/><Relationship Id="rId763" Type="http://schemas.openxmlformats.org/officeDocument/2006/relationships/hyperlink" Target="https://www.mlit.go.jp/gobuild/content/001888858.pdf" TargetMode="External"/><Relationship Id="rId1186" Type="http://schemas.openxmlformats.org/officeDocument/2006/relationships/hyperlink" Target="https://www.mlit.go.jp/gobuild/content/001879388.pdf" TargetMode="External"/><Relationship Id="rId1393" Type="http://schemas.openxmlformats.org/officeDocument/2006/relationships/hyperlink" Target="https://www.mlit.go.jp/gobuild/content/001888816.pdf" TargetMode="External"/><Relationship Id="rId111" Type="http://schemas.openxmlformats.org/officeDocument/2006/relationships/image" Target="media/image5.jpeg"/><Relationship Id="rId209" Type="http://schemas.openxmlformats.org/officeDocument/2006/relationships/hyperlink" Target="https://www.city.kobe.lg.jp/documents/10116/202307_hyojunzu_issiki.pdf" TargetMode="External"/><Relationship Id="rId416" Type="http://schemas.openxmlformats.org/officeDocument/2006/relationships/hyperlink" Target="https://www.mlit.go.jp/gobuild/content/001888858.pdf" TargetMode="External"/><Relationship Id="rId970" Type="http://schemas.openxmlformats.org/officeDocument/2006/relationships/hyperlink" Target="https://www.mlit.go.jp/gobuild/content/001888858.pdf" TargetMode="External"/><Relationship Id="rId1046" Type="http://schemas.openxmlformats.org/officeDocument/2006/relationships/hyperlink" Target="https://www.maff.go.jp/j/jas/jas_kikaku/pdf/kikaku_53.pdf" TargetMode="External"/><Relationship Id="rId1253" Type="http://schemas.openxmlformats.org/officeDocument/2006/relationships/hyperlink" Target="https://www.mlit.go.jp/gobuild/content/001888858.pdf" TargetMode="External"/><Relationship Id="rId1698" Type="http://schemas.openxmlformats.org/officeDocument/2006/relationships/hyperlink" Target="https://www.mlit.go.jp/gobuild/content/001888816.pdf" TargetMode="External"/><Relationship Id="rId623" Type="http://schemas.openxmlformats.org/officeDocument/2006/relationships/hyperlink" Target="https://www.mlit.go.jp/gobuild/content/001879388.pdf" TargetMode="External"/><Relationship Id="rId830" Type="http://schemas.openxmlformats.org/officeDocument/2006/relationships/hyperlink" Target="https://www.maff.go.jp/j/jas/jas_kikaku/pdf/kikaku_55.pdf" TargetMode="External"/><Relationship Id="rId928" Type="http://schemas.openxmlformats.org/officeDocument/2006/relationships/hyperlink" Target="https://www.mlit.go.jp/gobuild/content/001888858.pdf" TargetMode="External"/><Relationship Id="rId1460" Type="http://schemas.openxmlformats.org/officeDocument/2006/relationships/hyperlink" Target="https://www.mlit.go.jp/gobuild/content/001888858.pdf" TargetMode="External"/><Relationship Id="rId1558" Type="http://schemas.openxmlformats.org/officeDocument/2006/relationships/hyperlink" Target="https://www.mlit.go.jp/gobuild/content/001888816.pdf" TargetMode="External"/><Relationship Id="rId1765" Type="http://schemas.openxmlformats.org/officeDocument/2006/relationships/hyperlink" Target="https://www.mlit.go.jp/gobuild/content/001888816.pdf" TargetMode="External"/><Relationship Id="rId57" Type="http://schemas.openxmlformats.org/officeDocument/2006/relationships/hyperlink" Target="https://www.mlit.go.jp/gobuild/content/001888858.pdf" TargetMode="External"/><Relationship Id="rId1113" Type="http://schemas.openxmlformats.org/officeDocument/2006/relationships/hyperlink" Target="https://kikakurui.com/k1/K1571-2010-01.html" TargetMode="External"/><Relationship Id="rId1320" Type="http://schemas.openxmlformats.org/officeDocument/2006/relationships/hyperlink" Target="https://www.mlit.go.jp/gobuild/content/001888816.pdf" TargetMode="External"/><Relationship Id="rId1418" Type="http://schemas.openxmlformats.org/officeDocument/2006/relationships/hyperlink" Target="https://kikakurui.com/k1/K1570-2013-01.html" TargetMode="External"/><Relationship Id="rId1972" Type="http://schemas.openxmlformats.org/officeDocument/2006/relationships/hyperlink" Target="https://www.mlit.go.jp/gobuild/content/001888816.pdf" TargetMode="External"/><Relationship Id="rId1625" Type="http://schemas.openxmlformats.org/officeDocument/2006/relationships/hyperlink" Target="https://www.mlit.go.jp/gobuild/content/001888858.pdf" TargetMode="External"/><Relationship Id="rId1832" Type="http://schemas.openxmlformats.org/officeDocument/2006/relationships/hyperlink" Target="https://kikakurui.com/a5/A5756-2013-01.html" TargetMode="External"/><Relationship Id="rId2094" Type="http://schemas.openxmlformats.org/officeDocument/2006/relationships/hyperlink" Target="https://www.mlit.go.jp/gobuild/content/001888816.pdf" TargetMode="External"/><Relationship Id="rId273" Type="http://schemas.openxmlformats.org/officeDocument/2006/relationships/hyperlink" Target="https://www.mlit.go.jp/gobuild/content/001888816.pdf" TargetMode="External"/><Relationship Id="rId480" Type="http://schemas.openxmlformats.org/officeDocument/2006/relationships/hyperlink" Target="https://www.mlit.go.jp/notice/noticedata/pdf/201706/00006705.pdf" TargetMode="External"/><Relationship Id="rId2161" Type="http://schemas.openxmlformats.org/officeDocument/2006/relationships/fontTable" Target="fontTable.xml"/><Relationship Id="rId133" Type="http://schemas.openxmlformats.org/officeDocument/2006/relationships/hyperlink" Target="https://www.mlit.go.jp/gobuild/content/001888816.pdf" TargetMode="External"/><Relationship Id="rId340" Type="http://schemas.openxmlformats.org/officeDocument/2006/relationships/hyperlink" Target="https://www.maff.go.jp/j/jas/jas_kikaku/pdf/kikaku_55.pdf" TargetMode="External"/><Relationship Id="rId578" Type="http://schemas.openxmlformats.org/officeDocument/2006/relationships/hyperlink" Target="https://www.mlit.go.jp/gobuild/content/001888858.pdf" TargetMode="External"/><Relationship Id="rId785" Type="http://schemas.openxmlformats.org/officeDocument/2006/relationships/hyperlink" Target="https://www.mlit.go.jp/gobuild/content/001888858.pdf" TargetMode="External"/><Relationship Id="rId992" Type="http://schemas.openxmlformats.org/officeDocument/2006/relationships/hyperlink" Target="https://www.maff.go.jp/j/jas/jas_kikaku/pdf/kikaku_55.pdf" TargetMode="External"/><Relationship Id="rId2021" Type="http://schemas.openxmlformats.org/officeDocument/2006/relationships/hyperlink" Target="https://kikakurui.com/a9/A9521-2020-01.html" TargetMode="External"/><Relationship Id="rId200" Type="http://schemas.openxmlformats.org/officeDocument/2006/relationships/hyperlink" Target="https://www.city.kobe.lg.jp/documents/10116/202307_hyojunzu_issiki.pdf" TargetMode="External"/><Relationship Id="rId438" Type="http://schemas.openxmlformats.org/officeDocument/2006/relationships/hyperlink" Target="https://www.mlit.go.jp/gobuild/content/001888858.pdf" TargetMode="External"/><Relationship Id="rId645" Type="http://schemas.openxmlformats.org/officeDocument/2006/relationships/hyperlink" Target="https://www.mlit.go.jp/gobuild/content/001888858.pdf" TargetMode="External"/><Relationship Id="rId852" Type="http://schemas.openxmlformats.org/officeDocument/2006/relationships/hyperlink" Target="https://www.mlit.go.jp/notice/noticedata/pdf/201703/00006531.pdf" TargetMode="External"/><Relationship Id="rId1068" Type="http://schemas.openxmlformats.org/officeDocument/2006/relationships/hyperlink" Target="https://kikakurui.com/a6/A6901-2014-01.html" TargetMode="External"/><Relationship Id="rId1275" Type="http://schemas.openxmlformats.org/officeDocument/2006/relationships/hyperlink" Target="https://www.mlit.go.jp/gobuild/content/001888858.pdf" TargetMode="External"/><Relationship Id="rId1482" Type="http://schemas.openxmlformats.org/officeDocument/2006/relationships/hyperlink" Target="https://www.maff.go.jp/j/jas/jas_standard/attach/pdf/index-344.pdf" TargetMode="External"/><Relationship Id="rId2119" Type="http://schemas.openxmlformats.org/officeDocument/2006/relationships/hyperlink" Target="https://www.mlit.go.jp/gobuild/content/001888816.pdf" TargetMode="External"/><Relationship Id="rId505" Type="http://schemas.openxmlformats.org/officeDocument/2006/relationships/hyperlink" Target="https://www.mlit.go.jp/gobuild/content/001888858.pdf" TargetMode="External"/><Relationship Id="rId712" Type="http://schemas.openxmlformats.org/officeDocument/2006/relationships/hyperlink" Target="https://www.mlit.go.jp/gobuild/content/001888858.pdf" TargetMode="External"/><Relationship Id="rId1135" Type="http://schemas.openxmlformats.org/officeDocument/2006/relationships/hyperlink" Target="https://www.mlit.go.jp/gobuild/content/001888858.pdf" TargetMode="External"/><Relationship Id="rId1342" Type="http://schemas.openxmlformats.org/officeDocument/2006/relationships/hyperlink" Target="https://www.maff.go.jp/j/jas/jas_standard/" TargetMode="External"/><Relationship Id="rId1787" Type="http://schemas.openxmlformats.org/officeDocument/2006/relationships/hyperlink" Target="https://www.mlit.go.jp/gobuild/content/001888816.pdf" TargetMode="External"/><Relationship Id="rId1994" Type="http://schemas.openxmlformats.org/officeDocument/2006/relationships/hyperlink" Target="https://kikakurui.com/a6/A6512-2007-01.html" TargetMode="External"/><Relationship Id="rId79" Type="http://schemas.openxmlformats.org/officeDocument/2006/relationships/hyperlink" Target="https://lgpos.task-asp.net/cu/281000/ea/residents/procedures/apply/3d75082d-ac07-4269-95b3-8b8e35b98337/start" TargetMode="External"/><Relationship Id="rId1202" Type="http://schemas.openxmlformats.org/officeDocument/2006/relationships/hyperlink" Target="https://www.mlit.go.jp/notice/noticedata/pdf/201703/00006531.pdf" TargetMode="External"/><Relationship Id="rId1647" Type="http://schemas.openxmlformats.org/officeDocument/2006/relationships/hyperlink" Target="https://www.mlit.go.jp/gobuild/content/001888816.pdf" TargetMode="External"/><Relationship Id="rId1854" Type="http://schemas.openxmlformats.org/officeDocument/2006/relationships/hyperlink" Target="https://www.mlit.go.jp/gobuild/content/001888816.pdf" TargetMode="External"/><Relationship Id="rId1507" Type="http://schemas.openxmlformats.org/officeDocument/2006/relationships/hyperlink" Target="https://www.mlit.go.jp/gobuild/content/001888816.pdf" TargetMode="External"/><Relationship Id="rId1714" Type="http://schemas.openxmlformats.org/officeDocument/2006/relationships/hyperlink" Target="https://www.mlit.go.jp/gobuild/content/001888816.pdf" TargetMode="External"/><Relationship Id="rId295" Type="http://schemas.openxmlformats.org/officeDocument/2006/relationships/hyperlink" Target="https://www.mlit.go.jp/gobuild/content/001888858.pdf" TargetMode="External"/><Relationship Id="rId1921" Type="http://schemas.openxmlformats.org/officeDocument/2006/relationships/hyperlink" Target="https://www.mlit.go.jp/gobuild/content/001888816.pdf" TargetMode="External"/><Relationship Id="rId155" Type="http://schemas.openxmlformats.org/officeDocument/2006/relationships/hyperlink" Target="https://www.mlit.go.jp/gobuild/content/001888816.pdf" TargetMode="External"/><Relationship Id="rId362" Type="http://schemas.openxmlformats.org/officeDocument/2006/relationships/hyperlink" Target="https://www.mlit.go.jp/gobuild/content/001888858.pdf" TargetMode="External"/><Relationship Id="rId1297" Type="http://schemas.openxmlformats.org/officeDocument/2006/relationships/hyperlink" Target="https://www.mlit.go.jp/gobuild/content/001888858.pdf" TargetMode="External"/><Relationship Id="rId2043" Type="http://schemas.openxmlformats.org/officeDocument/2006/relationships/hyperlink" Target="https://www.maff.go.jp/j/jas/jas_standard/attach/pdf/index-469.pdf" TargetMode="External"/><Relationship Id="rId222" Type="http://schemas.openxmlformats.org/officeDocument/2006/relationships/hyperlink" Target="https://www.mlit.go.jp/gobuild/content/001888816.pdf" TargetMode="External"/><Relationship Id="rId667" Type="http://schemas.openxmlformats.org/officeDocument/2006/relationships/hyperlink" Target="https://www.mlit.go.jp/gobuild/content/001888858.pdf" TargetMode="External"/><Relationship Id="rId874" Type="http://schemas.openxmlformats.org/officeDocument/2006/relationships/hyperlink" Target="https://www.mlit.go.jp/gobuild/content/001888858.pdf" TargetMode="External"/><Relationship Id="rId1725" Type="http://schemas.openxmlformats.org/officeDocument/2006/relationships/hyperlink" Target="https://www.mlit.go.jp/gobuild/content/001888816.pdf" TargetMode="External"/><Relationship Id="rId1932" Type="http://schemas.openxmlformats.org/officeDocument/2006/relationships/hyperlink" Target="https://kikakurui.com/a5/A5536-2015-01.html" TargetMode="External"/><Relationship Id="rId2110" Type="http://schemas.openxmlformats.org/officeDocument/2006/relationships/hyperlink" Target="https://www.city.kobe.lg.jp/documents/7691/kaiseitebiki.pdf" TargetMode="External"/><Relationship Id="rId17" Type="http://schemas.openxmlformats.org/officeDocument/2006/relationships/hyperlink" Target="https://www.mlit.go.jp/sogoseisaku/region/recycle/d11pdf/recyclehou/recycle_rule/youkou.pdf" TargetMode="External"/><Relationship Id="rId527" Type="http://schemas.openxmlformats.org/officeDocument/2006/relationships/hyperlink" Target="https://www.mlit.go.jp/gobuild/content/001888816.pdf" TargetMode="External"/><Relationship Id="rId734" Type="http://schemas.openxmlformats.org/officeDocument/2006/relationships/hyperlink" Target="https://www.mlit.go.jp/gobuild/content/001888858.pdf" TargetMode="External"/><Relationship Id="rId941" Type="http://schemas.openxmlformats.org/officeDocument/2006/relationships/hyperlink" Target="https://www.maff.go.jp/j/jas/jas_standard/attach/pdf/index-169.pdf" TargetMode="External"/><Relationship Id="rId1157" Type="http://schemas.openxmlformats.org/officeDocument/2006/relationships/hyperlink" Target="https://www.mlit.go.jp/gobuild/content/001888858.pdf" TargetMode="External"/><Relationship Id="rId1364" Type="http://schemas.openxmlformats.org/officeDocument/2006/relationships/hyperlink" Target="https://www.maff.go.jp/j/jas/jas_standard/attach/pdf/index-169.pdf" TargetMode="External"/><Relationship Id="rId1571" Type="http://schemas.openxmlformats.org/officeDocument/2006/relationships/hyperlink" Target="https://www.mlit.go.jp/gobuild/content/001888816.pdf" TargetMode="External"/><Relationship Id="rId70" Type="http://schemas.openxmlformats.org/officeDocument/2006/relationships/hyperlink" Target="https://www.mlit.go.jp/tec/constplan/sosei_constplan_tk_000006.html" TargetMode="External"/><Relationship Id="rId166" Type="http://schemas.openxmlformats.org/officeDocument/2006/relationships/hyperlink" Target="https://www.mlit.go.jp/gobuild/content/001888816.pdf" TargetMode="External"/><Relationship Id="rId373" Type="http://schemas.openxmlformats.org/officeDocument/2006/relationships/hyperlink" Target="https://kikakurui.com/a5/A5440-2009-01.html" TargetMode="External"/><Relationship Id="rId580" Type="http://schemas.openxmlformats.org/officeDocument/2006/relationships/hyperlink" Target="https://www.mlit.go.jp/gobuild/content/001888858.pdf" TargetMode="External"/><Relationship Id="rId801" Type="http://schemas.openxmlformats.org/officeDocument/2006/relationships/hyperlink" Target="https://www.mlit.go.jp/gobuild/content/001888858.pdf" TargetMode="External"/><Relationship Id="rId1017" Type="http://schemas.openxmlformats.org/officeDocument/2006/relationships/hyperlink" Target="https://www.mlit.go.jp/notice/noticedata/pdf/201703/00006531.pdf" TargetMode="External"/><Relationship Id="rId1224" Type="http://schemas.openxmlformats.org/officeDocument/2006/relationships/hyperlink" Target="https://www.mlit.go.jp/gobuild/content/001888858.pdf" TargetMode="External"/><Relationship Id="rId1431" Type="http://schemas.openxmlformats.org/officeDocument/2006/relationships/hyperlink" Target="https://kikakurui.com/k1/K1571-2010-01.html" TargetMode="External"/><Relationship Id="rId1669" Type="http://schemas.openxmlformats.org/officeDocument/2006/relationships/hyperlink" Target="https://www.mlit.go.jp/gobuild/content/001888816.pdf" TargetMode="External"/><Relationship Id="rId1876" Type="http://schemas.openxmlformats.org/officeDocument/2006/relationships/hyperlink" Target="https://www.mlit.go.jp/gobuild/content/001888816.pdf" TargetMode="External"/><Relationship Id="rId2054" Type="http://schemas.openxmlformats.org/officeDocument/2006/relationships/hyperlink" Target="https://kikakurui.com/a5/A5371-2016-01.html" TargetMode="External"/><Relationship Id="rId1" Type="http://schemas.openxmlformats.org/officeDocument/2006/relationships/customXml" Target="../customXml/item1.xml"/><Relationship Id="rId233" Type="http://schemas.openxmlformats.org/officeDocument/2006/relationships/hyperlink" Target="https://kikakurui.com/a6/A6204-2011-01.html" TargetMode="External"/><Relationship Id="rId440" Type="http://schemas.openxmlformats.org/officeDocument/2006/relationships/hyperlink" Target="https://www.mlit.go.jp/notice/noticedata/pdf/201703/00006531.pdf" TargetMode="External"/><Relationship Id="rId678" Type="http://schemas.openxmlformats.org/officeDocument/2006/relationships/hyperlink" Target="https://www.mlit.go.jp/gobuild/content/001888858.pdf" TargetMode="External"/><Relationship Id="rId885" Type="http://schemas.openxmlformats.org/officeDocument/2006/relationships/hyperlink" Target="https://www.mlit.go.jp/gobuild/content/001888858.pdf" TargetMode="External"/><Relationship Id="rId1070" Type="http://schemas.openxmlformats.org/officeDocument/2006/relationships/hyperlink" Target="https://kikakurui.com/a5/A5524-2008-01.html" TargetMode="External"/><Relationship Id="rId1529" Type="http://schemas.openxmlformats.org/officeDocument/2006/relationships/hyperlink" Target="https://www.mlit.go.jp/gobuild/content/001888816.pdf" TargetMode="External"/><Relationship Id="rId1736" Type="http://schemas.openxmlformats.org/officeDocument/2006/relationships/hyperlink" Target="https://www.mlit.go.jp/gobuild/content/001888816.pdf" TargetMode="External"/><Relationship Id="rId1943" Type="http://schemas.openxmlformats.org/officeDocument/2006/relationships/hyperlink" Target="https://www.maff.go.jp/j/jas/jas_standard/attach/pdf/index-330.pdf" TargetMode="External"/><Relationship Id="rId2121" Type="http://schemas.openxmlformats.org/officeDocument/2006/relationships/hyperlink" Target="https://www.mlit.go.jp/gobuild/content/001888816.pdf" TargetMode="External"/><Relationship Id="rId28" Type="http://schemas.openxmlformats.org/officeDocument/2006/relationships/hyperlink" Target="https://www.kkr.mlit.go.jp/news/top/press/2024/20240522-3kensetugenbaisseiheisa.html" TargetMode="External"/><Relationship Id="rId300" Type="http://schemas.openxmlformats.org/officeDocument/2006/relationships/hyperlink" Target="https://www.mlit.go.jp/gobuild/content/001888858.pdf" TargetMode="External"/><Relationship Id="rId538" Type="http://schemas.openxmlformats.org/officeDocument/2006/relationships/hyperlink" Target="https://www.mlit.go.jp/gobuild/content/001888858.pdf" TargetMode="External"/><Relationship Id="rId745" Type="http://schemas.openxmlformats.org/officeDocument/2006/relationships/hyperlink" Target="https://kikakurui.com/k1/K1571-2010-01.html" TargetMode="External"/><Relationship Id="rId952" Type="http://schemas.openxmlformats.org/officeDocument/2006/relationships/hyperlink" Target="https://www.mlit.go.jp/gobuild/content/001888858.pdf" TargetMode="External"/><Relationship Id="rId1168" Type="http://schemas.openxmlformats.org/officeDocument/2006/relationships/hyperlink" Target="https://www.mlit.go.jp/gobuild/content/001888858.pdf" TargetMode="External"/><Relationship Id="rId1375" Type="http://schemas.openxmlformats.org/officeDocument/2006/relationships/hyperlink" Target="https://www.mlit.go.jp/gobuild/content/001888858.pdf" TargetMode="External"/><Relationship Id="rId1582" Type="http://schemas.openxmlformats.org/officeDocument/2006/relationships/hyperlink" Target="https://www.mlit.go.jp/gobuild/content/001888858.pdf" TargetMode="External"/><Relationship Id="rId1803" Type="http://schemas.openxmlformats.org/officeDocument/2006/relationships/hyperlink" Target="https://kikakurui.com/a4/A4705-2020-01.html" TargetMode="External"/><Relationship Id="rId81" Type="http://schemas.openxmlformats.org/officeDocument/2006/relationships/hyperlink" Target="https://www.city.kobe.lg.jp/a59714/business/todokede/kensetsukyoku/work/fukusann.html" TargetMode="External"/><Relationship Id="rId177" Type="http://schemas.openxmlformats.org/officeDocument/2006/relationships/hyperlink" Target="https://www.mlit.go.jp/gobuild/content/001888816.pdf" TargetMode="External"/><Relationship Id="rId384" Type="http://schemas.openxmlformats.org/officeDocument/2006/relationships/hyperlink" Target="https://www.howtec.or.jp/publics/index/108/" TargetMode="External"/><Relationship Id="rId591" Type="http://schemas.openxmlformats.org/officeDocument/2006/relationships/hyperlink" Target="https://www.mlit.go.jp/gobuild/content/001888858.pdf" TargetMode="External"/><Relationship Id="rId605" Type="http://schemas.openxmlformats.org/officeDocument/2006/relationships/hyperlink" Target="https://www.mlit.go.jp/gobuild/content/001888858.pdf" TargetMode="External"/><Relationship Id="rId812" Type="http://schemas.openxmlformats.org/officeDocument/2006/relationships/hyperlink" Target="https://www.mlit.go.jp/gobuild/content/001888858.pdf" TargetMode="External"/><Relationship Id="rId1028" Type="http://schemas.openxmlformats.org/officeDocument/2006/relationships/hyperlink" Target="https://www.mlit.go.jp/gobuild/content/001888858.pdf" TargetMode="External"/><Relationship Id="rId1235" Type="http://schemas.openxmlformats.org/officeDocument/2006/relationships/hyperlink" Target="https://www.icba.or.jp/kenchikuhorei/2018tsuiho/505_523_9.1.pdf" TargetMode="External"/><Relationship Id="rId1442" Type="http://schemas.openxmlformats.org/officeDocument/2006/relationships/hyperlink" Target="https://kikakurui.com/k1/K1570-2013-01.html" TargetMode="External"/><Relationship Id="rId1887" Type="http://schemas.openxmlformats.org/officeDocument/2006/relationships/hyperlink" Target="https://www.mlit.go.jp/gobuild/content/001888816.pdf" TargetMode="External"/><Relationship Id="rId2065" Type="http://schemas.openxmlformats.org/officeDocument/2006/relationships/hyperlink" Target="https://www.mlit.go.jp/gobuild/content/001888816.pdf" TargetMode="External"/><Relationship Id="rId244" Type="http://schemas.openxmlformats.org/officeDocument/2006/relationships/hyperlink" Target="https://kikakurui.com/k6/K6773-2007-01.html" TargetMode="External"/><Relationship Id="rId689" Type="http://schemas.openxmlformats.org/officeDocument/2006/relationships/hyperlink" Target="https://www.maff.go.jp/j/jas/jas_standard/attach/pdf/index-299.pdf" TargetMode="External"/><Relationship Id="rId896" Type="http://schemas.openxmlformats.org/officeDocument/2006/relationships/hyperlink" Target="https://kikakurui.com/a6/A6901-2014-01.html" TargetMode="External"/><Relationship Id="rId1081" Type="http://schemas.openxmlformats.org/officeDocument/2006/relationships/hyperlink" Target="https://www.mlit.go.jp/gobuild/content/001888858.pdf" TargetMode="External"/><Relationship Id="rId1302" Type="http://schemas.openxmlformats.org/officeDocument/2006/relationships/hyperlink" Target="https://www.maff.go.jp/j/jas/jas_standard/attach/pdf/index-170.pdf" TargetMode="External"/><Relationship Id="rId1747" Type="http://schemas.openxmlformats.org/officeDocument/2006/relationships/hyperlink" Target="https://www.mlit.go.jp/gobuild/content/001888816.pdf" TargetMode="External"/><Relationship Id="rId1954" Type="http://schemas.openxmlformats.org/officeDocument/2006/relationships/hyperlink" Target="https://kikakurui.com/a5/A5440-2009-01.html" TargetMode="External"/><Relationship Id="rId39" Type="http://schemas.openxmlformats.org/officeDocument/2006/relationships/hyperlink" Target="https://www.mlit.go.jp/gobuild/content/001888858.pdf" TargetMode="External"/><Relationship Id="rId451" Type="http://schemas.openxmlformats.org/officeDocument/2006/relationships/hyperlink" Target="https://www.mlit.go.jp/notice/noticedata/pdf/201703/00006531.pdf" TargetMode="External"/><Relationship Id="rId549" Type="http://schemas.openxmlformats.org/officeDocument/2006/relationships/hyperlink" Target="https://www.mlit.go.jp/gobuild/content/001888858.pdf" TargetMode="External"/><Relationship Id="rId756" Type="http://schemas.openxmlformats.org/officeDocument/2006/relationships/hyperlink" Target="https://www.mlit.go.jp/gobuild/content/001888858.pdf" TargetMode="External"/><Relationship Id="rId1179" Type="http://schemas.openxmlformats.org/officeDocument/2006/relationships/hyperlink" Target="https://www.mlit.go.jp/gobuild/content/001888858.pdf" TargetMode="External"/><Relationship Id="rId1386" Type="http://schemas.openxmlformats.org/officeDocument/2006/relationships/hyperlink" Target="https://www.mlit.go.jp/gobuild/content/001888858.pdf" TargetMode="External"/><Relationship Id="rId1593" Type="http://schemas.openxmlformats.org/officeDocument/2006/relationships/hyperlink" Target="https://www.mlit.go.jp/gobuild/content/001888858.pdf" TargetMode="External"/><Relationship Id="rId1607" Type="http://schemas.openxmlformats.org/officeDocument/2006/relationships/hyperlink" Target="https://www.mlit.go.jp/gobuild/content/001888858.pdf" TargetMode="External"/><Relationship Id="rId1814" Type="http://schemas.openxmlformats.org/officeDocument/2006/relationships/hyperlink" Target="https://www.mlit.go.jp/gobuild/content/001888816.pdf" TargetMode="External"/><Relationship Id="rId2132" Type="http://schemas.openxmlformats.org/officeDocument/2006/relationships/hyperlink" Target="https://www.mlit.go.jp/common/001472934.pdf" TargetMode="External"/><Relationship Id="rId104" Type="http://schemas.openxmlformats.org/officeDocument/2006/relationships/hyperlink" Target="http://www.nite.go.jp/iajapan/jnla/lab/kenchiku.html" TargetMode="External"/><Relationship Id="rId188" Type="http://schemas.openxmlformats.org/officeDocument/2006/relationships/hyperlink" Target="https://kikakurui.com/g3/G3551-2005-01.html" TargetMode="External"/><Relationship Id="rId311" Type="http://schemas.openxmlformats.org/officeDocument/2006/relationships/hyperlink" Target="https://www.mlit.go.jp/gobuild/content/001888858.pdf" TargetMode="External"/><Relationship Id="rId395" Type="http://schemas.openxmlformats.org/officeDocument/2006/relationships/hyperlink" Target="https://www.mlit.go.jp/gobuild/content/001888858.pdf" TargetMode="External"/><Relationship Id="rId409" Type="http://schemas.openxmlformats.org/officeDocument/2006/relationships/hyperlink" Target="https://www.mlit.go.jp/gobuild/content/001888858.pdf" TargetMode="External"/><Relationship Id="rId963" Type="http://schemas.openxmlformats.org/officeDocument/2006/relationships/hyperlink" Target="https://www.mlit.go.jp/gobuild/content/001888858.pdf" TargetMode="External"/><Relationship Id="rId1039" Type="http://schemas.openxmlformats.org/officeDocument/2006/relationships/hyperlink" Target="https://www.mlit.go.jp/gobuild/content/001888858.pdf" TargetMode="External"/><Relationship Id="rId1246" Type="http://schemas.openxmlformats.org/officeDocument/2006/relationships/hyperlink" Target="https://kikakurui.com/a5/A5905-2014-01.html" TargetMode="External"/><Relationship Id="rId1898" Type="http://schemas.openxmlformats.org/officeDocument/2006/relationships/hyperlink" Target="https://kikakurui.com/a5/A5705-2016-01.html" TargetMode="External"/><Relationship Id="rId2076" Type="http://schemas.openxmlformats.org/officeDocument/2006/relationships/hyperlink" Target="https://www.city.kobe.lg.jp/a48501/business/todokede/kensetsukyoku/work/gesuiodei.html" TargetMode="External"/><Relationship Id="rId92" Type="http://schemas.openxmlformats.org/officeDocument/2006/relationships/hyperlink" Target="https://www.mlit.go.jp/gobuild/content/001888858.pdf" TargetMode="External"/><Relationship Id="rId616" Type="http://schemas.openxmlformats.org/officeDocument/2006/relationships/hyperlink" Target="https://www.mlit.go.jp/gobuild/content/001888858.pdf" TargetMode="External"/><Relationship Id="rId823" Type="http://schemas.openxmlformats.org/officeDocument/2006/relationships/hyperlink" Target="https://www.mlit.go.jp/notice/noticedata/pdf/201703/00006531.pdf" TargetMode="External"/><Relationship Id="rId1453" Type="http://schemas.openxmlformats.org/officeDocument/2006/relationships/hyperlink" Target="https://kikakurui.com/k1/K1570-2013-01.html" TargetMode="External"/><Relationship Id="rId1660" Type="http://schemas.openxmlformats.org/officeDocument/2006/relationships/hyperlink" Target="https://www.mlit.go.jp/gobuild/content/001888816.pdf" TargetMode="External"/><Relationship Id="rId1758" Type="http://schemas.openxmlformats.org/officeDocument/2006/relationships/hyperlink" Target="https://www.mlit.go.jp/gobuild/content/001888816.pdf" TargetMode="External"/><Relationship Id="rId255" Type="http://schemas.openxmlformats.org/officeDocument/2006/relationships/hyperlink" Target="https://www.mlit.go.jp/gobuild/content/001888816.pdf" TargetMode="External"/><Relationship Id="rId462" Type="http://schemas.openxmlformats.org/officeDocument/2006/relationships/hyperlink" Target="https://www.mlit.go.jp/gobuild/content/001888858.pdf" TargetMode="External"/><Relationship Id="rId1092" Type="http://schemas.openxmlformats.org/officeDocument/2006/relationships/hyperlink" Target="https://www.mlit.go.jp/gobuild/content/001888816.pdf" TargetMode="External"/><Relationship Id="rId1106" Type="http://schemas.openxmlformats.org/officeDocument/2006/relationships/hyperlink" Target="https://www.maff.go.jp/j/jas/jas_standard/attach/pdf/index-169.pdf" TargetMode="External"/><Relationship Id="rId1313" Type="http://schemas.openxmlformats.org/officeDocument/2006/relationships/hyperlink" Target="https://www.mlit.go.jp/gobuild/content/001888858.pdf" TargetMode="External"/><Relationship Id="rId1397" Type="http://schemas.openxmlformats.org/officeDocument/2006/relationships/hyperlink" Target="https://www.mlit.go.jp/gobuild/content/001888816.pdf" TargetMode="External"/><Relationship Id="rId1520" Type="http://schemas.openxmlformats.org/officeDocument/2006/relationships/hyperlink" Target="https://www.mlit.go.jp/gobuild/content/001888816.pdf" TargetMode="External"/><Relationship Id="rId1965" Type="http://schemas.openxmlformats.org/officeDocument/2006/relationships/hyperlink" Target="https://kikakurui.com/a6/A6921-2014-01.html" TargetMode="External"/><Relationship Id="rId2143" Type="http://schemas.openxmlformats.org/officeDocument/2006/relationships/hyperlink" Target="https://www.mlit.go.jp/common/001472934.pdf" TargetMode="External"/><Relationship Id="rId115" Type="http://schemas.openxmlformats.org/officeDocument/2006/relationships/hyperlink" Target="https://www.mlit.go.jp/gobuild/content/001888858.pdf" TargetMode="External"/><Relationship Id="rId322" Type="http://schemas.openxmlformats.org/officeDocument/2006/relationships/hyperlink" Target="https://www.mlit.go.jp/gobuild/content/001888858.pdf" TargetMode="External"/><Relationship Id="rId767" Type="http://schemas.openxmlformats.org/officeDocument/2006/relationships/hyperlink" Target="https://www.mlit.go.jp/gobuild/content/001888858.pdf" TargetMode="External"/><Relationship Id="rId974" Type="http://schemas.openxmlformats.org/officeDocument/2006/relationships/hyperlink" Target="https://www.mlit.go.jp/gobuild/content/001888858.pdf" TargetMode="External"/><Relationship Id="rId1618" Type="http://schemas.openxmlformats.org/officeDocument/2006/relationships/hyperlink" Target="https://kikakurui.com/h8/H8601-1999-01.html" TargetMode="External"/><Relationship Id="rId1825" Type="http://schemas.openxmlformats.org/officeDocument/2006/relationships/hyperlink" Target="https://kikakurui.com/a4/A4715-2008-01.html" TargetMode="External"/><Relationship Id="rId2003" Type="http://schemas.openxmlformats.org/officeDocument/2006/relationships/hyperlink" Target="https://www.mlit.go.jp/gobuild/content/001888816.pdf" TargetMode="External"/><Relationship Id="rId199" Type="http://schemas.openxmlformats.org/officeDocument/2006/relationships/hyperlink" Target="https://www.city.kobe.lg.jp/documents/10116/202307_hyojunzu_issiki.pdf" TargetMode="External"/><Relationship Id="rId627" Type="http://schemas.openxmlformats.org/officeDocument/2006/relationships/hyperlink" Target="https://www.mlit.go.jp/notice/noticedata/pdf/201703/00006531.pdf" TargetMode="External"/><Relationship Id="rId834" Type="http://schemas.openxmlformats.org/officeDocument/2006/relationships/hyperlink" Target="https://www.maff.go.jp/j/jas/jas_kikaku/pdf/kikaku_46_270309-2.pdf" TargetMode="External"/><Relationship Id="rId1257" Type="http://schemas.openxmlformats.org/officeDocument/2006/relationships/hyperlink" Target="https://www.mlit.go.jp/gobuild/content/001888858.pdf" TargetMode="External"/><Relationship Id="rId1464" Type="http://schemas.openxmlformats.org/officeDocument/2006/relationships/hyperlink" Target="https://www.mlit.go.jp/gobuild/content/001888858.pdf" TargetMode="External"/><Relationship Id="rId1671" Type="http://schemas.openxmlformats.org/officeDocument/2006/relationships/hyperlink" Target="http://www.cp-bohan.jp/shiken/index.html" TargetMode="External"/><Relationship Id="rId2087" Type="http://schemas.openxmlformats.org/officeDocument/2006/relationships/hyperlink" Target="https://www.mlit.go.jp/gobuild/content/001888816.pdf" TargetMode="External"/><Relationship Id="rId266" Type="http://schemas.openxmlformats.org/officeDocument/2006/relationships/hyperlink" Target="https://kikakurui.com/a6/A6202-2017-01.html" TargetMode="External"/><Relationship Id="rId473" Type="http://schemas.openxmlformats.org/officeDocument/2006/relationships/hyperlink" Target="https://www.icba.or.jp/kenchikuhorei/2018tsuiho/505_523_9.1.pdf" TargetMode="External"/><Relationship Id="rId680" Type="http://schemas.openxmlformats.org/officeDocument/2006/relationships/hyperlink" Target="https://www.mlit.go.jp/notice/noticedata/pdf/201706/00006705.pdf" TargetMode="External"/><Relationship Id="rId901" Type="http://schemas.openxmlformats.org/officeDocument/2006/relationships/hyperlink" Target="https://www.mlit.go.jp/gobuild/content/001888858.pdf" TargetMode="External"/><Relationship Id="rId1117" Type="http://schemas.openxmlformats.org/officeDocument/2006/relationships/hyperlink" Target="https://www.mlit.go.jp/gobuild/content/001888858.pdf" TargetMode="External"/><Relationship Id="rId1324" Type="http://schemas.openxmlformats.org/officeDocument/2006/relationships/hyperlink" Target="https://www.mlit.go.jp/gobuild/content/001888858.pdf" TargetMode="External"/><Relationship Id="rId1531" Type="http://schemas.openxmlformats.org/officeDocument/2006/relationships/hyperlink" Target="https://www.mlit.go.jp/gobuild/content/001888816.pdf" TargetMode="External"/><Relationship Id="rId1769" Type="http://schemas.openxmlformats.org/officeDocument/2006/relationships/hyperlink" Target="https://kikakurui.com/a5/A5905-2014-01.html" TargetMode="External"/><Relationship Id="rId1976" Type="http://schemas.openxmlformats.org/officeDocument/2006/relationships/hyperlink" Target="https://kikakurui.com/a9/A9526-2017-01.html" TargetMode="External"/><Relationship Id="rId2154" Type="http://schemas.openxmlformats.org/officeDocument/2006/relationships/hyperlink" Target="https://www.mlit.go.jp/common/001472934.pdf" TargetMode="External"/><Relationship Id="rId30" Type="http://schemas.openxmlformats.org/officeDocument/2006/relationships/hyperlink" Target="https://www.mlit.go.jp/totikensangyo/const/1_6_bt_000191.html" TargetMode="External"/><Relationship Id="rId126" Type="http://schemas.openxmlformats.org/officeDocument/2006/relationships/hyperlink" Target="https://www.mlit.go.jp/gobuild/content/001888816.pdf" TargetMode="External"/><Relationship Id="rId333" Type="http://schemas.openxmlformats.org/officeDocument/2006/relationships/hyperlink" Target="https://www.mlit.go.jp/gobuild/content/001888858.pdf" TargetMode="External"/><Relationship Id="rId540" Type="http://schemas.openxmlformats.org/officeDocument/2006/relationships/hyperlink" Target="https://www.maff.go.jp/j/jas/jas_standard/attach/pdf/index-170.pdf" TargetMode="External"/><Relationship Id="rId778" Type="http://schemas.openxmlformats.org/officeDocument/2006/relationships/hyperlink" Target="https://www.mlit.go.jp/gobuild/content/001888858.pdf" TargetMode="External"/><Relationship Id="rId985" Type="http://schemas.openxmlformats.org/officeDocument/2006/relationships/hyperlink" Target="https://www.mlit.go.jp/notice/noticedata/pdf/201703/00006531.pdf" TargetMode="External"/><Relationship Id="rId1170" Type="http://schemas.openxmlformats.org/officeDocument/2006/relationships/hyperlink" Target="https://www.mlit.go.jp/gobuild/content/001888858.pdf" TargetMode="External"/><Relationship Id="rId1629" Type="http://schemas.openxmlformats.org/officeDocument/2006/relationships/hyperlink" Target="https://www.mlit.go.jp/gobuild/content/001888858.pdf" TargetMode="External"/><Relationship Id="rId1836" Type="http://schemas.openxmlformats.org/officeDocument/2006/relationships/hyperlink" Target="https://www.mlit.go.jp/gobuild/content/001888816.pdf" TargetMode="External"/><Relationship Id="rId2014" Type="http://schemas.openxmlformats.org/officeDocument/2006/relationships/hyperlink" Target="https://kikakurui.com/g3/G3551-2005-01.html" TargetMode="External"/><Relationship Id="rId638" Type="http://schemas.openxmlformats.org/officeDocument/2006/relationships/hyperlink" Target="https://www.maff.go.jp/j/jas/jas_kikaku/pdf/kikaku_46_270309-2.pdf" TargetMode="External"/><Relationship Id="rId845" Type="http://schemas.openxmlformats.org/officeDocument/2006/relationships/hyperlink" Target="https://www.maff.go.jp/j/jas/jas_kikaku/pdf/kikaku_46_270309-2.pdf" TargetMode="External"/><Relationship Id="rId1030" Type="http://schemas.openxmlformats.org/officeDocument/2006/relationships/hyperlink" Target="https://www.icba.or.jp/kenchikuhorei/2018tsuiho/505_523_9.1.pdf" TargetMode="External"/><Relationship Id="rId1268" Type="http://schemas.openxmlformats.org/officeDocument/2006/relationships/hyperlink" Target="https://kikakurui.com/a5/A5905-2014-01.html" TargetMode="External"/><Relationship Id="rId1475" Type="http://schemas.openxmlformats.org/officeDocument/2006/relationships/hyperlink" Target="https://www.mlit.go.jp/gobuild/content/001888858.pdf" TargetMode="External"/><Relationship Id="rId1682" Type="http://schemas.openxmlformats.org/officeDocument/2006/relationships/hyperlink" Target="https://www.mlit.go.jp/gobuild/content/001888816.pdf" TargetMode="External"/><Relationship Id="rId1903" Type="http://schemas.openxmlformats.org/officeDocument/2006/relationships/hyperlink" Target="https://kikakurui.com/a5/A5536-2015-01.html" TargetMode="External"/><Relationship Id="rId2098" Type="http://schemas.openxmlformats.org/officeDocument/2006/relationships/hyperlink" Target="https://www.mlit.go.jp/gobuild/content/001888816.pdf" TargetMode="External"/><Relationship Id="rId277" Type="http://schemas.openxmlformats.org/officeDocument/2006/relationships/hyperlink" Target="https://www.mlit.go.jp/gobuild/content/001888858.pdf" TargetMode="External"/><Relationship Id="rId400" Type="http://schemas.openxmlformats.org/officeDocument/2006/relationships/hyperlink" Target="https://www.howtec.or.jp/" TargetMode="External"/><Relationship Id="rId484" Type="http://schemas.openxmlformats.org/officeDocument/2006/relationships/hyperlink" Target="https://kikakurui.com/a5/A5905-2014-01.html" TargetMode="External"/><Relationship Id="rId705" Type="http://schemas.openxmlformats.org/officeDocument/2006/relationships/hyperlink" Target="https://kikakurui.com/a5/A5905-2014-01.html" TargetMode="External"/><Relationship Id="rId1128" Type="http://schemas.openxmlformats.org/officeDocument/2006/relationships/hyperlink" Target="https://www.mlit.go.jp/gobuild/content/001888816.pdf" TargetMode="External"/><Relationship Id="rId1335" Type="http://schemas.openxmlformats.org/officeDocument/2006/relationships/hyperlink" Target="https://www.mlit.go.jp/gobuild/content/001888858.pdf" TargetMode="External"/><Relationship Id="rId1542" Type="http://schemas.openxmlformats.org/officeDocument/2006/relationships/hyperlink" Target="https://www.mlit.go.jp/gobuild/content/001888816.pdf" TargetMode="External"/><Relationship Id="rId1987" Type="http://schemas.openxmlformats.org/officeDocument/2006/relationships/hyperlink" Target="https://kikakurui.com/a6/A6512-2007-01.html" TargetMode="External"/><Relationship Id="rId137" Type="http://schemas.openxmlformats.org/officeDocument/2006/relationships/hyperlink" Target="https://www.jiban.or.jp/wp-content/uploads/2024/07/eaf29c3648d5ddfd1736b8e046c448bc.pdf" TargetMode="External"/><Relationship Id="rId344" Type="http://schemas.openxmlformats.org/officeDocument/2006/relationships/hyperlink" Target="https://www.mlit.go.jp/notice/noticedata/pdf/201706/00006705.pdf" TargetMode="External"/><Relationship Id="rId691" Type="http://schemas.openxmlformats.org/officeDocument/2006/relationships/hyperlink" Target="https://kikakurui.com/a5/A5908-2015-01.html" TargetMode="External"/><Relationship Id="rId789" Type="http://schemas.openxmlformats.org/officeDocument/2006/relationships/hyperlink" Target="https://www.mlit.go.jp/gobuild/content/001888858.pdf" TargetMode="External"/><Relationship Id="rId912" Type="http://schemas.openxmlformats.org/officeDocument/2006/relationships/hyperlink" Target="https://kikakurui.com/a5/A5440-2009-01.html" TargetMode="External"/><Relationship Id="rId996" Type="http://schemas.openxmlformats.org/officeDocument/2006/relationships/hyperlink" Target="https://www.maff.go.jp/j/jas/jas_kikaku/pdf/kikaku_46_270309-2.pdf" TargetMode="External"/><Relationship Id="rId1847" Type="http://schemas.openxmlformats.org/officeDocument/2006/relationships/hyperlink" Target="https://www.mlit.go.jp/gobuild/content/001888816.pdf" TargetMode="External"/><Relationship Id="rId2025" Type="http://schemas.openxmlformats.org/officeDocument/2006/relationships/hyperlink" Target="https://www.mlit.go.jp/gobuild/content/001888858.pdf" TargetMode="External"/><Relationship Id="rId41" Type="http://schemas.openxmlformats.org/officeDocument/2006/relationships/hyperlink" Target="https://www.city.kobe.lg.jp/a81042/business/todokede/jutakutoshikyoku/building/procedure/kakunin/index.html" TargetMode="External"/><Relationship Id="rId551" Type="http://schemas.openxmlformats.org/officeDocument/2006/relationships/hyperlink" Target="https://www.mlit.go.jp/gobuild/content/001888858.pdf" TargetMode="External"/><Relationship Id="rId649" Type="http://schemas.openxmlformats.org/officeDocument/2006/relationships/hyperlink" Target="https://www.maff.go.jp/j/jas/jas_kikaku/pdf/kikaku_46_270309-2.pdf" TargetMode="External"/><Relationship Id="rId856" Type="http://schemas.openxmlformats.org/officeDocument/2006/relationships/hyperlink" Target="https://www.mlit.go.jp/gobuild/content/001888858.pdf" TargetMode="External"/><Relationship Id="rId1181" Type="http://schemas.openxmlformats.org/officeDocument/2006/relationships/hyperlink" Target="https://www.mlit.go.jp/gobuild/content/001888858.pdf" TargetMode="External"/><Relationship Id="rId1279" Type="http://schemas.openxmlformats.org/officeDocument/2006/relationships/hyperlink" Target="https://www.mlit.go.jp/notice/noticedata/pdf/201706/00006705.pdf" TargetMode="External"/><Relationship Id="rId1402" Type="http://schemas.openxmlformats.org/officeDocument/2006/relationships/hyperlink" Target="https://www.mlit.go.jp/gobuild/content/001888816.pdf" TargetMode="External"/><Relationship Id="rId1486" Type="http://schemas.openxmlformats.org/officeDocument/2006/relationships/hyperlink" Target="https://kikakurui.com/b1/B1112-1995-01.html" TargetMode="External"/><Relationship Id="rId1707" Type="http://schemas.openxmlformats.org/officeDocument/2006/relationships/hyperlink" Target="https://kikakurui.com/a4/A4702-2015-01.html" TargetMode="External"/><Relationship Id="rId190" Type="http://schemas.openxmlformats.org/officeDocument/2006/relationships/hyperlink" Target="https://www.mlit.go.jp/gobuild/content/001888816.pdf" TargetMode="External"/><Relationship Id="rId204" Type="http://schemas.openxmlformats.org/officeDocument/2006/relationships/hyperlink" Target="https://www.mlit.go.jp/gobuild/content/001888816.pdf" TargetMode="External"/><Relationship Id="rId288" Type="http://schemas.openxmlformats.org/officeDocument/2006/relationships/hyperlink" Target="https://www.mlit.go.jp/gobuild/content/001888858.pdf" TargetMode="External"/><Relationship Id="rId411" Type="http://schemas.openxmlformats.org/officeDocument/2006/relationships/hyperlink" Target="https://www.mlit.go.jp/gobuild/content/001888858.pdf" TargetMode="External"/><Relationship Id="rId509" Type="http://schemas.openxmlformats.org/officeDocument/2006/relationships/hyperlink" Target="https://www.mlit.go.jp/gobuild/content/001888858.pdf" TargetMode="External"/><Relationship Id="rId1041" Type="http://schemas.openxmlformats.org/officeDocument/2006/relationships/hyperlink" Target="https://www.mlit.go.jp/notice/noticedata/pdf/201706/00006705.pdf" TargetMode="External"/><Relationship Id="rId1139" Type="http://schemas.openxmlformats.org/officeDocument/2006/relationships/hyperlink" Target="https://kikakurui.com/a6/A6916-2014-01.html" TargetMode="External"/><Relationship Id="rId1346" Type="http://schemas.openxmlformats.org/officeDocument/2006/relationships/hyperlink" Target="https://www.mlit.go.jp/gobuild/content/001888858.pdf" TargetMode="External"/><Relationship Id="rId1693" Type="http://schemas.openxmlformats.org/officeDocument/2006/relationships/hyperlink" Target="https://www.mlit.go.jp/gobuild/content/001888816.pdf" TargetMode="External"/><Relationship Id="rId1914" Type="http://schemas.openxmlformats.org/officeDocument/2006/relationships/hyperlink" Target="https://www.mlit.go.jp/gobuild/content/001888816.pdf" TargetMode="External"/><Relationship Id="rId1998" Type="http://schemas.openxmlformats.org/officeDocument/2006/relationships/hyperlink" Target="https://kikakurui.com/s/S6007-2010-01.html" TargetMode="External"/><Relationship Id="rId495" Type="http://schemas.openxmlformats.org/officeDocument/2006/relationships/hyperlink" Target="https://www.mlit.go.jp/gobuild/content/001888858.pdf" TargetMode="External"/><Relationship Id="rId716" Type="http://schemas.openxmlformats.org/officeDocument/2006/relationships/hyperlink" Target="https://www.mlit.go.jp/notice/noticedata/pdf/201706/00006705.pdf" TargetMode="External"/><Relationship Id="rId923" Type="http://schemas.openxmlformats.org/officeDocument/2006/relationships/hyperlink" Target="https://www.mlit.go.jp/gobuild/content/001888858.pdf" TargetMode="External"/><Relationship Id="rId1553" Type="http://schemas.openxmlformats.org/officeDocument/2006/relationships/hyperlink" Target="https://www.mlit.go.jp/gobuild/content/001888816.pdf" TargetMode="External"/><Relationship Id="rId1760" Type="http://schemas.openxmlformats.org/officeDocument/2006/relationships/hyperlink" Target="https://kikakurui.com/a4/A4706-2015-01.html" TargetMode="External"/><Relationship Id="rId1858" Type="http://schemas.openxmlformats.org/officeDocument/2006/relationships/hyperlink" Target="https://kikakurui.com/k5/K5516-2019-01.html" TargetMode="External"/><Relationship Id="rId52" Type="http://schemas.openxmlformats.org/officeDocument/2006/relationships/hyperlink" Target="https://www.cryptrec.go.jp/list.html" TargetMode="External"/><Relationship Id="rId148" Type="http://schemas.openxmlformats.org/officeDocument/2006/relationships/hyperlink" Target="https://www.city.kobe.lg.jp/documents/10116/202307_hyojunzu_issiki.pdf" TargetMode="External"/><Relationship Id="rId355" Type="http://schemas.openxmlformats.org/officeDocument/2006/relationships/hyperlink" Target="https://kikakurui.com/a5/A5404-2019-01.html" TargetMode="External"/><Relationship Id="rId562" Type="http://schemas.openxmlformats.org/officeDocument/2006/relationships/hyperlink" Target="https://www.mlit.go.jp/gobuild/content/001888858.pdf" TargetMode="External"/><Relationship Id="rId1192" Type="http://schemas.openxmlformats.org/officeDocument/2006/relationships/hyperlink" Target="https://www.mlit.go.jp/gobuild/content/001888858.pdf" TargetMode="External"/><Relationship Id="rId1206" Type="http://schemas.openxmlformats.org/officeDocument/2006/relationships/hyperlink" Target="https://www.mlit.go.jp/gobuild/content/001879388.pdf" TargetMode="External"/><Relationship Id="rId1413" Type="http://schemas.openxmlformats.org/officeDocument/2006/relationships/hyperlink" Target="https://www.mlit.go.jp/gobuild/content/001888858.pdf" TargetMode="External"/><Relationship Id="rId1620" Type="http://schemas.openxmlformats.org/officeDocument/2006/relationships/hyperlink" Target="https://kikakurui.com/h4/H4001-2006-01.html" TargetMode="External"/><Relationship Id="rId2036" Type="http://schemas.openxmlformats.org/officeDocument/2006/relationships/hyperlink" Target="https://kikakurui.com/a6/A6711-2014-02.html" TargetMode="External"/><Relationship Id="rId215" Type="http://schemas.openxmlformats.org/officeDocument/2006/relationships/hyperlink" Target="https://www.city.kobe.lg.jp/documents/10116/202307_hyojunzu_issiki.pdf" TargetMode="External"/><Relationship Id="rId422" Type="http://schemas.openxmlformats.org/officeDocument/2006/relationships/hyperlink" Target="https://www.mlit.go.jp/notice/noticedata/pdf/201703/00006531.pdf" TargetMode="External"/><Relationship Id="rId867" Type="http://schemas.openxmlformats.org/officeDocument/2006/relationships/hyperlink" Target="https://www.maff.go.jp/j/jas/jas_kikaku/pdf/kikaku_tanpan251112.pdf" TargetMode="External"/><Relationship Id="rId1052" Type="http://schemas.openxmlformats.org/officeDocument/2006/relationships/hyperlink" Target="https://kikakurui.com/a5/A5908-2015-01.html" TargetMode="External"/><Relationship Id="rId1497" Type="http://schemas.openxmlformats.org/officeDocument/2006/relationships/hyperlink" Target="https://www.mlit.go.jp/gobuild/content/001888816.pdf" TargetMode="External"/><Relationship Id="rId1718" Type="http://schemas.openxmlformats.org/officeDocument/2006/relationships/hyperlink" Target="https://kikakurui.com/a4/A4702-2015-01.html" TargetMode="External"/><Relationship Id="rId1925" Type="http://schemas.openxmlformats.org/officeDocument/2006/relationships/hyperlink" Target="https://kikakurui.com/a5/A5536-2015-01.html" TargetMode="External"/><Relationship Id="rId2103" Type="http://schemas.openxmlformats.org/officeDocument/2006/relationships/hyperlink" Target="https://www.mlit.go.jp/gobuild/content/001888816.pdf" TargetMode="External"/><Relationship Id="rId299" Type="http://schemas.openxmlformats.org/officeDocument/2006/relationships/hyperlink" Target="https://www.mlit.go.jp/notice/noticedata/pdf/201703/00006531.pdf" TargetMode="External"/><Relationship Id="rId727" Type="http://schemas.openxmlformats.org/officeDocument/2006/relationships/hyperlink" Target="https://www.mlit.go.jp/gobuild/content/001888858.pdf" TargetMode="External"/><Relationship Id="rId934" Type="http://schemas.openxmlformats.org/officeDocument/2006/relationships/hyperlink" Target="https://www.mlit.go.jp/gobuild/content/001888858.pdf" TargetMode="External"/><Relationship Id="rId1357" Type="http://schemas.openxmlformats.org/officeDocument/2006/relationships/hyperlink" Target="https://kikakurui.com/a5/A5908-2015-01.html" TargetMode="External"/><Relationship Id="rId1564" Type="http://schemas.openxmlformats.org/officeDocument/2006/relationships/hyperlink" Target="https://kikakurui.com/a5/A5548-2015-01.html" TargetMode="External"/><Relationship Id="rId1771" Type="http://schemas.openxmlformats.org/officeDocument/2006/relationships/hyperlink" Target="https://www.mlit.go.jp/gobuild/content/001888816.pdf" TargetMode="External"/><Relationship Id="rId63" Type="http://schemas.openxmlformats.org/officeDocument/2006/relationships/hyperlink" Target="https://www.mlit.go.jp/gobuild/content/001888858.pdf" TargetMode="External"/><Relationship Id="rId159" Type="http://schemas.openxmlformats.org/officeDocument/2006/relationships/hyperlink" Target="https://www.city.kobe.lg.jp/documents/10116/202307_hyojunzu_issiki.pdf" TargetMode="External"/><Relationship Id="rId366" Type="http://schemas.openxmlformats.org/officeDocument/2006/relationships/hyperlink" Target="https://www.mlit.go.jp/gobuild/content/001888858.pdf" TargetMode="External"/><Relationship Id="rId573" Type="http://schemas.openxmlformats.org/officeDocument/2006/relationships/hyperlink" Target="https://www.mlit.go.jp/gobuild/content/001888858.pdf" TargetMode="External"/><Relationship Id="rId780" Type="http://schemas.openxmlformats.org/officeDocument/2006/relationships/hyperlink" Target="https://www.mlit.go.jp/gobuild/content/001888858.pdf" TargetMode="External"/><Relationship Id="rId1217" Type="http://schemas.openxmlformats.org/officeDocument/2006/relationships/hyperlink" Target="https://www.mlit.go.jp/gobuild/content/001888858.pdf" TargetMode="External"/><Relationship Id="rId1424" Type="http://schemas.openxmlformats.org/officeDocument/2006/relationships/hyperlink" Target="https://www.maff.go.jp/j/jas/jas_standard/attach/pdf/index-169.pdf" TargetMode="External"/><Relationship Id="rId1631" Type="http://schemas.openxmlformats.org/officeDocument/2006/relationships/hyperlink" Target="https://kikakurui.com/a6/A6901-2014-01.html" TargetMode="External"/><Relationship Id="rId1869" Type="http://schemas.openxmlformats.org/officeDocument/2006/relationships/hyperlink" Target="https://www.mlit.go.jp/gobuild/content/001888816.pdf" TargetMode="External"/><Relationship Id="rId2047" Type="http://schemas.openxmlformats.org/officeDocument/2006/relationships/hyperlink" Target="https://kikakurui.com/k6/K6741-2016-01.html" TargetMode="External"/><Relationship Id="rId226" Type="http://schemas.openxmlformats.org/officeDocument/2006/relationships/hyperlink" Target="https://www.mlit.go.jp/gobuild/content/001888816.pdf" TargetMode="External"/><Relationship Id="rId433" Type="http://schemas.openxmlformats.org/officeDocument/2006/relationships/hyperlink" Target="https://www.mlit.go.jp/gobuild/content/001888858.pdf" TargetMode="External"/><Relationship Id="rId878" Type="http://schemas.openxmlformats.org/officeDocument/2006/relationships/hyperlink" Target="https://www.mlit.go.jp/notice/noticedata/pdf/201706/00006705.pdf" TargetMode="External"/><Relationship Id="rId1063" Type="http://schemas.openxmlformats.org/officeDocument/2006/relationships/hyperlink" Target="https://www.mlit.go.jp/gobuild/content/001888858.pdf" TargetMode="External"/><Relationship Id="rId1270" Type="http://schemas.openxmlformats.org/officeDocument/2006/relationships/hyperlink" Target="https://kikakurui.com/a6/A6901-2014-01.html" TargetMode="External"/><Relationship Id="rId1729" Type="http://schemas.openxmlformats.org/officeDocument/2006/relationships/hyperlink" Target="https://kikakurui.com/a4/A4706-2015-01.html" TargetMode="External"/><Relationship Id="rId1936" Type="http://schemas.openxmlformats.org/officeDocument/2006/relationships/hyperlink" Target="https://kikakurui.com/a5/A5901-2018-01.html" TargetMode="External"/><Relationship Id="rId2114" Type="http://schemas.openxmlformats.org/officeDocument/2006/relationships/hyperlink" Target="https://www.mlit.go.jp/gobuild/content/001888816.pdf" TargetMode="External"/><Relationship Id="rId640" Type="http://schemas.openxmlformats.org/officeDocument/2006/relationships/hyperlink" Target="https://www.mlit.go.jp/gobuild/content/001888858.pdf" TargetMode="External"/><Relationship Id="rId738" Type="http://schemas.openxmlformats.org/officeDocument/2006/relationships/hyperlink" Target="https://www.maff.go.jp/j/jas/jas_standard/attach/pdf/index-169.pdf" TargetMode="External"/><Relationship Id="rId945" Type="http://schemas.openxmlformats.org/officeDocument/2006/relationships/hyperlink" Target="https://kikakurui.com/k1/K1570-2013-01.html" TargetMode="External"/><Relationship Id="rId1368" Type="http://schemas.openxmlformats.org/officeDocument/2006/relationships/hyperlink" Target="https://kikakurui.com/k1/K1570-2013-01.html" TargetMode="External"/><Relationship Id="rId1575" Type="http://schemas.openxmlformats.org/officeDocument/2006/relationships/hyperlink" Target="https://www.mlit.go.jp/gobuild/content/001888858.pdf" TargetMode="External"/><Relationship Id="rId1782" Type="http://schemas.openxmlformats.org/officeDocument/2006/relationships/hyperlink" Target="https://www.mlit.go.jp/gobuild/content/001888816.pdf" TargetMode="External"/><Relationship Id="rId74" Type="http://schemas.openxmlformats.org/officeDocument/2006/relationships/hyperlink" Target="https://www.mlit.go.jp/tochi_fudousan_kensetsugyo/const/tochi_fudousan_kensetsugyo_const_fr1_000001_00041.html" TargetMode="External"/><Relationship Id="rId377" Type="http://schemas.openxmlformats.org/officeDocument/2006/relationships/hyperlink" Target="https://www.mlit.go.jp/notice/noticedata/pdf/201706/00006705.pdf" TargetMode="External"/><Relationship Id="rId500" Type="http://schemas.openxmlformats.org/officeDocument/2006/relationships/hyperlink" Target="https://kikakurui.com/a6/A6901-2014-01.html" TargetMode="External"/><Relationship Id="rId584" Type="http://schemas.openxmlformats.org/officeDocument/2006/relationships/hyperlink" Target="https://www.mlit.go.jp/gobuild/content/001888858.pdf" TargetMode="External"/><Relationship Id="rId805" Type="http://schemas.openxmlformats.org/officeDocument/2006/relationships/hyperlink" Target="https://www.mlit.go.jp/gobuild/content/001888858.pdf" TargetMode="External"/><Relationship Id="rId1130" Type="http://schemas.openxmlformats.org/officeDocument/2006/relationships/hyperlink" Target="https://www.mlit.go.jp/gobuild/content/001888858.pdf" TargetMode="External"/><Relationship Id="rId1228" Type="http://schemas.openxmlformats.org/officeDocument/2006/relationships/hyperlink" Target="https://www.maff.go.jp/j/jas/jas_kikaku/pdf/kikaku_47.pdf" TargetMode="External"/><Relationship Id="rId1435" Type="http://schemas.openxmlformats.org/officeDocument/2006/relationships/hyperlink" Target="https://www.maff.go.jp/j/jas/jas_standard/attach/pdf/index-344.pdf" TargetMode="External"/><Relationship Id="rId2058" Type="http://schemas.openxmlformats.org/officeDocument/2006/relationships/hyperlink" Target="https://kikakurui.com/a5/A5372-2016-01.html" TargetMode="External"/><Relationship Id="rId5" Type="http://schemas.openxmlformats.org/officeDocument/2006/relationships/webSettings" Target="webSettings.xml"/><Relationship Id="rId237" Type="http://schemas.openxmlformats.org/officeDocument/2006/relationships/hyperlink" Target="https://kikakurui.com/a6/A6202-2017-01.html" TargetMode="External"/><Relationship Id="rId791" Type="http://schemas.openxmlformats.org/officeDocument/2006/relationships/hyperlink" Target="https://www.mlit.go.jp/gobuild/content/001888858.pdf" TargetMode="External"/><Relationship Id="rId889" Type="http://schemas.openxmlformats.org/officeDocument/2006/relationships/hyperlink" Target="https://www.mlit.go.jp/gobuild/content/001888858.pdf" TargetMode="External"/><Relationship Id="rId1074" Type="http://schemas.openxmlformats.org/officeDocument/2006/relationships/hyperlink" Target="https://kikakurui.com/a5/A5440-2009-01.html" TargetMode="External"/><Relationship Id="rId1642" Type="http://schemas.openxmlformats.org/officeDocument/2006/relationships/hyperlink" Target="https://www.mlit.go.jp/gobuild/content/001888816.pdf" TargetMode="External"/><Relationship Id="rId1947" Type="http://schemas.openxmlformats.org/officeDocument/2006/relationships/hyperlink" Target="https://kikakurui.com/a5/A5902-2009-01.html" TargetMode="External"/><Relationship Id="rId444" Type="http://schemas.openxmlformats.org/officeDocument/2006/relationships/hyperlink" Target="https://www.mlit.go.jp/gobuild/content/001879388.pdf" TargetMode="External"/><Relationship Id="rId651" Type="http://schemas.openxmlformats.org/officeDocument/2006/relationships/hyperlink" Target="https://www.mlit.go.jp/gobuild/content/001888858.pdf" TargetMode="External"/><Relationship Id="rId749" Type="http://schemas.openxmlformats.org/officeDocument/2006/relationships/hyperlink" Target="https://www.mlit.go.jp/gobuild/content/001888858.pdf" TargetMode="External"/><Relationship Id="rId1281" Type="http://schemas.openxmlformats.org/officeDocument/2006/relationships/hyperlink" Target="https://www.mlit.go.jp/gobuild/content/001888858.pdf" TargetMode="External"/><Relationship Id="rId1379" Type="http://schemas.openxmlformats.org/officeDocument/2006/relationships/hyperlink" Target="https://kikakurui.com/a9/A9521-2020-01.html" TargetMode="External"/><Relationship Id="rId1502" Type="http://schemas.openxmlformats.org/officeDocument/2006/relationships/hyperlink" Target="https://kikakurui.com/a5/A5411-2014-01.html" TargetMode="External"/><Relationship Id="rId1586" Type="http://schemas.openxmlformats.org/officeDocument/2006/relationships/hyperlink" Target="https://www.mlit.go.jp/gobuild/content/001888858.pdf" TargetMode="External"/><Relationship Id="rId1807" Type="http://schemas.openxmlformats.org/officeDocument/2006/relationships/hyperlink" Target="https://www.mlit.go.jp/gobuild/content/001888816.pdf" TargetMode="External"/><Relationship Id="rId2125" Type="http://schemas.openxmlformats.org/officeDocument/2006/relationships/hyperlink" Target="https://www.mlit.go.jp/common/001472934.pdf" TargetMode="External"/><Relationship Id="rId290" Type="http://schemas.openxmlformats.org/officeDocument/2006/relationships/hyperlink" Target="https://www.mlit.go.jp/notice/noticedata/pdf/201703/00006531.pdf" TargetMode="External"/><Relationship Id="rId304" Type="http://schemas.openxmlformats.org/officeDocument/2006/relationships/hyperlink" Target="https://www.maff.go.jp/j/jas/jas_kikaku/pdf/kikaku_46_270309-2.pdf" TargetMode="External"/><Relationship Id="rId388" Type="http://schemas.openxmlformats.org/officeDocument/2006/relationships/hyperlink" Target="https://www.mlit.go.jp/gobuild/content/001888858.pdf" TargetMode="External"/><Relationship Id="rId511" Type="http://schemas.openxmlformats.org/officeDocument/2006/relationships/hyperlink" Target="https://www.mlit.go.jp/gobuild/content/001888858.pdf" TargetMode="External"/><Relationship Id="rId609" Type="http://schemas.openxmlformats.org/officeDocument/2006/relationships/hyperlink" Target="https://www.mlit.go.jp/gobuild/content/001888858.pdf" TargetMode="External"/><Relationship Id="rId956" Type="http://schemas.openxmlformats.org/officeDocument/2006/relationships/hyperlink" Target="https://www.mlit.go.jp/gobuild/content/001888858.pdf" TargetMode="External"/><Relationship Id="rId1141" Type="http://schemas.openxmlformats.org/officeDocument/2006/relationships/hyperlink" Target="https://www.mlit.go.jp/gobuild/content/001888858.pdf" TargetMode="External"/><Relationship Id="rId1239" Type="http://schemas.openxmlformats.org/officeDocument/2006/relationships/hyperlink" Target="https://www.mlit.go.jp/notice/noticedata/pdf/201703/00006531.pdf" TargetMode="External"/><Relationship Id="rId1793" Type="http://schemas.openxmlformats.org/officeDocument/2006/relationships/hyperlink" Target="https://www.mlit.go.jp/gobuild/content/001888816.pdf" TargetMode="External"/><Relationship Id="rId2069" Type="http://schemas.openxmlformats.org/officeDocument/2006/relationships/hyperlink" Target="https://kikakurui.com/a1/A1222-2013-01.html" TargetMode="External"/><Relationship Id="rId85" Type="http://schemas.openxmlformats.org/officeDocument/2006/relationships/image" Target="media/image2.jpeg"/><Relationship Id="rId150" Type="http://schemas.openxmlformats.org/officeDocument/2006/relationships/hyperlink" Target="https://kikakurui.com/a5/A5525-2019-01.html" TargetMode="External"/><Relationship Id="rId595" Type="http://schemas.openxmlformats.org/officeDocument/2006/relationships/hyperlink" Target="https://www.mlit.go.jp/gobuild/content/001888858.pdf" TargetMode="External"/><Relationship Id="rId816" Type="http://schemas.openxmlformats.org/officeDocument/2006/relationships/hyperlink" Target="https://www.mlit.go.jp/gobuild/content/001888858.pdf" TargetMode="External"/><Relationship Id="rId1001" Type="http://schemas.openxmlformats.org/officeDocument/2006/relationships/hyperlink" Target="https://www.mlit.go.jp/gobuild/content/001888858.pdf" TargetMode="External"/><Relationship Id="rId1446" Type="http://schemas.openxmlformats.org/officeDocument/2006/relationships/hyperlink" Target="https://kikakurui.com/k1/K1571-2010-01.html" TargetMode="External"/><Relationship Id="rId1653" Type="http://schemas.openxmlformats.org/officeDocument/2006/relationships/hyperlink" Target="https://www.mlit.go.jp/gobuild/content/001888816.pdf" TargetMode="External"/><Relationship Id="rId1860" Type="http://schemas.openxmlformats.org/officeDocument/2006/relationships/hyperlink" Target="https://www.mlit.go.jp/gobuild/content/001888816.pdf" TargetMode="External"/><Relationship Id="rId248" Type="http://schemas.openxmlformats.org/officeDocument/2006/relationships/hyperlink" Target="https://www.mlit.go.jp/gobuild/content/001888816.pdf" TargetMode="External"/><Relationship Id="rId455" Type="http://schemas.openxmlformats.org/officeDocument/2006/relationships/hyperlink" Target="https://www.mlit.go.jp/gobuild/content/001888858.pdf" TargetMode="External"/><Relationship Id="rId662" Type="http://schemas.openxmlformats.org/officeDocument/2006/relationships/hyperlink" Target="https://www.maff.go.jp/j/jas/jas_kikaku/pdf/kikaku_47.pdf" TargetMode="External"/><Relationship Id="rId1085" Type="http://schemas.openxmlformats.org/officeDocument/2006/relationships/hyperlink" Target="https://kikakurui.com/b1/B1135-1995-01.html" TargetMode="External"/><Relationship Id="rId1292" Type="http://schemas.openxmlformats.org/officeDocument/2006/relationships/hyperlink" Target="https://www.mlit.go.jp/gobuild/content/001888858.pdf" TargetMode="External"/><Relationship Id="rId1306" Type="http://schemas.openxmlformats.org/officeDocument/2006/relationships/hyperlink" Target="https://kikakurui.com/a9/A9002-2012-01.html" TargetMode="External"/><Relationship Id="rId1513" Type="http://schemas.openxmlformats.org/officeDocument/2006/relationships/hyperlink" Target="https://www.mlit.go.jp/gobuild/content/001888816.pdf" TargetMode="External"/><Relationship Id="rId1720" Type="http://schemas.openxmlformats.org/officeDocument/2006/relationships/hyperlink" Target="https://www.mlit.go.jp/gobuild/content/001888816.pdf" TargetMode="External"/><Relationship Id="rId1958" Type="http://schemas.openxmlformats.org/officeDocument/2006/relationships/hyperlink" Target="https://www.maff.go.jp/j/jas/jas_standard/attach/pdf/index-344.pdf" TargetMode="External"/><Relationship Id="rId2136" Type="http://schemas.openxmlformats.org/officeDocument/2006/relationships/hyperlink" Target="http://www.kkr.mlit.go.jp/kensei/kensetsu/stockyardtouroku.html" TargetMode="External"/><Relationship Id="rId12" Type="http://schemas.openxmlformats.org/officeDocument/2006/relationships/hyperlink" Target="https://www.pbaweb.jp/publication/books/&#20844;&#20849;&#24314;&#31689;&#24037;&#20107;&#27161;&#28310;&#20181;&#27096;&#26360;&#12395;&#22522;&#12389;&#12367;&#24314;&#31689;&#24037;&#20107;&#12398;&#26045;&#24037;-3/" TargetMode="External"/><Relationship Id="rId108" Type="http://schemas.openxmlformats.org/officeDocument/2006/relationships/hyperlink" Target="https://www.mlit.go.jp/gobuild/content/001888858.pdf" TargetMode="External"/><Relationship Id="rId315" Type="http://schemas.openxmlformats.org/officeDocument/2006/relationships/hyperlink" Target="https://www.maff.go.jp/j/jas/jas_kikaku/pdf/kikaku_46_270309-2.pdf" TargetMode="External"/><Relationship Id="rId522" Type="http://schemas.openxmlformats.org/officeDocument/2006/relationships/hyperlink" Target="https://www.howtec.or.jp/publics/index/108/" TargetMode="External"/><Relationship Id="rId967" Type="http://schemas.openxmlformats.org/officeDocument/2006/relationships/hyperlink" Target="https://www.mlit.go.jp/gobuild/content/001888858.pdf" TargetMode="External"/><Relationship Id="rId1152" Type="http://schemas.openxmlformats.org/officeDocument/2006/relationships/hyperlink" Target="https://www.mlit.go.jp/gobuild/content/001888858.pdf" TargetMode="External"/><Relationship Id="rId1597" Type="http://schemas.openxmlformats.org/officeDocument/2006/relationships/hyperlink" Target="https://www.yane.or.jp/kawara/guide.shtml" TargetMode="External"/><Relationship Id="rId1818" Type="http://schemas.openxmlformats.org/officeDocument/2006/relationships/hyperlink" Target="https://kikakurui.com/g3/G3322-2019-01.html" TargetMode="External"/><Relationship Id="rId96" Type="http://schemas.openxmlformats.org/officeDocument/2006/relationships/hyperlink" Target="https://laws.e-gov.go.jp/law/325AC0000000201" TargetMode="External"/><Relationship Id="rId161" Type="http://schemas.openxmlformats.org/officeDocument/2006/relationships/hyperlink" Target="https://www.mlit.go.jp/gobuild/content/001888816.pdf" TargetMode="External"/><Relationship Id="rId399" Type="http://schemas.openxmlformats.org/officeDocument/2006/relationships/hyperlink" Target="https://www.maff.go.jp/j/jas/jas_standard/attach/pdf/index-170.pdf" TargetMode="External"/><Relationship Id="rId827" Type="http://schemas.openxmlformats.org/officeDocument/2006/relationships/hyperlink" Target="https://www.maff.go.jp/j/jas/jas_kikaku/pdf/kikaku_55.pdf" TargetMode="External"/><Relationship Id="rId1012" Type="http://schemas.openxmlformats.org/officeDocument/2006/relationships/hyperlink" Target="https://www.mlit.go.jp/gobuild/content/001888858.pdf" TargetMode="External"/><Relationship Id="rId1457" Type="http://schemas.openxmlformats.org/officeDocument/2006/relationships/hyperlink" Target="https://kikakurui.com/k1/K1571-2010-01.html" TargetMode="External"/><Relationship Id="rId1664" Type="http://schemas.openxmlformats.org/officeDocument/2006/relationships/hyperlink" Target="https://www.mlit.go.jp/gobuild/content/001888816.pdf" TargetMode="External"/><Relationship Id="rId1871" Type="http://schemas.openxmlformats.org/officeDocument/2006/relationships/hyperlink" Target="https://kikakurui.com/k5/K5659-2018-01.html" TargetMode="External"/><Relationship Id="rId259" Type="http://schemas.openxmlformats.org/officeDocument/2006/relationships/hyperlink" Target="https://www.mlit.go.jp/gobuild/content/001888816.pdf" TargetMode="External"/><Relationship Id="rId466" Type="http://schemas.openxmlformats.org/officeDocument/2006/relationships/hyperlink" Target="https://www.maff.go.jp/j/jas/jas_kikaku/pdf/kikaku_47.pdf" TargetMode="External"/><Relationship Id="rId673" Type="http://schemas.openxmlformats.org/officeDocument/2006/relationships/hyperlink" Target="https://www.icba.or.jp/kenchikuhorei/2018tsuiho/505_523_9.1.pdf" TargetMode="External"/><Relationship Id="rId880" Type="http://schemas.openxmlformats.org/officeDocument/2006/relationships/hyperlink" Target="https://www.mlit.go.jp/notice/noticedata/pdf/201706/00006705.pdf" TargetMode="External"/><Relationship Id="rId1096" Type="http://schemas.openxmlformats.org/officeDocument/2006/relationships/hyperlink" Target="https://www.mlit.go.jp/gobuild/content/001888858.pdf" TargetMode="External"/><Relationship Id="rId1317" Type="http://schemas.openxmlformats.org/officeDocument/2006/relationships/hyperlink" Target="https://www.mlit.go.jp/gobuild/content/001888858.pdf" TargetMode="External"/><Relationship Id="rId1524" Type="http://schemas.openxmlformats.org/officeDocument/2006/relationships/hyperlink" Target="https://www.mlit.go.jp/gobuild/content/001888816.pdf" TargetMode="External"/><Relationship Id="rId1731" Type="http://schemas.openxmlformats.org/officeDocument/2006/relationships/hyperlink" Target="https://kikakurui.com/a4/A4702-2015-01.html" TargetMode="External"/><Relationship Id="rId1969" Type="http://schemas.openxmlformats.org/officeDocument/2006/relationships/hyperlink" Target="https://www.mlit.go.jp/gobuild/content/001888816.pdf" TargetMode="External"/><Relationship Id="rId2147" Type="http://schemas.openxmlformats.org/officeDocument/2006/relationships/hyperlink" Target="https://www.mlit.go.jp/common/001472934.pdf" TargetMode="External"/><Relationship Id="rId23" Type="http://schemas.openxmlformats.org/officeDocument/2006/relationships/hyperlink" Target="https://laws.e-gov.go.jp/law/324AC0000000100" TargetMode="External"/><Relationship Id="rId119" Type="http://schemas.openxmlformats.org/officeDocument/2006/relationships/hyperlink" Target="https://www.jaish.gr.jp/horei/hor1-64/hor1-64-46-1-4.html" TargetMode="External"/><Relationship Id="rId326" Type="http://schemas.openxmlformats.org/officeDocument/2006/relationships/hyperlink" Target="https://www.icba.or.jp/kenchikuhorei/2018tsuiho/505_523_9.1.pdf" TargetMode="External"/><Relationship Id="rId533" Type="http://schemas.openxmlformats.org/officeDocument/2006/relationships/hyperlink" Target="https://www.mlit.go.jp/gobuild/content/001888858.pdf" TargetMode="External"/><Relationship Id="rId978" Type="http://schemas.openxmlformats.org/officeDocument/2006/relationships/hyperlink" Target="https://www.mlit.go.jp/gobuild/content/001888858.pdf" TargetMode="External"/><Relationship Id="rId1163" Type="http://schemas.openxmlformats.org/officeDocument/2006/relationships/hyperlink" Target="https://www.mlit.go.jp/gobuild/content/001888858.pdf" TargetMode="External"/><Relationship Id="rId1370" Type="http://schemas.openxmlformats.org/officeDocument/2006/relationships/hyperlink" Target="https://kikakurui.com/a9/A9002-2012-01.html" TargetMode="External"/><Relationship Id="rId1829" Type="http://schemas.openxmlformats.org/officeDocument/2006/relationships/hyperlink" Target="https://www.mlit.go.jp/gobuild/content/001888816.pdf" TargetMode="External"/><Relationship Id="rId2007" Type="http://schemas.openxmlformats.org/officeDocument/2006/relationships/hyperlink" Target="https://kikakurui.com/a4/A4801-2008-01.html" TargetMode="External"/><Relationship Id="rId740" Type="http://schemas.openxmlformats.org/officeDocument/2006/relationships/hyperlink" Target="https://www.howtec.or.jp/" TargetMode="External"/><Relationship Id="rId838" Type="http://schemas.openxmlformats.org/officeDocument/2006/relationships/hyperlink" Target="https://www.mlit.go.jp/notice/noticedata/pdf/201703/00006531.pdf" TargetMode="External"/><Relationship Id="rId1023" Type="http://schemas.openxmlformats.org/officeDocument/2006/relationships/hyperlink" Target="https://www.maff.go.jp/j/jas/jas_kikaku/pdf/kikaku_47.pdf" TargetMode="External"/><Relationship Id="rId1468" Type="http://schemas.openxmlformats.org/officeDocument/2006/relationships/hyperlink" Target="https://www.mlit.go.jp/gobuild/content/001888858.pdf" TargetMode="External"/><Relationship Id="rId1675" Type="http://schemas.openxmlformats.org/officeDocument/2006/relationships/hyperlink" Target="https://www.mlit.go.jp/gobuild/content/001888816.pdf" TargetMode="External"/><Relationship Id="rId1882" Type="http://schemas.openxmlformats.org/officeDocument/2006/relationships/hyperlink" Target="https://www.mlit.go.jp/gobuild/content/001888816.pdf" TargetMode="External"/><Relationship Id="rId172" Type="http://schemas.openxmlformats.org/officeDocument/2006/relationships/hyperlink" Target="https://www.mlit.go.jp/gobuild/content/001888816.pdf" TargetMode="External"/><Relationship Id="rId477" Type="http://schemas.openxmlformats.org/officeDocument/2006/relationships/hyperlink" Target="https://www.mlit.go.jp/notice/noticedata/pdf/201703/00006531.pdf" TargetMode="External"/><Relationship Id="rId600" Type="http://schemas.openxmlformats.org/officeDocument/2006/relationships/hyperlink" Target="https://www.mlit.go.jp/gobuild/content/001888858.pdf" TargetMode="External"/><Relationship Id="rId684" Type="http://schemas.openxmlformats.org/officeDocument/2006/relationships/hyperlink" Target="https://www.mlit.go.jp/gobuild/content/001888858.pdf" TargetMode="External"/><Relationship Id="rId1230" Type="http://schemas.openxmlformats.org/officeDocument/2006/relationships/hyperlink" Target="https://www.mlit.go.jp/gobuild/content/001888858.pdf" TargetMode="External"/><Relationship Id="rId1328" Type="http://schemas.openxmlformats.org/officeDocument/2006/relationships/hyperlink" Target="https://www.mlit.go.jp/gobuild/content/001888858.pdf" TargetMode="External"/><Relationship Id="rId1535" Type="http://schemas.openxmlformats.org/officeDocument/2006/relationships/hyperlink" Target="https://www.mlit.go.jp/gobuild/content/001888816.pdf" TargetMode="External"/><Relationship Id="rId2060" Type="http://schemas.openxmlformats.org/officeDocument/2006/relationships/hyperlink" Target="https://www.mlit.go.jp/gobuild/content/001888816.pdf" TargetMode="External"/><Relationship Id="rId2158" Type="http://schemas.openxmlformats.org/officeDocument/2006/relationships/hyperlink" Target="https://www.mlit.go.jp/common/001472934.pdf" TargetMode="External"/><Relationship Id="rId337" Type="http://schemas.openxmlformats.org/officeDocument/2006/relationships/hyperlink" Target="https://www.icba.or.jp/kenchikuhorei/2018tsuiho/505_523_9.1.pdf" TargetMode="External"/><Relationship Id="rId891" Type="http://schemas.openxmlformats.org/officeDocument/2006/relationships/hyperlink" Target="https://www.mlit.go.jp/gobuild/content/001888858.pdf" TargetMode="External"/><Relationship Id="rId905" Type="http://schemas.openxmlformats.org/officeDocument/2006/relationships/hyperlink" Target="https://www.mlit.go.jp/gobuild/content/001888858.pdf" TargetMode="External"/><Relationship Id="rId989" Type="http://schemas.openxmlformats.org/officeDocument/2006/relationships/hyperlink" Target="https://www.maff.go.jp/j/jas/jas_kikaku/pdf/kikaku_55.pdf" TargetMode="External"/><Relationship Id="rId1742" Type="http://schemas.openxmlformats.org/officeDocument/2006/relationships/hyperlink" Target="https://kikakurui.com/a4/A4702-2015-01.html" TargetMode="External"/><Relationship Id="rId2018" Type="http://schemas.openxmlformats.org/officeDocument/2006/relationships/hyperlink" Target="https://kikakurui.com/a5/A5371-2016-01.html" TargetMode="External"/><Relationship Id="rId34" Type="http://schemas.openxmlformats.org/officeDocument/2006/relationships/hyperlink" Target="https://laws.e-gov.go.jp/law/412AC1000000100" TargetMode="External"/><Relationship Id="rId544" Type="http://schemas.openxmlformats.org/officeDocument/2006/relationships/hyperlink" Target="https://kikakurui.com/a9/A9002-2012-01.html" TargetMode="External"/><Relationship Id="rId751" Type="http://schemas.openxmlformats.org/officeDocument/2006/relationships/hyperlink" Target="https://www.mlit.go.jp/gobuild/content/001888858.pdf" TargetMode="External"/><Relationship Id="rId849" Type="http://schemas.openxmlformats.org/officeDocument/2006/relationships/hyperlink" Target="https://www.mlit.go.jp/notice/noticedata/pdf/201703/00006531.pdf" TargetMode="External"/><Relationship Id="rId1174" Type="http://schemas.openxmlformats.org/officeDocument/2006/relationships/hyperlink" Target="https://www.mlit.go.jp/gobuild/content/001888858.pdf" TargetMode="External"/><Relationship Id="rId1381" Type="http://schemas.openxmlformats.org/officeDocument/2006/relationships/hyperlink" Target="https://www.mlit.go.jp/gobuild/content/001888858.pdf" TargetMode="External"/><Relationship Id="rId1479" Type="http://schemas.openxmlformats.org/officeDocument/2006/relationships/hyperlink" Target="https://www.mlit.go.jp/gobuild/content/001888858.pdf" TargetMode="External"/><Relationship Id="rId1602" Type="http://schemas.openxmlformats.org/officeDocument/2006/relationships/hyperlink" Target="https://www.nyg.gr.jp/gizyutusiryou/koukai.html" TargetMode="External"/><Relationship Id="rId1686" Type="http://schemas.openxmlformats.org/officeDocument/2006/relationships/hyperlink" Target="https://www.mlit.go.jp/gobuild/content/001888816.pdf" TargetMode="External"/><Relationship Id="rId183" Type="http://schemas.openxmlformats.org/officeDocument/2006/relationships/hyperlink" Target="https://www.mlit.go.jp/gobuild/content/001888816.pdf" TargetMode="External"/><Relationship Id="rId390" Type="http://schemas.openxmlformats.org/officeDocument/2006/relationships/hyperlink" Target="https://www.mlit.go.jp/gobuild/content/001888858.pdf" TargetMode="External"/><Relationship Id="rId404" Type="http://schemas.openxmlformats.org/officeDocument/2006/relationships/hyperlink" Target="https://kikakurui.com/a9/A9002-2012-01.html" TargetMode="External"/><Relationship Id="rId611" Type="http://schemas.openxmlformats.org/officeDocument/2006/relationships/hyperlink" Target="https://www.mlit.go.jp/gobuild/content/001888858.pdf" TargetMode="External"/><Relationship Id="rId1034" Type="http://schemas.openxmlformats.org/officeDocument/2006/relationships/hyperlink" Target="https://www.icba.or.jp/kenchikuhorei/2018tsuiho/505_523_9.1.pdf" TargetMode="External"/><Relationship Id="rId1241" Type="http://schemas.openxmlformats.org/officeDocument/2006/relationships/hyperlink" Target="https://www.mlit.go.jp/gobuild/content/001888858.pdf" TargetMode="External"/><Relationship Id="rId1339" Type="http://schemas.openxmlformats.org/officeDocument/2006/relationships/hyperlink" Target="https://www.mlit.go.jp/gobuild/content/001888858.pdf" TargetMode="External"/><Relationship Id="rId1893" Type="http://schemas.openxmlformats.org/officeDocument/2006/relationships/hyperlink" Target="https://www.mlit.go.jp/gobuild/content/001888816.pdf" TargetMode="External"/><Relationship Id="rId1907" Type="http://schemas.openxmlformats.org/officeDocument/2006/relationships/hyperlink" Target="https://www.mlit.go.jp/gobuild/content/001888816.pdf" TargetMode="External"/><Relationship Id="rId2071" Type="http://schemas.openxmlformats.org/officeDocument/2006/relationships/hyperlink" Target="https://www.mlit.go.jp/gobuild/content/001888816.pdf" TargetMode="External"/><Relationship Id="rId250" Type="http://schemas.openxmlformats.org/officeDocument/2006/relationships/hyperlink" Target="https://www.mlit.go.jp/gobuild/content/001888816.pdf" TargetMode="External"/><Relationship Id="rId488" Type="http://schemas.openxmlformats.org/officeDocument/2006/relationships/hyperlink" Target="https://www.maff.go.jp/j/jas/jas_kikaku/pdf/kikaku_53.pdf" TargetMode="External"/><Relationship Id="rId695" Type="http://schemas.openxmlformats.org/officeDocument/2006/relationships/hyperlink" Target="https://kikakurui.com/a5/A5404-2019-01.html" TargetMode="External"/><Relationship Id="rId709" Type="http://schemas.openxmlformats.org/officeDocument/2006/relationships/hyperlink" Target="https://kikakurui.com/a5/A5524-2008-01.html" TargetMode="External"/><Relationship Id="rId916" Type="http://schemas.openxmlformats.org/officeDocument/2006/relationships/hyperlink" Target="https://www.mlit.go.jp/notice/noticedata/pdf/201706/00006705.pdf" TargetMode="External"/><Relationship Id="rId1101" Type="http://schemas.openxmlformats.org/officeDocument/2006/relationships/hyperlink" Target="https://www.mlit.go.jp/gobuild/content/001888858.pdf" TargetMode="External"/><Relationship Id="rId1546" Type="http://schemas.openxmlformats.org/officeDocument/2006/relationships/hyperlink" Target="https://www.mlit.go.jp/gobuild/content/001888816.pdf" TargetMode="External"/><Relationship Id="rId1753" Type="http://schemas.openxmlformats.org/officeDocument/2006/relationships/hyperlink" Target="https://www.mlit.go.jp/gobuild/content/001888816.pdf" TargetMode="External"/><Relationship Id="rId1960" Type="http://schemas.openxmlformats.org/officeDocument/2006/relationships/hyperlink" Target="https://www.maff.go.jp/j/jas/jas_standard/attach/pdf/index-344.pdf" TargetMode="External"/><Relationship Id="rId45" Type="http://schemas.openxmlformats.org/officeDocument/2006/relationships/hyperlink" Target="https://www.mlit.go.jp/gobuild/content/001888858.pdf" TargetMode="External"/><Relationship Id="rId110" Type="http://schemas.openxmlformats.org/officeDocument/2006/relationships/hyperlink" Target="https://www.mlit.go.jp/tec/gobuild/content/001305477.pdf" TargetMode="External"/><Relationship Id="rId348" Type="http://schemas.openxmlformats.org/officeDocument/2006/relationships/hyperlink" Target="https://www.maff.go.jp/j/jas/jas_kikaku/pdf/kikaku_53.pdf" TargetMode="External"/><Relationship Id="rId555" Type="http://schemas.openxmlformats.org/officeDocument/2006/relationships/hyperlink" Target="https://www.mlit.go.jp/gobuild/content/001888858.pdf" TargetMode="External"/><Relationship Id="rId762" Type="http://schemas.openxmlformats.org/officeDocument/2006/relationships/hyperlink" Target="https://www.mlit.go.jp/gobuild/content/001888858.pdf" TargetMode="External"/><Relationship Id="rId1185" Type="http://schemas.openxmlformats.org/officeDocument/2006/relationships/hyperlink" Target="https://www.mlit.go.jp/gobuild/content/001888858.pdf" TargetMode="External"/><Relationship Id="rId1392" Type="http://schemas.openxmlformats.org/officeDocument/2006/relationships/hyperlink" Target="https://www.mlit.go.jp/gobuild/content/001888858.pdf" TargetMode="External"/><Relationship Id="rId1406" Type="http://schemas.openxmlformats.org/officeDocument/2006/relationships/hyperlink" Target="https://www.mlit.go.jp/gobuild/content/001888816.pdf" TargetMode="External"/><Relationship Id="rId1613" Type="http://schemas.openxmlformats.org/officeDocument/2006/relationships/hyperlink" Target="https://www.jcw.jp/PDF/JCW301_2012.pdf" TargetMode="External"/><Relationship Id="rId1820" Type="http://schemas.openxmlformats.org/officeDocument/2006/relationships/hyperlink" Target="https://kikakurui.com/a4/A4704-2020-01.html" TargetMode="External"/><Relationship Id="rId2029" Type="http://schemas.openxmlformats.org/officeDocument/2006/relationships/hyperlink" Target="https://www.mlit.go.jp/gobuild/content/001888858.pdf" TargetMode="External"/><Relationship Id="rId194" Type="http://schemas.openxmlformats.org/officeDocument/2006/relationships/hyperlink" Target="https://www.mlit.go.jp/gobuild/content/001888816.pdf" TargetMode="External"/><Relationship Id="rId208" Type="http://schemas.openxmlformats.org/officeDocument/2006/relationships/hyperlink" Target="https://www.mlit.go.jp/gobuild/content/001888816.pdf" TargetMode="External"/><Relationship Id="rId415" Type="http://schemas.openxmlformats.org/officeDocument/2006/relationships/hyperlink" Target="https://www.mlit.go.jp/gobuild/content/001888858.pdf" TargetMode="External"/><Relationship Id="rId622" Type="http://schemas.openxmlformats.org/officeDocument/2006/relationships/hyperlink" Target="https://www.mlit.go.jp/gobuild/content/001888858.pdf" TargetMode="External"/><Relationship Id="rId1045" Type="http://schemas.openxmlformats.org/officeDocument/2006/relationships/hyperlink" Target="https://www.mlit.go.jp/gobuild/content/001888858.pdf" TargetMode="External"/><Relationship Id="rId1252" Type="http://schemas.openxmlformats.org/officeDocument/2006/relationships/hyperlink" Target="https://www.maff.go.jp/j/jas/jas_standard/attach/pdf/index-299.pdf" TargetMode="External"/><Relationship Id="rId1697" Type="http://schemas.openxmlformats.org/officeDocument/2006/relationships/hyperlink" Target="https://www.mlit.go.jp/gobuild/content/001888816.pdf" TargetMode="External"/><Relationship Id="rId1918" Type="http://schemas.openxmlformats.org/officeDocument/2006/relationships/hyperlink" Target="https://www.mlit.go.jp/gobuild/content/001879204.pdf" TargetMode="External"/><Relationship Id="rId2082" Type="http://schemas.openxmlformats.org/officeDocument/2006/relationships/hyperlink" Target="https://www.mlit.go.jp/gobuild/content/001888816.pdf" TargetMode="External"/><Relationship Id="rId261" Type="http://schemas.openxmlformats.org/officeDocument/2006/relationships/hyperlink" Target="https://www.mlit.go.jp/gobuild/content/001888816.pdf" TargetMode="External"/><Relationship Id="rId499" Type="http://schemas.openxmlformats.org/officeDocument/2006/relationships/hyperlink" Target="https://www.mlit.go.jp/gobuild/content/001888858.pdf" TargetMode="External"/><Relationship Id="rId927" Type="http://schemas.openxmlformats.org/officeDocument/2006/relationships/hyperlink" Target="https://www.howtec.or.jp/publics/index/134/" TargetMode="External"/><Relationship Id="rId1112" Type="http://schemas.openxmlformats.org/officeDocument/2006/relationships/hyperlink" Target="https://kikakurui.com/a9/A9002-2012-01.html" TargetMode="External"/><Relationship Id="rId1557" Type="http://schemas.openxmlformats.org/officeDocument/2006/relationships/hyperlink" Target="https://www.mlit.go.jp/gobuild/content/001888816.pdf" TargetMode="External"/><Relationship Id="rId1764" Type="http://schemas.openxmlformats.org/officeDocument/2006/relationships/hyperlink" Target="https://www.mlit.go.jp/gobuild/content/001888816.pdf" TargetMode="External"/><Relationship Id="rId1971" Type="http://schemas.openxmlformats.org/officeDocument/2006/relationships/hyperlink" Target="https://www.mlit.go.jp/gobuild/content/001888816.pdf" TargetMode="External"/><Relationship Id="rId56" Type="http://schemas.openxmlformats.org/officeDocument/2006/relationships/hyperlink" Target="https://www.mlit.go.jp/gobuild/content/001888858.pdf" TargetMode="External"/><Relationship Id="rId359" Type="http://schemas.openxmlformats.org/officeDocument/2006/relationships/hyperlink" Target="https://kikakurui.com/a6/A6901-2014-01.html" TargetMode="External"/><Relationship Id="rId566" Type="http://schemas.openxmlformats.org/officeDocument/2006/relationships/hyperlink" Target="https://www.mlit.go.jp/gobuild/content/001888858.pdf" TargetMode="External"/><Relationship Id="rId773" Type="http://schemas.openxmlformats.org/officeDocument/2006/relationships/hyperlink" Target="https://www.mlit.go.jp/gobuild/content/001888858.pdf" TargetMode="External"/><Relationship Id="rId1196" Type="http://schemas.openxmlformats.org/officeDocument/2006/relationships/hyperlink" Target="https://www.mlit.go.jp/notice/noticedata/pdf/201703/00006531.pdf" TargetMode="External"/><Relationship Id="rId1417" Type="http://schemas.openxmlformats.org/officeDocument/2006/relationships/hyperlink" Target="https://www.howtec.or.jp/publics/index/139/" TargetMode="External"/><Relationship Id="rId1624" Type="http://schemas.openxmlformats.org/officeDocument/2006/relationships/hyperlink" Target="https://www.mlit.go.jp/gobuild/content/001888816.pdf" TargetMode="External"/><Relationship Id="rId1831" Type="http://schemas.openxmlformats.org/officeDocument/2006/relationships/hyperlink" Target="https://www.mlit.go.jp/gobuild/content/001888816.pdf" TargetMode="External"/><Relationship Id="rId121" Type="http://schemas.openxmlformats.org/officeDocument/2006/relationships/hyperlink" Target="https://kikakurui.com/a8/A8971-2008-01.html" TargetMode="External"/><Relationship Id="rId219" Type="http://schemas.openxmlformats.org/officeDocument/2006/relationships/hyperlink" Target="http://www.hinkankaigi.jp/" TargetMode="External"/><Relationship Id="rId426" Type="http://schemas.openxmlformats.org/officeDocument/2006/relationships/hyperlink" Target="https://www.mlit.go.jp/gobuild/content/001888858.pdf" TargetMode="External"/><Relationship Id="rId633" Type="http://schemas.openxmlformats.org/officeDocument/2006/relationships/hyperlink" Target="https://www.mlit.go.jp/notice/noticedata/pdf/201703/00006531.pdf" TargetMode="External"/><Relationship Id="rId980" Type="http://schemas.openxmlformats.org/officeDocument/2006/relationships/hyperlink" Target="https://www.mlit.go.jp/gobuild/content/001888858.pdf" TargetMode="External"/><Relationship Id="rId1056" Type="http://schemas.openxmlformats.org/officeDocument/2006/relationships/hyperlink" Target="https://kikakurui.com/a5/A5404-2019-01.html" TargetMode="External"/><Relationship Id="rId1263" Type="http://schemas.openxmlformats.org/officeDocument/2006/relationships/hyperlink" Target="https://www.mlit.go.jp/gobuild/content/001888858.pdf" TargetMode="External"/><Relationship Id="rId1929" Type="http://schemas.openxmlformats.org/officeDocument/2006/relationships/hyperlink" Target="https://www.mlit.go.jp/gobuild/content/001888816.pdf" TargetMode="External"/><Relationship Id="rId2093" Type="http://schemas.openxmlformats.org/officeDocument/2006/relationships/hyperlink" Target="https://www.mlit.go.jp/gobuild/content/001888816.pdf" TargetMode="External"/><Relationship Id="rId2107" Type="http://schemas.openxmlformats.org/officeDocument/2006/relationships/hyperlink" Target="https://www.mlit.go.jp/gobuild/content/001888816.pdf" TargetMode="External"/><Relationship Id="rId840" Type="http://schemas.openxmlformats.org/officeDocument/2006/relationships/hyperlink" Target="https://www.maff.go.jp/j/jas/jas_kikaku/pdf/kikaku_46_270309-2.pdf" TargetMode="External"/><Relationship Id="rId938" Type="http://schemas.openxmlformats.org/officeDocument/2006/relationships/hyperlink" Target="https://kikakurui.com/a5/A5550-2003-01.html" TargetMode="External"/><Relationship Id="rId1470" Type="http://schemas.openxmlformats.org/officeDocument/2006/relationships/hyperlink" Target="https://www.mlit.go.jp/gobuild/content/001888858.pdf" TargetMode="External"/><Relationship Id="rId1568" Type="http://schemas.openxmlformats.org/officeDocument/2006/relationships/hyperlink" Target="https://kikakurui.com/a5/A5758-2016-01.html" TargetMode="External"/><Relationship Id="rId1775" Type="http://schemas.openxmlformats.org/officeDocument/2006/relationships/hyperlink" Target="https://www.mlit.go.jp/gobuild/content/001888816.pdf" TargetMode="External"/><Relationship Id="rId67" Type="http://schemas.openxmlformats.org/officeDocument/2006/relationships/hyperlink" Target="http://www.csst.jp/09/09.html" TargetMode="External"/><Relationship Id="rId272" Type="http://schemas.openxmlformats.org/officeDocument/2006/relationships/hyperlink" Target="https://www.mlit.go.jp/gobuild/content/001888816.pdf" TargetMode="External"/><Relationship Id="rId577" Type="http://schemas.openxmlformats.org/officeDocument/2006/relationships/hyperlink" Target="https://www.mlit.go.jp/gobuild/content/001888858.pdf" TargetMode="External"/><Relationship Id="rId700" Type="http://schemas.openxmlformats.org/officeDocument/2006/relationships/hyperlink" Target="https://www.mlit.go.jp/gobuild/content/001888858.pdf" TargetMode="External"/><Relationship Id="rId1123" Type="http://schemas.openxmlformats.org/officeDocument/2006/relationships/hyperlink" Target="https://www.mlit.go.jp/gobuild/content/001888858.pdf" TargetMode="External"/><Relationship Id="rId1330" Type="http://schemas.openxmlformats.org/officeDocument/2006/relationships/hyperlink" Target="https://www.mlit.go.jp/gobuild/content/001888858.pdf" TargetMode="External"/><Relationship Id="rId1428" Type="http://schemas.openxmlformats.org/officeDocument/2006/relationships/hyperlink" Target="https://kikakurui.com/k1/K1570-2013-01.html" TargetMode="External"/><Relationship Id="rId1635" Type="http://schemas.openxmlformats.org/officeDocument/2006/relationships/hyperlink" Target="http://howtecs.shop-pro.jp/?pid=116092953" TargetMode="External"/><Relationship Id="rId1982" Type="http://schemas.openxmlformats.org/officeDocument/2006/relationships/hyperlink" Target="https://www.mlit.go.jp/gobuild/content/001888816.pdf" TargetMode="External"/><Relationship Id="rId2160" Type="http://schemas.openxmlformats.org/officeDocument/2006/relationships/footer" Target="footer1.xml"/><Relationship Id="rId132" Type="http://schemas.openxmlformats.org/officeDocument/2006/relationships/hyperlink" Target="https://www.mlit.go.jp/gobuild/content/001888816.pdf" TargetMode="External"/><Relationship Id="rId784" Type="http://schemas.openxmlformats.org/officeDocument/2006/relationships/hyperlink" Target="https://www.mlit.go.jp/gobuild/content/001888858.pdf" TargetMode="External"/><Relationship Id="rId991" Type="http://schemas.openxmlformats.org/officeDocument/2006/relationships/hyperlink" Target="https://www.mlit.go.jp/notice/noticedata/pdf/201703/00006531.pdf" TargetMode="External"/><Relationship Id="rId1067" Type="http://schemas.openxmlformats.org/officeDocument/2006/relationships/hyperlink" Target="https://www.mlit.go.jp/gobuild/content/001888858.pdf" TargetMode="External"/><Relationship Id="rId1842" Type="http://schemas.openxmlformats.org/officeDocument/2006/relationships/hyperlink" Target="https://www.mlit.go.jp/gobuild/content/001888816.pdf" TargetMode="External"/><Relationship Id="rId2020" Type="http://schemas.openxmlformats.org/officeDocument/2006/relationships/hyperlink" Target="https://www.mlit.go.jp/gobuild/content/001888858.pdf" TargetMode="External"/><Relationship Id="rId437" Type="http://schemas.openxmlformats.org/officeDocument/2006/relationships/hyperlink" Target="https://www.mlit.go.jp/notice/noticedata/pdf/201703/00006531.pdf" TargetMode="External"/><Relationship Id="rId644" Type="http://schemas.openxmlformats.org/officeDocument/2006/relationships/hyperlink" Target="https://www.mlit.go.jp/notice/noticedata/pdf/201703/00006531.pdf" TargetMode="External"/><Relationship Id="rId851" Type="http://schemas.openxmlformats.org/officeDocument/2006/relationships/hyperlink" Target="https://www.maff.go.jp/j/jas/jas_kikaku/pdf/kikaku_46_270309-2.pdf" TargetMode="External"/><Relationship Id="rId1274" Type="http://schemas.openxmlformats.org/officeDocument/2006/relationships/hyperlink" Target="https://kikakurui.com/a5/A5430-2018-01.html" TargetMode="External"/><Relationship Id="rId1481" Type="http://schemas.openxmlformats.org/officeDocument/2006/relationships/hyperlink" Target="https://www.maff.go.jp/j/jas/jas_standard/attach/pdf/index-469.pdf" TargetMode="External"/><Relationship Id="rId1579" Type="http://schemas.openxmlformats.org/officeDocument/2006/relationships/hyperlink" Target="https://www.mlit.go.jp/gobuild/content/001888858.pdf" TargetMode="External"/><Relationship Id="rId1702" Type="http://schemas.openxmlformats.org/officeDocument/2006/relationships/hyperlink" Target="https://kikakurui.com/a4/A4702-2015-01.html" TargetMode="External"/><Relationship Id="rId2118" Type="http://schemas.openxmlformats.org/officeDocument/2006/relationships/hyperlink" Target="https://www.mlit.go.jp/gobuild/content/001888816.pdf" TargetMode="External"/><Relationship Id="rId283" Type="http://schemas.openxmlformats.org/officeDocument/2006/relationships/hyperlink" Target="https://www.maff.go.jp/j/jas/jas_standard/attach/pdf/index-169.pdf" TargetMode="External"/><Relationship Id="rId490" Type="http://schemas.openxmlformats.org/officeDocument/2006/relationships/hyperlink" Target="https://www.maff.go.jp/j/jas/jas_standard/attach/pdf/index-299.pdf" TargetMode="External"/><Relationship Id="rId504" Type="http://schemas.openxmlformats.org/officeDocument/2006/relationships/hyperlink" Target="https://kikakurui.com/a6/A6901-2014-01.html" TargetMode="External"/><Relationship Id="rId711" Type="http://schemas.openxmlformats.org/officeDocument/2006/relationships/hyperlink" Target="https://kikakurui.com/a5/A5430-2018-01.html" TargetMode="External"/><Relationship Id="rId949" Type="http://schemas.openxmlformats.org/officeDocument/2006/relationships/hyperlink" Target="https://kikakurui.com/k1/K1571-2010-01.html" TargetMode="External"/><Relationship Id="rId1134" Type="http://schemas.openxmlformats.org/officeDocument/2006/relationships/hyperlink" Target="https://www.mlit.go.jp/gobuild/content/001888858.pdf" TargetMode="External"/><Relationship Id="rId1341" Type="http://schemas.openxmlformats.org/officeDocument/2006/relationships/hyperlink" Target="https://www.mlit.go.jp/gobuild/content/001888858.pdf" TargetMode="External"/><Relationship Id="rId1786" Type="http://schemas.openxmlformats.org/officeDocument/2006/relationships/hyperlink" Target="https://www.mlit.go.jp/gobuild/content/001888816.pdf" TargetMode="External"/><Relationship Id="rId1993" Type="http://schemas.openxmlformats.org/officeDocument/2006/relationships/hyperlink" Target="https://www.mlit.go.jp/gobuild/content/001888816.pdf" TargetMode="External"/><Relationship Id="rId78" Type="http://schemas.openxmlformats.org/officeDocument/2006/relationships/hyperlink" Target="https://www.city.kobe.lg.jp/a66958/industry/kanryouhoukoku.html" TargetMode="External"/><Relationship Id="rId143" Type="http://schemas.openxmlformats.org/officeDocument/2006/relationships/hyperlink" Target="https://kikakurui.com/a7/A7201-2009-01.html" TargetMode="External"/><Relationship Id="rId350" Type="http://schemas.openxmlformats.org/officeDocument/2006/relationships/hyperlink" Target="https://www.mlit.go.jp/gobuild/content/001888858.pdf" TargetMode="External"/><Relationship Id="rId588" Type="http://schemas.openxmlformats.org/officeDocument/2006/relationships/hyperlink" Target="https://www.mlit.go.jp/gobuild/content/001888858.pdf" TargetMode="External"/><Relationship Id="rId795" Type="http://schemas.openxmlformats.org/officeDocument/2006/relationships/hyperlink" Target="https://www.mlit.go.jp/gobuild/content/001888858.pdf" TargetMode="External"/><Relationship Id="rId809" Type="http://schemas.openxmlformats.org/officeDocument/2006/relationships/hyperlink" Target="https://www.mlit.go.jp/gobuild/content/001888858.pdf" TargetMode="External"/><Relationship Id="rId1201" Type="http://schemas.openxmlformats.org/officeDocument/2006/relationships/hyperlink" Target="https://www.maff.go.jp/j/jas/jas_kikaku/pdf/kikaku_46_270309-2.pdf" TargetMode="External"/><Relationship Id="rId1439" Type="http://schemas.openxmlformats.org/officeDocument/2006/relationships/hyperlink" Target="https://www.maff.go.jp/j/jas/jas_standard/attach/pdf/index-170.pdf" TargetMode="External"/><Relationship Id="rId1646" Type="http://schemas.openxmlformats.org/officeDocument/2006/relationships/hyperlink" Target="https://www.mlit.go.jp/gobuild/content/001888816.pdf" TargetMode="External"/><Relationship Id="rId1853" Type="http://schemas.openxmlformats.org/officeDocument/2006/relationships/hyperlink" Target="https://www.mlit.go.jp/gobuild/content/001888816.pdf" TargetMode="External"/><Relationship Id="rId2031" Type="http://schemas.openxmlformats.org/officeDocument/2006/relationships/hyperlink" Target="https://kikakurui.com/a5/A5422-2019-01.html" TargetMode="External"/><Relationship Id="rId9" Type="http://schemas.openxmlformats.org/officeDocument/2006/relationships/hyperlink" Target="https://www.mlit.go.jp/gobuild/content/001888816.pdf" TargetMode="External"/><Relationship Id="rId210" Type="http://schemas.openxmlformats.org/officeDocument/2006/relationships/hyperlink" Target="https://www.mlit.go.jp/gobuild/content/001888816.pdf" TargetMode="External"/><Relationship Id="rId448" Type="http://schemas.openxmlformats.org/officeDocument/2006/relationships/hyperlink" Target="https://www.mlit.go.jp/notice/noticedata/pdf/201703/00006531.pdf" TargetMode="External"/><Relationship Id="rId655" Type="http://schemas.openxmlformats.org/officeDocument/2006/relationships/hyperlink" Target="https://www.maff.go.jp/j/jas/jas_kikaku/pdf/kikaku_46_270309-2.pdf" TargetMode="External"/><Relationship Id="rId862" Type="http://schemas.openxmlformats.org/officeDocument/2006/relationships/hyperlink" Target="https://www.icba.or.jp/kenchikuhorei/2018tsuiho/505_523_9.1.pdf" TargetMode="External"/><Relationship Id="rId1078" Type="http://schemas.openxmlformats.org/officeDocument/2006/relationships/hyperlink" Target="https://www.mlit.go.jp/notice/noticedata/pdf/201706/00006705.pdf" TargetMode="External"/><Relationship Id="rId1285" Type="http://schemas.openxmlformats.org/officeDocument/2006/relationships/hyperlink" Target="https://www.howtec.or.jp/publics/index/108/" TargetMode="External"/><Relationship Id="rId1492" Type="http://schemas.openxmlformats.org/officeDocument/2006/relationships/hyperlink" Target="https://kikakurui.com/a1/A1439-2016-01.html" TargetMode="External"/><Relationship Id="rId1506" Type="http://schemas.openxmlformats.org/officeDocument/2006/relationships/hyperlink" Target="https://www.mlit.go.jp/gobuild/content/001888816.pdf" TargetMode="External"/><Relationship Id="rId1713" Type="http://schemas.openxmlformats.org/officeDocument/2006/relationships/hyperlink" Target="https://www.mlit.go.jp/gobuild/content/001888816.pdf" TargetMode="External"/><Relationship Id="rId1920" Type="http://schemas.openxmlformats.org/officeDocument/2006/relationships/hyperlink" Target="https://www.maff.go.jp/j/jas/jas_standard/attach/pdf/index-437.pdf" TargetMode="External"/><Relationship Id="rId2129" Type="http://schemas.openxmlformats.org/officeDocument/2006/relationships/hyperlink" Target="https://www.mlit.go.jp/common/001472934.pdf" TargetMode="External"/><Relationship Id="rId294" Type="http://schemas.openxmlformats.org/officeDocument/2006/relationships/hyperlink" Target="https://www.maff.go.jp/j/jas/jas_kikaku/pdf/kikaku_55.pdf" TargetMode="External"/><Relationship Id="rId308" Type="http://schemas.openxmlformats.org/officeDocument/2006/relationships/hyperlink" Target="https://www.mlit.go.jp/gobuild/content/001888858.pdf" TargetMode="External"/><Relationship Id="rId515" Type="http://schemas.openxmlformats.org/officeDocument/2006/relationships/hyperlink" Target="https://www.mlit.go.jp/gobuild/content/001888858.pdf" TargetMode="External"/><Relationship Id="rId722" Type="http://schemas.openxmlformats.org/officeDocument/2006/relationships/hyperlink" Target="https://www.howtec.or.jp/publics/index/108/" TargetMode="External"/><Relationship Id="rId1145" Type="http://schemas.openxmlformats.org/officeDocument/2006/relationships/hyperlink" Target="https://www.mlit.go.jp/gobuild/content/001888858.pdf" TargetMode="External"/><Relationship Id="rId1352" Type="http://schemas.openxmlformats.org/officeDocument/2006/relationships/hyperlink" Target="https://www.maff.go.jp/j/jas/jas_standard/attach/pdf/index-344.pdf" TargetMode="External"/><Relationship Id="rId1797" Type="http://schemas.openxmlformats.org/officeDocument/2006/relationships/hyperlink" Target="https://www.mlit.go.jp/gobuild/content/001888816.pdf" TargetMode="External"/><Relationship Id="rId89" Type="http://schemas.openxmlformats.org/officeDocument/2006/relationships/hyperlink" Target="https://www.pbaweb.jp/material/" TargetMode="External"/><Relationship Id="rId154" Type="http://schemas.openxmlformats.org/officeDocument/2006/relationships/hyperlink" Target="https://www.mlit.go.jp/gobuild/content/001888816.pdf" TargetMode="External"/><Relationship Id="rId361" Type="http://schemas.openxmlformats.org/officeDocument/2006/relationships/hyperlink" Target="https://kikakurui.com/a6/A6901-2014-01.html" TargetMode="External"/><Relationship Id="rId599" Type="http://schemas.openxmlformats.org/officeDocument/2006/relationships/hyperlink" Target="https://www.mlit.go.jp/gobuild/content/001888858.pdf" TargetMode="External"/><Relationship Id="rId1005" Type="http://schemas.openxmlformats.org/officeDocument/2006/relationships/hyperlink" Target="https://www.mlit.go.jp/notice/noticedata/pdf/201703/00006531.pdf" TargetMode="External"/><Relationship Id="rId1212" Type="http://schemas.openxmlformats.org/officeDocument/2006/relationships/hyperlink" Target="https://www.maff.go.jp/j/jas/jas_kikaku/pdf/kikaku_46_270309-2.pdf" TargetMode="External"/><Relationship Id="rId1657" Type="http://schemas.openxmlformats.org/officeDocument/2006/relationships/hyperlink" Target="https://www.mlit.go.jp/gobuild/content/001888816.pdf" TargetMode="External"/><Relationship Id="rId1864" Type="http://schemas.openxmlformats.org/officeDocument/2006/relationships/hyperlink" Target="https://kikakurui.com/k5/K5533-2003-01.html" TargetMode="External"/><Relationship Id="rId2042" Type="http://schemas.openxmlformats.org/officeDocument/2006/relationships/hyperlink" Target="https://kikakurui.com/a5/A5532-2011-01.html" TargetMode="External"/><Relationship Id="rId459" Type="http://schemas.openxmlformats.org/officeDocument/2006/relationships/hyperlink" Target="https://www.mlit.go.jp/notice/noticedata/pdf/201703/00006531.pdf" TargetMode="External"/><Relationship Id="rId666" Type="http://schemas.openxmlformats.org/officeDocument/2006/relationships/hyperlink" Target="https://www.icba.or.jp/kenchikuhorei/2018tsuiho/505_523_9.1.pdf" TargetMode="External"/><Relationship Id="rId873" Type="http://schemas.openxmlformats.org/officeDocument/2006/relationships/hyperlink" Target="https://www.icba.or.jp/kenchikuhorei/2018tsuiho/505_523_9.1.pdf" TargetMode="External"/><Relationship Id="rId1089" Type="http://schemas.openxmlformats.org/officeDocument/2006/relationships/hyperlink" Target="https://www.howtec.or.jp/publics/index/108/" TargetMode="External"/><Relationship Id="rId1296" Type="http://schemas.openxmlformats.org/officeDocument/2006/relationships/hyperlink" Target="https://www.mlit.go.jp/gobuild/content/001888858.pdf" TargetMode="External"/><Relationship Id="rId1517" Type="http://schemas.openxmlformats.org/officeDocument/2006/relationships/hyperlink" Target="https://www.mlit.go.jp/gobuild/content/001888816.pdf" TargetMode="External"/><Relationship Id="rId1724" Type="http://schemas.openxmlformats.org/officeDocument/2006/relationships/hyperlink" Target="https://kikakurui.com/a4/A4706-2015-01.html" TargetMode="External"/><Relationship Id="rId16" Type="http://schemas.openxmlformats.org/officeDocument/2006/relationships/hyperlink" Target="https://www.mlit.go.jp/tec/content/001305477.pdf" TargetMode="External"/><Relationship Id="rId221" Type="http://schemas.openxmlformats.org/officeDocument/2006/relationships/hyperlink" Target="https://www.mlit.go.jp/gobuild/content/001888816.pdf" TargetMode="External"/><Relationship Id="rId319" Type="http://schemas.openxmlformats.org/officeDocument/2006/relationships/hyperlink" Target="https://www.mlit.go.jp/notice/noticedata/pdf/201703/00006531.pdf" TargetMode="External"/><Relationship Id="rId526" Type="http://schemas.openxmlformats.org/officeDocument/2006/relationships/hyperlink" Target="https://www.mlit.go.jp/gobuild/content/001888858.pdf" TargetMode="External"/><Relationship Id="rId1156" Type="http://schemas.openxmlformats.org/officeDocument/2006/relationships/hyperlink" Target="https://www.mlit.go.jp/gobuild/content/001888858.pdf" TargetMode="External"/><Relationship Id="rId1363" Type="http://schemas.openxmlformats.org/officeDocument/2006/relationships/hyperlink" Target="https://www.mlit.go.jp/gobuild/content/001888858.pdf" TargetMode="External"/><Relationship Id="rId1931" Type="http://schemas.openxmlformats.org/officeDocument/2006/relationships/hyperlink" Target="https://www.mlit.go.jp/gobuild/content/001888816.pdf" TargetMode="External"/><Relationship Id="rId733" Type="http://schemas.openxmlformats.org/officeDocument/2006/relationships/hyperlink" Target="https://www.mlit.go.jp/gobuild/content/001888858.pdf" TargetMode="External"/><Relationship Id="rId940" Type="http://schemas.openxmlformats.org/officeDocument/2006/relationships/hyperlink" Target="https://www.mlit.go.jp/gobuild/content/001888858.pdf" TargetMode="External"/><Relationship Id="rId1016" Type="http://schemas.openxmlformats.org/officeDocument/2006/relationships/hyperlink" Target="https://www.maff.go.jp/j/jas/jas_kikaku/pdf/kikaku_46_270309-2.pdf" TargetMode="External"/><Relationship Id="rId1570" Type="http://schemas.openxmlformats.org/officeDocument/2006/relationships/hyperlink" Target="https://www.mlit.go.jp/gobuild/content/001888816.pdf" TargetMode="External"/><Relationship Id="rId1668" Type="http://schemas.openxmlformats.org/officeDocument/2006/relationships/hyperlink" Target="https://www.mlit.go.jp/gobuild/content/001888816.pdf" TargetMode="External"/><Relationship Id="rId1875" Type="http://schemas.openxmlformats.org/officeDocument/2006/relationships/hyperlink" Target="https://www.mlit.go.jp/gobuild/content/001888816.pdf" TargetMode="External"/><Relationship Id="rId165" Type="http://schemas.openxmlformats.org/officeDocument/2006/relationships/hyperlink" Target="https://www.mlit.go.jp/gobuild/content/001888816.pdf" TargetMode="External"/><Relationship Id="rId372" Type="http://schemas.openxmlformats.org/officeDocument/2006/relationships/hyperlink" Target="https://www.mlit.go.jp/gobuild/content/001888858.pdf" TargetMode="External"/><Relationship Id="rId677" Type="http://schemas.openxmlformats.org/officeDocument/2006/relationships/hyperlink" Target="https://www.maff.go.jp/j/jas/jas_kikaku/pdf/kikaku_55.pdf" TargetMode="External"/><Relationship Id="rId800" Type="http://schemas.openxmlformats.org/officeDocument/2006/relationships/hyperlink" Target="https://www.mlit.go.jp/gobuild/content/001888858.pdf" TargetMode="External"/><Relationship Id="rId1223" Type="http://schemas.openxmlformats.org/officeDocument/2006/relationships/hyperlink" Target="https://www.maff.go.jp/j/jas/jas_standard/attach/pdf/index-169.pdf" TargetMode="External"/><Relationship Id="rId1430" Type="http://schemas.openxmlformats.org/officeDocument/2006/relationships/hyperlink" Target="https://kikakurui.com/a9/A9002-2012-01.html" TargetMode="External"/><Relationship Id="rId1528" Type="http://schemas.openxmlformats.org/officeDocument/2006/relationships/hyperlink" Target="https://www.mlit.go.jp/gobuild/content/001888816.pdf" TargetMode="External"/><Relationship Id="rId2053" Type="http://schemas.openxmlformats.org/officeDocument/2006/relationships/hyperlink" Target="https://kikakurui.com/a5/A5371-2016-01.html" TargetMode="External"/><Relationship Id="rId232" Type="http://schemas.openxmlformats.org/officeDocument/2006/relationships/hyperlink" Target="https://kikakurui.com/r5/R5214-2019-01.html" TargetMode="External"/><Relationship Id="rId884" Type="http://schemas.openxmlformats.org/officeDocument/2006/relationships/hyperlink" Target="https://www.maff.go.jp/j/jas/jas_kikaku/pdf/kikaku_53.pdf" TargetMode="External"/><Relationship Id="rId1735" Type="http://schemas.openxmlformats.org/officeDocument/2006/relationships/hyperlink" Target="https://kikakurui.com/a4/A4706-2015-01.html" TargetMode="External"/><Relationship Id="rId1942" Type="http://schemas.openxmlformats.org/officeDocument/2006/relationships/hyperlink" Target="https://www.city.kobe.lg.jp/documents/10116/tokki_hosoku.pdf" TargetMode="External"/><Relationship Id="rId2120" Type="http://schemas.openxmlformats.org/officeDocument/2006/relationships/hyperlink" Target="https://www.mlit.go.jp/gobuild/content/001888816.pdf" TargetMode="External"/><Relationship Id="rId27" Type="http://schemas.openxmlformats.org/officeDocument/2006/relationships/hyperlink" Target="https://www.city.kobe.lg.jp/a31253/kurashi/machizukuri/institution/kentikugikan/syukyu2kojisokusin.html" TargetMode="External"/><Relationship Id="rId537" Type="http://schemas.openxmlformats.org/officeDocument/2006/relationships/hyperlink" Target="https://www.mlit.go.jp/gobuild/content/001888858.pdf" TargetMode="External"/><Relationship Id="rId744" Type="http://schemas.openxmlformats.org/officeDocument/2006/relationships/hyperlink" Target="https://kikakurui.com/a9/A9002-2012-01.html" TargetMode="External"/><Relationship Id="rId951" Type="http://schemas.openxmlformats.org/officeDocument/2006/relationships/hyperlink" Target="https://www.mlit.go.jp/gobuild/content/001888858.pdf" TargetMode="External"/><Relationship Id="rId1167" Type="http://schemas.openxmlformats.org/officeDocument/2006/relationships/hyperlink" Target="https://www.mlit.go.jp/gobuild/content/001888858.pdf" TargetMode="External"/><Relationship Id="rId1374" Type="http://schemas.openxmlformats.org/officeDocument/2006/relationships/hyperlink" Target="https://www.maff.go.jp/j/jas/jas_standard/attach/pdf/index-469.pdf" TargetMode="External"/><Relationship Id="rId1581" Type="http://schemas.openxmlformats.org/officeDocument/2006/relationships/hyperlink" Target="https://www.mlit.go.jp/gobuild/content/001888858.pdf" TargetMode="External"/><Relationship Id="rId1679" Type="http://schemas.openxmlformats.org/officeDocument/2006/relationships/hyperlink" Target="https://kikakurui.com/a4/A4706-2015-01.html" TargetMode="External"/><Relationship Id="rId1802" Type="http://schemas.openxmlformats.org/officeDocument/2006/relationships/hyperlink" Target="https://www.mlit.go.jp/gobuild/content/001888816.pdf" TargetMode="External"/><Relationship Id="rId80" Type="http://schemas.openxmlformats.org/officeDocument/2006/relationships/hyperlink" Target="https://www.city.kobe.lg.jp/a59714/business/todokede/kensetsukyoku/work/fukusann.html" TargetMode="External"/><Relationship Id="rId176" Type="http://schemas.openxmlformats.org/officeDocument/2006/relationships/hyperlink" Target="https://www.mlit.go.jp/gobuild/content/001888816.pdf" TargetMode="External"/><Relationship Id="rId383" Type="http://schemas.openxmlformats.org/officeDocument/2006/relationships/hyperlink" Target="https://www.howtec.or.jp/publics/index/108/" TargetMode="External"/><Relationship Id="rId590" Type="http://schemas.openxmlformats.org/officeDocument/2006/relationships/hyperlink" Target="https://www.mlit.go.jp/gobuild/content/001888858.pdf" TargetMode="External"/><Relationship Id="rId604" Type="http://schemas.openxmlformats.org/officeDocument/2006/relationships/hyperlink" Target="https://www.mlit.go.jp/gobuild/content/001888858.pdf" TargetMode="External"/><Relationship Id="rId811" Type="http://schemas.openxmlformats.org/officeDocument/2006/relationships/hyperlink" Target="https://www.mlit.go.jp/gobuild/content/001888858.pdf" TargetMode="External"/><Relationship Id="rId1027" Type="http://schemas.openxmlformats.org/officeDocument/2006/relationships/hyperlink" Target="https://www.icba.or.jp/kenchikuhorei/2018tsuiho/505_523_9.1.pdf" TargetMode="External"/><Relationship Id="rId1234" Type="http://schemas.openxmlformats.org/officeDocument/2006/relationships/hyperlink" Target="https://www.maff.go.jp/j/jas/jas_kikaku/pdf/kikaku_clt.pdf" TargetMode="External"/><Relationship Id="rId1441" Type="http://schemas.openxmlformats.org/officeDocument/2006/relationships/hyperlink" Target="https://www.howtec.or.jp/publics/index/139/" TargetMode="External"/><Relationship Id="rId1886" Type="http://schemas.openxmlformats.org/officeDocument/2006/relationships/hyperlink" Target="https://kikakurui.com/k5/K5663-2008-01.html" TargetMode="External"/><Relationship Id="rId2064" Type="http://schemas.openxmlformats.org/officeDocument/2006/relationships/hyperlink" Target="https://www.mlit.go.jp/gobuild/content/001888816.pdf" TargetMode="External"/><Relationship Id="rId243" Type="http://schemas.openxmlformats.org/officeDocument/2006/relationships/hyperlink" Target="https://www.mlit.go.jp/gobuild/content/001888816.pdf" TargetMode="External"/><Relationship Id="rId450" Type="http://schemas.openxmlformats.org/officeDocument/2006/relationships/hyperlink" Target="https://www.maff.go.jp/j/jas/jas_kikaku/pdf/kikaku_46_270309-2.pdf" TargetMode="External"/><Relationship Id="rId688" Type="http://schemas.openxmlformats.org/officeDocument/2006/relationships/hyperlink" Target="https://www.mlit.go.jp/gobuild/content/001888858.pdf" TargetMode="External"/><Relationship Id="rId895" Type="http://schemas.openxmlformats.org/officeDocument/2006/relationships/hyperlink" Target="https://www.mlit.go.jp/gobuild/content/001888858.pdf" TargetMode="External"/><Relationship Id="rId909" Type="http://schemas.openxmlformats.org/officeDocument/2006/relationships/hyperlink" Target="https://www.mlit.go.jp/gobuild/content/001888858.pdf" TargetMode="External"/><Relationship Id="rId1080" Type="http://schemas.openxmlformats.org/officeDocument/2006/relationships/hyperlink" Target="https://www.mlit.go.jp/gobuild/content/001888858.pdf" TargetMode="External"/><Relationship Id="rId1301" Type="http://schemas.openxmlformats.org/officeDocument/2006/relationships/hyperlink" Target="https://www.maff.go.jp/j/jas/jas_standard/attach/pdf/index-169.pdf" TargetMode="External"/><Relationship Id="rId1539" Type="http://schemas.openxmlformats.org/officeDocument/2006/relationships/hyperlink" Target="https://www.mlit.go.jp/gobuild/content/001888816.pdf" TargetMode="External"/><Relationship Id="rId1746" Type="http://schemas.openxmlformats.org/officeDocument/2006/relationships/hyperlink" Target="https://kikakurui.com/a4/A4706-2015-01.html" TargetMode="External"/><Relationship Id="rId1953" Type="http://schemas.openxmlformats.org/officeDocument/2006/relationships/hyperlink" Target="https://kikakurui.com/a5/A5905-2014-01.html" TargetMode="External"/><Relationship Id="rId2131" Type="http://schemas.openxmlformats.org/officeDocument/2006/relationships/hyperlink" Target="https://www.mlit.go.jp/common/001472934.pdf" TargetMode="External"/><Relationship Id="rId38" Type="http://schemas.openxmlformats.org/officeDocument/2006/relationships/hyperlink" Target="https://www.mlit.go.jp/gobuild/content/001888858.pdf" TargetMode="External"/><Relationship Id="rId103" Type="http://schemas.openxmlformats.org/officeDocument/2006/relationships/hyperlink" Target="http://www.jab.or.jp/system/service/testinglaboratories/accreditation/" TargetMode="External"/><Relationship Id="rId310" Type="http://schemas.openxmlformats.org/officeDocument/2006/relationships/hyperlink" Target="https://www.mlit.go.jp/notice/noticedata/pdf/201703/00006531.pdf" TargetMode="External"/><Relationship Id="rId548" Type="http://schemas.openxmlformats.org/officeDocument/2006/relationships/hyperlink" Target="https://www.mlit.go.jp/gobuild/content/001888858.pdf" TargetMode="External"/><Relationship Id="rId755" Type="http://schemas.openxmlformats.org/officeDocument/2006/relationships/hyperlink" Target="https://www.mlit.go.jp/gobuild/content/001888858.pdf" TargetMode="External"/><Relationship Id="rId962" Type="http://schemas.openxmlformats.org/officeDocument/2006/relationships/hyperlink" Target="https://www.mlit.go.jp/gobuild/content/001888858.pdf" TargetMode="External"/><Relationship Id="rId1178" Type="http://schemas.openxmlformats.org/officeDocument/2006/relationships/hyperlink" Target="https://www.mlit.go.jp/gobuild/content/001888858.pdf" TargetMode="External"/><Relationship Id="rId1385" Type="http://schemas.openxmlformats.org/officeDocument/2006/relationships/hyperlink" Target="https://www.mlit.go.jp/gobuild/content/001888858.pdf" TargetMode="External"/><Relationship Id="rId1592" Type="http://schemas.openxmlformats.org/officeDocument/2006/relationships/hyperlink" Target="https://www.mlit.go.jp/gobuild/content/001888816.pdf" TargetMode="External"/><Relationship Id="rId1606" Type="http://schemas.openxmlformats.org/officeDocument/2006/relationships/hyperlink" Target="https://www.mlit.go.jp/gobuild/content/001888858.pdf" TargetMode="External"/><Relationship Id="rId1813" Type="http://schemas.openxmlformats.org/officeDocument/2006/relationships/hyperlink" Target="https://www.mlit.go.jp/gobuild/content/001888816.pdf" TargetMode="External"/><Relationship Id="rId91" Type="http://schemas.openxmlformats.org/officeDocument/2006/relationships/hyperlink" Target="https://www.city.kobe.lg.jp/documents/7507/hyoutei-youryou-ikkatsu-r6-11-1.pdf" TargetMode="External"/><Relationship Id="rId187" Type="http://schemas.openxmlformats.org/officeDocument/2006/relationships/hyperlink" Target="https://www.mlit.go.jp/gobuild/content/001888816.pdf" TargetMode="External"/><Relationship Id="rId394" Type="http://schemas.openxmlformats.org/officeDocument/2006/relationships/hyperlink" Target="https://www.mlit.go.jp/gobuild/content/001888858.pdf" TargetMode="External"/><Relationship Id="rId408" Type="http://schemas.openxmlformats.org/officeDocument/2006/relationships/hyperlink" Target="https://www.mlit.go.jp/gobuild/content/001888858.pdf" TargetMode="External"/><Relationship Id="rId615" Type="http://schemas.openxmlformats.org/officeDocument/2006/relationships/hyperlink" Target="https://www.mlit.go.jp/gobuild/content/001888858.pdf" TargetMode="External"/><Relationship Id="rId822" Type="http://schemas.openxmlformats.org/officeDocument/2006/relationships/hyperlink" Target="https://www.mlit.go.jp/gobuild/content/001879388.pdf" TargetMode="External"/><Relationship Id="rId1038" Type="http://schemas.openxmlformats.org/officeDocument/2006/relationships/hyperlink" Target="https://www.maff.go.jp/j/jas/jas_kikaku/pdf/kikaku_55.pdf" TargetMode="External"/><Relationship Id="rId1245" Type="http://schemas.openxmlformats.org/officeDocument/2006/relationships/hyperlink" Target="https://www.mlit.go.jp/gobuild/content/001888858.pdf" TargetMode="External"/><Relationship Id="rId1452" Type="http://schemas.openxmlformats.org/officeDocument/2006/relationships/hyperlink" Target="https://www.howtec.or.jp/publics/index/139/" TargetMode="External"/><Relationship Id="rId1897" Type="http://schemas.openxmlformats.org/officeDocument/2006/relationships/hyperlink" Target="https://kikakurui.com/a5/A5705-2016-01.html" TargetMode="External"/><Relationship Id="rId2075" Type="http://schemas.openxmlformats.org/officeDocument/2006/relationships/hyperlink" Target="https://kikakurui.com/k2/K2207-2006-01.html" TargetMode="External"/><Relationship Id="rId254" Type="http://schemas.openxmlformats.org/officeDocument/2006/relationships/hyperlink" Target="https://www.mlit.go.jp/gobuild/content/001888816.pdf" TargetMode="External"/><Relationship Id="rId699" Type="http://schemas.openxmlformats.org/officeDocument/2006/relationships/hyperlink" Target="https://kikakurui.com/a6/A6901-2014-01.html" TargetMode="External"/><Relationship Id="rId1091" Type="http://schemas.openxmlformats.org/officeDocument/2006/relationships/hyperlink" Target="https://www.mlit.go.jp/gobuild/content/001888858.pdf" TargetMode="External"/><Relationship Id="rId1105" Type="http://schemas.openxmlformats.org/officeDocument/2006/relationships/hyperlink" Target="https://www.mlit.go.jp/gobuild/content/001888858.pdf" TargetMode="External"/><Relationship Id="rId1312" Type="http://schemas.openxmlformats.org/officeDocument/2006/relationships/hyperlink" Target="https://www.mlit.go.jp/gobuild/content/001888858.pdf" TargetMode="External"/><Relationship Id="rId1757" Type="http://schemas.openxmlformats.org/officeDocument/2006/relationships/hyperlink" Target="https://kikakurui.com/a4/A4702-2015-01.html" TargetMode="External"/><Relationship Id="rId1964" Type="http://schemas.openxmlformats.org/officeDocument/2006/relationships/hyperlink" Target="https://www.mlit.go.jp/gobuild/content/001888816.pdf" TargetMode="External"/><Relationship Id="rId49" Type="http://schemas.openxmlformats.org/officeDocument/2006/relationships/hyperlink" Target="https://www.city.kobe.lg.jp/documents/75517/202204denshinouhin.pdf" TargetMode="External"/><Relationship Id="rId114" Type="http://schemas.openxmlformats.org/officeDocument/2006/relationships/hyperlink" Target="https://www.mlit.go.jp/tec/gobuild/content/001305477.pdf" TargetMode="External"/><Relationship Id="rId461" Type="http://schemas.openxmlformats.org/officeDocument/2006/relationships/hyperlink" Target="https://www.maff.go.jp/j/jas/jas_standard/attach/pdf/index-169.pdf" TargetMode="External"/><Relationship Id="rId559" Type="http://schemas.openxmlformats.org/officeDocument/2006/relationships/hyperlink" Target="https://www.mlit.go.jp/gobuild/content/001888858.pdf" TargetMode="External"/><Relationship Id="rId766" Type="http://schemas.openxmlformats.org/officeDocument/2006/relationships/hyperlink" Target="https://www.mlit.go.jp/gobuild/content/001888858.pdf" TargetMode="External"/><Relationship Id="rId1189" Type="http://schemas.openxmlformats.org/officeDocument/2006/relationships/hyperlink" Target="https://www.maff.go.jp/j/jas/jas_standard/attach/pdf/index-169.pdf" TargetMode="External"/><Relationship Id="rId1396" Type="http://schemas.openxmlformats.org/officeDocument/2006/relationships/hyperlink" Target="https://www.maff.go.jp/j/jas/jas_standard/attach/pdf/index-437.pdf" TargetMode="External"/><Relationship Id="rId1617" Type="http://schemas.openxmlformats.org/officeDocument/2006/relationships/hyperlink" Target="https://www.mlit.go.jp/gobuild/content/001888816.pdf" TargetMode="External"/><Relationship Id="rId1824" Type="http://schemas.openxmlformats.org/officeDocument/2006/relationships/hyperlink" Target="https://www.mlit.go.jp/gobuild/content/001888816.pdf" TargetMode="External"/><Relationship Id="rId2142" Type="http://schemas.openxmlformats.org/officeDocument/2006/relationships/hyperlink" Target="https://www.mlit.go.jp/common/001472934.pdf" TargetMode="External"/><Relationship Id="rId198" Type="http://schemas.openxmlformats.org/officeDocument/2006/relationships/hyperlink" Target="https://www.city.kobe.lg.jp/documents/10116/202307_hyojunzu_issiki.pdf" TargetMode="External"/><Relationship Id="rId321" Type="http://schemas.openxmlformats.org/officeDocument/2006/relationships/hyperlink" Target="https://www.mlit.go.jp/notice/noticedata/pdf/201703/00006531.pdf" TargetMode="External"/><Relationship Id="rId419" Type="http://schemas.openxmlformats.org/officeDocument/2006/relationships/hyperlink" Target="https://www.mlit.go.jp/gobuild/content/001888858.pdf" TargetMode="External"/><Relationship Id="rId626" Type="http://schemas.openxmlformats.org/officeDocument/2006/relationships/hyperlink" Target="https://www.maff.go.jp/j/jas/jas_standard/attach/pdf/index-169.pdf" TargetMode="External"/><Relationship Id="rId973" Type="http://schemas.openxmlformats.org/officeDocument/2006/relationships/hyperlink" Target="https://www.mlit.go.jp/gobuild/content/001888858.pdf" TargetMode="External"/><Relationship Id="rId1049" Type="http://schemas.openxmlformats.org/officeDocument/2006/relationships/hyperlink" Target="https://www.mlit.go.jp/gobuild/content/001888858.pdf" TargetMode="External"/><Relationship Id="rId1256" Type="http://schemas.openxmlformats.org/officeDocument/2006/relationships/hyperlink" Target="https://kikakurui.com/a5/A5905-2014-01.html" TargetMode="External"/><Relationship Id="rId2002" Type="http://schemas.openxmlformats.org/officeDocument/2006/relationships/hyperlink" Target="https://kikakurui.com/r3/R3220-2011-01.html" TargetMode="External"/><Relationship Id="rId2086" Type="http://schemas.openxmlformats.org/officeDocument/2006/relationships/hyperlink" Target="https://www.mlit.go.jp/gobuild/content/001888816.pdf" TargetMode="External"/><Relationship Id="rId833" Type="http://schemas.openxmlformats.org/officeDocument/2006/relationships/hyperlink" Target="https://www.mlit.go.jp/gobuild/content/001888858.pdf" TargetMode="External"/><Relationship Id="rId1116" Type="http://schemas.openxmlformats.org/officeDocument/2006/relationships/hyperlink" Target="https://www.mlit.go.jp/gobuild/content/001888858.pdf" TargetMode="External"/><Relationship Id="rId1463" Type="http://schemas.openxmlformats.org/officeDocument/2006/relationships/hyperlink" Target="https://www.mlit.go.jp/gobuild/content/001888858.pdf" TargetMode="External"/><Relationship Id="rId1670" Type="http://schemas.openxmlformats.org/officeDocument/2006/relationships/hyperlink" Target="https://www.mlit.go.jp/gobuild/content/001888816.pdf" TargetMode="External"/><Relationship Id="rId1768" Type="http://schemas.openxmlformats.org/officeDocument/2006/relationships/hyperlink" Target="https://www.maff.go.jp/j/jas/jas_standard/attach/pdf/index-344.pdf" TargetMode="External"/><Relationship Id="rId265" Type="http://schemas.openxmlformats.org/officeDocument/2006/relationships/hyperlink" Target="https://kikakurui.com/a6/A6207-2016-01.html" TargetMode="External"/><Relationship Id="rId472" Type="http://schemas.openxmlformats.org/officeDocument/2006/relationships/hyperlink" Target="https://www.maff.go.jp/j/jas/jas_kikaku/pdf/kikaku_clt.pdf" TargetMode="External"/><Relationship Id="rId900" Type="http://schemas.openxmlformats.org/officeDocument/2006/relationships/hyperlink" Target="https://kikakurui.com/a6/A6901-2014-01.html" TargetMode="External"/><Relationship Id="rId1323" Type="http://schemas.openxmlformats.org/officeDocument/2006/relationships/hyperlink" Target="https://www.mlit.go.jp/gobuild/content/001888858.pdf" TargetMode="External"/><Relationship Id="rId1530" Type="http://schemas.openxmlformats.org/officeDocument/2006/relationships/hyperlink" Target="https://www.mlit.go.jp/gobuild/content/001888816.pdf" TargetMode="External"/><Relationship Id="rId1628" Type="http://schemas.openxmlformats.org/officeDocument/2006/relationships/hyperlink" Target="https://kikakurui.com/a5/A5556-2012-01.html" TargetMode="External"/><Relationship Id="rId1975" Type="http://schemas.openxmlformats.org/officeDocument/2006/relationships/hyperlink" Target="https://www.mlit.go.jp/gobuild/content/001888816.pdf" TargetMode="External"/><Relationship Id="rId2153" Type="http://schemas.openxmlformats.org/officeDocument/2006/relationships/hyperlink" Target="https://www.city.kobe.lg.jp/documents/10116/202412_tokki_ishiwata.pdf" TargetMode="External"/><Relationship Id="rId125" Type="http://schemas.openxmlformats.org/officeDocument/2006/relationships/hyperlink" Target="https://www.mlit.go.jp/gobuild/content/001888816.pdf" TargetMode="External"/><Relationship Id="rId332" Type="http://schemas.openxmlformats.org/officeDocument/2006/relationships/hyperlink" Target="https://www.icba.or.jp/kenchikuhorei/2018tsuiho/505_523_9.1.pdf" TargetMode="External"/><Relationship Id="rId777" Type="http://schemas.openxmlformats.org/officeDocument/2006/relationships/hyperlink" Target="https://www.mlit.go.jp/gobuild/content/001888858.pdf" TargetMode="External"/><Relationship Id="rId984" Type="http://schemas.openxmlformats.org/officeDocument/2006/relationships/hyperlink" Target="https://www.mlit.go.jp/gobuild/content/001879388.pdf" TargetMode="External"/><Relationship Id="rId1835" Type="http://schemas.openxmlformats.org/officeDocument/2006/relationships/hyperlink" Target="https://www.mlit.go.jp/gobuild/content/001888816.pdf" TargetMode="External"/><Relationship Id="rId2013" Type="http://schemas.openxmlformats.org/officeDocument/2006/relationships/hyperlink" Target="https://kikakurui.com/g3/G3532-2011-01.html" TargetMode="External"/><Relationship Id="rId637" Type="http://schemas.openxmlformats.org/officeDocument/2006/relationships/hyperlink" Target="https://www.mlit.go.jp/gobuild/content/001888858.pdf" TargetMode="External"/><Relationship Id="rId844" Type="http://schemas.openxmlformats.org/officeDocument/2006/relationships/hyperlink" Target="https://www.mlit.go.jp/gobuild/content/001888858.pdf" TargetMode="External"/><Relationship Id="rId1267" Type="http://schemas.openxmlformats.org/officeDocument/2006/relationships/hyperlink" Target="https://www.mlit.go.jp/gobuild/content/001888858.pdf" TargetMode="External"/><Relationship Id="rId1474" Type="http://schemas.openxmlformats.org/officeDocument/2006/relationships/hyperlink" Target="https://www.mlit.go.jp/gobuild/content/001888858.pdf" TargetMode="External"/><Relationship Id="rId1681" Type="http://schemas.openxmlformats.org/officeDocument/2006/relationships/hyperlink" Target="https://www.mlit.go.jp/gobuild/content/001888816.pdf" TargetMode="External"/><Relationship Id="rId1902" Type="http://schemas.openxmlformats.org/officeDocument/2006/relationships/hyperlink" Target="https://www.mlit.go.jp/gobuild/content/001888816.pdf" TargetMode="External"/><Relationship Id="rId2097" Type="http://schemas.openxmlformats.org/officeDocument/2006/relationships/hyperlink" Target="https://kikakurui.com/a5/A5371-2016-01.html" TargetMode="External"/><Relationship Id="rId276" Type="http://schemas.openxmlformats.org/officeDocument/2006/relationships/hyperlink" Target="https://www.mlit.go.jp/gobuild/content/001888858.pdf" TargetMode="External"/><Relationship Id="rId483" Type="http://schemas.openxmlformats.org/officeDocument/2006/relationships/hyperlink" Target="https://www.mlit.go.jp/gobuild/content/001888858.pdf" TargetMode="External"/><Relationship Id="rId690" Type="http://schemas.openxmlformats.org/officeDocument/2006/relationships/hyperlink" Target="https://www.mlit.go.jp/gobuild/content/001888858.pdf" TargetMode="External"/><Relationship Id="rId704" Type="http://schemas.openxmlformats.org/officeDocument/2006/relationships/hyperlink" Target="https://www.mlit.go.jp/gobuild/content/001888858.pdf" TargetMode="External"/><Relationship Id="rId911" Type="http://schemas.openxmlformats.org/officeDocument/2006/relationships/hyperlink" Target="https://www.mlit.go.jp/gobuild/content/001888858.pdf" TargetMode="External"/><Relationship Id="rId1127" Type="http://schemas.openxmlformats.org/officeDocument/2006/relationships/hyperlink" Target="https://www.mlit.go.jp/gobuild/content/001888816.pdf" TargetMode="External"/><Relationship Id="rId1334" Type="http://schemas.openxmlformats.org/officeDocument/2006/relationships/hyperlink" Target="https://www.mlit.go.jp/gobuild/content/001888858.pdf" TargetMode="External"/><Relationship Id="rId1541" Type="http://schemas.openxmlformats.org/officeDocument/2006/relationships/hyperlink" Target="https://www.mlit.go.jp/gobuild/content/001888816.pdf" TargetMode="External"/><Relationship Id="rId1779" Type="http://schemas.openxmlformats.org/officeDocument/2006/relationships/hyperlink" Target="https://www.mlit.go.jp/gobuild/content/001888816.pdf" TargetMode="External"/><Relationship Id="rId1986" Type="http://schemas.openxmlformats.org/officeDocument/2006/relationships/hyperlink" Target="https://www.mlit.go.jp/gobuild/content/001888816.pdf" TargetMode="External"/><Relationship Id="rId40" Type="http://schemas.openxmlformats.org/officeDocument/2006/relationships/hyperlink" Target="https://www.nyusatsu.e-hyogo.jp/www/kobe/contents/1002010041625/index.html" TargetMode="External"/><Relationship Id="rId136" Type="http://schemas.openxmlformats.org/officeDocument/2006/relationships/hyperlink" Target="https://www.mlit.go.jp/gobuild/content/001888816.pdf" TargetMode="External"/><Relationship Id="rId343" Type="http://schemas.openxmlformats.org/officeDocument/2006/relationships/hyperlink" Target="https://www.mlit.go.jp/notice/noticedata/pdf/201706/00006705.pdf" TargetMode="External"/><Relationship Id="rId550" Type="http://schemas.openxmlformats.org/officeDocument/2006/relationships/hyperlink" Target="https://www.mlit.go.jp/gobuild/content/001888858.pdf" TargetMode="External"/><Relationship Id="rId788" Type="http://schemas.openxmlformats.org/officeDocument/2006/relationships/hyperlink" Target="https://www.mlit.go.jp/gobuild/content/001888858.pdf" TargetMode="External"/><Relationship Id="rId995" Type="http://schemas.openxmlformats.org/officeDocument/2006/relationships/hyperlink" Target="https://www.mlit.go.jp/gobuild/content/001888858.pdf" TargetMode="External"/><Relationship Id="rId1180" Type="http://schemas.openxmlformats.org/officeDocument/2006/relationships/hyperlink" Target="https://www.mlit.go.jp/gobuild/content/001888858.pdf" TargetMode="External"/><Relationship Id="rId1401" Type="http://schemas.openxmlformats.org/officeDocument/2006/relationships/hyperlink" Target="https://kikakurui.com/a5/A5536-2015-01.html" TargetMode="External"/><Relationship Id="rId1639" Type="http://schemas.openxmlformats.org/officeDocument/2006/relationships/hyperlink" Target="https://www.mlit.go.jp/gobuild/content/001888816.pdf" TargetMode="External"/><Relationship Id="rId1846" Type="http://schemas.openxmlformats.org/officeDocument/2006/relationships/hyperlink" Target="https://www.mlit.go.jp/gobuild/content/001888816.pdf" TargetMode="External"/><Relationship Id="rId2024" Type="http://schemas.openxmlformats.org/officeDocument/2006/relationships/hyperlink" Target="https://www.mlit.go.jp/gobuild/content/001888858.pdf" TargetMode="External"/><Relationship Id="rId203" Type="http://schemas.openxmlformats.org/officeDocument/2006/relationships/hyperlink" Target="https://www.city.kobe.lg.jp/documents/10116/202307_hyojunzu_issiki.pdf" TargetMode="External"/><Relationship Id="rId648" Type="http://schemas.openxmlformats.org/officeDocument/2006/relationships/hyperlink" Target="https://www.mlit.go.jp/gobuild/content/001888858.pdf" TargetMode="External"/><Relationship Id="rId855" Type="http://schemas.openxmlformats.org/officeDocument/2006/relationships/hyperlink" Target="https://www.mlit.go.jp/notice/noticedata/pdf/201703/00006531.pdf" TargetMode="External"/><Relationship Id="rId1040" Type="http://schemas.openxmlformats.org/officeDocument/2006/relationships/hyperlink" Target="https://www.mlit.go.jp/notice/noticedata/pdf/201706/00006705.pdf" TargetMode="External"/><Relationship Id="rId1278" Type="http://schemas.openxmlformats.org/officeDocument/2006/relationships/hyperlink" Target="https://www.mlit.go.jp/notice/noticedata/pdf/201706/00006705.pdf" TargetMode="External"/><Relationship Id="rId1485" Type="http://schemas.openxmlformats.org/officeDocument/2006/relationships/hyperlink" Target="https://kikakurui.com/a5/A5508-2009-01.html" TargetMode="External"/><Relationship Id="rId1692" Type="http://schemas.openxmlformats.org/officeDocument/2006/relationships/hyperlink" Target="https://kikakurui.com/a4/A4706-2015-01.html" TargetMode="External"/><Relationship Id="rId1706" Type="http://schemas.openxmlformats.org/officeDocument/2006/relationships/hyperlink" Target="https://www.mlit.go.jp/gobuild/content/001888816.pdf" TargetMode="External"/><Relationship Id="rId1913" Type="http://schemas.openxmlformats.org/officeDocument/2006/relationships/hyperlink" Target="https://www.mlit.go.jp/gobuild/content/001888816.pdf" TargetMode="External"/><Relationship Id="rId287" Type="http://schemas.openxmlformats.org/officeDocument/2006/relationships/hyperlink" Target="https://www.mlit.go.jp/notice/noticedata/pdf/201703/00006531.pdf" TargetMode="External"/><Relationship Id="rId410" Type="http://schemas.openxmlformats.org/officeDocument/2006/relationships/hyperlink" Target="https://www.mlit.go.jp/gobuild/content/001888858.pdf" TargetMode="External"/><Relationship Id="rId494" Type="http://schemas.openxmlformats.org/officeDocument/2006/relationships/hyperlink" Target="https://kikakurui.com/a5/A5905-2014-01.html" TargetMode="External"/><Relationship Id="rId508" Type="http://schemas.openxmlformats.org/officeDocument/2006/relationships/hyperlink" Target="https://kikakurui.com/a6/A6901-2014-01.html" TargetMode="External"/><Relationship Id="rId715" Type="http://schemas.openxmlformats.org/officeDocument/2006/relationships/hyperlink" Target="https://www.mlit.go.jp/notice/noticedata/pdf/201706/00006705.pdf" TargetMode="External"/><Relationship Id="rId922" Type="http://schemas.openxmlformats.org/officeDocument/2006/relationships/hyperlink" Target="https://kikakurui.com/b1/B1135-1995-01.html" TargetMode="External"/><Relationship Id="rId1138" Type="http://schemas.openxmlformats.org/officeDocument/2006/relationships/hyperlink" Target="https://www.mlit.go.jp/gobuild/content/001888816.pdf" TargetMode="External"/><Relationship Id="rId1345" Type="http://schemas.openxmlformats.org/officeDocument/2006/relationships/hyperlink" Target="https://www.maff.go.jp/j/jas/jas_standard/attach/pdf/index-469.pdf" TargetMode="External"/><Relationship Id="rId1552" Type="http://schemas.openxmlformats.org/officeDocument/2006/relationships/hyperlink" Target="https://www.mlit.go.jp/gobuild/content/001888816.pdf" TargetMode="External"/><Relationship Id="rId1997" Type="http://schemas.openxmlformats.org/officeDocument/2006/relationships/hyperlink" Target="https://www.mlit.go.jp/gobuild/content/001888816.pdf" TargetMode="External"/><Relationship Id="rId147" Type="http://schemas.openxmlformats.org/officeDocument/2006/relationships/hyperlink" Target="https://www.mlit.go.jp/gobuild/content/001888816.pdf" TargetMode="External"/><Relationship Id="rId354" Type="http://schemas.openxmlformats.org/officeDocument/2006/relationships/hyperlink" Target="https://www.mlit.go.jp/gobuild/content/001888858.pdf" TargetMode="External"/><Relationship Id="rId799" Type="http://schemas.openxmlformats.org/officeDocument/2006/relationships/hyperlink" Target="https://www.mlit.go.jp/gobuild/content/001888858.pdf" TargetMode="External"/><Relationship Id="rId1191" Type="http://schemas.openxmlformats.org/officeDocument/2006/relationships/hyperlink" Target="https://www.maff.go.jp/j/jas/jas_kikaku/pdf/kikaku_55.pdf" TargetMode="External"/><Relationship Id="rId1205" Type="http://schemas.openxmlformats.org/officeDocument/2006/relationships/hyperlink" Target="https://www.mlit.go.jp/notice/noticedata/pdf/201703/00006531.pdf" TargetMode="External"/><Relationship Id="rId1857" Type="http://schemas.openxmlformats.org/officeDocument/2006/relationships/hyperlink" Target="https://www.mlit.go.jp/gobuild/content/001888816.pdf" TargetMode="External"/><Relationship Id="rId2035" Type="http://schemas.openxmlformats.org/officeDocument/2006/relationships/hyperlink" Target="https://kikakurui.com/a6/A6711-2014-01.html" TargetMode="External"/><Relationship Id="rId51" Type="http://schemas.openxmlformats.org/officeDocument/2006/relationships/hyperlink" Target="https://www.mlit.go.jp/gobuild/content/001589799.pdf" TargetMode="External"/><Relationship Id="rId561" Type="http://schemas.openxmlformats.org/officeDocument/2006/relationships/hyperlink" Target="https://www.mlit.go.jp/gobuild/content/001888816.pdf" TargetMode="External"/><Relationship Id="rId659" Type="http://schemas.openxmlformats.org/officeDocument/2006/relationships/hyperlink" Target="https://www.mlit.go.jp/gobuild/content/001888858.pdf" TargetMode="External"/><Relationship Id="rId866" Type="http://schemas.openxmlformats.org/officeDocument/2006/relationships/hyperlink" Target="https://www.mlit.go.jp/gobuild/content/001888858.pdf" TargetMode="External"/><Relationship Id="rId1289" Type="http://schemas.openxmlformats.org/officeDocument/2006/relationships/hyperlink" Target="https://www.mlit.go.jp/gobuild/content/001888816.pdf" TargetMode="External"/><Relationship Id="rId1412" Type="http://schemas.openxmlformats.org/officeDocument/2006/relationships/hyperlink" Target="https://www.mlit.go.jp/gobuild/content/001888858.pdf" TargetMode="External"/><Relationship Id="rId1496" Type="http://schemas.openxmlformats.org/officeDocument/2006/relationships/hyperlink" Target="https://www.mlit.go.jp/gobuild/content/001888816.pdf" TargetMode="External"/><Relationship Id="rId1717" Type="http://schemas.openxmlformats.org/officeDocument/2006/relationships/hyperlink" Target="https://www.mlit.go.jp/gobuild/content/001888816.pdf" TargetMode="External"/><Relationship Id="rId1924" Type="http://schemas.openxmlformats.org/officeDocument/2006/relationships/hyperlink" Target="https://www.mlit.go.jp/gobuild/content/001888816.pdf" TargetMode="External"/><Relationship Id="rId214" Type="http://schemas.openxmlformats.org/officeDocument/2006/relationships/hyperlink" Target="https://www.mlit.go.jp/gobuild/content/001888816.pdf" TargetMode="External"/><Relationship Id="rId298" Type="http://schemas.openxmlformats.org/officeDocument/2006/relationships/hyperlink" Target="https://www.maff.go.jp/j/jas/jas_kikaku/pdf/kikaku_46_270309-2.pdf" TargetMode="External"/><Relationship Id="rId421" Type="http://schemas.openxmlformats.org/officeDocument/2006/relationships/hyperlink" Target="https://www.maff.go.jp/j/jas/jas_standard/attach/pdf/index-169.pdf" TargetMode="External"/><Relationship Id="rId519" Type="http://schemas.openxmlformats.org/officeDocument/2006/relationships/hyperlink" Target="https://www.mlit.go.jp/gobuild/content/001888858.pdf" TargetMode="External"/><Relationship Id="rId1051" Type="http://schemas.openxmlformats.org/officeDocument/2006/relationships/hyperlink" Target="https://www.mlit.go.jp/gobuild/content/001888858.pdf" TargetMode="External"/><Relationship Id="rId1149" Type="http://schemas.openxmlformats.org/officeDocument/2006/relationships/hyperlink" Target="https://www.mlit.go.jp/gobuild/content/001888858.pdf" TargetMode="External"/><Relationship Id="rId1356" Type="http://schemas.openxmlformats.org/officeDocument/2006/relationships/hyperlink" Target="https://www.maff.go.jp/j/jas/jas_standard/attach/pdf/index-344.pdf" TargetMode="External"/><Relationship Id="rId2102" Type="http://schemas.openxmlformats.org/officeDocument/2006/relationships/hyperlink" Target="https://kikakurui.com/k5/K5665-2018-01.html" TargetMode="External"/><Relationship Id="rId158" Type="http://schemas.openxmlformats.org/officeDocument/2006/relationships/hyperlink" Target="https://www.mlit.go.jp/gobuild/content/001888816.pdf" TargetMode="External"/><Relationship Id="rId726" Type="http://schemas.openxmlformats.org/officeDocument/2006/relationships/hyperlink" Target="https://www.mlit.go.jp/gobuild/content/001888816.pdf" TargetMode="External"/><Relationship Id="rId933" Type="http://schemas.openxmlformats.org/officeDocument/2006/relationships/hyperlink" Target="https://www.mlit.go.jp/gobuild/content/001888858.pdf" TargetMode="External"/><Relationship Id="rId1009" Type="http://schemas.openxmlformats.org/officeDocument/2006/relationships/hyperlink" Target="https://www.mlit.go.jp/gobuild/content/001888858.pdf" TargetMode="External"/><Relationship Id="rId1563" Type="http://schemas.openxmlformats.org/officeDocument/2006/relationships/hyperlink" Target="https://www.mlit.go.jp/gobuild/content/001888816.pdf" TargetMode="External"/><Relationship Id="rId1770" Type="http://schemas.openxmlformats.org/officeDocument/2006/relationships/hyperlink" Target="https://kikakurui.com/a5/A5905-2014-01.html" TargetMode="External"/><Relationship Id="rId1868" Type="http://schemas.openxmlformats.org/officeDocument/2006/relationships/hyperlink" Target="https://kikakurui.com/k5/K5670-2008-01.html" TargetMode="External"/><Relationship Id="rId62" Type="http://schemas.openxmlformats.org/officeDocument/2006/relationships/hyperlink" Target="https://laws.e-gov.go.jp/law/347AC0000000057/20250601_504AC0000000068" TargetMode="External"/><Relationship Id="rId365" Type="http://schemas.openxmlformats.org/officeDocument/2006/relationships/hyperlink" Target="https://kikakurui.com/a5/A5905-2014-01.html" TargetMode="External"/><Relationship Id="rId572" Type="http://schemas.openxmlformats.org/officeDocument/2006/relationships/hyperlink" Target="https://www.mlit.go.jp/gobuild/content/001888858.pdf" TargetMode="External"/><Relationship Id="rId1216" Type="http://schemas.openxmlformats.org/officeDocument/2006/relationships/hyperlink" Target="https://www.mlit.go.jp/notice/noticedata/pdf/201703/00006531.pdf" TargetMode="External"/><Relationship Id="rId1423" Type="http://schemas.openxmlformats.org/officeDocument/2006/relationships/hyperlink" Target="https://www.mlit.go.jp/gobuild/content/001888858.pdf" TargetMode="External"/><Relationship Id="rId1630" Type="http://schemas.openxmlformats.org/officeDocument/2006/relationships/hyperlink" Target="https://www.mlit.go.jp/gobuild/content/001888816.pdf" TargetMode="External"/><Relationship Id="rId2046" Type="http://schemas.openxmlformats.org/officeDocument/2006/relationships/hyperlink" Target="https://kikakurui.com/a5/A5372-2016-01.html" TargetMode="External"/><Relationship Id="rId225" Type="http://schemas.openxmlformats.org/officeDocument/2006/relationships/hyperlink" Target="https://www.mlit.go.jp/gobuild/content/001888816.pdf" TargetMode="External"/><Relationship Id="rId432" Type="http://schemas.openxmlformats.org/officeDocument/2006/relationships/hyperlink" Target="https://www.maff.go.jp/j/jas/jas_kikaku/pdf/kikaku_55.pdf" TargetMode="External"/><Relationship Id="rId877" Type="http://schemas.openxmlformats.org/officeDocument/2006/relationships/hyperlink" Target="https://www.mlit.go.jp/gobuild/content/001888858.pdf" TargetMode="External"/><Relationship Id="rId1062" Type="http://schemas.openxmlformats.org/officeDocument/2006/relationships/hyperlink" Target="https://kikakurui.com/a6/A6901-2014-01.html" TargetMode="External"/><Relationship Id="rId1728" Type="http://schemas.openxmlformats.org/officeDocument/2006/relationships/hyperlink" Target="https://www.mlit.go.jp/gobuild/content/001888816.pdf" TargetMode="External"/><Relationship Id="rId1935" Type="http://schemas.openxmlformats.org/officeDocument/2006/relationships/hyperlink" Target="https://kikakurui.com/a5/A5902-2009-01.html" TargetMode="External"/><Relationship Id="rId2113" Type="http://schemas.openxmlformats.org/officeDocument/2006/relationships/hyperlink" Target="https://www.mlit.go.jp/gobuild/content/001888816.pdf" TargetMode="External"/><Relationship Id="rId737" Type="http://schemas.openxmlformats.org/officeDocument/2006/relationships/hyperlink" Target="https://www.mlit.go.jp/gobuild/content/001888858.pdf" TargetMode="External"/><Relationship Id="rId944" Type="http://schemas.openxmlformats.org/officeDocument/2006/relationships/hyperlink" Target="https://www.howtec.or.jp/publics/index/139/" TargetMode="External"/><Relationship Id="rId1367" Type="http://schemas.openxmlformats.org/officeDocument/2006/relationships/hyperlink" Target="https://www.howtec.or.jp/publics/index/139/" TargetMode="External"/><Relationship Id="rId1574" Type="http://schemas.openxmlformats.org/officeDocument/2006/relationships/hyperlink" Target="https://kikakurui.com/a6/A6005-2014-01.html" TargetMode="External"/><Relationship Id="rId1781" Type="http://schemas.openxmlformats.org/officeDocument/2006/relationships/hyperlink" Target="https://www.mlit.go.jp/gobuild/content/001888816.pdf" TargetMode="External"/><Relationship Id="rId73" Type="http://schemas.openxmlformats.org/officeDocument/2006/relationships/hyperlink" Target="https://www.city.kobe.lg.jp/a59714/business/todokede/kensetsukyoku/work/fukusann.html" TargetMode="External"/><Relationship Id="rId169" Type="http://schemas.openxmlformats.org/officeDocument/2006/relationships/hyperlink" Target="https://www.mlit.go.jp/gobuild/content/001888816.pdf" TargetMode="External"/><Relationship Id="rId376" Type="http://schemas.openxmlformats.org/officeDocument/2006/relationships/hyperlink" Target="https://www.mlit.go.jp/notice/noticedata/pdf/201706/00006705.pdf" TargetMode="External"/><Relationship Id="rId583" Type="http://schemas.openxmlformats.org/officeDocument/2006/relationships/hyperlink" Target="https://www.mlit.go.jp/gobuild/content/001888858.pdf" TargetMode="External"/><Relationship Id="rId790" Type="http://schemas.openxmlformats.org/officeDocument/2006/relationships/hyperlink" Target="https://www.mlit.go.jp/gobuild/content/001888858.pdf" TargetMode="External"/><Relationship Id="rId804" Type="http://schemas.openxmlformats.org/officeDocument/2006/relationships/hyperlink" Target="https://www.mlit.go.jp/gobuild/content/001888858.pdf" TargetMode="External"/><Relationship Id="rId1227" Type="http://schemas.openxmlformats.org/officeDocument/2006/relationships/hyperlink" Target="https://www.mlit.go.jp/gobuild/content/001888858.pdf" TargetMode="External"/><Relationship Id="rId1434" Type="http://schemas.openxmlformats.org/officeDocument/2006/relationships/hyperlink" Target="https://www.mlit.go.jp/gobuild/content/001888858.pdf" TargetMode="External"/><Relationship Id="rId1641" Type="http://schemas.openxmlformats.org/officeDocument/2006/relationships/hyperlink" Target="https://kikakurui.com/a6/A6909-2014-01.html" TargetMode="External"/><Relationship Id="rId1879" Type="http://schemas.openxmlformats.org/officeDocument/2006/relationships/hyperlink" Target="https://kikakurui.com/k5/K5660-2008-01.html" TargetMode="External"/><Relationship Id="rId2057" Type="http://schemas.openxmlformats.org/officeDocument/2006/relationships/hyperlink" Target="https://kikakurui.com/a5/A5371-2016-01.html" TargetMode="External"/><Relationship Id="rId4" Type="http://schemas.openxmlformats.org/officeDocument/2006/relationships/settings" Target="settings.xml"/><Relationship Id="rId236" Type="http://schemas.openxmlformats.org/officeDocument/2006/relationships/hyperlink" Target="https://kikakurui.com/a6/A6207-2016-01.html" TargetMode="External"/><Relationship Id="rId443" Type="http://schemas.openxmlformats.org/officeDocument/2006/relationships/hyperlink" Target="https://www.mlit.go.jp/notice/noticedata/pdf/201703/00006531.pdf" TargetMode="External"/><Relationship Id="rId650" Type="http://schemas.openxmlformats.org/officeDocument/2006/relationships/hyperlink" Target="https://www.mlit.go.jp/notice/noticedata/pdf/201703/00006531.pdf" TargetMode="External"/><Relationship Id="rId888" Type="http://schemas.openxmlformats.org/officeDocument/2006/relationships/hyperlink" Target="https://www.maff.go.jp/j/jas/jas_standard/attach/pdf/index-299.pdf" TargetMode="External"/><Relationship Id="rId1073" Type="http://schemas.openxmlformats.org/officeDocument/2006/relationships/hyperlink" Target="https://www.mlit.go.jp/gobuild/content/001888858.pdf" TargetMode="External"/><Relationship Id="rId1280" Type="http://schemas.openxmlformats.org/officeDocument/2006/relationships/hyperlink" Target="https://www.mlit.go.jp/notice/noticedata/pdf/201706/00006705.pdf" TargetMode="External"/><Relationship Id="rId1501" Type="http://schemas.openxmlformats.org/officeDocument/2006/relationships/hyperlink" Target="https://www.mlit.go.jp/gobuild/content/001888816.pdf" TargetMode="External"/><Relationship Id="rId1739" Type="http://schemas.openxmlformats.org/officeDocument/2006/relationships/hyperlink" Target="https://www.mlit.go.jp/gobuild/content/001888816.pdf" TargetMode="External"/><Relationship Id="rId1946" Type="http://schemas.openxmlformats.org/officeDocument/2006/relationships/hyperlink" Target="https://kikakurui.com/a5/A5905-2014-01.html" TargetMode="External"/><Relationship Id="rId2124" Type="http://schemas.openxmlformats.org/officeDocument/2006/relationships/hyperlink" Target="https://www.mlit.go.jp/common/001472934.pdf" TargetMode="External"/><Relationship Id="rId303" Type="http://schemas.openxmlformats.org/officeDocument/2006/relationships/hyperlink" Target="https://www.mlit.go.jp/gobuild/content/001888858.pdf" TargetMode="External"/><Relationship Id="rId748" Type="http://schemas.openxmlformats.org/officeDocument/2006/relationships/hyperlink" Target="https://www.mlit.go.jp/gobuild/content/001888858.pdf" TargetMode="External"/><Relationship Id="rId955" Type="http://schemas.openxmlformats.org/officeDocument/2006/relationships/hyperlink" Target="https://www.mlit.go.jp/gobuild/content/001888858.pdf" TargetMode="External"/><Relationship Id="rId1140" Type="http://schemas.openxmlformats.org/officeDocument/2006/relationships/hyperlink" Target="https://www.mlit.go.jp/gobuild/content/001888858.pdf" TargetMode="External"/><Relationship Id="rId1378" Type="http://schemas.openxmlformats.org/officeDocument/2006/relationships/hyperlink" Target="https://www.mlit.go.jp/gobuild/content/001888858.pdf" TargetMode="External"/><Relationship Id="rId1585" Type="http://schemas.openxmlformats.org/officeDocument/2006/relationships/hyperlink" Target="https://www.mlit.go.jp/gobuild/content/001888858.pdf" TargetMode="External"/><Relationship Id="rId1792" Type="http://schemas.openxmlformats.org/officeDocument/2006/relationships/hyperlink" Target="https://www.mlit.go.jp/gobuild/content/001888816.pdf" TargetMode="External"/><Relationship Id="rId1806" Type="http://schemas.openxmlformats.org/officeDocument/2006/relationships/hyperlink" Target="https://kikakurui.com/a4/A4705-2020-01.html" TargetMode="External"/><Relationship Id="rId84" Type="http://schemas.openxmlformats.org/officeDocument/2006/relationships/image" Target="media/image1.jpeg"/><Relationship Id="rId387" Type="http://schemas.openxmlformats.org/officeDocument/2006/relationships/hyperlink" Target="https://www.mlit.go.jp/gobuild/content/001888816.pdf" TargetMode="External"/><Relationship Id="rId510" Type="http://schemas.openxmlformats.org/officeDocument/2006/relationships/hyperlink" Target="https://kikakurui.com/a5/A5524-2008-01.html" TargetMode="External"/><Relationship Id="rId594" Type="http://schemas.openxmlformats.org/officeDocument/2006/relationships/hyperlink" Target="https://www.mlit.go.jp/gobuild/content/001888858.pdf" TargetMode="External"/><Relationship Id="rId608" Type="http://schemas.openxmlformats.org/officeDocument/2006/relationships/hyperlink" Target="https://www.mlit.go.jp/gobuild/content/001888858.pdf" TargetMode="External"/><Relationship Id="rId815" Type="http://schemas.openxmlformats.org/officeDocument/2006/relationships/hyperlink" Target="https://www.mlit.go.jp/gobuild/content/001888858.pdf" TargetMode="External"/><Relationship Id="rId1238" Type="http://schemas.openxmlformats.org/officeDocument/2006/relationships/hyperlink" Target="https://www.mlit.go.jp/gobuild/content/001888858.pdf" TargetMode="External"/><Relationship Id="rId1445" Type="http://schemas.openxmlformats.org/officeDocument/2006/relationships/hyperlink" Target="https://kikakurui.com/k1/K1571-2010-01.html" TargetMode="External"/><Relationship Id="rId1652" Type="http://schemas.openxmlformats.org/officeDocument/2006/relationships/hyperlink" Target="https://www.mlit.go.jp/gobuild/content/001888816.pdf" TargetMode="External"/><Relationship Id="rId2068" Type="http://schemas.openxmlformats.org/officeDocument/2006/relationships/hyperlink" Target="https://kikakurui.com/a1/A1214-2013-01.html" TargetMode="External"/><Relationship Id="rId247" Type="http://schemas.openxmlformats.org/officeDocument/2006/relationships/hyperlink" Target="https://www.mlit.go.jp/gobuild/content/001888816.pdf" TargetMode="External"/><Relationship Id="rId899" Type="http://schemas.openxmlformats.org/officeDocument/2006/relationships/hyperlink" Target="https://www.mlit.go.jp/gobuild/content/001888858.pdf" TargetMode="External"/><Relationship Id="rId1000" Type="http://schemas.openxmlformats.org/officeDocument/2006/relationships/hyperlink" Target="https://www.mlit.go.jp/notice/noticedata/pdf/201703/00006531.pdf" TargetMode="External"/><Relationship Id="rId1084" Type="http://schemas.openxmlformats.org/officeDocument/2006/relationships/hyperlink" Target="https://kikakurui.com/b1/B1112-1995-01.html" TargetMode="External"/><Relationship Id="rId1305" Type="http://schemas.openxmlformats.org/officeDocument/2006/relationships/hyperlink" Target="https://kikakurui.com/k1/K1570-2013-01.html" TargetMode="External"/><Relationship Id="rId1957" Type="http://schemas.openxmlformats.org/officeDocument/2006/relationships/hyperlink" Target="https://www.maff.go.jp/j/jas/jas_standard/attach/pdf/index-344.pdf" TargetMode="External"/><Relationship Id="rId107" Type="http://schemas.openxmlformats.org/officeDocument/2006/relationships/hyperlink" Target="https://www.city.kobe.lg.jp/documents/75517/202204denshinouhin.pdf" TargetMode="External"/><Relationship Id="rId454" Type="http://schemas.openxmlformats.org/officeDocument/2006/relationships/hyperlink" Target="https://www.mlit.go.jp/notice/noticedata/pdf/201703/00006531.pdf" TargetMode="External"/><Relationship Id="rId661" Type="http://schemas.openxmlformats.org/officeDocument/2006/relationships/hyperlink" Target="https://www.mlit.go.jp/gobuild/content/001888858.pdf" TargetMode="External"/><Relationship Id="rId759" Type="http://schemas.openxmlformats.org/officeDocument/2006/relationships/hyperlink" Target="https://www.mlit.go.jp/gobuild/content/001888816.pdf" TargetMode="External"/><Relationship Id="rId966" Type="http://schemas.openxmlformats.org/officeDocument/2006/relationships/hyperlink" Target="https://www.mlit.go.jp/gobuild/content/001888858.pdf" TargetMode="External"/><Relationship Id="rId1291" Type="http://schemas.openxmlformats.org/officeDocument/2006/relationships/hyperlink" Target="https://www.mlit.go.jp/gobuild/content/001888858.pdf" TargetMode="External"/><Relationship Id="rId1389" Type="http://schemas.openxmlformats.org/officeDocument/2006/relationships/hyperlink" Target="https://www.mlit.go.jp/gobuild/content/001888858.pdf" TargetMode="External"/><Relationship Id="rId1512" Type="http://schemas.openxmlformats.org/officeDocument/2006/relationships/hyperlink" Target="https://www.mlit.go.jp/gobuild/content/001888816.pdf" TargetMode="External"/><Relationship Id="rId1596" Type="http://schemas.openxmlformats.org/officeDocument/2006/relationships/hyperlink" Target="https://www.mlit.go.jp/notice/noticedata/pdf/201703/00006612.pdf" TargetMode="External"/><Relationship Id="rId1817" Type="http://schemas.openxmlformats.org/officeDocument/2006/relationships/hyperlink" Target="https://kikakurui.com/g3/G3322-2019-01.html" TargetMode="External"/><Relationship Id="rId2135" Type="http://schemas.openxmlformats.org/officeDocument/2006/relationships/hyperlink" Target="https://www.mlit.go.jp/common/001472934.pdf" TargetMode="External"/><Relationship Id="rId11" Type="http://schemas.openxmlformats.org/officeDocument/2006/relationships/hyperlink" Target="https://www.mlit.go.jp/common/001472934.pdf" TargetMode="External"/><Relationship Id="rId314" Type="http://schemas.openxmlformats.org/officeDocument/2006/relationships/hyperlink" Target="https://www.mlit.go.jp/gobuild/content/001888858.pdf" TargetMode="External"/><Relationship Id="rId398" Type="http://schemas.openxmlformats.org/officeDocument/2006/relationships/hyperlink" Target="https://www.maff.go.jp/j/jas/jas_standard/attach/pdf/index-169.pdf" TargetMode="External"/><Relationship Id="rId521" Type="http://schemas.openxmlformats.org/officeDocument/2006/relationships/hyperlink" Target="https://www.mlit.go.jp/gobuild/content/001888858.pdf" TargetMode="External"/><Relationship Id="rId619" Type="http://schemas.openxmlformats.org/officeDocument/2006/relationships/hyperlink" Target="https://www.mlit.go.jp/gobuild/content/001888858.pdf" TargetMode="External"/><Relationship Id="rId1151" Type="http://schemas.openxmlformats.org/officeDocument/2006/relationships/hyperlink" Target="https://www.mlit.go.jp/gobuild/content/001888858.pdf" TargetMode="External"/><Relationship Id="rId1249" Type="http://schemas.openxmlformats.org/officeDocument/2006/relationships/hyperlink" Target="https://www.mlit.go.jp/gobuild/content/001888858.pdf" TargetMode="External"/><Relationship Id="rId2079" Type="http://schemas.openxmlformats.org/officeDocument/2006/relationships/hyperlink" Target="https://www.mlit.go.jp/gobuild/content/001888816.pdf" TargetMode="External"/><Relationship Id="rId95" Type="http://schemas.openxmlformats.org/officeDocument/2006/relationships/hyperlink" Target="https://www.mlit.go.jp/gobuild/content/001888858.pdf" TargetMode="External"/><Relationship Id="rId160" Type="http://schemas.openxmlformats.org/officeDocument/2006/relationships/hyperlink" Target="https://www.mlit.go.jp/gobuild/content/001888816.pdf" TargetMode="External"/><Relationship Id="rId826" Type="http://schemas.openxmlformats.org/officeDocument/2006/relationships/hyperlink" Target="https://www.mlit.go.jp/notice/noticedata/pdf/201703/00006531.pdf" TargetMode="External"/><Relationship Id="rId1011" Type="http://schemas.openxmlformats.org/officeDocument/2006/relationships/hyperlink" Target="https://www.mlit.go.jp/notice/noticedata/pdf/201703/00006531.pdf" TargetMode="External"/><Relationship Id="rId1109" Type="http://schemas.openxmlformats.org/officeDocument/2006/relationships/hyperlink" Target="https://www.howtec.or.jp/publics/index/139/" TargetMode="External"/><Relationship Id="rId1456" Type="http://schemas.openxmlformats.org/officeDocument/2006/relationships/hyperlink" Target="https://kikakurui.com/k1/K1571-2010-01.html" TargetMode="External"/><Relationship Id="rId1663" Type="http://schemas.openxmlformats.org/officeDocument/2006/relationships/hyperlink" Target="https://www.mlit.go.jp/gobuild/content/001888816.pdf" TargetMode="External"/><Relationship Id="rId1870" Type="http://schemas.openxmlformats.org/officeDocument/2006/relationships/hyperlink" Target="https://www.mlit.go.jp/gobuild/content/001888816.pdf" TargetMode="External"/><Relationship Id="rId1968" Type="http://schemas.openxmlformats.org/officeDocument/2006/relationships/hyperlink" Target="https://kikakurui.com/a6/A6922-2010-01.html" TargetMode="External"/><Relationship Id="rId258" Type="http://schemas.openxmlformats.org/officeDocument/2006/relationships/hyperlink" Target="https://www.mlit.go.jp/gobuild/content/001888816.pdf" TargetMode="External"/><Relationship Id="rId465" Type="http://schemas.openxmlformats.org/officeDocument/2006/relationships/hyperlink" Target="https://www.mlit.go.jp/gobuild/content/001888858.pdf" TargetMode="External"/><Relationship Id="rId672" Type="http://schemas.openxmlformats.org/officeDocument/2006/relationships/hyperlink" Target="https://www.icba.or.jp/kenchikuhorei/2018tsuiho/505_523_9.1.pdf" TargetMode="External"/><Relationship Id="rId1095" Type="http://schemas.openxmlformats.org/officeDocument/2006/relationships/hyperlink" Target="https://www.mlit.go.jp/gobuild/content/001888858.pdf" TargetMode="External"/><Relationship Id="rId1316" Type="http://schemas.openxmlformats.org/officeDocument/2006/relationships/hyperlink" Target="https://www.mlit.go.jp/gobuild/content/001888858.pdf" TargetMode="External"/><Relationship Id="rId1523" Type="http://schemas.openxmlformats.org/officeDocument/2006/relationships/hyperlink" Target="https://www.mlit.go.jp/gobuild/content/001888816.pdf" TargetMode="External"/><Relationship Id="rId1730" Type="http://schemas.openxmlformats.org/officeDocument/2006/relationships/hyperlink" Target="https://kikakurui.com/a4/A4702-2015-01.html" TargetMode="External"/><Relationship Id="rId2146" Type="http://schemas.openxmlformats.org/officeDocument/2006/relationships/hyperlink" Target="https://www.mlit.go.jp/common/001472934.pdf" TargetMode="External"/><Relationship Id="rId22" Type="http://schemas.openxmlformats.org/officeDocument/2006/relationships/hyperlink" Target="https://www.nyusatsu.e-hyogo.jp/www/kobe/contents/1002010041625/index.html" TargetMode="External"/><Relationship Id="rId118" Type="http://schemas.openxmlformats.org/officeDocument/2006/relationships/hyperlink" Target="https://www.jaish.gr.jp/horei/hor1-64/hor1-64-46-1-3.html" TargetMode="External"/><Relationship Id="rId325" Type="http://schemas.openxmlformats.org/officeDocument/2006/relationships/hyperlink" Target="https://www.maff.go.jp/j/jas/jas_kikaku/pdf/kikaku_47.pdf" TargetMode="External"/><Relationship Id="rId532" Type="http://schemas.openxmlformats.org/officeDocument/2006/relationships/hyperlink" Target="https://www.mlit.go.jp/gobuild/content/001888858.pdf" TargetMode="External"/><Relationship Id="rId977" Type="http://schemas.openxmlformats.org/officeDocument/2006/relationships/hyperlink" Target="https://www.mlit.go.jp/gobuild/content/001888858.pdf" TargetMode="External"/><Relationship Id="rId1162" Type="http://schemas.openxmlformats.org/officeDocument/2006/relationships/hyperlink" Target="https://www.mlit.go.jp/gobuild/content/001888858.pdf" TargetMode="External"/><Relationship Id="rId1828" Type="http://schemas.openxmlformats.org/officeDocument/2006/relationships/hyperlink" Target="https://www.mlit.go.jp/gobuild/content/001888816.pdf" TargetMode="External"/><Relationship Id="rId2006" Type="http://schemas.openxmlformats.org/officeDocument/2006/relationships/hyperlink" Target="https://www.mlit.go.jp/gobuild/content/001888816.pdf" TargetMode="External"/><Relationship Id="rId171" Type="http://schemas.openxmlformats.org/officeDocument/2006/relationships/hyperlink" Target="https://www.mlit.go.jp/gobuild/content/001888816.pdf" TargetMode="External"/><Relationship Id="rId837" Type="http://schemas.openxmlformats.org/officeDocument/2006/relationships/hyperlink" Target="https://www.maff.go.jp/j/jas/jas_kikaku/pdf/kikaku_46_270309-2.pdf" TargetMode="External"/><Relationship Id="rId1022" Type="http://schemas.openxmlformats.org/officeDocument/2006/relationships/hyperlink" Target="https://www.mlit.go.jp/gobuild/content/001888858.pdf" TargetMode="External"/><Relationship Id="rId1467" Type="http://schemas.openxmlformats.org/officeDocument/2006/relationships/hyperlink" Target="https://www.mlit.go.jp/gobuild/content/001888858.pdf" TargetMode="External"/><Relationship Id="rId1674" Type="http://schemas.openxmlformats.org/officeDocument/2006/relationships/hyperlink" Target="https://kikakurui.com/a4/A4702-2015-01.html" TargetMode="External"/><Relationship Id="rId1881" Type="http://schemas.openxmlformats.org/officeDocument/2006/relationships/hyperlink" Target="https://www.mlit.go.jp/gobuild/content/001879204.pdf" TargetMode="External"/><Relationship Id="rId269" Type="http://schemas.openxmlformats.org/officeDocument/2006/relationships/hyperlink" Target="https://www.mlit.go.jp/gobuild/content/001888816.pdf" TargetMode="External"/><Relationship Id="rId476" Type="http://schemas.openxmlformats.org/officeDocument/2006/relationships/hyperlink" Target="https://www.mlit.go.jp/gobuild/content/001888858.pdf" TargetMode="External"/><Relationship Id="rId683" Type="http://schemas.openxmlformats.org/officeDocument/2006/relationships/hyperlink" Target="https://kikakurui.com/a5/A5905-2014-01.html" TargetMode="External"/><Relationship Id="rId890" Type="http://schemas.openxmlformats.org/officeDocument/2006/relationships/hyperlink" Target="https://kikakurui.com/a5/A5908-2015-01.html" TargetMode="External"/><Relationship Id="rId904" Type="http://schemas.openxmlformats.org/officeDocument/2006/relationships/hyperlink" Target="https://kikakurui.com/a5/A5905-2014-01.html" TargetMode="External"/><Relationship Id="rId1327" Type="http://schemas.openxmlformats.org/officeDocument/2006/relationships/hyperlink" Target="https://www.mlit.go.jp/gobuild/content/001888858.pdf" TargetMode="External"/><Relationship Id="rId1534" Type="http://schemas.openxmlformats.org/officeDocument/2006/relationships/hyperlink" Target="https://www.mlit.go.jp/gobuild/content/001888816.pdf" TargetMode="External"/><Relationship Id="rId1741" Type="http://schemas.openxmlformats.org/officeDocument/2006/relationships/hyperlink" Target="https://www.mlit.go.jp/gobuild/content/001888816.pdf" TargetMode="External"/><Relationship Id="rId1979" Type="http://schemas.openxmlformats.org/officeDocument/2006/relationships/hyperlink" Target="https://www.mlit.go.jp/gobuild/content/001888816.pdf" TargetMode="External"/><Relationship Id="rId2157" Type="http://schemas.openxmlformats.org/officeDocument/2006/relationships/hyperlink" Target="https://www.mlit.go.jp/common/001472934.pdf" TargetMode="External"/><Relationship Id="rId33" Type="http://schemas.openxmlformats.org/officeDocument/2006/relationships/hyperlink" Target="https://www.kentaikyo.taisyokukin.go.jp/download/h_jimu.html" TargetMode="External"/><Relationship Id="rId129" Type="http://schemas.openxmlformats.org/officeDocument/2006/relationships/hyperlink" Target="https://www.mlit.go.jp/gobuild/content/001888816.pdf" TargetMode="External"/><Relationship Id="rId336" Type="http://schemas.openxmlformats.org/officeDocument/2006/relationships/hyperlink" Target="https://www.icba.or.jp/kenchikuhorei/2018tsuiho/505_523_9.1.pdf" TargetMode="External"/><Relationship Id="rId543" Type="http://schemas.openxmlformats.org/officeDocument/2006/relationships/hyperlink" Target="https://kikakurui.com/k1/K1570-2013-01.html" TargetMode="External"/><Relationship Id="rId988" Type="http://schemas.openxmlformats.org/officeDocument/2006/relationships/hyperlink" Target="https://www.mlit.go.jp/notice/noticedata/pdf/201703/00006531.pdf" TargetMode="External"/><Relationship Id="rId1173" Type="http://schemas.openxmlformats.org/officeDocument/2006/relationships/hyperlink" Target="https://www.mlit.go.jp/gobuild/content/001888858.pdf" TargetMode="External"/><Relationship Id="rId1380" Type="http://schemas.openxmlformats.org/officeDocument/2006/relationships/hyperlink" Target="https://www.mlit.go.jp/gobuild/content/001888858.pdf" TargetMode="External"/><Relationship Id="rId1601" Type="http://schemas.openxmlformats.org/officeDocument/2006/relationships/hyperlink" Target="https://www.mlit.go.jp/gobuild/content/001888858.pdf" TargetMode="External"/><Relationship Id="rId1839" Type="http://schemas.openxmlformats.org/officeDocument/2006/relationships/hyperlink" Target="https://www.mlit.go.jp/gobuild/content/001888816.pdf" TargetMode="External"/><Relationship Id="rId2017" Type="http://schemas.openxmlformats.org/officeDocument/2006/relationships/hyperlink" Target="https://www.mlit.go.jp/gobuild/content/001888816.pdf" TargetMode="External"/><Relationship Id="rId182" Type="http://schemas.openxmlformats.org/officeDocument/2006/relationships/hyperlink" Target="https://www.mlit.go.jp/gobuild/content/001888816.pdf" TargetMode="External"/><Relationship Id="rId403" Type="http://schemas.openxmlformats.org/officeDocument/2006/relationships/hyperlink" Target="https://kikakurui.com/a9/A9002-2012-01.html" TargetMode="External"/><Relationship Id="rId750" Type="http://schemas.openxmlformats.org/officeDocument/2006/relationships/hyperlink" Target="https://www.mlit.go.jp/gobuild/content/001888858.pdf" TargetMode="External"/><Relationship Id="rId848" Type="http://schemas.openxmlformats.org/officeDocument/2006/relationships/hyperlink" Target="https://www.maff.go.jp/j/jas/jas_kikaku/pdf/kikaku_46_270309-2.pdf" TargetMode="External"/><Relationship Id="rId1033" Type="http://schemas.openxmlformats.org/officeDocument/2006/relationships/hyperlink" Target="https://www.icba.or.jp/kenchikuhorei/2018tsuiho/505_523_9.1.pdf" TargetMode="External"/><Relationship Id="rId1478" Type="http://schemas.openxmlformats.org/officeDocument/2006/relationships/hyperlink" Target="https://www.mlit.go.jp/gobuild/content/001888858.pdf" TargetMode="External"/><Relationship Id="rId1685" Type="http://schemas.openxmlformats.org/officeDocument/2006/relationships/hyperlink" Target="https://www.mlit.go.jp/gobuild/content/001888816.pdf" TargetMode="External"/><Relationship Id="rId1892" Type="http://schemas.openxmlformats.org/officeDocument/2006/relationships/hyperlink" Target="https://www.mlit.go.jp/common/001472794.pdf" TargetMode="External"/><Relationship Id="rId1906" Type="http://schemas.openxmlformats.org/officeDocument/2006/relationships/hyperlink" Target="https://kikakurui.com/l/L4404-2008-01.html" TargetMode="External"/><Relationship Id="rId487" Type="http://schemas.openxmlformats.org/officeDocument/2006/relationships/hyperlink" Target="https://www.mlit.go.jp/gobuild/content/001888858.pdf" TargetMode="External"/><Relationship Id="rId610" Type="http://schemas.openxmlformats.org/officeDocument/2006/relationships/hyperlink" Target="https://www.mlit.go.jp/gobuild/content/001888858.pdf" TargetMode="External"/><Relationship Id="rId694" Type="http://schemas.openxmlformats.org/officeDocument/2006/relationships/hyperlink" Target="https://www.mlit.go.jp/gobuild/content/001888858.pdf" TargetMode="External"/><Relationship Id="rId708" Type="http://schemas.openxmlformats.org/officeDocument/2006/relationships/hyperlink" Target="https://www.mlit.go.jp/gobuild/content/001888858.pdf" TargetMode="External"/><Relationship Id="rId915" Type="http://schemas.openxmlformats.org/officeDocument/2006/relationships/hyperlink" Target="https://www.mlit.go.jp/notice/noticedata/pdf/201706/00006705.pdf" TargetMode="External"/><Relationship Id="rId1240" Type="http://schemas.openxmlformats.org/officeDocument/2006/relationships/hyperlink" Target="https://www.maff.go.jp/j/jas/jas_kikaku/pdf/kikaku_55.pdf" TargetMode="External"/><Relationship Id="rId1338" Type="http://schemas.openxmlformats.org/officeDocument/2006/relationships/hyperlink" Target="https://www.mlit.go.jp/gobuild/content/001888858.pdf" TargetMode="External"/><Relationship Id="rId1545" Type="http://schemas.openxmlformats.org/officeDocument/2006/relationships/hyperlink" Target="https://kikakurui.com/a5/A5209-2020-01.html" TargetMode="External"/><Relationship Id="rId2070" Type="http://schemas.openxmlformats.org/officeDocument/2006/relationships/hyperlink" Target="https://www.mlit.go.jp/gobuild/content/001888816.pdf" TargetMode="External"/><Relationship Id="rId347" Type="http://schemas.openxmlformats.org/officeDocument/2006/relationships/hyperlink" Target="https://www.maff.go.jp/j/jas/jas_kikaku/pdf/kikaku_53.pdf" TargetMode="External"/><Relationship Id="rId999" Type="http://schemas.openxmlformats.org/officeDocument/2006/relationships/hyperlink" Target="https://www.maff.go.jp/j/jas/jas_kikaku/pdf/kikaku_46_270309-2.pdf" TargetMode="External"/><Relationship Id="rId1100" Type="http://schemas.openxmlformats.org/officeDocument/2006/relationships/hyperlink" Target="https://www.mlit.go.jp/gobuild/content/001888858.pdf" TargetMode="External"/><Relationship Id="rId1184" Type="http://schemas.openxmlformats.org/officeDocument/2006/relationships/hyperlink" Target="https://www.mlit.go.jp/notice/noticedata/pdf/201703/00006531.pdf" TargetMode="External"/><Relationship Id="rId1405" Type="http://schemas.openxmlformats.org/officeDocument/2006/relationships/hyperlink" Target="https://www.mlit.go.jp/gobuild/content/001888816.pdf" TargetMode="External"/><Relationship Id="rId1752" Type="http://schemas.openxmlformats.org/officeDocument/2006/relationships/hyperlink" Target="https://kikakurui.com/a4/A4702-2015-01.html" TargetMode="External"/><Relationship Id="rId2028" Type="http://schemas.openxmlformats.org/officeDocument/2006/relationships/hyperlink" Target="https://www.mlit.go.jp/gobuild/content/001888858.pdf" TargetMode="External"/><Relationship Id="rId44" Type="http://schemas.openxmlformats.org/officeDocument/2006/relationships/hyperlink" Target="https://www.city.kobe.lg.jp/a84190/kurashi/sumai/jutaku/information/construction/kasekisai.html" TargetMode="External"/><Relationship Id="rId554" Type="http://schemas.openxmlformats.org/officeDocument/2006/relationships/hyperlink" Target="https://www.mlit.go.jp/gobuild/content/001888858.pdf" TargetMode="External"/><Relationship Id="rId761" Type="http://schemas.openxmlformats.org/officeDocument/2006/relationships/hyperlink" Target="https://www.mlit.go.jp/gobuild/content/001888858.pdf" TargetMode="External"/><Relationship Id="rId859" Type="http://schemas.openxmlformats.org/officeDocument/2006/relationships/hyperlink" Target="https://www.maff.go.jp/j/jas/jas_standard/attach/pdf/index-169.pdf" TargetMode="External"/><Relationship Id="rId1391" Type="http://schemas.openxmlformats.org/officeDocument/2006/relationships/hyperlink" Target="https://www.mlit.go.jp/gobuild/content/001888858.pdf" TargetMode="External"/><Relationship Id="rId1489" Type="http://schemas.openxmlformats.org/officeDocument/2006/relationships/hyperlink" Target="https://kikakurui.com/a5/A5758-2016-01.html" TargetMode="External"/><Relationship Id="rId1612" Type="http://schemas.openxmlformats.org/officeDocument/2006/relationships/hyperlink" Target="https://kikakurui.com/a5/A5706-2016-01.html" TargetMode="External"/><Relationship Id="rId1696" Type="http://schemas.openxmlformats.org/officeDocument/2006/relationships/hyperlink" Target="https://www.mlit.go.jp/gobuild/content/001888816.pdf" TargetMode="External"/><Relationship Id="rId1917" Type="http://schemas.openxmlformats.org/officeDocument/2006/relationships/hyperlink" Target="https://www.mlit.go.jp/gobuild/content/001879204.pdf" TargetMode="External"/><Relationship Id="rId193" Type="http://schemas.openxmlformats.org/officeDocument/2006/relationships/hyperlink" Target="https://www.city.kobe.lg.jp/documents/10116/202307_hyojunzu_issiki.pdf" TargetMode="External"/><Relationship Id="rId207" Type="http://schemas.openxmlformats.org/officeDocument/2006/relationships/hyperlink" Target="https://kikakurui.com/z3/Z3120-2014-01.html" TargetMode="External"/><Relationship Id="rId414" Type="http://schemas.openxmlformats.org/officeDocument/2006/relationships/hyperlink" Target="https://www.mlit.go.jp/gobuild/content/001888858.pdf" TargetMode="External"/><Relationship Id="rId498" Type="http://schemas.openxmlformats.org/officeDocument/2006/relationships/hyperlink" Target="https://kikakurui.com/a6/A6901-2014-01.html" TargetMode="External"/><Relationship Id="rId621" Type="http://schemas.openxmlformats.org/officeDocument/2006/relationships/hyperlink" Target="https://www.mlit.go.jp/notice/noticedata/pdf/201703/00006531.pdf" TargetMode="External"/><Relationship Id="rId1044" Type="http://schemas.openxmlformats.org/officeDocument/2006/relationships/hyperlink" Target="https://kikakurui.com/a5/A5905-2014-01.html" TargetMode="External"/><Relationship Id="rId1251" Type="http://schemas.openxmlformats.org/officeDocument/2006/relationships/hyperlink" Target="https://www.mlit.go.jp/gobuild/content/001888858.pdf" TargetMode="External"/><Relationship Id="rId1349" Type="http://schemas.openxmlformats.org/officeDocument/2006/relationships/hyperlink" Target="https://www.maff.go.jp/j/jas/jas_standard/attach/pdf/index-295.pdf" TargetMode="External"/><Relationship Id="rId2081" Type="http://schemas.openxmlformats.org/officeDocument/2006/relationships/hyperlink" Target="https://www.mlit.go.jp/gobuild/content/001888816.pdf" TargetMode="External"/><Relationship Id="rId260" Type="http://schemas.openxmlformats.org/officeDocument/2006/relationships/hyperlink" Target="https://www.mlit.go.jp/gobuild/content/001888816.pdf" TargetMode="External"/><Relationship Id="rId719" Type="http://schemas.openxmlformats.org/officeDocument/2006/relationships/hyperlink" Target="https://www.mlit.go.jp/gobuild/content/001888858.pdf" TargetMode="External"/><Relationship Id="rId926" Type="http://schemas.openxmlformats.org/officeDocument/2006/relationships/hyperlink" Target="https://www.howtec.or.jp/publics/index/108/" TargetMode="External"/><Relationship Id="rId1111" Type="http://schemas.openxmlformats.org/officeDocument/2006/relationships/hyperlink" Target="https://kikakurui.com/a9/A9002-2012-01.html" TargetMode="External"/><Relationship Id="rId1556" Type="http://schemas.openxmlformats.org/officeDocument/2006/relationships/hyperlink" Target="https://www.mlit.go.jp/gobuild/content/001888816.pdf" TargetMode="External"/><Relationship Id="rId1763" Type="http://schemas.openxmlformats.org/officeDocument/2006/relationships/hyperlink" Target="https://www.mlit.go.jp/gobuild/content/001888816.pdf" TargetMode="External"/><Relationship Id="rId1970" Type="http://schemas.openxmlformats.org/officeDocument/2006/relationships/hyperlink" Target="https://www.mlit.go.jp/gobuild/content/001888816.pdf" TargetMode="External"/><Relationship Id="rId55" Type="http://schemas.openxmlformats.org/officeDocument/2006/relationships/hyperlink" Target="https://www.mlit.go.jp/gobuild/content/001888858.pdf" TargetMode="External"/><Relationship Id="rId120" Type="http://schemas.openxmlformats.org/officeDocument/2006/relationships/hyperlink" Target="https://kikakurui.com/a8/A8971-2008-01.html" TargetMode="External"/><Relationship Id="rId358" Type="http://schemas.openxmlformats.org/officeDocument/2006/relationships/hyperlink" Target="https://www.mlit.go.jp/gobuild/content/001888858.pdf" TargetMode="External"/><Relationship Id="rId565" Type="http://schemas.openxmlformats.org/officeDocument/2006/relationships/hyperlink" Target="https://www.mlit.go.jp/gobuild/content/001879204.pdf" TargetMode="External"/><Relationship Id="rId772" Type="http://schemas.openxmlformats.org/officeDocument/2006/relationships/hyperlink" Target="https://www.mlit.go.jp/gobuild/content/001888858.pdf" TargetMode="External"/><Relationship Id="rId1195" Type="http://schemas.openxmlformats.org/officeDocument/2006/relationships/hyperlink" Target="https://www.mlit.go.jp/gobuild/content/001888858.pdf" TargetMode="External"/><Relationship Id="rId1209" Type="http://schemas.openxmlformats.org/officeDocument/2006/relationships/hyperlink" Target="https://www.maff.go.jp/j/jas/jas_kikaku/pdf/kikaku_46_270309-2.pdf" TargetMode="External"/><Relationship Id="rId1416" Type="http://schemas.openxmlformats.org/officeDocument/2006/relationships/hyperlink" Target="https://www.howtec.or.jp/" TargetMode="External"/><Relationship Id="rId1623" Type="http://schemas.openxmlformats.org/officeDocument/2006/relationships/hyperlink" Target="https://kikakurui.com/h8/H8610-1999-01.html" TargetMode="External"/><Relationship Id="rId1830" Type="http://schemas.openxmlformats.org/officeDocument/2006/relationships/hyperlink" Target="https://www.mlit.go.jp/gobuild/content/001888816.pdf" TargetMode="External"/><Relationship Id="rId2039" Type="http://schemas.openxmlformats.org/officeDocument/2006/relationships/hyperlink" Target="https://kikakurui.com/a5/A5416-2016-01.html" TargetMode="External"/><Relationship Id="rId218" Type="http://schemas.openxmlformats.org/officeDocument/2006/relationships/hyperlink" Target="https://www.mlit.go.jp/gobuild/content/001888816.pdf" TargetMode="External"/><Relationship Id="rId425" Type="http://schemas.openxmlformats.org/officeDocument/2006/relationships/hyperlink" Target="https://www.mlit.go.jp/notice/noticedata/pdf/201703/00006531.pdf" TargetMode="External"/><Relationship Id="rId632" Type="http://schemas.openxmlformats.org/officeDocument/2006/relationships/hyperlink" Target="https://www.mlit.go.jp/gobuild/content/001888858.pdf" TargetMode="External"/><Relationship Id="rId1055" Type="http://schemas.openxmlformats.org/officeDocument/2006/relationships/hyperlink" Target="https://www.mlit.go.jp/gobuild/content/001888858.pdf" TargetMode="External"/><Relationship Id="rId1262" Type="http://schemas.openxmlformats.org/officeDocument/2006/relationships/hyperlink" Target="https://kikakurui.com/a6/A6901-2014-01.html" TargetMode="External"/><Relationship Id="rId1928" Type="http://schemas.openxmlformats.org/officeDocument/2006/relationships/hyperlink" Target="https://kikakurui.com/a5/A5536-2015-01.html" TargetMode="External"/><Relationship Id="rId2092" Type="http://schemas.openxmlformats.org/officeDocument/2006/relationships/hyperlink" Target="https://www.mlit.go.jp/gobuild/content/001888816.pdf" TargetMode="External"/><Relationship Id="rId2106" Type="http://schemas.openxmlformats.org/officeDocument/2006/relationships/hyperlink" Target="https://www.mlit.go.jp/gobuild/content/001888816.pdf" TargetMode="External"/><Relationship Id="rId271" Type="http://schemas.openxmlformats.org/officeDocument/2006/relationships/hyperlink" Target="https://www.mlit.go.jp/gobuild/content/001888816.pdf" TargetMode="External"/><Relationship Id="rId937" Type="http://schemas.openxmlformats.org/officeDocument/2006/relationships/hyperlink" Target="https://www.mlit.go.jp/gobuild/content/001888858.pdf" TargetMode="External"/><Relationship Id="rId1122" Type="http://schemas.openxmlformats.org/officeDocument/2006/relationships/hyperlink" Target="https://www.mlit.go.jp/gobuild/content/001888858.pdf" TargetMode="External"/><Relationship Id="rId1567" Type="http://schemas.openxmlformats.org/officeDocument/2006/relationships/hyperlink" Target="https://www.mlit.go.jp/gobuild/content/001888816.pdf" TargetMode="External"/><Relationship Id="rId1774" Type="http://schemas.openxmlformats.org/officeDocument/2006/relationships/hyperlink" Target="https://www.mlit.go.jp/gobuild/content/001888816.pdf" TargetMode="External"/><Relationship Id="rId1981" Type="http://schemas.openxmlformats.org/officeDocument/2006/relationships/hyperlink" Target="https://www.mlit.go.jp/gobuild/content/001888816.pdf" TargetMode="External"/><Relationship Id="rId66" Type="http://schemas.openxmlformats.org/officeDocument/2006/relationships/hyperlink" Target="https://laws.e-gov.go.jp/law/417M60400000020" TargetMode="External"/><Relationship Id="rId131" Type="http://schemas.openxmlformats.org/officeDocument/2006/relationships/hyperlink" Target="https://www.city.kobe.lg.jp/a59714/business/todokede/kensetsukyoku/work/fukusann.html" TargetMode="External"/><Relationship Id="rId369" Type="http://schemas.openxmlformats.org/officeDocument/2006/relationships/hyperlink" Target="https://kikakurui.com/a5/A5524-2008-01.html" TargetMode="External"/><Relationship Id="rId576" Type="http://schemas.openxmlformats.org/officeDocument/2006/relationships/hyperlink" Target="https://www.mlit.go.jp/gobuild/content/001888858.pdf" TargetMode="External"/><Relationship Id="rId783" Type="http://schemas.openxmlformats.org/officeDocument/2006/relationships/hyperlink" Target="https://www.mlit.go.jp/gobuild/content/001888858.pdf" TargetMode="External"/><Relationship Id="rId990" Type="http://schemas.openxmlformats.org/officeDocument/2006/relationships/hyperlink" Target="https://www.mlit.go.jp/gobuild/content/001888858.pdf" TargetMode="External"/><Relationship Id="rId1427" Type="http://schemas.openxmlformats.org/officeDocument/2006/relationships/hyperlink" Target="https://www.howtec.or.jp/publics/index/139/" TargetMode="External"/><Relationship Id="rId1634" Type="http://schemas.openxmlformats.org/officeDocument/2006/relationships/hyperlink" Target="https://www.howtec.or.jp/" TargetMode="External"/><Relationship Id="rId1841" Type="http://schemas.openxmlformats.org/officeDocument/2006/relationships/hyperlink" Target="https://www.mlit.go.jp/gobuild/content/001888816.pdf" TargetMode="External"/><Relationship Id="rId229" Type="http://schemas.openxmlformats.org/officeDocument/2006/relationships/hyperlink" Target="https://kikakurui.com/r5/R5211-2019-01.html" TargetMode="External"/><Relationship Id="rId436" Type="http://schemas.openxmlformats.org/officeDocument/2006/relationships/hyperlink" Target="https://www.maff.go.jp/j/jas/jas_kikaku/pdf/kikaku_46_270309-2.pdf" TargetMode="External"/><Relationship Id="rId643" Type="http://schemas.openxmlformats.org/officeDocument/2006/relationships/hyperlink" Target="https://www.mlit.go.jp/gobuild/content/001879388.pdf" TargetMode="External"/><Relationship Id="rId1066" Type="http://schemas.openxmlformats.org/officeDocument/2006/relationships/hyperlink" Target="https://kikakurui.com/a5/A5905-2014-01.html" TargetMode="External"/><Relationship Id="rId1273" Type="http://schemas.openxmlformats.org/officeDocument/2006/relationships/hyperlink" Target="https://www.mlit.go.jp/gobuild/content/001888858.pdf" TargetMode="External"/><Relationship Id="rId1480" Type="http://schemas.openxmlformats.org/officeDocument/2006/relationships/hyperlink" Target="https://www.mlit.go.jp/gobuild/content/001888858.pdf" TargetMode="External"/><Relationship Id="rId1939" Type="http://schemas.openxmlformats.org/officeDocument/2006/relationships/hyperlink" Target="https://kikakurui.com/a5/A5901-2018-01.html" TargetMode="External"/><Relationship Id="rId2117" Type="http://schemas.openxmlformats.org/officeDocument/2006/relationships/hyperlink" Target="https://www.mlit.go.jp/gobuild/content/001888816.pdf" TargetMode="External"/><Relationship Id="rId850" Type="http://schemas.openxmlformats.org/officeDocument/2006/relationships/hyperlink" Target="https://www.mlit.go.jp/gobuild/content/001888858.pdf" TargetMode="External"/><Relationship Id="rId948" Type="http://schemas.openxmlformats.org/officeDocument/2006/relationships/hyperlink" Target="https://kikakurui.com/k1/K1571-2010-01.html" TargetMode="External"/><Relationship Id="rId1133" Type="http://schemas.openxmlformats.org/officeDocument/2006/relationships/hyperlink" Target="https://www.mlit.go.jp/gobuild/content/001888858.pdf" TargetMode="External"/><Relationship Id="rId1578" Type="http://schemas.openxmlformats.org/officeDocument/2006/relationships/hyperlink" Target="https://kikakurui.com/g3/G3322-2019-01.html" TargetMode="External"/><Relationship Id="rId1701" Type="http://schemas.openxmlformats.org/officeDocument/2006/relationships/hyperlink" Target="https://kikakurui.com/a4/A4706-2015-01.html" TargetMode="External"/><Relationship Id="rId1785" Type="http://schemas.openxmlformats.org/officeDocument/2006/relationships/hyperlink" Target="https://www.mlit.go.jp/gobuild/content/001888816.pdf" TargetMode="External"/><Relationship Id="rId1992" Type="http://schemas.openxmlformats.org/officeDocument/2006/relationships/hyperlink" Target="https://www.mlit.go.jp/gobuild/content/001888816.pdf" TargetMode="External"/><Relationship Id="rId77" Type="http://schemas.openxmlformats.org/officeDocument/2006/relationships/hyperlink" Target="https://www.jwnet.or.jp/jwnet/index.html" TargetMode="External"/><Relationship Id="rId282" Type="http://schemas.openxmlformats.org/officeDocument/2006/relationships/hyperlink" Target="https://www.mlit.go.jp/gobuild/content/001888858.pdf" TargetMode="External"/><Relationship Id="rId503" Type="http://schemas.openxmlformats.org/officeDocument/2006/relationships/hyperlink" Target="https://www.mlit.go.jp/gobuild/content/001888858.pdf" TargetMode="External"/><Relationship Id="rId587" Type="http://schemas.openxmlformats.org/officeDocument/2006/relationships/hyperlink" Target="https://www.mlit.go.jp/gobuild/content/001888858.pdf" TargetMode="External"/><Relationship Id="rId710" Type="http://schemas.openxmlformats.org/officeDocument/2006/relationships/hyperlink" Target="https://www.mlit.go.jp/gobuild/content/001888858.pdf" TargetMode="External"/><Relationship Id="rId808" Type="http://schemas.openxmlformats.org/officeDocument/2006/relationships/hyperlink" Target="https://www.mlit.go.jp/gobuild/content/001888858.pdf" TargetMode="External"/><Relationship Id="rId1340" Type="http://schemas.openxmlformats.org/officeDocument/2006/relationships/hyperlink" Target="https://www.mlit.go.jp/gobuild/content/001888858.pdf" TargetMode="External"/><Relationship Id="rId1438" Type="http://schemas.openxmlformats.org/officeDocument/2006/relationships/hyperlink" Target="https://www.maff.go.jp/j/jas/jas_standard/attach/pdf/index-169.pdf" TargetMode="External"/><Relationship Id="rId1645" Type="http://schemas.openxmlformats.org/officeDocument/2006/relationships/hyperlink" Target="https://www.mlit.go.jp/gobuild/content/001888816.pdf" TargetMode="External"/><Relationship Id="rId8" Type="http://schemas.openxmlformats.org/officeDocument/2006/relationships/hyperlink" Target="https://www.mlit.go.jp/gobuild/content/001888858.pdf" TargetMode="External"/><Relationship Id="rId142" Type="http://schemas.openxmlformats.org/officeDocument/2006/relationships/hyperlink" Target="https://www.mlit.go.jp/gobuild/content/001888816.pdf" TargetMode="External"/><Relationship Id="rId447" Type="http://schemas.openxmlformats.org/officeDocument/2006/relationships/hyperlink" Target="https://www.maff.go.jp/j/jas/jas_kikaku/pdf/kikaku_46_270309-2.pdf" TargetMode="External"/><Relationship Id="rId794" Type="http://schemas.openxmlformats.org/officeDocument/2006/relationships/hyperlink" Target="https://www.mlit.go.jp/gobuild/content/001888858.pdf" TargetMode="External"/><Relationship Id="rId1077" Type="http://schemas.openxmlformats.org/officeDocument/2006/relationships/hyperlink" Target="https://www.mlit.go.jp/notice/noticedata/pdf/201706/00006705.pdf" TargetMode="External"/><Relationship Id="rId1200" Type="http://schemas.openxmlformats.org/officeDocument/2006/relationships/hyperlink" Target="https://www.mlit.go.jp/gobuild/content/001888858.pdf" TargetMode="External"/><Relationship Id="rId1852" Type="http://schemas.openxmlformats.org/officeDocument/2006/relationships/hyperlink" Target="https://www.mlit.go.jp/gobuild/content/001888816.pdf" TargetMode="External"/><Relationship Id="rId2030" Type="http://schemas.openxmlformats.org/officeDocument/2006/relationships/hyperlink" Target="https://www.mlit.go.jp/gobuild/content/001888858.pdf" TargetMode="External"/><Relationship Id="rId2128" Type="http://schemas.openxmlformats.org/officeDocument/2006/relationships/hyperlink" Target="https://www.mlit.go.jp/common/001472934.pdf" TargetMode="External"/><Relationship Id="rId654" Type="http://schemas.openxmlformats.org/officeDocument/2006/relationships/hyperlink" Target="https://www.mlit.go.jp/gobuild/content/001888858.pdf" TargetMode="External"/><Relationship Id="rId861" Type="http://schemas.openxmlformats.org/officeDocument/2006/relationships/hyperlink" Target="https://www.maff.go.jp/j/jas/jas_kikaku/pdf/kikaku_47.pdf" TargetMode="External"/><Relationship Id="rId959" Type="http://schemas.openxmlformats.org/officeDocument/2006/relationships/hyperlink" Target="https://www.mlit.go.jp/gobuild/content/001888858.pdf" TargetMode="External"/><Relationship Id="rId1284" Type="http://schemas.openxmlformats.org/officeDocument/2006/relationships/hyperlink" Target="https://www.howtec.or.jp/publics/index/108/" TargetMode="External"/><Relationship Id="rId1491" Type="http://schemas.openxmlformats.org/officeDocument/2006/relationships/hyperlink" Target="https://www.mlit.go.jp/gobuild/content/001888858.pdf" TargetMode="External"/><Relationship Id="rId1505" Type="http://schemas.openxmlformats.org/officeDocument/2006/relationships/hyperlink" Target="https://www.mlit.go.jp/gobuild/content/001888816.pdf" TargetMode="External"/><Relationship Id="rId1589" Type="http://schemas.openxmlformats.org/officeDocument/2006/relationships/hyperlink" Target="https://www.mlit.go.jp/gobuild/content/001888858.pdf" TargetMode="External"/><Relationship Id="rId1712" Type="http://schemas.openxmlformats.org/officeDocument/2006/relationships/hyperlink" Target="https://www.mlit.go.jp/gobuild/content/001888816.pdf" TargetMode="External"/><Relationship Id="rId293" Type="http://schemas.openxmlformats.org/officeDocument/2006/relationships/hyperlink" Target="https://www.mlit.go.jp/notice/noticedata/pdf/201703/00006531.pdf" TargetMode="External"/><Relationship Id="rId307" Type="http://schemas.openxmlformats.org/officeDocument/2006/relationships/hyperlink" Target="https://www.mlit.go.jp/notice/noticedata/pdf/201703/00006531.pdf" TargetMode="External"/><Relationship Id="rId514" Type="http://schemas.openxmlformats.org/officeDocument/2006/relationships/hyperlink" Target="https://kikakurui.com/a5/A5440-2009-01.html" TargetMode="External"/><Relationship Id="rId721" Type="http://schemas.openxmlformats.org/officeDocument/2006/relationships/hyperlink" Target="https://www.howtec.or.jp/publics/index/108/" TargetMode="External"/><Relationship Id="rId1144" Type="http://schemas.openxmlformats.org/officeDocument/2006/relationships/hyperlink" Target="https://www.mlit.go.jp/gobuild/content/001888858.pdf" TargetMode="External"/><Relationship Id="rId1351" Type="http://schemas.openxmlformats.org/officeDocument/2006/relationships/hyperlink" Target="https://www.maff.go.jp/j/jas/jas_kikaku/pdf/kikaku_clt.pdf" TargetMode="External"/><Relationship Id="rId1449" Type="http://schemas.openxmlformats.org/officeDocument/2006/relationships/hyperlink" Target="https://www.maff.go.jp/j/jas/jas_standard/attach/pdf/index-169.pdf" TargetMode="External"/><Relationship Id="rId1796" Type="http://schemas.openxmlformats.org/officeDocument/2006/relationships/hyperlink" Target="https://www.mlit.go.jp/notice/noticedata/pdf/201703/00006615.pdf" TargetMode="External"/><Relationship Id="rId88" Type="http://schemas.openxmlformats.org/officeDocument/2006/relationships/image" Target="media/image4.jpeg"/><Relationship Id="rId153" Type="http://schemas.openxmlformats.org/officeDocument/2006/relationships/hyperlink" Target="https://www.mlit.go.jp/gobuild/content/001888816.pdf" TargetMode="External"/><Relationship Id="rId360" Type="http://schemas.openxmlformats.org/officeDocument/2006/relationships/hyperlink" Target="https://www.mlit.go.jp/gobuild/content/001888858.pdf" TargetMode="External"/><Relationship Id="rId598" Type="http://schemas.openxmlformats.org/officeDocument/2006/relationships/hyperlink" Target="https://www.mlit.go.jp/gobuild/content/001888858.pdf" TargetMode="External"/><Relationship Id="rId819" Type="http://schemas.openxmlformats.org/officeDocument/2006/relationships/hyperlink" Target="https://www.maff.go.jp/j/jas/jas_standard/attach/pdf/index-169.pdf" TargetMode="External"/><Relationship Id="rId1004" Type="http://schemas.openxmlformats.org/officeDocument/2006/relationships/hyperlink" Target="https://www.mlit.go.jp/gobuild/content/001879388.pdf" TargetMode="External"/><Relationship Id="rId1211" Type="http://schemas.openxmlformats.org/officeDocument/2006/relationships/hyperlink" Target="https://www.mlit.go.jp/gobuild/content/001888858.pdf" TargetMode="External"/><Relationship Id="rId1656" Type="http://schemas.openxmlformats.org/officeDocument/2006/relationships/hyperlink" Target="https://www.mlit.go.jp/gobuild/content/001888816.pdf" TargetMode="External"/><Relationship Id="rId1863" Type="http://schemas.openxmlformats.org/officeDocument/2006/relationships/hyperlink" Target="https://www.mlit.go.jp/gobuild/content/001888816.pdf" TargetMode="External"/><Relationship Id="rId2041" Type="http://schemas.openxmlformats.org/officeDocument/2006/relationships/hyperlink" Target="https://www.mlit.go.jp/gobuild/content/001888858.pdf" TargetMode="External"/><Relationship Id="rId220" Type="http://schemas.openxmlformats.org/officeDocument/2006/relationships/hyperlink" Target="http://www.hinkankaigi.jp/maruteki.html" TargetMode="External"/><Relationship Id="rId458" Type="http://schemas.openxmlformats.org/officeDocument/2006/relationships/hyperlink" Target="https://www.mlit.go.jp/gobuild/content/001888858.pdf" TargetMode="External"/><Relationship Id="rId665" Type="http://schemas.openxmlformats.org/officeDocument/2006/relationships/hyperlink" Target="https://www.maff.go.jp/j/jas/jas_kikaku/pdf/kikaku_47.pdf" TargetMode="External"/><Relationship Id="rId872" Type="http://schemas.openxmlformats.org/officeDocument/2006/relationships/hyperlink" Target="https://www.icba.or.jp/kenchikuhorei/2018tsuiho/505_523_9.1.pdf" TargetMode="External"/><Relationship Id="rId1088" Type="http://schemas.openxmlformats.org/officeDocument/2006/relationships/hyperlink" Target="https://www.howtec.or.jp/publics/index/108/" TargetMode="External"/><Relationship Id="rId1295" Type="http://schemas.openxmlformats.org/officeDocument/2006/relationships/hyperlink" Target="https://www.mlit.go.jp/gobuild/content/001888858.pdf" TargetMode="External"/><Relationship Id="rId1309" Type="http://schemas.openxmlformats.org/officeDocument/2006/relationships/hyperlink" Target="https://kikakurui.com/k1/K1571-2010-01.html" TargetMode="External"/><Relationship Id="rId1516" Type="http://schemas.openxmlformats.org/officeDocument/2006/relationships/hyperlink" Target="https://www.mlit.go.jp/gobuild/content/001888816.pdf" TargetMode="External"/><Relationship Id="rId1723" Type="http://schemas.openxmlformats.org/officeDocument/2006/relationships/hyperlink" Target="https://kikakurui.com/a4/A4706-2015-01.html" TargetMode="External"/><Relationship Id="rId1930" Type="http://schemas.openxmlformats.org/officeDocument/2006/relationships/hyperlink" Target="https://www.mlit.go.jp/gobuild/content/001888816.pdf" TargetMode="External"/><Relationship Id="rId2139" Type="http://schemas.openxmlformats.org/officeDocument/2006/relationships/hyperlink" Target="https://www.city.kobe.lg.jp/a59714/business/todokede/kensetsukyoku/work/fukusann.html" TargetMode="External"/><Relationship Id="rId15" Type="http://schemas.openxmlformats.org/officeDocument/2006/relationships/hyperlink" Target="http://www.pbaweb.jp/publication/books/%e5%bb%ba%e7%af%89%e7%89%a9%e8%a7%a3%e4%bd%93%e5%b7%a5%e4%ba%8b%e5%85%b1%e9%80%9a%e4%bb%95%e6%a7%98%e6%9b%b8%ef%bc%88%e4%bb%a4%e5%92%8c4%e5%b9%b4%e7%89%88%ef%bc%89%e3%83%bb%e5%90%8c%e8%a7%a3%e8%aa%ac/" TargetMode="External"/><Relationship Id="rId318" Type="http://schemas.openxmlformats.org/officeDocument/2006/relationships/hyperlink" Target="https://www.maff.go.jp/j/jas/jas_kikaku/pdf/kikaku_46_270309-2.pdf" TargetMode="External"/><Relationship Id="rId525" Type="http://schemas.openxmlformats.org/officeDocument/2006/relationships/hyperlink" Target="https://www.howtec.or.jp/publics/index/134/" TargetMode="External"/><Relationship Id="rId732" Type="http://schemas.openxmlformats.org/officeDocument/2006/relationships/hyperlink" Target="https://www.mlit.go.jp/gobuild/content/001888858.pdf" TargetMode="External"/><Relationship Id="rId1155" Type="http://schemas.openxmlformats.org/officeDocument/2006/relationships/hyperlink" Target="https://www.mlit.go.jp/gobuild/content/001888858.pdf" TargetMode="External"/><Relationship Id="rId1362" Type="http://schemas.openxmlformats.org/officeDocument/2006/relationships/hyperlink" Target="https://www.mlit.go.jp/gobuild/content/001888816.pdf" TargetMode="External"/><Relationship Id="rId99" Type="http://schemas.openxmlformats.org/officeDocument/2006/relationships/hyperlink" Target="https://www.mhlw.go.jp/web/t_doc?dataId=00ta5192&amp;dataType=1&amp;pageNo=1" TargetMode="External"/><Relationship Id="rId164" Type="http://schemas.openxmlformats.org/officeDocument/2006/relationships/hyperlink" Target="https://www.mlit.go.jp/gobuild/content/001888816.pdf" TargetMode="External"/><Relationship Id="rId371" Type="http://schemas.openxmlformats.org/officeDocument/2006/relationships/hyperlink" Target="https://kikakurui.com/a5/A5430-2018-01.html" TargetMode="External"/><Relationship Id="rId1015" Type="http://schemas.openxmlformats.org/officeDocument/2006/relationships/hyperlink" Target="https://www.mlit.go.jp/gobuild/content/001888858.pdf" TargetMode="External"/><Relationship Id="rId1222" Type="http://schemas.openxmlformats.org/officeDocument/2006/relationships/hyperlink" Target="https://www.mlit.go.jp/gobuild/content/001888858.pdf" TargetMode="External"/><Relationship Id="rId1667" Type="http://schemas.openxmlformats.org/officeDocument/2006/relationships/hyperlink" Target="https://www.mlit.go.jp/gobuild/content/001888816.pdf" TargetMode="External"/><Relationship Id="rId1874" Type="http://schemas.openxmlformats.org/officeDocument/2006/relationships/hyperlink" Target="https://kikakurui.com/k5/K5659-2018-01.html" TargetMode="External"/><Relationship Id="rId2052" Type="http://schemas.openxmlformats.org/officeDocument/2006/relationships/hyperlink" Target="https://www.mlit.go.jp/gobuild/content/001888816.pdf" TargetMode="External"/><Relationship Id="rId469" Type="http://schemas.openxmlformats.org/officeDocument/2006/relationships/hyperlink" Target="https://www.maff.go.jp/j/jas/jas_kikaku/pdf/kikaku_tanpan251112.pdf" TargetMode="External"/><Relationship Id="rId676" Type="http://schemas.openxmlformats.org/officeDocument/2006/relationships/hyperlink" Target="https://www.mlit.go.jp/notice/noticedata/pdf/201703/00006531.pdf" TargetMode="External"/><Relationship Id="rId883" Type="http://schemas.openxmlformats.org/officeDocument/2006/relationships/hyperlink" Target="https://www.mlit.go.jp/gobuild/content/001888858.pdf" TargetMode="External"/><Relationship Id="rId1099" Type="http://schemas.openxmlformats.org/officeDocument/2006/relationships/hyperlink" Target="https://www.mlit.go.jp/gobuild/content/001888858.pdf" TargetMode="External"/><Relationship Id="rId1527" Type="http://schemas.openxmlformats.org/officeDocument/2006/relationships/hyperlink" Target="https://www.mlit.go.jp/gobuild/content/001888816.pdf" TargetMode="External"/><Relationship Id="rId1734" Type="http://schemas.openxmlformats.org/officeDocument/2006/relationships/hyperlink" Target="https://kikakurui.com/a4/A4706-2015-01.html" TargetMode="External"/><Relationship Id="rId1941" Type="http://schemas.openxmlformats.org/officeDocument/2006/relationships/hyperlink" Target="https://kikakurui.com/a5/A5914-2018-01.html" TargetMode="External"/><Relationship Id="rId26" Type="http://schemas.openxmlformats.org/officeDocument/2006/relationships/hyperlink" Target="https://www.city.kobe.lg.jp/a31253/kenchikugikan/koukyoukennchikukouji/ikkatu.html" TargetMode="External"/><Relationship Id="rId231" Type="http://schemas.openxmlformats.org/officeDocument/2006/relationships/hyperlink" Target="https://kikakurui.com/r5/R5213-2019-01.html" TargetMode="External"/><Relationship Id="rId329" Type="http://schemas.openxmlformats.org/officeDocument/2006/relationships/hyperlink" Target="https://www.icba.or.jp/kenchikuhorei/2018tsuiho/505_523_9.1.pdf" TargetMode="External"/><Relationship Id="rId536" Type="http://schemas.openxmlformats.org/officeDocument/2006/relationships/hyperlink" Target="https://kikakurui.com/a5/A5550-2003-01.html" TargetMode="External"/><Relationship Id="rId1166" Type="http://schemas.openxmlformats.org/officeDocument/2006/relationships/hyperlink" Target="https://www.mlit.go.jp/gobuild/content/001888858.pdf" TargetMode="External"/><Relationship Id="rId1373" Type="http://schemas.openxmlformats.org/officeDocument/2006/relationships/hyperlink" Target="https://www.mlit.go.jp/gobuild/content/001888858.pdf" TargetMode="External"/><Relationship Id="rId175" Type="http://schemas.openxmlformats.org/officeDocument/2006/relationships/hyperlink" Target="https://kikakurui.com/a1/A1216-2020-01.html" TargetMode="External"/><Relationship Id="rId743" Type="http://schemas.openxmlformats.org/officeDocument/2006/relationships/hyperlink" Target="https://kikakurui.com/a9/A9002-2012-01.html" TargetMode="External"/><Relationship Id="rId950" Type="http://schemas.openxmlformats.org/officeDocument/2006/relationships/hyperlink" Target="https://www.mlit.go.jp/gobuild/content/001888858.pdf" TargetMode="External"/><Relationship Id="rId1026" Type="http://schemas.openxmlformats.org/officeDocument/2006/relationships/hyperlink" Target="https://www.maff.go.jp/j/jas/jas_kikaku/pdf/kikaku_47.pdf" TargetMode="External"/><Relationship Id="rId1580" Type="http://schemas.openxmlformats.org/officeDocument/2006/relationships/hyperlink" Target="https://www.mlit.go.jp/gobuild/content/001888858.pdf" TargetMode="External"/><Relationship Id="rId1678" Type="http://schemas.openxmlformats.org/officeDocument/2006/relationships/hyperlink" Target="https://www.mlit.go.jp/gobuild/content/001888816.pdf" TargetMode="External"/><Relationship Id="rId1801" Type="http://schemas.openxmlformats.org/officeDocument/2006/relationships/hyperlink" Target="https://kikakurui.com/a4/A4705-2020-01.html" TargetMode="External"/><Relationship Id="rId1885" Type="http://schemas.openxmlformats.org/officeDocument/2006/relationships/hyperlink" Target="https://www.mlit.go.jp/gobuild/content/001888816.pdf" TargetMode="External"/><Relationship Id="rId382" Type="http://schemas.openxmlformats.org/officeDocument/2006/relationships/hyperlink" Target="https://www.howtec.or.jp/publics/index/108/" TargetMode="External"/><Relationship Id="rId603" Type="http://schemas.openxmlformats.org/officeDocument/2006/relationships/hyperlink" Target="https://www.mlit.go.jp/gobuild/content/001888858.pdf" TargetMode="External"/><Relationship Id="rId687" Type="http://schemas.openxmlformats.org/officeDocument/2006/relationships/hyperlink" Target="https://www.maff.go.jp/j/jas/jas_kikaku/pdf/kikaku_53.pdf" TargetMode="External"/><Relationship Id="rId810" Type="http://schemas.openxmlformats.org/officeDocument/2006/relationships/hyperlink" Target="https://www.mlit.go.jp/gobuild/content/001888858.pdf" TargetMode="External"/><Relationship Id="rId908" Type="http://schemas.openxmlformats.org/officeDocument/2006/relationships/hyperlink" Target="https://kikakurui.com/a5/A5524-2008-01.html" TargetMode="External"/><Relationship Id="rId1233" Type="http://schemas.openxmlformats.org/officeDocument/2006/relationships/hyperlink" Target="https://www.mlit.go.jp/gobuild/content/001888858.pdf" TargetMode="External"/><Relationship Id="rId1440" Type="http://schemas.openxmlformats.org/officeDocument/2006/relationships/hyperlink" Target="https://www.howtec.or.jp/" TargetMode="External"/><Relationship Id="rId1538" Type="http://schemas.openxmlformats.org/officeDocument/2006/relationships/hyperlink" Target="https://www.mlit.go.jp/gobuild/content/001888816.pdf" TargetMode="External"/><Relationship Id="rId2063" Type="http://schemas.openxmlformats.org/officeDocument/2006/relationships/hyperlink" Target="https://www.mlit.go.jp/gobuild/content/001888816.pdf" TargetMode="External"/><Relationship Id="rId242" Type="http://schemas.openxmlformats.org/officeDocument/2006/relationships/hyperlink" Target="http://www.hinkankaigi.jp/maruteki.html" TargetMode="External"/><Relationship Id="rId894" Type="http://schemas.openxmlformats.org/officeDocument/2006/relationships/hyperlink" Target="https://kikakurui.com/a5/A5404-2019-01.html" TargetMode="External"/><Relationship Id="rId1177" Type="http://schemas.openxmlformats.org/officeDocument/2006/relationships/hyperlink" Target="https://www.mlit.go.jp/gobuild/content/001888858.pdf" TargetMode="External"/><Relationship Id="rId1300" Type="http://schemas.openxmlformats.org/officeDocument/2006/relationships/hyperlink" Target="https://www.mlit.go.jp/gobuild/content/001888858.pdf" TargetMode="External"/><Relationship Id="rId1745" Type="http://schemas.openxmlformats.org/officeDocument/2006/relationships/hyperlink" Target="https://kikakurui.com/a4/A4706-2015-01.html" TargetMode="External"/><Relationship Id="rId1952" Type="http://schemas.openxmlformats.org/officeDocument/2006/relationships/hyperlink" Target="https://kikakurui.com/a5/A5908-2015-01.html" TargetMode="External"/><Relationship Id="rId2130" Type="http://schemas.openxmlformats.org/officeDocument/2006/relationships/hyperlink" Target="https://www.mlit.go.jp/common/001472934.pdf" TargetMode="External"/><Relationship Id="rId37" Type="http://schemas.openxmlformats.org/officeDocument/2006/relationships/hyperlink" Target="https://cthp.jacic.or.jp/" TargetMode="External"/><Relationship Id="rId102" Type="http://schemas.openxmlformats.org/officeDocument/2006/relationships/hyperlink" Target="https://www.city.kobe.lg.jp/documents/10116/dankaibetsu-dekidaka.pdf" TargetMode="External"/><Relationship Id="rId547" Type="http://schemas.openxmlformats.org/officeDocument/2006/relationships/hyperlink" Target="https://kikakurui.com/k1/K1571-2010-01.html" TargetMode="External"/><Relationship Id="rId754" Type="http://schemas.openxmlformats.org/officeDocument/2006/relationships/hyperlink" Target="https://www.mlit.go.jp/gobuild/content/001888858.pdf" TargetMode="External"/><Relationship Id="rId961" Type="http://schemas.openxmlformats.org/officeDocument/2006/relationships/hyperlink" Target="https://www.mlit.go.jp/gobuild/content/001888858.pdf" TargetMode="External"/><Relationship Id="rId1384" Type="http://schemas.openxmlformats.org/officeDocument/2006/relationships/hyperlink" Target="https://www.mlit.go.jp/gobuild/content/001888858.pdf" TargetMode="External"/><Relationship Id="rId1591" Type="http://schemas.openxmlformats.org/officeDocument/2006/relationships/hyperlink" Target="https://www.mlit.go.jp/gobuild/content/001888858.pdf" TargetMode="External"/><Relationship Id="rId1605" Type="http://schemas.openxmlformats.org/officeDocument/2006/relationships/hyperlink" Target="https://www.mlit.go.jp/gobuild/content/001888858.pdf" TargetMode="External"/><Relationship Id="rId1689" Type="http://schemas.openxmlformats.org/officeDocument/2006/relationships/hyperlink" Target="https://kikakurui.com/a4/A4702-2015-01.html" TargetMode="External"/><Relationship Id="rId1812" Type="http://schemas.openxmlformats.org/officeDocument/2006/relationships/hyperlink" Target="https://kikakurui.com/a4/A4704-2020-01.html" TargetMode="External"/><Relationship Id="rId90" Type="http://schemas.openxmlformats.org/officeDocument/2006/relationships/hyperlink" Target="https://www.nitta-ci.co.jp/product/antivibration/index.html" TargetMode="External"/><Relationship Id="rId186" Type="http://schemas.openxmlformats.org/officeDocument/2006/relationships/hyperlink" Target="https://www.mlit.go.jp/gobuild/content/001888816.pdf" TargetMode="External"/><Relationship Id="rId393" Type="http://schemas.openxmlformats.org/officeDocument/2006/relationships/hyperlink" Target="https://www.mlit.go.jp/gobuild/content/001888858.pdf" TargetMode="External"/><Relationship Id="rId407" Type="http://schemas.openxmlformats.org/officeDocument/2006/relationships/hyperlink" Target="https://www.mlit.go.jp/gobuild/content/001888858.pdf" TargetMode="External"/><Relationship Id="rId614" Type="http://schemas.openxmlformats.org/officeDocument/2006/relationships/hyperlink" Target="https://www.mlit.go.jp/gobuild/content/001888858.pdf" TargetMode="External"/><Relationship Id="rId821" Type="http://schemas.openxmlformats.org/officeDocument/2006/relationships/hyperlink" Target="https://www.mlit.go.jp/gobuild/content/001888858.pdf" TargetMode="External"/><Relationship Id="rId1037" Type="http://schemas.openxmlformats.org/officeDocument/2006/relationships/hyperlink" Target="https://www.mlit.go.jp/notice/noticedata/pdf/201703/00006531.pdf" TargetMode="External"/><Relationship Id="rId1244" Type="http://schemas.openxmlformats.org/officeDocument/2006/relationships/hyperlink" Target="https://www.mlit.go.jp/notice/noticedata/pdf/201706/00006705.pdf" TargetMode="External"/><Relationship Id="rId1451" Type="http://schemas.openxmlformats.org/officeDocument/2006/relationships/hyperlink" Target="https://www.howtec.or.jp/" TargetMode="External"/><Relationship Id="rId1896" Type="http://schemas.openxmlformats.org/officeDocument/2006/relationships/hyperlink" Target="https://www.mlit.go.jp/gobuild/content/001888816.pdf" TargetMode="External"/><Relationship Id="rId2074" Type="http://schemas.openxmlformats.org/officeDocument/2006/relationships/hyperlink" Target="https://www.mlit.go.jp/gobuild/content/001888816.pdf" TargetMode="External"/><Relationship Id="rId253" Type="http://schemas.openxmlformats.org/officeDocument/2006/relationships/hyperlink" Target="https://www.mlit.go.jp/gobuild/content/001888816.pdf" TargetMode="External"/><Relationship Id="rId460" Type="http://schemas.openxmlformats.org/officeDocument/2006/relationships/hyperlink" Target="https://www.mlit.go.jp/gobuild/content/001888858.pdf" TargetMode="External"/><Relationship Id="rId698" Type="http://schemas.openxmlformats.org/officeDocument/2006/relationships/hyperlink" Target="https://www.mlit.go.jp/gobuild/content/001888858.pdf" TargetMode="External"/><Relationship Id="rId919" Type="http://schemas.openxmlformats.org/officeDocument/2006/relationships/hyperlink" Target="https://www.mlit.go.jp/gobuild/content/001888858.pdf" TargetMode="External"/><Relationship Id="rId1090" Type="http://schemas.openxmlformats.org/officeDocument/2006/relationships/hyperlink" Target="https://www.howtec.or.jp/publics/index/134/" TargetMode="External"/><Relationship Id="rId1104" Type="http://schemas.openxmlformats.org/officeDocument/2006/relationships/hyperlink" Target="https://www.mlit.go.jp/gobuild/content/001888858.pdf" TargetMode="External"/><Relationship Id="rId1311" Type="http://schemas.openxmlformats.org/officeDocument/2006/relationships/hyperlink" Target="https://www.mlit.go.jp/gobuild/content/001888858.pdf" TargetMode="External"/><Relationship Id="rId1549" Type="http://schemas.openxmlformats.org/officeDocument/2006/relationships/hyperlink" Target="https://www.mlit.go.jp/gobuild/content/001888816.pdf" TargetMode="External"/><Relationship Id="rId1756" Type="http://schemas.openxmlformats.org/officeDocument/2006/relationships/hyperlink" Target="https://www.mlit.go.jp/gobuild/content/001888816.pdf" TargetMode="External"/><Relationship Id="rId1963" Type="http://schemas.openxmlformats.org/officeDocument/2006/relationships/hyperlink" Target="https://www.mlit.go.jp/gobuild/content/001888816.pdf" TargetMode="External"/><Relationship Id="rId2141" Type="http://schemas.openxmlformats.org/officeDocument/2006/relationships/hyperlink" Target="https://www.env.go.jp/recycle/waste/kouiki/jokyo_1.html" TargetMode="External"/><Relationship Id="rId48" Type="http://schemas.openxmlformats.org/officeDocument/2006/relationships/hyperlink" Target="https://www.mlit.go.jp/gobuild/content/001888858.pdf" TargetMode="External"/><Relationship Id="rId113" Type="http://schemas.openxmlformats.org/officeDocument/2006/relationships/hyperlink" Target="https://kikakurui.com/a8/A8952-1995-01.html" TargetMode="External"/><Relationship Id="rId320" Type="http://schemas.openxmlformats.org/officeDocument/2006/relationships/hyperlink" Target="https://www.mlit.go.jp/gobuild/content/001888858.pdf" TargetMode="External"/><Relationship Id="rId558" Type="http://schemas.openxmlformats.org/officeDocument/2006/relationships/hyperlink" Target="https://www.mlit.go.jp/gobuild/content/001888858.pdf" TargetMode="External"/><Relationship Id="rId765" Type="http://schemas.openxmlformats.org/officeDocument/2006/relationships/hyperlink" Target="https://www.mlit.go.jp/gobuild/content/001888858.pdf" TargetMode="External"/><Relationship Id="rId972" Type="http://schemas.openxmlformats.org/officeDocument/2006/relationships/hyperlink" Target="https://www.mlit.go.jp/gobuild/content/001888858.pdf" TargetMode="External"/><Relationship Id="rId1188" Type="http://schemas.openxmlformats.org/officeDocument/2006/relationships/hyperlink" Target="https://www.mlit.go.jp/gobuild/content/001888858.pdf" TargetMode="External"/><Relationship Id="rId1395" Type="http://schemas.openxmlformats.org/officeDocument/2006/relationships/hyperlink" Target="https://www.mlit.go.jp/gobuild/content/001888816.pdf" TargetMode="External"/><Relationship Id="rId1409" Type="http://schemas.openxmlformats.org/officeDocument/2006/relationships/hyperlink" Target="https://www.mlit.go.jp/gobuild/content/001888858.pdf" TargetMode="External"/><Relationship Id="rId1616" Type="http://schemas.openxmlformats.org/officeDocument/2006/relationships/hyperlink" Target="https://www.mlit.go.jp/gobuild/content/001888816.pdf" TargetMode="External"/><Relationship Id="rId1823" Type="http://schemas.openxmlformats.org/officeDocument/2006/relationships/hyperlink" Target="https://kikakurui.com/a4/A4715-2008-01.html" TargetMode="External"/><Relationship Id="rId2001" Type="http://schemas.openxmlformats.org/officeDocument/2006/relationships/hyperlink" Target="https://www.mlit.go.jp/gobuild/content/001888816.pdf" TargetMode="External"/><Relationship Id="rId197" Type="http://schemas.openxmlformats.org/officeDocument/2006/relationships/hyperlink" Target="https://www.mlit.go.jp/gobuild/content/001888816.pdf" TargetMode="External"/><Relationship Id="rId418" Type="http://schemas.openxmlformats.org/officeDocument/2006/relationships/hyperlink" Target="https://www.mlit.go.jp/gobuild/content/001888858.pdf" TargetMode="External"/><Relationship Id="rId625" Type="http://schemas.openxmlformats.org/officeDocument/2006/relationships/hyperlink" Target="https://www.mlit.go.jp/gobuild/content/001888858.pdf" TargetMode="External"/><Relationship Id="rId832" Type="http://schemas.openxmlformats.org/officeDocument/2006/relationships/hyperlink" Target="https://www.mlit.go.jp/notice/noticedata/pdf/201703/00006531.pdf" TargetMode="External"/><Relationship Id="rId1048" Type="http://schemas.openxmlformats.org/officeDocument/2006/relationships/hyperlink" Target="https://www.maff.go.jp/j/jas/jas_kikaku/pdf/kikaku_53.pdf" TargetMode="External"/><Relationship Id="rId1255" Type="http://schemas.openxmlformats.org/officeDocument/2006/relationships/hyperlink" Target="https://www.mlit.go.jp/gobuild/content/001888858.pdf" TargetMode="External"/><Relationship Id="rId1462" Type="http://schemas.openxmlformats.org/officeDocument/2006/relationships/hyperlink" Target="https://www.mlit.go.jp/gobuild/content/001888858.pdf" TargetMode="External"/><Relationship Id="rId2085" Type="http://schemas.openxmlformats.org/officeDocument/2006/relationships/hyperlink" Target="https://www.mlit.go.jp/gobuild/content/001888816.pdf" TargetMode="External"/><Relationship Id="rId264" Type="http://schemas.openxmlformats.org/officeDocument/2006/relationships/hyperlink" Target="https://kikakurui.com/a6/A6206-2013-01.html" TargetMode="External"/><Relationship Id="rId471" Type="http://schemas.openxmlformats.org/officeDocument/2006/relationships/hyperlink" Target="https://www.mlit.go.jp/gobuild/content/001888858.pdf" TargetMode="External"/><Relationship Id="rId1115" Type="http://schemas.openxmlformats.org/officeDocument/2006/relationships/hyperlink" Target="https://www.mlit.go.jp/gobuild/content/001888858.pdf" TargetMode="External"/><Relationship Id="rId1322" Type="http://schemas.openxmlformats.org/officeDocument/2006/relationships/hyperlink" Target="https://www.mlit.go.jp/gobuild/content/001888858.pdf" TargetMode="External"/><Relationship Id="rId1767" Type="http://schemas.openxmlformats.org/officeDocument/2006/relationships/hyperlink" Target="https://www.mlit.go.jp/gobuild/content/001888823.pdf" TargetMode="External"/><Relationship Id="rId1974" Type="http://schemas.openxmlformats.org/officeDocument/2006/relationships/hyperlink" Target="https://kikakurui.com/a9/A9521-2020-01.html" TargetMode="External"/><Relationship Id="rId2152" Type="http://schemas.openxmlformats.org/officeDocument/2006/relationships/hyperlink" Target="https://www.mlit.go.jp/common/001472934.pdf" TargetMode="External"/><Relationship Id="rId59" Type="http://schemas.openxmlformats.org/officeDocument/2006/relationships/hyperlink" Target="https://www.mlit.go.jp/common/001221756.pdf" TargetMode="External"/><Relationship Id="rId124" Type="http://schemas.openxmlformats.org/officeDocument/2006/relationships/hyperlink" Target="https://www.mlit.go.jp/gobuild/content/001888858.pdf" TargetMode="External"/><Relationship Id="rId569" Type="http://schemas.openxmlformats.org/officeDocument/2006/relationships/hyperlink" Target="https://www.mlit.go.jp/gobuild/content/001888858.pdf" TargetMode="External"/><Relationship Id="rId776" Type="http://schemas.openxmlformats.org/officeDocument/2006/relationships/hyperlink" Target="https://www.mlit.go.jp/gobuild/content/001888858.pdf" TargetMode="External"/><Relationship Id="rId983" Type="http://schemas.openxmlformats.org/officeDocument/2006/relationships/hyperlink" Target="https://www.mlit.go.jp/gobuild/content/001888858.pdf" TargetMode="External"/><Relationship Id="rId1199" Type="http://schemas.openxmlformats.org/officeDocument/2006/relationships/hyperlink" Target="https://www.mlit.go.jp/notice/noticedata/pdf/201703/00006531.pdf" TargetMode="External"/><Relationship Id="rId1627" Type="http://schemas.openxmlformats.org/officeDocument/2006/relationships/hyperlink" Target="https://kikakurui.com/a5/A5524-2008-01.html" TargetMode="External"/><Relationship Id="rId1834" Type="http://schemas.openxmlformats.org/officeDocument/2006/relationships/hyperlink" Target="https://www.mlit.go.jp/gobuild/content/001888816.pdf" TargetMode="External"/><Relationship Id="rId331" Type="http://schemas.openxmlformats.org/officeDocument/2006/relationships/hyperlink" Target="https://www.maff.go.jp/j/jas/jas_kikaku/pdf/kikaku_tanpan251112.pdf" TargetMode="External"/><Relationship Id="rId429" Type="http://schemas.openxmlformats.org/officeDocument/2006/relationships/hyperlink" Target="https://www.maff.go.jp/j/jas/jas_kikaku/pdf/kikaku_55.pdf" TargetMode="External"/><Relationship Id="rId636" Type="http://schemas.openxmlformats.org/officeDocument/2006/relationships/hyperlink" Target="https://www.mlit.go.jp/notice/noticedata/pdf/201703/00006531.pdf" TargetMode="External"/><Relationship Id="rId1059" Type="http://schemas.openxmlformats.org/officeDocument/2006/relationships/hyperlink" Target="https://www.mlit.go.jp/gobuild/content/001888858.pdf" TargetMode="External"/><Relationship Id="rId1266" Type="http://schemas.openxmlformats.org/officeDocument/2006/relationships/hyperlink" Target="https://kikakurui.com/a6/A6901-2014-01.html" TargetMode="External"/><Relationship Id="rId1473" Type="http://schemas.openxmlformats.org/officeDocument/2006/relationships/hyperlink" Target="https://www.mlit.go.jp/gobuild/content/001888858.pdf" TargetMode="External"/><Relationship Id="rId2012" Type="http://schemas.openxmlformats.org/officeDocument/2006/relationships/hyperlink" Target="https://www.mlit.go.jp/gobuild/content/001888816.pdf" TargetMode="External"/><Relationship Id="rId2096" Type="http://schemas.openxmlformats.org/officeDocument/2006/relationships/hyperlink" Target="https://kikakurui.com/a5/A5371-2016-01.html" TargetMode="External"/><Relationship Id="rId843" Type="http://schemas.openxmlformats.org/officeDocument/2006/relationships/hyperlink" Target="https://www.mlit.go.jp/notice/noticedata/pdf/201703/00006531.pdf" TargetMode="External"/><Relationship Id="rId1126" Type="http://schemas.openxmlformats.org/officeDocument/2006/relationships/hyperlink" Target="https://www.mlit.go.jp/gobuild/content/001888858.pdf" TargetMode="External"/><Relationship Id="rId1680" Type="http://schemas.openxmlformats.org/officeDocument/2006/relationships/hyperlink" Target="https://kikakurui.com/a4/A4706-2015-01.html" TargetMode="External"/><Relationship Id="rId1778" Type="http://schemas.openxmlformats.org/officeDocument/2006/relationships/hyperlink" Target="https://www.mlit.go.jp/gobuild/content/001888816.pdf" TargetMode="External"/><Relationship Id="rId1901" Type="http://schemas.openxmlformats.org/officeDocument/2006/relationships/hyperlink" Target="https://kikakurui.com/t9/T9251-2014-01.html" TargetMode="External"/><Relationship Id="rId1985" Type="http://schemas.openxmlformats.org/officeDocument/2006/relationships/hyperlink" Target="https://www.mlit.go.jp/gobuild/content/001888816.pdf" TargetMode="External"/><Relationship Id="rId275" Type="http://schemas.openxmlformats.org/officeDocument/2006/relationships/hyperlink" Target="https://www.mlit.go.jp/gobuild/content/001888816.pdf" TargetMode="External"/><Relationship Id="rId482" Type="http://schemas.openxmlformats.org/officeDocument/2006/relationships/hyperlink" Target="https://www.mlit.go.jp/notice/noticedata/pdf/201706/00006705.pdf" TargetMode="External"/><Relationship Id="rId703" Type="http://schemas.openxmlformats.org/officeDocument/2006/relationships/hyperlink" Target="https://kikakurui.com/a6/A6901-2014-01.html" TargetMode="External"/><Relationship Id="rId910" Type="http://schemas.openxmlformats.org/officeDocument/2006/relationships/hyperlink" Target="https://kikakurui.com/a5/A5430-2018-01.html" TargetMode="External"/><Relationship Id="rId1333" Type="http://schemas.openxmlformats.org/officeDocument/2006/relationships/hyperlink" Target="https://www.mlit.go.jp/gobuild/content/001888858.pdf" TargetMode="External"/><Relationship Id="rId1540" Type="http://schemas.openxmlformats.org/officeDocument/2006/relationships/hyperlink" Target="https://www.mlit.go.jp/gobuild/content/001888816.pdf" TargetMode="External"/><Relationship Id="rId1638" Type="http://schemas.openxmlformats.org/officeDocument/2006/relationships/hyperlink" Target="https://kikakurui.com/a6/A6916-2014-01.html" TargetMode="External"/><Relationship Id="rId135" Type="http://schemas.openxmlformats.org/officeDocument/2006/relationships/hyperlink" Target="https://www.mlit.go.jp/common/001469881.pdf" TargetMode="External"/><Relationship Id="rId342" Type="http://schemas.openxmlformats.org/officeDocument/2006/relationships/hyperlink" Target="https://www.mlit.go.jp/notice/noticedata/pdf/201706/00006705.pdf" TargetMode="External"/><Relationship Id="rId787" Type="http://schemas.openxmlformats.org/officeDocument/2006/relationships/hyperlink" Target="https://www.mlit.go.jp/gobuild/content/001888858.pdf" TargetMode="External"/><Relationship Id="rId994" Type="http://schemas.openxmlformats.org/officeDocument/2006/relationships/hyperlink" Target="https://www.mlit.go.jp/notice/noticedata/pdf/201703/00006531.pdf" TargetMode="External"/><Relationship Id="rId1400" Type="http://schemas.openxmlformats.org/officeDocument/2006/relationships/hyperlink" Target="https://www.mlit.go.jp/gobuild/content/001888816.pdf" TargetMode="External"/><Relationship Id="rId1845" Type="http://schemas.openxmlformats.org/officeDocument/2006/relationships/hyperlink" Target="https://www.mlit.go.jp/gobuild/content/001888816.pdf" TargetMode="External"/><Relationship Id="rId2023" Type="http://schemas.openxmlformats.org/officeDocument/2006/relationships/hyperlink" Target="https://kikakurui.com/a9/A9526-2017-01.html" TargetMode="External"/><Relationship Id="rId202" Type="http://schemas.openxmlformats.org/officeDocument/2006/relationships/hyperlink" Target="https://www.mlit.go.jp/gobuild/content/001888816.pdf" TargetMode="External"/><Relationship Id="rId647" Type="http://schemas.openxmlformats.org/officeDocument/2006/relationships/hyperlink" Target="https://www.mlit.go.jp/notice/noticedata/pdf/201703/00006531.pdf" TargetMode="External"/><Relationship Id="rId854" Type="http://schemas.openxmlformats.org/officeDocument/2006/relationships/hyperlink" Target="https://www.maff.go.jp/j/jas/jas_kikaku/pdf/kikaku_46_270309-2.pdf" TargetMode="External"/><Relationship Id="rId1277" Type="http://schemas.openxmlformats.org/officeDocument/2006/relationships/hyperlink" Target="https://www.mlit.go.jp/gobuild/content/001888858.pdf" TargetMode="External"/><Relationship Id="rId1484" Type="http://schemas.openxmlformats.org/officeDocument/2006/relationships/hyperlink" Target="https://www.maff.go.jp/j/jas/jas_kikaku/pdf/kikaku_53.pdf" TargetMode="External"/><Relationship Id="rId1691" Type="http://schemas.openxmlformats.org/officeDocument/2006/relationships/hyperlink" Target="https://www.mlit.go.jp/gobuild/content/001888816.pdf" TargetMode="External"/><Relationship Id="rId1705" Type="http://schemas.openxmlformats.org/officeDocument/2006/relationships/hyperlink" Target="https://kikakurui.com/a4/A4702-2015-01.html" TargetMode="External"/><Relationship Id="rId1912" Type="http://schemas.openxmlformats.org/officeDocument/2006/relationships/hyperlink" Target="https://www.mlit.go.jp/gobuild/content/001888816.pdf" TargetMode="External"/><Relationship Id="rId286" Type="http://schemas.openxmlformats.org/officeDocument/2006/relationships/hyperlink" Target="https://www.mlit.go.jp/gobuild/content/001879388.pdf" TargetMode="External"/><Relationship Id="rId493" Type="http://schemas.openxmlformats.org/officeDocument/2006/relationships/hyperlink" Target="https://www.mlit.go.jp/gobuild/content/001888858.pdf" TargetMode="External"/><Relationship Id="rId507" Type="http://schemas.openxmlformats.org/officeDocument/2006/relationships/hyperlink" Target="https://www.mlit.go.jp/gobuild/content/001888858.pdf" TargetMode="External"/><Relationship Id="rId714" Type="http://schemas.openxmlformats.org/officeDocument/2006/relationships/hyperlink" Target="https://www.mlit.go.jp/gobuild/content/001888858.pdf" TargetMode="External"/><Relationship Id="rId921" Type="http://schemas.openxmlformats.org/officeDocument/2006/relationships/hyperlink" Target="https://kikakurui.com/b1/B1112-1995-01.html" TargetMode="External"/><Relationship Id="rId1137" Type="http://schemas.openxmlformats.org/officeDocument/2006/relationships/hyperlink" Target="https://www.mlit.go.jp/gobuild/content/001888816.pdf" TargetMode="External"/><Relationship Id="rId1344" Type="http://schemas.openxmlformats.org/officeDocument/2006/relationships/hyperlink" Target="https://www.maff.go.jp/j/jas/jas_standard/attach/pdf/index-469.pdf" TargetMode="External"/><Relationship Id="rId1551" Type="http://schemas.openxmlformats.org/officeDocument/2006/relationships/hyperlink" Target="https://www.mlit.go.jp/gobuild/content/001888816.pdf" TargetMode="External"/><Relationship Id="rId1789" Type="http://schemas.openxmlformats.org/officeDocument/2006/relationships/hyperlink" Target="https://www.mlit.go.jp/gobuild/content/001888816.pdf" TargetMode="External"/><Relationship Id="rId1996" Type="http://schemas.openxmlformats.org/officeDocument/2006/relationships/hyperlink" Target="https://www.mlit.go.jp/gobuild/content/001888816.pdf" TargetMode="External"/><Relationship Id="rId50" Type="http://schemas.openxmlformats.org/officeDocument/2006/relationships/hyperlink" Target="https://www.mlit.go.jp/gobuild/content/001888858.pdf" TargetMode="External"/><Relationship Id="rId146" Type="http://schemas.openxmlformats.org/officeDocument/2006/relationships/hyperlink" Target="https://www.mlit.go.jp/gobuild/content/001888816.pdf" TargetMode="External"/><Relationship Id="rId353" Type="http://schemas.openxmlformats.org/officeDocument/2006/relationships/hyperlink" Target="https://kikakurui.com/a5/A5905-2014-01.html" TargetMode="External"/><Relationship Id="rId560" Type="http://schemas.openxmlformats.org/officeDocument/2006/relationships/hyperlink" Target="https://www.mlit.go.jp/gobuild/content/001888816.pdf" TargetMode="External"/><Relationship Id="rId798" Type="http://schemas.openxmlformats.org/officeDocument/2006/relationships/hyperlink" Target="https://www.mlit.go.jp/gobuild/content/001888858.pdf" TargetMode="External"/><Relationship Id="rId1190" Type="http://schemas.openxmlformats.org/officeDocument/2006/relationships/hyperlink" Target="https://www.mlit.go.jp/notice/noticedata/pdf/201703/00006531.pdf" TargetMode="External"/><Relationship Id="rId1204" Type="http://schemas.openxmlformats.org/officeDocument/2006/relationships/hyperlink" Target="https://www.maff.go.jp/j/jas/jas_kikaku/pdf/kikaku_46_270309-2.pdf" TargetMode="External"/><Relationship Id="rId1411" Type="http://schemas.openxmlformats.org/officeDocument/2006/relationships/hyperlink" Target="https://www.mlit.go.jp/gobuild/content/001888858.pdf" TargetMode="External"/><Relationship Id="rId1649" Type="http://schemas.openxmlformats.org/officeDocument/2006/relationships/hyperlink" Target="https://www.mlit.go.jp/gobuild/content/001888816.pdf" TargetMode="External"/><Relationship Id="rId1856" Type="http://schemas.openxmlformats.org/officeDocument/2006/relationships/hyperlink" Target="https://www.mlit.go.jp/gobuild/content/001888816.pdf" TargetMode="External"/><Relationship Id="rId2034" Type="http://schemas.openxmlformats.org/officeDocument/2006/relationships/hyperlink" Target="https://www.mlit.go.jp/gobuild/content/001888858.pdf" TargetMode="External"/><Relationship Id="rId213" Type="http://schemas.openxmlformats.org/officeDocument/2006/relationships/hyperlink" Target="https://www.mlit.go.jp/gobuild/content/001888816.pdf" TargetMode="External"/><Relationship Id="rId420" Type="http://schemas.openxmlformats.org/officeDocument/2006/relationships/hyperlink" Target="https://www.mlit.go.jp/gobuild/content/001888858.pdf" TargetMode="External"/><Relationship Id="rId658" Type="http://schemas.openxmlformats.org/officeDocument/2006/relationships/hyperlink" Target="https://www.mlit.go.jp/notice/noticedata/pdf/201703/00006531.pdf" TargetMode="External"/><Relationship Id="rId865" Type="http://schemas.openxmlformats.org/officeDocument/2006/relationships/hyperlink" Target="https://www.icba.or.jp/kenchikuhorei/2018tsuiho/505_523_9.1.pdf" TargetMode="External"/><Relationship Id="rId1050" Type="http://schemas.openxmlformats.org/officeDocument/2006/relationships/hyperlink" Target="https://www.maff.go.jp/j/jas/jas_standard/attach/pdf/index-299.pdf" TargetMode="External"/><Relationship Id="rId1288" Type="http://schemas.openxmlformats.org/officeDocument/2006/relationships/hyperlink" Target="https://www.mlit.go.jp/gobuild/content/001888858.pdf" TargetMode="External"/><Relationship Id="rId1495" Type="http://schemas.openxmlformats.org/officeDocument/2006/relationships/hyperlink" Target="https://www.mlit.go.jp/gobuild/content/001888816.pdf" TargetMode="External"/><Relationship Id="rId1509" Type="http://schemas.openxmlformats.org/officeDocument/2006/relationships/hyperlink" Target="https://www.mlit.go.jp/gobuild/content/001888816.pdf" TargetMode="External"/><Relationship Id="rId1716" Type="http://schemas.openxmlformats.org/officeDocument/2006/relationships/hyperlink" Target="https://www.mlit.go.jp/gobuild/content/001888816.pdf" TargetMode="External"/><Relationship Id="rId1923" Type="http://schemas.openxmlformats.org/officeDocument/2006/relationships/hyperlink" Target="https://www.mlit.go.jp/gobuild/content/001888816.pdf" TargetMode="External"/><Relationship Id="rId2101" Type="http://schemas.openxmlformats.org/officeDocument/2006/relationships/hyperlink" Target="https://www.city.kobe.lg.jp/documents/6877/noriirekijyun2604ver.pdf" TargetMode="External"/><Relationship Id="rId297" Type="http://schemas.openxmlformats.org/officeDocument/2006/relationships/hyperlink" Target="https://www.mlit.go.jp/gobuild/content/001888858.pdf" TargetMode="External"/><Relationship Id="rId518" Type="http://schemas.openxmlformats.org/officeDocument/2006/relationships/hyperlink" Target="https://www.mlit.go.jp/notice/noticedata/pdf/201706/00006705.pdf" TargetMode="External"/><Relationship Id="rId725" Type="http://schemas.openxmlformats.org/officeDocument/2006/relationships/hyperlink" Target="https://www.mlit.go.jp/gobuild/content/001888858.pdf" TargetMode="External"/><Relationship Id="rId932" Type="http://schemas.openxmlformats.org/officeDocument/2006/relationships/hyperlink" Target="https://www.mlit.go.jp/gobuild/content/001888858.pdf" TargetMode="External"/><Relationship Id="rId1148" Type="http://schemas.openxmlformats.org/officeDocument/2006/relationships/hyperlink" Target="https://www.mlit.go.jp/gobuild/content/001888858.pdf" TargetMode="External"/><Relationship Id="rId1355" Type="http://schemas.openxmlformats.org/officeDocument/2006/relationships/hyperlink" Target="https://www.maff.go.jp/j/jas/jas_standard/attach/pdf/index-344.pdf" TargetMode="External"/><Relationship Id="rId1562" Type="http://schemas.openxmlformats.org/officeDocument/2006/relationships/hyperlink" Target="https://kikakurui.com/a5/A5209-2020-01.html" TargetMode="External"/><Relationship Id="rId157" Type="http://schemas.openxmlformats.org/officeDocument/2006/relationships/hyperlink" Target="https://www.mlit.go.jp/gobuild/content/001888816.pdf" TargetMode="External"/><Relationship Id="rId364" Type="http://schemas.openxmlformats.org/officeDocument/2006/relationships/hyperlink" Target="https://www.mlit.go.jp/gobuild/content/001888858.pdf" TargetMode="External"/><Relationship Id="rId1008" Type="http://schemas.openxmlformats.org/officeDocument/2006/relationships/hyperlink" Target="https://www.mlit.go.jp/notice/noticedata/pdf/201703/00006531.pdf" TargetMode="External"/><Relationship Id="rId1215" Type="http://schemas.openxmlformats.org/officeDocument/2006/relationships/hyperlink" Target="https://www.maff.go.jp/j/jas/jas_kikaku/pdf/kikaku_46_270309-2.pdf" TargetMode="External"/><Relationship Id="rId1422" Type="http://schemas.openxmlformats.org/officeDocument/2006/relationships/hyperlink" Target="https://kikakurui.com/k1/K1571-2010-01.html" TargetMode="External"/><Relationship Id="rId1867" Type="http://schemas.openxmlformats.org/officeDocument/2006/relationships/hyperlink" Target="https://www.mlit.go.jp/gobuild/content/001888816.pdf" TargetMode="External"/><Relationship Id="rId2045" Type="http://schemas.openxmlformats.org/officeDocument/2006/relationships/hyperlink" Target="https://www.mlit.go.jp/gobuild/content/001888816.pdf" TargetMode="External"/><Relationship Id="rId61" Type="http://schemas.openxmlformats.org/officeDocument/2006/relationships/hyperlink" Target="https://www.mlit.go.jp/gobuild/content/001888858.pdf" TargetMode="External"/><Relationship Id="rId571" Type="http://schemas.openxmlformats.org/officeDocument/2006/relationships/hyperlink" Target="https://www.mlit.go.jp/gobuild/content/001888858.pdf" TargetMode="External"/><Relationship Id="rId669" Type="http://schemas.openxmlformats.org/officeDocument/2006/relationships/hyperlink" Target="https://www.icba.or.jp/kenchikuhorei/2018tsuiho/505_523_9.1.pdf" TargetMode="External"/><Relationship Id="rId876" Type="http://schemas.openxmlformats.org/officeDocument/2006/relationships/hyperlink" Target="https://www.maff.go.jp/j/jas/jas_kikaku/pdf/kikaku_55.pdf" TargetMode="External"/><Relationship Id="rId1299" Type="http://schemas.openxmlformats.org/officeDocument/2006/relationships/hyperlink" Target="https://www.mlit.go.jp/gobuild/content/001888858.pdf" TargetMode="External"/><Relationship Id="rId1727" Type="http://schemas.openxmlformats.org/officeDocument/2006/relationships/hyperlink" Target="https://www.mlit.go.jp/gobuild/content/001888816.pdf" TargetMode="External"/><Relationship Id="rId1934" Type="http://schemas.openxmlformats.org/officeDocument/2006/relationships/hyperlink" Target="https://www.mlit.go.jp/gobuild/content/001888816.pdf" TargetMode="External"/><Relationship Id="rId19" Type="http://schemas.openxmlformats.org/officeDocument/2006/relationships/hyperlink" Target="https://www.mlit.go.jp/jutakukentiku/build/kensetu.files/0703kisha.htm" TargetMode="External"/><Relationship Id="rId224" Type="http://schemas.openxmlformats.org/officeDocument/2006/relationships/hyperlink" Target="https://www.mlit.go.jp/gobuild/content/001888816.pdf" TargetMode="External"/><Relationship Id="rId431" Type="http://schemas.openxmlformats.org/officeDocument/2006/relationships/hyperlink" Target="https://www.mlit.go.jp/notice/noticedata/pdf/201703/00006531.pdf" TargetMode="External"/><Relationship Id="rId529" Type="http://schemas.openxmlformats.org/officeDocument/2006/relationships/hyperlink" Target="https://www.mlit.go.jp/gobuild/content/001888858.pdf" TargetMode="External"/><Relationship Id="rId736" Type="http://schemas.openxmlformats.org/officeDocument/2006/relationships/hyperlink" Target="https://www.mlit.go.jp/gobuild/content/001888858.pdf" TargetMode="External"/><Relationship Id="rId1061" Type="http://schemas.openxmlformats.org/officeDocument/2006/relationships/hyperlink" Target="https://www.mlit.go.jp/gobuild/content/001888858.pdf" TargetMode="External"/><Relationship Id="rId1159" Type="http://schemas.openxmlformats.org/officeDocument/2006/relationships/hyperlink" Target="https://www.mlit.go.jp/gobuild/content/001888858.pdf" TargetMode="External"/><Relationship Id="rId1366" Type="http://schemas.openxmlformats.org/officeDocument/2006/relationships/hyperlink" Target="https://www.howtec.or.jp/" TargetMode="External"/><Relationship Id="rId2112" Type="http://schemas.openxmlformats.org/officeDocument/2006/relationships/hyperlink" Target="https://www.mlit.go.jp/gobuild/content/001888816.pdf" TargetMode="External"/><Relationship Id="rId168" Type="http://schemas.openxmlformats.org/officeDocument/2006/relationships/hyperlink" Target="https://www.mlit.go.jp/gobuild/content/001888816.pdf" TargetMode="External"/><Relationship Id="rId943" Type="http://schemas.openxmlformats.org/officeDocument/2006/relationships/hyperlink" Target="https://www.howtec.or.jp/" TargetMode="External"/><Relationship Id="rId1019" Type="http://schemas.openxmlformats.org/officeDocument/2006/relationships/hyperlink" Target="https://www.mlit.go.jp/notice/noticedata/pdf/201703/00006531.pdf" TargetMode="External"/><Relationship Id="rId1573" Type="http://schemas.openxmlformats.org/officeDocument/2006/relationships/hyperlink" Target="https://www.mlit.go.jp/gobuild/content/001888858.pdf" TargetMode="External"/><Relationship Id="rId1780" Type="http://schemas.openxmlformats.org/officeDocument/2006/relationships/hyperlink" Target="https://www.mlit.go.jp/gobuild/content/001888816.pdf" TargetMode="External"/><Relationship Id="rId1878" Type="http://schemas.openxmlformats.org/officeDocument/2006/relationships/hyperlink" Target="https://www.mlit.go.jp/gobuild/content/001888816.pdf" TargetMode="External"/><Relationship Id="rId72" Type="http://schemas.openxmlformats.org/officeDocument/2006/relationships/hyperlink" Target="https://www.mlit.go.jp/gobuild/content/001888858.pdf" TargetMode="External"/><Relationship Id="rId375" Type="http://schemas.openxmlformats.org/officeDocument/2006/relationships/hyperlink" Target="https://www.mlit.go.jp/notice/noticedata/pdf/201706/00006705.pdf" TargetMode="External"/><Relationship Id="rId582" Type="http://schemas.openxmlformats.org/officeDocument/2006/relationships/hyperlink" Target="https://www.mlit.go.jp/gobuild/content/001888858.pdf" TargetMode="External"/><Relationship Id="rId803" Type="http://schemas.openxmlformats.org/officeDocument/2006/relationships/hyperlink" Target="https://www.mlit.go.jp/gobuild/content/001888858.pdf" TargetMode="External"/><Relationship Id="rId1226" Type="http://schemas.openxmlformats.org/officeDocument/2006/relationships/hyperlink" Target="https://www.icba.or.jp/kenchikuhorei/2018tsuiho/505_523_9.1.pdf" TargetMode="External"/><Relationship Id="rId1433" Type="http://schemas.openxmlformats.org/officeDocument/2006/relationships/hyperlink" Target="https://www.mlit.go.jp/gobuild/content/001888858.pdf" TargetMode="External"/><Relationship Id="rId1640" Type="http://schemas.openxmlformats.org/officeDocument/2006/relationships/hyperlink" Target="https://www.mlit.go.jp/gobuild/content/001888816.pdf" TargetMode="External"/><Relationship Id="rId1738" Type="http://schemas.openxmlformats.org/officeDocument/2006/relationships/hyperlink" Target="https://www.mlit.go.jp/gobuild/content/001888816.pdf" TargetMode="External"/><Relationship Id="rId2056" Type="http://schemas.openxmlformats.org/officeDocument/2006/relationships/hyperlink" Target="https://kikakurui.com/r1/R1250-2011-01.html" TargetMode="External"/><Relationship Id="rId3" Type="http://schemas.openxmlformats.org/officeDocument/2006/relationships/styles" Target="styles.xml"/><Relationship Id="rId235" Type="http://schemas.openxmlformats.org/officeDocument/2006/relationships/hyperlink" Target="https://kikakurui.com/a6/A6206-2013-01.html" TargetMode="External"/><Relationship Id="rId442" Type="http://schemas.openxmlformats.org/officeDocument/2006/relationships/hyperlink" Target="https://www.maff.go.jp/j/jas/jas_kikaku/pdf/kikaku_46_270309-2.pdf" TargetMode="External"/><Relationship Id="rId887" Type="http://schemas.openxmlformats.org/officeDocument/2006/relationships/hyperlink" Target="https://www.mlit.go.jp/gobuild/content/001888858.pdf" TargetMode="External"/><Relationship Id="rId1072" Type="http://schemas.openxmlformats.org/officeDocument/2006/relationships/hyperlink" Target="https://kikakurui.com/a5/A5430-2018-01.html" TargetMode="External"/><Relationship Id="rId1500" Type="http://schemas.openxmlformats.org/officeDocument/2006/relationships/hyperlink" Target="https://www.mlit.go.jp/gobuild/content/001888816.pdf" TargetMode="External"/><Relationship Id="rId1945" Type="http://schemas.openxmlformats.org/officeDocument/2006/relationships/hyperlink" Target="https://kikakurui.com/a5/A5901-2018-01.html" TargetMode="External"/><Relationship Id="rId2123" Type="http://schemas.openxmlformats.org/officeDocument/2006/relationships/hyperlink" Target="https://www.mlit.go.jp/common/001472934.pdf" TargetMode="External"/><Relationship Id="rId302" Type="http://schemas.openxmlformats.org/officeDocument/2006/relationships/hyperlink" Target="https://www.mlit.go.jp/notice/noticedata/pdf/201703/00006531.pdf" TargetMode="External"/><Relationship Id="rId747" Type="http://schemas.openxmlformats.org/officeDocument/2006/relationships/hyperlink" Target="https://www.mlit.go.jp/gobuild/content/001888858.pdf" TargetMode="External"/><Relationship Id="rId954" Type="http://schemas.openxmlformats.org/officeDocument/2006/relationships/hyperlink" Target="https://www.mlit.go.jp/gobuild/content/001888858.pdf" TargetMode="External"/><Relationship Id="rId1377" Type="http://schemas.openxmlformats.org/officeDocument/2006/relationships/hyperlink" Target="https://www.mlit.go.jp/gobuild/content/001888858.pdf" TargetMode="External"/><Relationship Id="rId1584" Type="http://schemas.openxmlformats.org/officeDocument/2006/relationships/hyperlink" Target="https://www.mlit.go.jp/gobuild/content/001888858.pdf" TargetMode="External"/><Relationship Id="rId1791" Type="http://schemas.openxmlformats.org/officeDocument/2006/relationships/hyperlink" Target="https://www.mlit.go.jp/gobuild/content/001888816.pdf" TargetMode="External"/><Relationship Id="rId1805" Type="http://schemas.openxmlformats.org/officeDocument/2006/relationships/hyperlink" Target="https://kikakurui.com/a4/A4705-2020-01.html" TargetMode="External"/><Relationship Id="rId83" Type="http://schemas.openxmlformats.org/officeDocument/2006/relationships/hyperlink" Target="https://www.city.kobe.lg.jp/a66958/business/todokede/kankyokyoku/air/asbestos/zigyosyamuke1.html" TargetMode="External"/><Relationship Id="rId179" Type="http://schemas.openxmlformats.org/officeDocument/2006/relationships/hyperlink" Target="https://www.mlit.go.jp/tec/tec_fr_000137.html" TargetMode="External"/><Relationship Id="rId386" Type="http://schemas.openxmlformats.org/officeDocument/2006/relationships/hyperlink" Target="https://www.mlit.go.jp/gobuild/content/001888858.pdf" TargetMode="External"/><Relationship Id="rId593" Type="http://schemas.openxmlformats.org/officeDocument/2006/relationships/hyperlink" Target="https://www.mlit.go.jp/gobuild/content/001888858.pdf" TargetMode="External"/><Relationship Id="rId607" Type="http://schemas.openxmlformats.org/officeDocument/2006/relationships/hyperlink" Target="https://www.mlit.go.jp/gobuild/content/001888858.pdf" TargetMode="External"/><Relationship Id="rId814" Type="http://schemas.openxmlformats.org/officeDocument/2006/relationships/hyperlink" Target="https://www.mlit.go.jp/gobuild/content/001888858.pdf" TargetMode="External"/><Relationship Id="rId1237" Type="http://schemas.openxmlformats.org/officeDocument/2006/relationships/hyperlink" Target="https://www.icba.or.jp/kenchikuhorei/2018tsuiho/505_523_9.1.pdf" TargetMode="External"/><Relationship Id="rId1444" Type="http://schemas.openxmlformats.org/officeDocument/2006/relationships/hyperlink" Target="https://kikakurui.com/a9/A9002-2012-01.html" TargetMode="External"/><Relationship Id="rId1651" Type="http://schemas.openxmlformats.org/officeDocument/2006/relationships/hyperlink" Target="https://www.mlit.go.jp/gobuild/content/001888816.pdf" TargetMode="External"/><Relationship Id="rId1889" Type="http://schemas.openxmlformats.org/officeDocument/2006/relationships/hyperlink" Target="https://www.mlit.go.jp/gobuild/content/001888816.pdf" TargetMode="External"/><Relationship Id="rId2067" Type="http://schemas.openxmlformats.org/officeDocument/2006/relationships/hyperlink" Target="https://kikakurui.com/a1/A1211-2020-01.html" TargetMode="External"/><Relationship Id="rId246" Type="http://schemas.openxmlformats.org/officeDocument/2006/relationships/hyperlink" Target="https://www.mlit.go.jp/gobuild/content/001888816.pdf" TargetMode="External"/><Relationship Id="rId453" Type="http://schemas.openxmlformats.org/officeDocument/2006/relationships/hyperlink" Target="https://www.maff.go.jp/j/jas/jas_kikaku/pdf/kikaku_46_270309-2.pdf" TargetMode="External"/><Relationship Id="rId660" Type="http://schemas.openxmlformats.org/officeDocument/2006/relationships/hyperlink" Target="https://www.maff.go.jp/j/jas/jas_standard/attach/pdf/index-169.pdf" TargetMode="External"/><Relationship Id="rId898" Type="http://schemas.openxmlformats.org/officeDocument/2006/relationships/hyperlink" Target="https://kikakurui.com/a6/A6901-2014-01.html" TargetMode="External"/><Relationship Id="rId1083" Type="http://schemas.openxmlformats.org/officeDocument/2006/relationships/hyperlink" Target="https://kikakurui.com/a5/A5508-2009-01.html" TargetMode="External"/><Relationship Id="rId1290" Type="http://schemas.openxmlformats.org/officeDocument/2006/relationships/hyperlink" Target="https://www.mlit.go.jp/gobuild/content/001888858.pdf" TargetMode="External"/><Relationship Id="rId1304" Type="http://schemas.openxmlformats.org/officeDocument/2006/relationships/hyperlink" Target="https://www.howtec.or.jp/publics/index/139/" TargetMode="External"/><Relationship Id="rId1511" Type="http://schemas.openxmlformats.org/officeDocument/2006/relationships/hyperlink" Target="https://www.mlit.go.jp/gobuild/content/001888816.pdf" TargetMode="External"/><Relationship Id="rId1749" Type="http://schemas.openxmlformats.org/officeDocument/2006/relationships/hyperlink" Target="https://www.mlit.go.jp/gobuild/content/001888816.pdf" TargetMode="External"/><Relationship Id="rId1956" Type="http://schemas.openxmlformats.org/officeDocument/2006/relationships/hyperlink" Target="https://kikakurui.com/a6/A6301-2020-01.html" TargetMode="External"/><Relationship Id="rId2134" Type="http://schemas.openxmlformats.org/officeDocument/2006/relationships/hyperlink" Target="https://www.mlit.go.jp/common/001472934.pdf" TargetMode="External"/><Relationship Id="rId106" Type="http://schemas.openxmlformats.org/officeDocument/2006/relationships/hyperlink" Target="https://www.mlit.go.jp/gobuild/content/001888816.pdf" TargetMode="External"/><Relationship Id="rId313" Type="http://schemas.openxmlformats.org/officeDocument/2006/relationships/hyperlink" Target="https://www.mlit.go.jp/notice/noticedata/pdf/201703/00006531.pdf" TargetMode="External"/><Relationship Id="rId758" Type="http://schemas.openxmlformats.org/officeDocument/2006/relationships/hyperlink" Target="https://www.mlit.go.jp/gobuild/content/001888858.pdf" TargetMode="External"/><Relationship Id="rId965" Type="http://schemas.openxmlformats.org/officeDocument/2006/relationships/hyperlink" Target="https://www.mlit.go.jp/gobuild/content/001888858.pdf" TargetMode="External"/><Relationship Id="rId1150" Type="http://schemas.openxmlformats.org/officeDocument/2006/relationships/hyperlink" Target="https://www.mlit.go.jp/gobuild/content/001888858.pdf" TargetMode="External"/><Relationship Id="rId1388" Type="http://schemas.openxmlformats.org/officeDocument/2006/relationships/hyperlink" Target="https://www.maff.go.jp/j/jas/jas_standard/attach/pdf/index-344.pdf" TargetMode="External"/><Relationship Id="rId1595" Type="http://schemas.openxmlformats.org/officeDocument/2006/relationships/hyperlink" Target="https://www.mlit.go.jp/gobuild/content/001888858.pdf" TargetMode="External"/><Relationship Id="rId1609" Type="http://schemas.openxmlformats.org/officeDocument/2006/relationships/hyperlink" Target="https://kikakurui.com/k6/K6741-2016-01.html" TargetMode="External"/><Relationship Id="rId1816" Type="http://schemas.openxmlformats.org/officeDocument/2006/relationships/hyperlink" Target="https://kikakurui.com/g3/G3302-2019-01.html" TargetMode="External"/><Relationship Id="rId10" Type="http://schemas.openxmlformats.org/officeDocument/2006/relationships/hyperlink" Target="https://www.mlit.go.jp/gobuild/content/001888823.pdf" TargetMode="External"/><Relationship Id="rId94" Type="http://schemas.openxmlformats.org/officeDocument/2006/relationships/hyperlink" Target="https://www.mhlw.go.jp/stf/seisakunitsuite/bunya/koyou_roudou/jinzaikaihatsu/ability_skill/ginoukentei/index.html" TargetMode="External"/><Relationship Id="rId397" Type="http://schemas.openxmlformats.org/officeDocument/2006/relationships/hyperlink" Target="https://www.mlit.go.jp/gobuild/content/001888858.pdf" TargetMode="External"/><Relationship Id="rId520" Type="http://schemas.openxmlformats.org/officeDocument/2006/relationships/hyperlink" Target="https://www.mlit.go.jp/gobuild/content/001888858.pdf" TargetMode="External"/><Relationship Id="rId618" Type="http://schemas.openxmlformats.org/officeDocument/2006/relationships/hyperlink" Target="https://www.mlit.go.jp/gobuild/content/001888858.pdf" TargetMode="External"/><Relationship Id="rId825" Type="http://schemas.openxmlformats.org/officeDocument/2006/relationships/hyperlink" Target="https://www.maff.go.jp/j/jas/jas_standard/attach/pdf/index-169.pdf" TargetMode="External"/><Relationship Id="rId1248" Type="http://schemas.openxmlformats.org/officeDocument/2006/relationships/hyperlink" Target="https://www.maff.go.jp/j/jas/jas_kikaku/pdf/kikaku_53.pdf" TargetMode="External"/><Relationship Id="rId1455" Type="http://schemas.openxmlformats.org/officeDocument/2006/relationships/hyperlink" Target="https://kikakurui.com/a9/A9002-2012-01.html" TargetMode="External"/><Relationship Id="rId1662" Type="http://schemas.openxmlformats.org/officeDocument/2006/relationships/hyperlink" Target="https://www.mlit.go.jp/gobuild/content/001888816.pdf" TargetMode="External"/><Relationship Id="rId2078" Type="http://schemas.openxmlformats.org/officeDocument/2006/relationships/hyperlink" Target="https://www.mlit.go.jp/gobuild/content/001888816.pdf" TargetMode="External"/><Relationship Id="rId257" Type="http://schemas.openxmlformats.org/officeDocument/2006/relationships/hyperlink" Target="https://www.mlit.go.jp/gobuild/content/001888816.pdf" TargetMode="External"/><Relationship Id="rId464" Type="http://schemas.openxmlformats.org/officeDocument/2006/relationships/hyperlink" Target="https://www.icba.or.jp/kenchikuhorei/2018tsuiho/505_523_9.1.pdf" TargetMode="External"/><Relationship Id="rId1010" Type="http://schemas.openxmlformats.org/officeDocument/2006/relationships/hyperlink" Target="https://www.maff.go.jp/j/jas/jas_kikaku/pdf/kikaku_46_270309-2.pdf" TargetMode="External"/><Relationship Id="rId1094" Type="http://schemas.openxmlformats.org/officeDocument/2006/relationships/hyperlink" Target="https://www.mlit.go.jp/gobuild/content/001888858.pdf" TargetMode="External"/><Relationship Id="rId1108" Type="http://schemas.openxmlformats.org/officeDocument/2006/relationships/hyperlink" Target="https://www.howtec.or.jp/" TargetMode="External"/><Relationship Id="rId1315" Type="http://schemas.openxmlformats.org/officeDocument/2006/relationships/hyperlink" Target="https://www.mlit.go.jp/gobuild/content/001888858.pdf" TargetMode="External"/><Relationship Id="rId1967" Type="http://schemas.openxmlformats.org/officeDocument/2006/relationships/hyperlink" Target="http://www.svkikaku.gr.jp/first.html" TargetMode="External"/><Relationship Id="rId2145" Type="http://schemas.openxmlformats.org/officeDocument/2006/relationships/hyperlink" Target="https://www.mlit.go.jp/common/001472934.pdf" TargetMode="External"/><Relationship Id="rId117" Type="http://schemas.openxmlformats.org/officeDocument/2006/relationships/hyperlink" Target="https://www.mhlw.go.jp/stf/newpage_40003.html" TargetMode="External"/><Relationship Id="rId671" Type="http://schemas.openxmlformats.org/officeDocument/2006/relationships/hyperlink" Target="https://www.maff.go.jp/j/jas/jas_kikaku/pdf/kikaku_clt.pdf" TargetMode="External"/><Relationship Id="rId769" Type="http://schemas.openxmlformats.org/officeDocument/2006/relationships/hyperlink" Target="https://www.mlit.go.jp/gobuild/content/001888858.pdf" TargetMode="External"/><Relationship Id="rId976" Type="http://schemas.openxmlformats.org/officeDocument/2006/relationships/hyperlink" Target="https://www.mlit.go.jp/gobuild/content/001888858.pdf" TargetMode="External"/><Relationship Id="rId1399" Type="http://schemas.openxmlformats.org/officeDocument/2006/relationships/hyperlink" Target="https://www.mlit.go.jp/gobuild/content/001888816.pdf" TargetMode="External"/><Relationship Id="rId324" Type="http://schemas.openxmlformats.org/officeDocument/2006/relationships/hyperlink" Target="https://www.mlit.go.jp/gobuild/content/001888858.pdf" TargetMode="External"/><Relationship Id="rId531" Type="http://schemas.openxmlformats.org/officeDocument/2006/relationships/hyperlink" Target="https://www.mlit.go.jp/gobuild/content/001888858.pdf" TargetMode="External"/><Relationship Id="rId629" Type="http://schemas.openxmlformats.org/officeDocument/2006/relationships/hyperlink" Target="https://www.mlit.go.jp/gobuild/content/001888858.pdf" TargetMode="External"/><Relationship Id="rId1161" Type="http://schemas.openxmlformats.org/officeDocument/2006/relationships/hyperlink" Target="https://www.mlit.go.jp/gobuild/content/001888858.pdf" TargetMode="External"/><Relationship Id="rId1259" Type="http://schemas.openxmlformats.org/officeDocument/2006/relationships/hyperlink" Target="https://www.mlit.go.jp/gobuild/content/001888858.pdf" TargetMode="External"/><Relationship Id="rId1466" Type="http://schemas.openxmlformats.org/officeDocument/2006/relationships/hyperlink" Target="https://www.mlit.go.jp/gobuild/content/001888858.pdf" TargetMode="External"/><Relationship Id="rId2005" Type="http://schemas.openxmlformats.org/officeDocument/2006/relationships/hyperlink" Target="https://www.mlit.go.jp/gobuild/content/001888816.pdf" TargetMode="External"/><Relationship Id="rId836" Type="http://schemas.openxmlformats.org/officeDocument/2006/relationships/hyperlink" Target="https://www.mlit.go.jp/gobuild/content/001888858.pdf" TargetMode="External"/><Relationship Id="rId1021" Type="http://schemas.openxmlformats.org/officeDocument/2006/relationships/hyperlink" Target="https://www.maff.go.jp/j/jas/jas_standard/attach/pdf/index-169.pdf" TargetMode="External"/><Relationship Id="rId1119" Type="http://schemas.openxmlformats.org/officeDocument/2006/relationships/hyperlink" Target="https://www.mlit.go.jp/gobuild/content/001888858.pdf" TargetMode="External"/><Relationship Id="rId1673" Type="http://schemas.openxmlformats.org/officeDocument/2006/relationships/hyperlink" Target="https://kikakurui.com/a4/A4706-2015-01.html" TargetMode="External"/><Relationship Id="rId1880" Type="http://schemas.openxmlformats.org/officeDocument/2006/relationships/hyperlink" Target="https://www.mlit.go.jp/gobuild/content/001888816.pdf" TargetMode="External"/><Relationship Id="rId1978" Type="http://schemas.openxmlformats.org/officeDocument/2006/relationships/hyperlink" Target="https://www.mlit.go.jp/notice/noticedata/pdf/201703/00006528.pdf" TargetMode="External"/><Relationship Id="rId903" Type="http://schemas.openxmlformats.org/officeDocument/2006/relationships/hyperlink" Target="https://www.mlit.go.jp/gobuild/content/001888858.pdf" TargetMode="External"/><Relationship Id="rId1326" Type="http://schemas.openxmlformats.org/officeDocument/2006/relationships/hyperlink" Target="https://www.mlit.go.jp/gobuild/content/001888858.pdf" TargetMode="External"/><Relationship Id="rId1533" Type="http://schemas.openxmlformats.org/officeDocument/2006/relationships/hyperlink" Target="https://www.mlit.go.jp/gobuild/content/001888816.pdf" TargetMode="External"/><Relationship Id="rId1740" Type="http://schemas.openxmlformats.org/officeDocument/2006/relationships/hyperlink" Target="https://www.mlit.go.jp/gobuild/content/001888816.pdf" TargetMode="External"/><Relationship Id="rId32" Type="http://schemas.openxmlformats.org/officeDocument/2006/relationships/hyperlink" Target="https://www.kentaikyo.taisyokukin.go.jp/seido/index.html" TargetMode="External"/><Relationship Id="rId1600" Type="http://schemas.openxmlformats.org/officeDocument/2006/relationships/hyperlink" Target="https://kikakurui.com/a6/A6005-2014-01.html" TargetMode="External"/><Relationship Id="rId1838" Type="http://schemas.openxmlformats.org/officeDocument/2006/relationships/hyperlink" Target="https://www.mlit.go.jp/gobuild/content/001888816.pdf" TargetMode="External"/><Relationship Id="rId181" Type="http://schemas.openxmlformats.org/officeDocument/2006/relationships/hyperlink" Target="https://www.mlit.go.jp/gobuild/content/001888816.pdf" TargetMode="External"/><Relationship Id="rId1905" Type="http://schemas.openxmlformats.org/officeDocument/2006/relationships/hyperlink" Target="https://www.mlit.go.jp/gobuild/content/001888816.pdf" TargetMode="External"/><Relationship Id="rId279" Type="http://schemas.openxmlformats.org/officeDocument/2006/relationships/hyperlink" Target="https://www.mlit.go.jp/notice/noticedata/pdf/201706/00006704.pdf" TargetMode="External"/><Relationship Id="rId486" Type="http://schemas.openxmlformats.org/officeDocument/2006/relationships/hyperlink" Target="https://www.maff.go.jp/j/jas/jas_kikaku/pdf/kikaku_53.pdf" TargetMode="External"/><Relationship Id="rId693" Type="http://schemas.openxmlformats.org/officeDocument/2006/relationships/hyperlink" Target="https://kikakurui.com/a5/A5905-2014-01.html" TargetMode="External"/><Relationship Id="rId139" Type="http://schemas.openxmlformats.org/officeDocument/2006/relationships/hyperlink" Target="https://www.mlit.go.jp/gobuild/content/001888816.pdf" TargetMode="External"/><Relationship Id="rId346" Type="http://schemas.openxmlformats.org/officeDocument/2006/relationships/hyperlink" Target="https://kikakurui.com/a5/A5905-2014-01.html" TargetMode="External"/><Relationship Id="rId553" Type="http://schemas.openxmlformats.org/officeDocument/2006/relationships/hyperlink" Target="https://www.mlit.go.jp/gobuild/content/001888858.pdf" TargetMode="External"/><Relationship Id="rId760" Type="http://schemas.openxmlformats.org/officeDocument/2006/relationships/hyperlink" Target="https://www.mlit.go.jp/gobuild/content/001888816.pdf" TargetMode="External"/><Relationship Id="rId998" Type="http://schemas.openxmlformats.org/officeDocument/2006/relationships/hyperlink" Target="https://www.mlit.go.jp/gobuild/content/001888858.pdf" TargetMode="External"/><Relationship Id="rId1183" Type="http://schemas.openxmlformats.org/officeDocument/2006/relationships/hyperlink" Target="https://www.maff.go.jp/j/jas/jas_standard/attach/pdf/index-169.pdf" TargetMode="External"/><Relationship Id="rId1390" Type="http://schemas.openxmlformats.org/officeDocument/2006/relationships/hyperlink" Target="https://kikakurui.com/a5/A5908-2015-01.html" TargetMode="External"/><Relationship Id="rId2027" Type="http://schemas.openxmlformats.org/officeDocument/2006/relationships/hyperlink" Target="https://www.mlit.go.jp/gobuild/content/001888858.pdf" TargetMode="External"/><Relationship Id="rId206" Type="http://schemas.openxmlformats.org/officeDocument/2006/relationships/hyperlink" Target="https://www.mlit.go.jp/gobuild/content/001888816.pdf" TargetMode="External"/><Relationship Id="rId413" Type="http://schemas.openxmlformats.org/officeDocument/2006/relationships/hyperlink" Target="https://www.mlit.go.jp/gobuild/content/001888858.pdf" TargetMode="External"/><Relationship Id="rId858" Type="http://schemas.openxmlformats.org/officeDocument/2006/relationships/hyperlink" Target="https://www.mlit.go.jp/gobuild/content/001888858.pdf" TargetMode="External"/><Relationship Id="rId1043" Type="http://schemas.openxmlformats.org/officeDocument/2006/relationships/hyperlink" Target="https://www.mlit.go.jp/gobuild/content/001888858.pdf" TargetMode="External"/><Relationship Id="rId1488" Type="http://schemas.openxmlformats.org/officeDocument/2006/relationships/hyperlink" Target="https://www.mlit.go.jp/gobuild/content/001888858.pdf" TargetMode="External"/><Relationship Id="rId1695" Type="http://schemas.openxmlformats.org/officeDocument/2006/relationships/hyperlink" Target="https://www.mlit.go.jp/gobuild/content/001888816.pdf" TargetMode="External"/><Relationship Id="rId620" Type="http://schemas.openxmlformats.org/officeDocument/2006/relationships/hyperlink" Target="https://www.maff.go.jp/j/jas/jas_standard/attach/pdf/index-169.pdf" TargetMode="External"/><Relationship Id="rId718" Type="http://schemas.openxmlformats.org/officeDocument/2006/relationships/hyperlink" Target="https://www.mlit.go.jp/gobuild/content/001888858.pdf" TargetMode="External"/><Relationship Id="rId925" Type="http://schemas.openxmlformats.org/officeDocument/2006/relationships/hyperlink" Target="https://www.howtec.or.jp/publics/index/108/" TargetMode="External"/><Relationship Id="rId1250" Type="http://schemas.openxmlformats.org/officeDocument/2006/relationships/hyperlink" Target="https://www.maff.go.jp/j/jas/jas_kikaku/pdf/kikaku_53.pdf" TargetMode="External"/><Relationship Id="rId1348" Type="http://schemas.openxmlformats.org/officeDocument/2006/relationships/hyperlink" Target="https://www.maff.go.jp/j/jas/jas_standard/attach/pdf/index-295.pdf" TargetMode="External"/><Relationship Id="rId1555" Type="http://schemas.openxmlformats.org/officeDocument/2006/relationships/hyperlink" Target="https://www.mlit.go.jp/gobuild/content/001888816.pdf" TargetMode="External"/><Relationship Id="rId1762" Type="http://schemas.openxmlformats.org/officeDocument/2006/relationships/hyperlink" Target="https://kikakurui.com/g4/G4305-2015-01.html" TargetMode="External"/><Relationship Id="rId1110" Type="http://schemas.openxmlformats.org/officeDocument/2006/relationships/hyperlink" Target="https://kikakurui.com/k1/K1570-2013-01.html" TargetMode="External"/><Relationship Id="rId1208" Type="http://schemas.openxmlformats.org/officeDocument/2006/relationships/hyperlink" Target="https://www.mlit.go.jp/gobuild/content/001888858.pdf" TargetMode="External"/><Relationship Id="rId1415" Type="http://schemas.openxmlformats.org/officeDocument/2006/relationships/hyperlink" Target="https://www.maff.go.jp/j/jas/jas_standard/attach/pdf/index-170.pdf" TargetMode="External"/><Relationship Id="rId54" Type="http://schemas.openxmlformats.org/officeDocument/2006/relationships/hyperlink" Target="https://www.cals.jacic.or.jp/CIM/sharing/index_digital.html" TargetMode="External"/><Relationship Id="rId1622" Type="http://schemas.openxmlformats.org/officeDocument/2006/relationships/hyperlink" Target="https://kikakurui.com/h8/H8641-2007-01.html" TargetMode="External"/><Relationship Id="rId1927" Type="http://schemas.openxmlformats.org/officeDocument/2006/relationships/hyperlink" Target="https://www.mlit.go.jp/gobuild/content/001888816.pdf" TargetMode="External"/><Relationship Id="rId2091" Type="http://schemas.openxmlformats.org/officeDocument/2006/relationships/hyperlink" Target="https://www.mlit.go.jp/gobuild/content/001888816.pdf" TargetMode="External"/><Relationship Id="rId270" Type="http://schemas.openxmlformats.org/officeDocument/2006/relationships/hyperlink" Target="https://www.mlit.go.jp/gobuild/content/001888816.pdf" TargetMode="External"/><Relationship Id="rId130" Type="http://schemas.openxmlformats.org/officeDocument/2006/relationships/hyperlink" Target="https://www.mlit.go.jp/gobuild/content/001888816.pdf" TargetMode="External"/><Relationship Id="rId368" Type="http://schemas.openxmlformats.org/officeDocument/2006/relationships/hyperlink" Target="https://www.mlit.go.jp/gobuild/content/001888858.pdf" TargetMode="External"/><Relationship Id="rId575" Type="http://schemas.openxmlformats.org/officeDocument/2006/relationships/hyperlink" Target="https://www.mlit.go.jp/gobuild/content/001888858.pdf" TargetMode="External"/><Relationship Id="rId782" Type="http://schemas.openxmlformats.org/officeDocument/2006/relationships/hyperlink" Target="https://www.mlit.go.jp/gobuild/content/001888858.pdf" TargetMode="External"/><Relationship Id="rId2049" Type="http://schemas.openxmlformats.org/officeDocument/2006/relationships/hyperlink" Target="https://kikakurui.com/k6/K6739-2016-01.html" TargetMode="External"/><Relationship Id="rId228" Type="http://schemas.openxmlformats.org/officeDocument/2006/relationships/hyperlink" Target="https://kikakurui.com/r5/R5210-2019-01.html" TargetMode="External"/><Relationship Id="rId435" Type="http://schemas.openxmlformats.org/officeDocument/2006/relationships/hyperlink" Target="https://www.mlit.go.jp/gobuild/content/001888858.pdf" TargetMode="External"/><Relationship Id="rId642" Type="http://schemas.openxmlformats.org/officeDocument/2006/relationships/hyperlink" Target="https://www.mlit.go.jp/notice/noticedata/pdf/201703/00006531.pdf" TargetMode="External"/><Relationship Id="rId1065" Type="http://schemas.openxmlformats.org/officeDocument/2006/relationships/hyperlink" Target="https://www.mlit.go.jp/gobuild/content/001888858.pdf" TargetMode="External"/><Relationship Id="rId1272" Type="http://schemas.openxmlformats.org/officeDocument/2006/relationships/hyperlink" Target="https://kikakurui.com/a5/A5524-2008-01.html" TargetMode="External"/><Relationship Id="rId2116" Type="http://schemas.openxmlformats.org/officeDocument/2006/relationships/hyperlink" Target="https://www.mlit.go.jp/gobuild/content/001888816.pdf" TargetMode="External"/><Relationship Id="rId502" Type="http://schemas.openxmlformats.org/officeDocument/2006/relationships/hyperlink" Target="https://kikakurui.com/a6/A6901-2014-01.html" TargetMode="External"/><Relationship Id="rId947" Type="http://schemas.openxmlformats.org/officeDocument/2006/relationships/hyperlink" Target="https://kikakurui.com/a9/A9002-2012-01.html" TargetMode="External"/><Relationship Id="rId1132" Type="http://schemas.openxmlformats.org/officeDocument/2006/relationships/hyperlink" Target="https://www.mlit.go.jp/gobuild/content/001888858.pdf" TargetMode="External"/><Relationship Id="rId1577" Type="http://schemas.openxmlformats.org/officeDocument/2006/relationships/hyperlink" Target="https://www.mlit.go.jp/gobuild/content/001888858.pdf" TargetMode="External"/><Relationship Id="rId1784" Type="http://schemas.openxmlformats.org/officeDocument/2006/relationships/hyperlink" Target="https://kikakurui.com/a5/A5545-2011-01.html" TargetMode="External"/><Relationship Id="rId1991" Type="http://schemas.openxmlformats.org/officeDocument/2006/relationships/hyperlink" Target="https://www.mlit.go.jp/gobuild/content/001888816.pdf" TargetMode="External"/><Relationship Id="rId76" Type="http://schemas.openxmlformats.org/officeDocument/2006/relationships/hyperlink" Target="https://www.city.kobe.lg.jp/a66958/business/todokede/kensetsu_recycle_11.html" TargetMode="External"/><Relationship Id="rId807" Type="http://schemas.openxmlformats.org/officeDocument/2006/relationships/hyperlink" Target="https://www.mlit.go.jp/gobuild/content/001888858.pdf" TargetMode="External"/><Relationship Id="rId1437" Type="http://schemas.openxmlformats.org/officeDocument/2006/relationships/hyperlink" Target="https://www.mlit.go.jp/gobuild/content/001888858.pdf" TargetMode="External"/><Relationship Id="rId1644" Type="http://schemas.openxmlformats.org/officeDocument/2006/relationships/hyperlink" Target="https://www.mlit.go.jp/gobuild/content/001888816.pdf" TargetMode="External"/><Relationship Id="rId1851" Type="http://schemas.openxmlformats.org/officeDocument/2006/relationships/hyperlink" Target="https://www.mlit.go.jp/gobuild/content/001888816.pdf" TargetMode="External"/><Relationship Id="rId1504" Type="http://schemas.openxmlformats.org/officeDocument/2006/relationships/hyperlink" Target="https://www.mlit.go.jp/gobuild/content/001888816.pdf" TargetMode="External"/><Relationship Id="rId1711" Type="http://schemas.openxmlformats.org/officeDocument/2006/relationships/hyperlink" Target="https://www.mlit.go.jp/gobuild/content/001888816.pdf" TargetMode="External"/><Relationship Id="rId1949" Type="http://schemas.openxmlformats.org/officeDocument/2006/relationships/hyperlink" Target="https://kikakurui.com/a5/A5404-2019-01.html" TargetMode="External"/><Relationship Id="rId292" Type="http://schemas.openxmlformats.org/officeDocument/2006/relationships/hyperlink" Target="https://www.mlit.go.jp/gobuild/content/001888858.pdf" TargetMode="External"/><Relationship Id="rId1809" Type="http://schemas.openxmlformats.org/officeDocument/2006/relationships/hyperlink" Target="https://kikakurui.com/g3/G3312-2019-01.html" TargetMode="External"/><Relationship Id="rId597" Type="http://schemas.openxmlformats.org/officeDocument/2006/relationships/hyperlink" Target="https://www.mlit.go.jp/gobuild/content/001888858.pdf" TargetMode="External"/><Relationship Id="rId152" Type="http://schemas.openxmlformats.org/officeDocument/2006/relationships/hyperlink" Target="https://www.mlit.go.jp/gobuild/content/001888816.pdf" TargetMode="External"/><Relationship Id="rId457" Type="http://schemas.openxmlformats.org/officeDocument/2006/relationships/hyperlink" Target="https://www.mlit.go.jp/notice/noticedata/pdf/201703/00006531.pdf" TargetMode="External"/><Relationship Id="rId1087" Type="http://schemas.openxmlformats.org/officeDocument/2006/relationships/hyperlink" Target="https://www.howtec.or.jp/publics/index/108/" TargetMode="External"/><Relationship Id="rId1294" Type="http://schemas.openxmlformats.org/officeDocument/2006/relationships/hyperlink" Target="https://www.mlit.go.jp/gobuild/content/001888858.pdf" TargetMode="External"/><Relationship Id="rId2040" Type="http://schemas.openxmlformats.org/officeDocument/2006/relationships/hyperlink" Target="https://www.mlit.go.jp/gobuild/content/001888858.pdf" TargetMode="External"/><Relationship Id="rId2138" Type="http://schemas.openxmlformats.org/officeDocument/2006/relationships/hyperlink" Target="https://www.city.kobe.lg.jp/a59714/business/todokede/kensetsukyoku/work/fukusann.html" TargetMode="External"/><Relationship Id="rId664" Type="http://schemas.openxmlformats.org/officeDocument/2006/relationships/hyperlink" Target="https://www.mlit.go.jp/gobuild/content/001888858.pdf" TargetMode="External"/><Relationship Id="rId871" Type="http://schemas.openxmlformats.org/officeDocument/2006/relationships/hyperlink" Target="https://www.icba.or.jp/kenchikuhorei/2018tsuiho/505_523_9.1.pdf" TargetMode="External"/><Relationship Id="rId969" Type="http://schemas.openxmlformats.org/officeDocument/2006/relationships/hyperlink" Target="https://www.mlit.go.jp/gobuild/content/001888858.pdf" TargetMode="External"/><Relationship Id="rId1599" Type="http://schemas.openxmlformats.org/officeDocument/2006/relationships/hyperlink" Target="https://kikakurui.com/a5/A5423-2013-01.html" TargetMode="External"/><Relationship Id="rId317" Type="http://schemas.openxmlformats.org/officeDocument/2006/relationships/hyperlink" Target="https://www.mlit.go.jp/gobuild/content/001888858.pdf" TargetMode="External"/><Relationship Id="rId524" Type="http://schemas.openxmlformats.org/officeDocument/2006/relationships/hyperlink" Target="https://www.howtec.or.jp/publics/index/108/" TargetMode="External"/><Relationship Id="rId731" Type="http://schemas.openxmlformats.org/officeDocument/2006/relationships/hyperlink" Target="https://www.mlit.go.jp/gobuild/content/001888858.pdf" TargetMode="External"/><Relationship Id="rId1154" Type="http://schemas.openxmlformats.org/officeDocument/2006/relationships/hyperlink" Target="https://www.mlit.go.jp/gobuild/content/001888858.pdf" TargetMode="External"/><Relationship Id="rId1361" Type="http://schemas.openxmlformats.org/officeDocument/2006/relationships/hyperlink" Target="https://www.mlit.go.jp/gobuild/content/001888816.pdf" TargetMode="External"/><Relationship Id="rId1459" Type="http://schemas.openxmlformats.org/officeDocument/2006/relationships/hyperlink" Target="https://www.mlit.go.jp/gobuild/content/001888858.pdf" TargetMode="External"/><Relationship Id="rId98" Type="http://schemas.openxmlformats.org/officeDocument/2006/relationships/hyperlink" Target="https://www.mhlw.go.jp/web/t_doc?dataId=00tc3866&amp;dataType=1&amp;pageNo=1" TargetMode="External"/><Relationship Id="rId829" Type="http://schemas.openxmlformats.org/officeDocument/2006/relationships/hyperlink" Target="https://www.mlit.go.jp/notice/noticedata/pdf/201703/00006531.pdf" TargetMode="External"/><Relationship Id="rId1014" Type="http://schemas.openxmlformats.org/officeDocument/2006/relationships/hyperlink" Target="https://www.mlit.go.jp/notice/noticedata/pdf/201703/00006531.pdf" TargetMode="External"/><Relationship Id="rId1221" Type="http://schemas.openxmlformats.org/officeDocument/2006/relationships/hyperlink" Target="https://www.mlit.go.jp/notice/noticedata/pdf/201703/00006531.pdf" TargetMode="External"/><Relationship Id="rId1666" Type="http://schemas.openxmlformats.org/officeDocument/2006/relationships/hyperlink" Target="https://kikakurui.com/a9/A9504-2017-01.html" TargetMode="External"/><Relationship Id="rId1873" Type="http://schemas.openxmlformats.org/officeDocument/2006/relationships/hyperlink" Target="https://www.mlit.go.jp/gobuild/content/001888816.pdf" TargetMode="External"/><Relationship Id="rId1319" Type="http://schemas.openxmlformats.org/officeDocument/2006/relationships/hyperlink" Target="https://www.mlit.go.jp/gobuild/content/001888858.pdf" TargetMode="External"/><Relationship Id="rId1526" Type="http://schemas.openxmlformats.org/officeDocument/2006/relationships/hyperlink" Target="https://www.mlit.go.jp/gobuild/content/001888816.pdf" TargetMode="External"/><Relationship Id="rId1733" Type="http://schemas.openxmlformats.org/officeDocument/2006/relationships/hyperlink" Target="https://www.mlit.go.jp/gobuild/content/001888816.pdf" TargetMode="External"/><Relationship Id="rId1940" Type="http://schemas.openxmlformats.org/officeDocument/2006/relationships/hyperlink" Target="https://kikakurui.com/a5/A5914-2018-01.html" TargetMode="External"/><Relationship Id="rId25" Type="http://schemas.openxmlformats.org/officeDocument/2006/relationships/hyperlink" Target="https://laws.e-gov.go.jp/law/324AC0000000100" TargetMode="External"/><Relationship Id="rId1800" Type="http://schemas.openxmlformats.org/officeDocument/2006/relationships/hyperlink" Target="https://kikakurui.com/a4/A4705-2020-01.html" TargetMode="External"/><Relationship Id="rId174" Type="http://schemas.openxmlformats.org/officeDocument/2006/relationships/hyperlink" Target="https://www.mlit.go.jp/tec/tec_fr_000137.html" TargetMode="External"/><Relationship Id="rId381" Type="http://schemas.openxmlformats.org/officeDocument/2006/relationships/hyperlink" Target="https://www.mlit.go.jp/gobuild/content/001888858.pdf" TargetMode="External"/><Relationship Id="rId2062" Type="http://schemas.openxmlformats.org/officeDocument/2006/relationships/hyperlink" Target="https://www.mlit.go.jp/gobuild/content/001888816.pdf" TargetMode="External"/><Relationship Id="rId241" Type="http://schemas.openxmlformats.org/officeDocument/2006/relationships/hyperlink" Target="http://www.hinkankaigi.jp/" TargetMode="External"/><Relationship Id="rId479" Type="http://schemas.openxmlformats.org/officeDocument/2006/relationships/hyperlink" Target="https://www.mlit.go.jp/gobuild/content/001888858.pdf" TargetMode="External"/><Relationship Id="rId686" Type="http://schemas.openxmlformats.org/officeDocument/2006/relationships/hyperlink" Target="https://www.mlit.go.jp/gobuild/content/001888858.pdf" TargetMode="External"/><Relationship Id="rId893" Type="http://schemas.openxmlformats.org/officeDocument/2006/relationships/hyperlink" Target="https://www.mlit.go.jp/gobuild/content/001888858.pdf" TargetMode="External"/><Relationship Id="rId339" Type="http://schemas.openxmlformats.org/officeDocument/2006/relationships/hyperlink" Target="https://www.mlit.go.jp/notice/noticedata/pdf/201703/00006531.pdf" TargetMode="External"/><Relationship Id="rId546" Type="http://schemas.openxmlformats.org/officeDocument/2006/relationships/hyperlink" Target="https://kikakurui.com/k1/K1571-2010-01.html" TargetMode="External"/><Relationship Id="rId753" Type="http://schemas.openxmlformats.org/officeDocument/2006/relationships/hyperlink" Target="https://www.mlit.go.jp/gobuild/content/001888858.pdf" TargetMode="External"/><Relationship Id="rId1176" Type="http://schemas.openxmlformats.org/officeDocument/2006/relationships/hyperlink" Target="https://www.mlit.go.jp/gobuild/content/001888858.pdf" TargetMode="External"/><Relationship Id="rId1383" Type="http://schemas.openxmlformats.org/officeDocument/2006/relationships/hyperlink" Target="https://www.mlit.go.jp/gobuild/content/001888858.pdf" TargetMode="External"/><Relationship Id="rId101" Type="http://schemas.openxmlformats.org/officeDocument/2006/relationships/hyperlink" Target="https://www.city.kobe.lg.jp/documents/10116/dekidaka.pdf" TargetMode="External"/><Relationship Id="rId406" Type="http://schemas.openxmlformats.org/officeDocument/2006/relationships/hyperlink" Target="https://kikakurui.com/k1/K1571-2010-01.html" TargetMode="External"/><Relationship Id="rId960" Type="http://schemas.openxmlformats.org/officeDocument/2006/relationships/hyperlink" Target="https://www.mlit.go.jp/gobuild/content/001879204.pdf" TargetMode="External"/><Relationship Id="rId1036" Type="http://schemas.openxmlformats.org/officeDocument/2006/relationships/hyperlink" Target="https://www.mlit.go.jp/gobuild/content/001888858.pdf" TargetMode="External"/><Relationship Id="rId1243" Type="http://schemas.openxmlformats.org/officeDocument/2006/relationships/hyperlink" Target="https://www.mlit.go.jp/notice/noticedata/pdf/201706/00006705.pdf" TargetMode="External"/><Relationship Id="rId1590" Type="http://schemas.openxmlformats.org/officeDocument/2006/relationships/hyperlink" Target="https://kikakurui.com/g3/G3322-2019-01.html" TargetMode="External"/><Relationship Id="rId1688" Type="http://schemas.openxmlformats.org/officeDocument/2006/relationships/hyperlink" Target="https://kikakurui.com/a4/A4706-2015-01.html" TargetMode="External"/><Relationship Id="rId1895" Type="http://schemas.openxmlformats.org/officeDocument/2006/relationships/hyperlink" Target="https://www.city.kobe.lg.jp/documents/10116/tokki_sinei.pdf" TargetMode="External"/><Relationship Id="rId613" Type="http://schemas.openxmlformats.org/officeDocument/2006/relationships/hyperlink" Target="https://www.mlit.go.jp/gobuild/content/001888858.pdf" TargetMode="External"/><Relationship Id="rId820" Type="http://schemas.openxmlformats.org/officeDocument/2006/relationships/hyperlink" Target="https://www.mlit.go.jp/notice/noticedata/pdf/201703/00006531.pdf" TargetMode="External"/><Relationship Id="rId918" Type="http://schemas.openxmlformats.org/officeDocument/2006/relationships/hyperlink" Target="https://www.mlit.go.jp/gobuild/content/001888858.pdf" TargetMode="External"/><Relationship Id="rId1450" Type="http://schemas.openxmlformats.org/officeDocument/2006/relationships/hyperlink" Target="https://www.maff.go.jp/j/jas/jas_standard/attach/pdf/index-170.pdf" TargetMode="External"/><Relationship Id="rId1548" Type="http://schemas.openxmlformats.org/officeDocument/2006/relationships/hyperlink" Target="https://www.mlit.go.jp/gobuild/content/001879204.pdf" TargetMode="External"/><Relationship Id="rId1755" Type="http://schemas.openxmlformats.org/officeDocument/2006/relationships/hyperlink" Target="https://kikakurui.com/a4/A4702-2015-01.html" TargetMode="External"/><Relationship Id="rId1103" Type="http://schemas.openxmlformats.org/officeDocument/2006/relationships/hyperlink" Target="https://www.mlit.go.jp/gobuild/content/001888858.pdf" TargetMode="External"/><Relationship Id="rId1310" Type="http://schemas.openxmlformats.org/officeDocument/2006/relationships/hyperlink" Target="https://www.mlit.go.jp/gobuild/content/001888858.pdf" TargetMode="External"/><Relationship Id="rId1408" Type="http://schemas.openxmlformats.org/officeDocument/2006/relationships/hyperlink" Target="https://kikakurui.com/a5/A5536-2015-01.html" TargetMode="External"/><Relationship Id="rId1962" Type="http://schemas.openxmlformats.org/officeDocument/2006/relationships/hyperlink" Target="https://www.mlit.go.jp/gobuild/content/001888816.pdf" TargetMode="External"/><Relationship Id="rId47" Type="http://schemas.openxmlformats.org/officeDocument/2006/relationships/hyperlink" Target="https://www.mlit.go.jp/gobuild/content/001486450.pdf" TargetMode="External"/><Relationship Id="rId1615" Type="http://schemas.openxmlformats.org/officeDocument/2006/relationships/hyperlink" Target="https://www.mlit.go.jp/gobuild/content/001888858.pdf" TargetMode="External"/><Relationship Id="rId1822" Type="http://schemas.openxmlformats.org/officeDocument/2006/relationships/hyperlink" Target="https://www.mlit.go.jp/gobuild/content/001888816.pdf" TargetMode="External"/><Relationship Id="rId196" Type="http://schemas.openxmlformats.org/officeDocument/2006/relationships/image" Target="media/image7.png"/><Relationship Id="rId2084" Type="http://schemas.openxmlformats.org/officeDocument/2006/relationships/hyperlink" Target="https://www.mlit.go.jp/gobuild/content/001888816.pdf" TargetMode="External"/><Relationship Id="rId263" Type="http://schemas.openxmlformats.org/officeDocument/2006/relationships/hyperlink" Target="https://kikakurui.com/a6/A6201-2015-01.html" TargetMode="External"/><Relationship Id="rId470" Type="http://schemas.openxmlformats.org/officeDocument/2006/relationships/hyperlink" Target="https://www.icba.or.jp/kenchikuhorei/2018tsuiho/505_523_9.1.pdf" TargetMode="External"/><Relationship Id="rId2151" Type="http://schemas.openxmlformats.org/officeDocument/2006/relationships/hyperlink" Target="https://www.mlit.go.jp/common/001472934.pdf" TargetMode="External"/><Relationship Id="rId123" Type="http://schemas.openxmlformats.org/officeDocument/2006/relationships/image" Target="media/image6.png"/><Relationship Id="rId330" Type="http://schemas.openxmlformats.org/officeDocument/2006/relationships/hyperlink" Target="https://www.mlit.go.jp/gobuild/content/001888858.pdf" TargetMode="External"/><Relationship Id="rId568" Type="http://schemas.openxmlformats.org/officeDocument/2006/relationships/hyperlink" Target="https://www.mlit.go.jp/gobuild/content/001888858.pdf" TargetMode="External"/><Relationship Id="rId775" Type="http://schemas.openxmlformats.org/officeDocument/2006/relationships/hyperlink" Target="https://www.mlit.go.jp/gobuild/content/001888858.pdf" TargetMode="External"/><Relationship Id="rId982" Type="http://schemas.openxmlformats.org/officeDocument/2006/relationships/hyperlink" Target="https://www.mlit.go.jp/notice/noticedata/pdf/201703/00006531.pdf" TargetMode="External"/><Relationship Id="rId1198" Type="http://schemas.openxmlformats.org/officeDocument/2006/relationships/hyperlink" Target="https://www.maff.go.jp/j/jas/jas_kikaku/pdf/kikaku_46_270309-2.pdf" TargetMode="External"/><Relationship Id="rId2011" Type="http://schemas.openxmlformats.org/officeDocument/2006/relationships/hyperlink" Target="https://www.mlit.go.jp/gobuild/content/001888816.pdf" TargetMode="External"/><Relationship Id="rId428" Type="http://schemas.openxmlformats.org/officeDocument/2006/relationships/hyperlink" Target="https://www.mlit.go.jp/notice/noticedata/pdf/201703/00006531.pdf" TargetMode="External"/><Relationship Id="rId635" Type="http://schemas.openxmlformats.org/officeDocument/2006/relationships/hyperlink" Target="https://www.maff.go.jp/j/jas/jas_kikaku/pdf/kikaku_46_270309-2.pdf" TargetMode="External"/><Relationship Id="rId842" Type="http://schemas.openxmlformats.org/officeDocument/2006/relationships/hyperlink" Target="https://www.mlit.go.jp/gobuild/content/001879388.pdf" TargetMode="External"/><Relationship Id="rId1058" Type="http://schemas.openxmlformats.org/officeDocument/2006/relationships/hyperlink" Target="https://kikakurui.com/a6/A6901-2014-01.html" TargetMode="External"/><Relationship Id="rId1265" Type="http://schemas.openxmlformats.org/officeDocument/2006/relationships/hyperlink" Target="https://www.mlit.go.jp/gobuild/content/001888858.pdf" TargetMode="External"/><Relationship Id="rId1472" Type="http://schemas.openxmlformats.org/officeDocument/2006/relationships/hyperlink" Target="https://www.mlit.go.jp/gobuild/content/001888858.pdf" TargetMode="External"/><Relationship Id="rId2109" Type="http://schemas.openxmlformats.org/officeDocument/2006/relationships/hyperlink" Target="https://www.city.kobe.lg.jp/documents/7691/kaiseitebiki.pdf" TargetMode="External"/><Relationship Id="rId702" Type="http://schemas.openxmlformats.org/officeDocument/2006/relationships/hyperlink" Target="https://www.mlit.go.jp/gobuild/content/001888858.pdf" TargetMode="External"/><Relationship Id="rId1125" Type="http://schemas.openxmlformats.org/officeDocument/2006/relationships/hyperlink" Target="https://www.mlit.go.jp/gobuild/content/001888858.pdf" TargetMode="External"/><Relationship Id="rId1332" Type="http://schemas.openxmlformats.org/officeDocument/2006/relationships/hyperlink" Target="https://www.mlit.go.jp/gobuild/content/001888858.pdf" TargetMode="External"/><Relationship Id="rId1777" Type="http://schemas.openxmlformats.org/officeDocument/2006/relationships/hyperlink" Target="https://www.mlit.go.jp/gobuild/content/001888816.pdf" TargetMode="External"/><Relationship Id="rId1984" Type="http://schemas.openxmlformats.org/officeDocument/2006/relationships/hyperlink" Target="https://www.mlit.go.jp/gobuild/content/001888816.pdf" TargetMode="External"/><Relationship Id="rId69" Type="http://schemas.openxmlformats.org/officeDocument/2006/relationships/hyperlink" Target="https://www.mlit.go.jp/gobuild/content/001888858.pdf" TargetMode="External"/><Relationship Id="rId1637" Type="http://schemas.openxmlformats.org/officeDocument/2006/relationships/hyperlink" Target="https://www.mlit.go.jp/gobuild/content/001888816.pdf" TargetMode="External"/><Relationship Id="rId1844" Type="http://schemas.openxmlformats.org/officeDocument/2006/relationships/hyperlink" Target="https://www.mlit.go.jp/gobuild/content/001888816.pdf" TargetMode="External"/><Relationship Id="rId1704" Type="http://schemas.openxmlformats.org/officeDocument/2006/relationships/hyperlink" Target="https://kikakurui.com/a4/A4702-2015-01.html" TargetMode="External"/><Relationship Id="rId285" Type="http://schemas.openxmlformats.org/officeDocument/2006/relationships/hyperlink" Target="https://www.mlit.go.jp/gobuild/content/001888858.pdf" TargetMode="External"/><Relationship Id="rId1911" Type="http://schemas.openxmlformats.org/officeDocument/2006/relationships/hyperlink" Target="https://www.mlit.go.jp/gobuild/content/001888816.pdf" TargetMode="External"/><Relationship Id="rId492" Type="http://schemas.openxmlformats.org/officeDocument/2006/relationships/hyperlink" Target="https://kikakurui.com/a5/A5908-2015-01.html" TargetMode="External"/><Relationship Id="rId797" Type="http://schemas.openxmlformats.org/officeDocument/2006/relationships/hyperlink" Target="https://www.mlit.go.jp/gobuild/content/001888858.pdf" TargetMode="External"/><Relationship Id="rId145" Type="http://schemas.openxmlformats.org/officeDocument/2006/relationships/hyperlink" Target="http://www.golcon-net.com/g13-b-nintei09.html" TargetMode="External"/><Relationship Id="rId352" Type="http://schemas.openxmlformats.org/officeDocument/2006/relationships/hyperlink" Target="https://www.mlit.go.jp/gobuild/content/001888858.pdf" TargetMode="External"/><Relationship Id="rId1287" Type="http://schemas.openxmlformats.org/officeDocument/2006/relationships/hyperlink" Target="https://www.howtec.or.jp/publics/index/134/" TargetMode="External"/><Relationship Id="rId2033" Type="http://schemas.openxmlformats.org/officeDocument/2006/relationships/hyperlink" Target="https://kikakurui.com/k6/K6741-2016-01.html" TargetMode="External"/><Relationship Id="rId212" Type="http://schemas.openxmlformats.org/officeDocument/2006/relationships/hyperlink" Target="https://www.mlit.go.jp/gobuild/content/001888816.pdf" TargetMode="External"/><Relationship Id="rId657" Type="http://schemas.openxmlformats.org/officeDocument/2006/relationships/hyperlink" Target="https://www.mlit.go.jp/gobuild/content/001888858.pdf" TargetMode="External"/><Relationship Id="rId864" Type="http://schemas.openxmlformats.org/officeDocument/2006/relationships/hyperlink" Target="https://www.maff.go.jp/j/jas/jas_kikaku/pdf/kikaku_47.pdf" TargetMode="External"/><Relationship Id="rId1494" Type="http://schemas.openxmlformats.org/officeDocument/2006/relationships/hyperlink" Target="https://www.mlit.go.jp/gobuild/content/001879388.pdf" TargetMode="External"/><Relationship Id="rId1799" Type="http://schemas.openxmlformats.org/officeDocument/2006/relationships/hyperlink" Target="https://kikakurui.com/a4/A4705-2020-01.html" TargetMode="External"/><Relationship Id="rId2100" Type="http://schemas.openxmlformats.org/officeDocument/2006/relationships/hyperlink" Target="https://kikakurui.com/a5/A5371-2016-01.html" TargetMode="External"/><Relationship Id="rId517" Type="http://schemas.openxmlformats.org/officeDocument/2006/relationships/hyperlink" Target="https://www.mlit.go.jp/notice/noticedata/pdf/201706/00006705.pdf" TargetMode="External"/><Relationship Id="rId724" Type="http://schemas.openxmlformats.org/officeDocument/2006/relationships/hyperlink" Target="https://www.howtec.or.jp/publics/index/134/" TargetMode="External"/><Relationship Id="rId931" Type="http://schemas.openxmlformats.org/officeDocument/2006/relationships/hyperlink" Target="https://www.mlit.go.jp/gobuild/content/001888858.pdf" TargetMode="External"/><Relationship Id="rId1147" Type="http://schemas.openxmlformats.org/officeDocument/2006/relationships/hyperlink" Target="https://www.mlit.go.jp/gobuild/content/001888858.pdf" TargetMode="External"/><Relationship Id="rId1354" Type="http://schemas.openxmlformats.org/officeDocument/2006/relationships/hyperlink" Target="https://www.maff.go.jp/j/jas/jas_standard/attach/pdf/index-344.pdf" TargetMode="External"/><Relationship Id="rId1561" Type="http://schemas.openxmlformats.org/officeDocument/2006/relationships/hyperlink" Target="https://www.mlit.go.jp/gobuild/content/001888816.pdf" TargetMode="External"/><Relationship Id="rId60" Type="http://schemas.openxmlformats.org/officeDocument/2006/relationships/hyperlink" Target="https://www.mlit.go.jp/common/001157956.pdf" TargetMode="External"/><Relationship Id="rId1007" Type="http://schemas.openxmlformats.org/officeDocument/2006/relationships/hyperlink" Target="https://www.maff.go.jp/j/jas/jas_kikaku/pdf/kikaku_46_270309-2.pdf" TargetMode="External"/><Relationship Id="rId1214" Type="http://schemas.openxmlformats.org/officeDocument/2006/relationships/hyperlink" Target="https://www.mlit.go.jp/gobuild/content/001888858.pdf" TargetMode="External"/><Relationship Id="rId1421" Type="http://schemas.openxmlformats.org/officeDocument/2006/relationships/hyperlink" Target="https://kikakurui.com/k1/K1571-2010-01.html" TargetMode="External"/><Relationship Id="rId1659" Type="http://schemas.openxmlformats.org/officeDocument/2006/relationships/hyperlink" Target="https://www.mlit.go.jp/gobuild/content/001888816.pdf" TargetMode="External"/><Relationship Id="rId1866" Type="http://schemas.openxmlformats.org/officeDocument/2006/relationships/hyperlink" Target="https://www.mlit.go.jp/gobuild/content/001888816.pdf" TargetMode="External"/><Relationship Id="rId1519" Type="http://schemas.openxmlformats.org/officeDocument/2006/relationships/hyperlink" Target="https://www.mlit.go.jp/gobuild/content/001888816.pdf" TargetMode="External"/><Relationship Id="rId1726" Type="http://schemas.openxmlformats.org/officeDocument/2006/relationships/hyperlink" Target="https://www.mlit.go.jp/gobuild/content/001888816.pdf" TargetMode="External"/><Relationship Id="rId1933" Type="http://schemas.openxmlformats.org/officeDocument/2006/relationships/hyperlink" Target="https://www.mlit.go.jp/gobuild/content/001888816.pdf" TargetMode="External"/><Relationship Id="rId18" Type="http://schemas.openxmlformats.org/officeDocument/2006/relationships/hyperlink" Target="https://www.mlit.go.jp/common/001157956.pdf" TargetMode="External"/><Relationship Id="rId167" Type="http://schemas.openxmlformats.org/officeDocument/2006/relationships/hyperlink" Target="https://www.mlit.go.jp/gobuild/content/001888816.pdf" TargetMode="External"/><Relationship Id="rId374" Type="http://schemas.openxmlformats.org/officeDocument/2006/relationships/hyperlink" Target="https://www.mlit.go.jp/gobuild/content/001888858.pdf" TargetMode="External"/><Relationship Id="rId581" Type="http://schemas.openxmlformats.org/officeDocument/2006/relationships/hyperlink" Target="https://www.mlit.go.jp/gobuild/content/001888858.pdf" TargetMode="External"/><Relationship Id="rId2055" Type="http://schemas.openxmlformats.org/officeDocument/2006/relationships/hyperlink" Target="https://kikakurui.com/a5/A5406-2019-01.html" TargetMode="External"/><Relationship Id="rId234" Type="http://schemas.openxmlformats.org/officeDocument/2006/relationships/hyperlink" Target="https://kikakurui.com/a6/A6201-2015-01.html" TargetMode="External"/><Relationship Id="rId679" Type="http://schemas.openxmlformats.org/officeDocument/2006/relationships/hyperlink" Target="https://www.mlit.go.jp/notice/noticedata/pdf/201706/00006705.pdf" TargetMode="External"/><Relationship Id="rId886" Type="http://schemas.openxmlformats.org/officeDocument/2006/relationships/hyperlink" Target="https://www.maff.go.jp/j/jas/jas_kikaku/pdf/kikaku_53.pdf" TargetMode="External"/><Relationship Id="rId2" Type="http://schemas.openxmlformats.org/officeDocument/2006/relationships/numbering" Target="numbering.xml"/><Relationship Id="rId441" Type="http://schemas.openxmlformats.org/officeDocument/2006/relationships/hyperlink" Target="https://www.mlit.go.jp/gobuild/content/001888858.pdf" TargetMode="External"/><Relationship Id="rId539" Type="http://schemas.openxmlformats.org/officeDocument/2006/relationships/hyperlink" Target="https://www.maff.go.jp/j/jas/jas_standard/attach/pdf/index-169.pdf" TargetMode="External"/><Relationship Id="rId746" Type="http://schemas.openxmlformats.org/officeDocument/2006/relationships/hyperlink" Target="https://kikakurui.com/k1/K1571-2010-01.html" TargetMode="External"/><Relationship Id="rId1071" Type="http://schemas.openxmlformats.org/officeDocument/2006/relationships/hyperlink" Target="https://www.mlit.go.jp/gobuild/content/001888858.pdf" TargetMode="External"/><Relationship Id="rId1169" Type="http://schemas.openxmlformats.org/officeDocument/2006/relationships/hyperlink" Target="https://www.mlit.go.jp/gobuild/content/001888858.pdf" TargetMode="External"/><Relationship Id="rId1376" Type="http://schemas.openxmlformats.org/officeDocument/2006/relationships/hyperlink" Target="https://www.mlit.go.jp/gobuild/content/001888858.pdf" TargetMode="External"/><Relationship Id="rId1583" Type="http://schemas.openxmlformats.org/officeDocument/2006/relationships/hyperlink" Target="https://www.mlit.go.jp/gobuild/content/001888858.pdf" TargetMode="External"/><Relationship Id="rId2122" Type="http://schemas.openxmlformats.org/officeDocument/2006/relationships/hyperlink" Target="https://www.mlit.go.jp/common/001472934.pdf" TargetMode="External"/><Relationship Id="rId301" Type="http://schemas.openxmlformats.org/officeDocument/2006/relationships/hyperlink" Target="https://www.maff.go.jp/j/jas/jas_kikaku/pdf/kikaku_46_270309-2.pdf" TargetMode="External"/><Relationship Id="rId953" Type="http://schemas.openxmlformats.org/officeDocument/2006/relationships/hyperlink" Target="https://www.mlit.go.jp/gobuild/content/001888858.pdf" TargetMode="External"/><Relationship Id="rId1029" Type="http://schemas.openxmlformats.org/officeDocument/2006/relationships/hyperlink" Target="https://www.maff.go.jp/j/jas/jas_kikaku/pdf/kikaku_tanpan251112.pdf" TargetMode="External"/><Relationship Id="rId1236" Type="http://schemas.openxmlformats.org/officeDocument/2006/relationships/hyperlink" Target="https://www.icba.or.jp/kenchikuhorei/2018tsuiho/505_523_9.1.pdf" TargetMode="External"/><Relationship Id="rId1790" Type="http://schemas.openxmlformats.org/officeDocument/2006/relationships/hyperlink" Target="https://www.mlit.go.jp/gobuild/content/001888816.pdf" TargetMode="External"/><Relationship Id="rId1888" Type="http://schemas.openxmlformats.org/officeDocument/2006/relationships/hyperlink" Target="https://www.mlit.go.jp/gobuild/content/001888816.pdf" TargetMode="External"/><Relationship Id="rId82" Type="http://schemas.openxmlformats.org/officeDocument/2006/relationships/hyperlink" Target="https://www.mlit.go.jp/gobuild/content/001888858.pdf" TargetMode="External"/><Relationship Id="rId606" Type="http://schemas.openxmlformats.org/officeDocument/2006/relationships/hyperlink" Target="https://www.mlit.go.jp/gobuild/content/001888858.pdf" TargetMode="External"/><Relationship Id="rId813" Type="http://schemas.openxmlformats.org/officeDocument/2006/relationships/hyperlink" Target="https://www.mlit.go.jp/gobuild/content/001888858.pdf" TargetMode="External"/><Relationship Id="rId1443" Type="http://schemas.openxmlformats.org/officeDocument/2006/relationships/hyperlink" Target="https://kikakurui.com/a9/A9002-2012-01.html" TargetMode="External"/><Relationship Id="rId1650" Type="http://schemas.openxmlformats.org/officeDocument/2006/relationships/hyperlink" Target="https://www.mlit.go.jp/gobuild/content/001888816.pdf" TargetMode="External"/><Relationship Id="rId1748" Type="http://schemas.openxmlformats.org/officeDocument/2006/relationships/hyperlink" Target="https://www.mlit.go.jp/gobuild/content/001888816.pdf" TargetMode="External"/><Relationship Id="rId1303" Type="http://schemas.openxmlformats.org/officeDocument/2006/relationships/hyperlink" Target="https://www.howtec.or.jp/" TargetMode="External"/><Relationship Id="rId1510" Type="http://schemas.openxmlformats.org/officeDocument/2006/relationships/hyperlink" Target="https://www.mlit.go.jp/gobuild/content/001888816.pdf" TargetMode="External"/><Relationship Id="rId1955" Type="http://schemas.openxmlformats.org/officeDocument/2006/relationships/hyperlink" Target="https://kikakurui.com/a6/A6301-2020-01.html" TargetMode="External"/><Relationship Id="rId1608" Type="http://schemas.openxmlformats.org/officeDocument/2006/relationships/hyperlink" Target="https://kikakurui.com/g3/G3452-2019-01.html" TargetMode="External"/><Relationship Id="rId1815" Type="http://schemas.openxmlformats.org/officeDocument/2006/relationships/hyperlink" Target="https://kikakurui.com/g3/G3312-2019-01.html" TargetMode="External"/><Relationship Id="rId189" Type="http://schemas.openxmlformats.org/officeDocument/2006/relationships/hyperlink" Target="https://www.mlit.go.jp/gobuild/content/001888816.pdf" TargetMode="External"/><Relationship Id="rId396" Type="http://schemas.openxmlformats.org/officeDocument/2006/relationships/hyperlink" Target="https://kikakurui.com/a5/A5550-2003-01.html" TargetMode="External"/><Relationship Id="rId2077" Type="http://schemas.openxmlformats.org/officeDocument/2006/relationships/hyperlink" Target="http://askyo.jp/knowledge/04-4.html" TargetMode="External"/><Relationship Id="rId256" Type="http://schemas.openxmlformats.org/officeDocument/2006/relationships/hyperlink" Target="https://www.mlit.go.jp/gobuild/content/001888816.pdf" TargetMode="External"/><Relationship Id="rId463" Type="http://schemas.openxmlformats.org/officeDocument/2006/relationships/hyperlink" Target="https://www.maff.go.jp/j/jas/jas_kikaku/pdf/kikaku_47.pdf" TargetMode="External"/><Relationship Id="rId670" Type="http://schemas.openxmlformats.org/officeDocument/2006/relationships/hyperlink" Target="https://www.mlit.go.jp/gobuild/content/001888858.pdf" TargetMode="External"/><Relationship Id="rId1093" Type="http://schemas.openxmlformats.org/officeDocument/2006/relationships/hyperlink" Target="https://www.mlit.go.jp/gobuild/content/001888858.pdf" TargetMode="External"/><Relationship Id="rId2144" Type="http://schemas.openxmlformats.org/officeDocument/2006/relationships/hyperlink" Target="http://www.mlit.go.jp/sogoseisaku/region/recycle/pdf/recyclehou/manual/sekkou_syousai.pdf" TargetMode="External"/><Relationship Id="rId116" Type="http://schemas.openxmlformats.org/officeDocument/2006/relationships/hyperlink" Target="https://www.mhlw.go.jp/stf/newpage_40003.html" TargetMode="External"/><Relationship Id="rId323" Type="http://schemas.openxmlformats.org/officeDocument/2006/relationships/hyperlink" Target="https://www.maff.go.jp/j/jas/jas_standard/attach/pdf/index-169.pdf" TargetMode="External"/><Relationship Id="rId530" Type="http://schemas.openxmlformats.org/officeDocument/2006/relationships/hyperlink" Target="https://www.mlit.go.jp/gobuild/content/001888858.pdf" TargetMode="External"/><Relationship Id="rId768" Type="http://schemas.openxmlformats.org/officeDocument/2006/relationships/hyperlink" Target="https://www.mlit.go.jp/gobuild/content/001888858.pdf" TargetMode="External"/><Relationship Id="rId975" Type="http://schemas.openxmlformats.org/officeDocument/2006/relationships/hyperlink" Target="https://www.mlit.go.jp/gobuild/content/001888858.pdf" TargetMode="External"/><Relationship Id="rId1160" Type="http://schemas.openxmlformats.org/officeDocument/2006/relationships/hyperlink" Target="https://www.mlit.go.jp/gobuild/content/001888858.pdf" TargetMode="External"/><Relationship Id="rId1398" Type="http://schemas.openxmlformats.org/officeDocument/2006/relationships/hyperlink" Target="https://www.mlit.go.jp/gobuild/content/001888816.pdf" TargetMode="External"/><Relationship Id="rId2004" Type="http://schemas.openxmlformats.org/officeDocument/2006/relationships/hyperlink" Target="https://www.mlit.go.jp/gobuild/content/001888816.pdf" TargetMode="External"/><Relationship Id="rId628" Type="http://schemas.openxmlformats.org/officeDocument/2006/relationships/hyperlink" Target="https://www.maff.go.jp/j/jas/jas_kikaku/pdf/kikaku_55.pdf" TargetMode="External"/><Relationship Id="rId835" Type="http://schemas.openxmlformats.org/officeDocument/2006/relationships/hyperlink" Target="https://www.mlit.go.jp/notice/noticedata/pdf/201703/00006531.pdf" TargetMode="External"/><Relationship Id="rId1258" Type="http://schemas.openxmlformats.org/officeDocument/2006/relationships/hyperlink" Target="https://kikakurui.com/a5/A5404-2019-01.html" TargetMode="External"/><Relationship Id="rId1465" Type="http://schemas.openxmlformats.org/officeDocument/2006/relationships/hyperlink" Target="https://www.mlit.go.jp/gobuild/content/001888858.pdf" TargetMode="External"/><Relationship Id="rId1672" Type="http://schemas.openxmlformats.org/officeDocument/2006/relationships/hyperlink" Target="https://www.mlit.go.jp/gobuild/content/001888816.pdf" TargetMode="External"/><Relationship Id="rId1020" Type="http://schemas.openxmlformats.org/officeDocument/2006/relationships/hyperlink" Target="https://www.mlit.go.jp/gobuild/content/001888858.pdf" TargetMode="External"/><Relationship Id="rId1118" Type="http://schemas.openxmlformats.org/officeDocument/2006/relationships/hyperlink" Target="https://www.mlit.go.jp/gobuild/content/001888858.pdf" TargetMode="External"/><Relationship Id="rId1325" Type="http://schemas.openxmlformats.org/officeDocument/2006/relationships/hyperlink" Target="https://www.mlit.go.jp/gobuild/content/001888816.pdf" TargetMode="External"/><Relationship Id="rId1532" Type="http://schemas.openxmlformats.org/officeDocument/2006/relationships/hyperlink" Target="https://www.mlit.go.jp/gobuild/content/001888816.pdf" TargetMode="External"/><Relationship Id="rId1977" Type="http://schemas.openxmlformats.org/officeDocument/2006/relationships/hyperlink" Target="https://www.mlit.go.jp/gobuild/content/001888816.pdf" TargetMode="External"/><Relationship Id="rId902" Type="http://schemas.openxmlformats.org/officeDocument/2006/relationships/hyperlink" Target="https://kikakurui.com/a6/A6901-2014-01.html" TargetMode="External"/><Relationship Id="rId1837" Type="http://schemas.openxmlformats.org/officeDocument/2006/relationships/hyperlink" Target="https://kikakurui.com/a5/A5212-1993-01.html" TargetMode="External"/><Relationship Id="rId31" Type="http://schemas.openxmlformats.org/officeDocument/2006/relationships/hyperlink" Target="https://www.mlit.go.jp/totikensangyo/const/1_6_bt_000191.html" TargetMode="External"/><Relationship Id="rId2099" Type="http://schemas.openxmlformats.org/officeDocument/2006/relationships/hyperlink" Target="https://www.mlit.go.jp/gobuild/content/001888816.pdf" TargetMode="External"/><Relationship Id="rId180" Type="http://schemas.openxmlformats.org/officeDocument/2006/relationships/hyperlink" Target="https://kikakurui.com/a1/A1216-2020-01.html" TargetMode="External"/><Relationship Id="rId278" Type="http://schemas.openxmlformats.org/officeDocument/2006/relationships/hyperlink" Target="https://www.mlit.go.jp/notice/noticedata/pdf/201703/00006444.pdf" TargetMode="External"/><Relationship Id="rId1904" Type="http://schemas.openxmlformats.org/officeDocument/2006/relationships/hyperlink" Target="https://www.mlit.go.jp/gobuild/content/001888816.pdf" TargetMode="External"/><Relationship Id="rId485" Type="http://schemas.openxmlformats.org/officeDocument/2006/relationships/hyperlink" Target="https://www.mlit.go.jp/gobuild/content/001888858.pdf" TargetMode="External"/><Relationship Id="rId692" Type="http://schemas.openxmlformats.org/officeDocument/2006/relationships/hyperlink" Target="https://www.mlit.go.jp/gobuild/content/001888858.pdf" TargetMode="External"/><Relationship Id="rId138" Type="http://schemas.openxmlformats.org/officeDocument/2006/relationships/hyperlink" Target="https://www.mlit.go.jp/common/001469881.pdf" TargetMode="External"/><Relationship Id="rId345" Type="http://schemas.openxmlformats.org/officeDocument/2006/relationships/hyperlink" Target="https://www.mlit.go.jp/gobuild/content/001888858.pdf" TargetMode="External"/><Relationship Id="rId552" Type="http://schemas.openxmlformats.org/officeDocument/2006/relationships/hyperlink" Target="https://www.mlit.go.jp/gobuild/content/001888858.pdf" TargetMode="External"/><Relationship Id="rId997" Type="http://schemas.openxmlformats.org/officeDocument/2006/relationships/hyperlink" Target="https://www.mlit.go.jp/notice/noticedata/pdf/201703/00006531.pdf" TargetMode="External"/><Relationship Id="rId1182" Type="http://schemas.openxmlformats.org/officeDocument/2006/relationships/hyperlink" Target="https://www.mlit.go.jp/gobuild/content/001888858.pdf" TargetMode="External"/><Relationship Id="rId2026" Type="http://schemas.openxmlformats.org/officeDocument/2006/relationships/hyperlink" Target="https://www.mlit.go.jp/gobuild/content/001888858.pdf" TargetMode="External"/><Relationship Id="rId205" Type="http://schemas.openxmlformats.org/officeDocument/2006/relationships/hyperlink" Target="https://www.city.kobe.lg.jp/documents/10116/202307_hyojunzu_issiki.pdf" TargetMode="External"/><Relationship Id="rId412" Type="http://schemas.openxmlformats.org/officeDocument/2006/relationships/hyperlink" Target="https://www.mlit.go.jp/gobuild/content/001888858.pdf" TargetMode="External"/><Relationship Id="rId857" Type="http://schemas.openxmlformats.org/officeDocument/2006/relationships/hyperlink" Target="https://www.mlit.go.jp/notice/noticedata/pdf/201703/00006531.pdf" TargetMode="External"/><Relationship Id="rId1042" Type="http://schemas.openxmlformats.org/officeDocument/2006/relationships/hyperlink" Target="https://www.mlit.go.jp/notice/noticedata/pdf/201706/00006705.pdf" TargetMode="External"/><Relationship Id="rId1487" Type="http://schemas.openxmlformats.org/officeDocument/2006/relationships/hyperlink" Target="https://www.mlit.go.jp/gobuild/content/001888858.pdf" TargetMode="External"/><Relationship Id="rId1694" Type="http://schemas.openxmlformats.org/officeDocument/2006/relationships/hyperlink" Target="https://www.mlit.go.jp/gobuild/content/001888816.pdf" TargetMode="External"/><Relationship Id="rId717" Type="http://schemas.openxmlformats.org/officeDocument/2006/relationships/hyperlink" Target="https://www.mlit.go.jp/notice/noticedata/pdf/201706/00006705.pdf" TargetMode="External"/><Relationship Id="rId924" Type="http://schemas.openxmlformats.org/officeDocument/2006/relationships/hyperlink" Target="https://www.howtec.or.jp/publics/index/108/" TargetMode="External"/><Relationship Id="rId1347" Type="http://schemas.openxmlformats.org/officeDocument/2006/relationships/hyperlink" Target="hhttps://www.maff.go.jp/j/jas/jas_standard/attach/pdf/index-295.pdf" TargetMode="External"/><Relationship Id="rId1554" Type="http://schemas.openxmlformats.org/officeDocument/2006/relationships/hyperlink" Target="https://www.mlit.go.jp/gobuild/content/001888816.pdf" TargetMode="External"/><Relationship Id="rId1761" Type="http://schemas.openxmlformats.org/officeDocument/2006/relationships/hyperlink" Target="https://www.mlit.go.jp/gobuild/content/001888816.pdf" TargetMode="External"/><Relationship Id="rId1999" Type="http://schemas.openxmlformats.org/officeDocument/2006/relationships/hyperlink" Target="https://www.kokuban.or.jp/" TargetMode="External"/><Relationship Id="rId53" Type="http://schemas.openxmlformats.org/officeDocument/2006/relationships/hyperlink" Target="https://www.mlit.go.jp/gobuild/gobuild_tk4_000030.html" TargetMode="External"/><Relationship Id="rId1207" Type="http://schemas.openxmlformats.org/officeDocument/2006/relationships/hyperlink" Target="https://www.mlit.go.jp/notice/noticedata/pdf/201703/00006531.pdf" TargetMode="External"/><Relationship Id="rId1414" Type="http://schemas.openxmlformats.org/officeDocument/2006/relationships/hyperlink" Target="https://www.maff.go.jp/j/jas/jas_standard/attach/pdf/index-169.pdf" TargetMode="External"/><Relationship Id="rId1621" Type="http://schemas.openxmlformats.org/officeDocument/2006/relationships/hyperlink" Target="https://www.mlit.go.jp/gobuild/content/001888816.pdf" TargetMode="External"/><Relationship Id="rId1859" Type="http://schemas.openxmlformats.org/officeDocument/2006/relationships/hyperlink" Target="https://www.mlit.go.jp/gobuild/content/001888816.pdf" TargetMode="External"/><Relationship Id="rId1719" Type="http://schemas.openxmlformats.org/officeDocument/2006/relationships/hyperlink" Target="https://kikakurui.com/a4/A4702-2015-01.html" TargetMode="External"/><Relationship Id="rId1926" Type="http://schemas.openxmlformats.org/officeDocument/2006/relationships/hyperlink" Target="https://www.mlit.go.jp/gobuild/content/001888816.pdf" TargetMode="External"/><Relationship Id="rId2090" Type="http://schemas.openxmlformats.org/officeDocument/2006/relationships/hyperlink" Target="https://www.mlit.go.jp/gobuild/content/001888816.pdf" TargetMode="External"/><Relationship Id="rId367" Type="http://schemas.openxmlformats.org/officeDocument/2006/relationships/hyperlink" Target="https://kikakurui.com/a6/A6901-2014-01.html" TargetMode="External"/><Relationship Id="rId574" Type="http://schemas.openxmlformats.org/officeDocument/2006/relationships/hyperlink" Target="https://www.mlit.go.jp/gobuild/content/001888858.pdf" TargetMode="External"/><Relationship Id="rId2048" Type="http://schemas.openxmlformats.org/officeDocument/2006/relationships/hyperlink" Target="https://kikakurui.com/k9/K9797-2006-01.html" TargetMode="External"/><Relationship Id="rId227" Type="http://schemas.openxmlformats.org/officeDocument/2006/relationships/hyperlink" Target="https://www.mlit.go.jp/gobuild/content/001888816.pdf" TargetMode="External"/><Relationship Id="rId781" Type="http://schemas.openxmlformats.org/officeDocument/2006/relationships/hyperlink" Target="https://www.mlit.go.jp/gobuild/content/001888858.pdf" TargetMode="External"/><Relationship Id="rId879" Type="http://schemas.openxmlformats.org/officeDocument/2006/relationships/hyperlink" Target="https://www.mlit.go.jp/notice/noticedata/pdf/201706/00006705.pdf" TargetMode="External"/><Relationship Id="rId434" Type="http://schemas.openxmlformats.org/officeDocument/2006/relationships/hyperlink" Target="https://www.mlit.go.jp/notice/noticedata/pdf/201703/00006531.pdf" TargetMode="External"/><Relationship Id="rId641" Type="http://schemas.openxmlformats.org/officeDocument/2006/relationships/hyperlink" Target="https://www.maff.go.jp/j/jas/jas_kikaku/pdf/kikaku_46_270309-2.pdf" TargetMode="External"/><Relationship Id="rId739" Type="http://schemas.openxmlformats.org/officeDocument/2006/relationships/hyperlink" Target="https://www.maff.go.jp/j/jas/jas_standard/attach/pdf/index-170.pdf" TargetMode="External"/><Relationship Id="rId1064" Type="http://schemas.openxmlformats.org/officeDocument/2006/relationships/hyperlink" Target="https://kikakurui.com/a6/A6901-2014-01.html" TargetMode="External"/><Relationship Id="rId1271" Type="http://schemas.openxmlformats.org/officeDocument/2006/relationships/hyperlink" Target="https://www.mlit.go.jp/gobuild/content/001888858.pdf" TargetMode="External"/><Relationship Id="rId1369" Type="http://schemas.openxmlformats.org/officeDocument/2006/relationships/hyperlink" Target="https://kikakurui.com/a9/A9002-2012-01.html" TargetMode="External"/><Relationship Id="rId1576" Type="http://schemas.openxmlformats.org/officeDocument/2006/relationships/hyperlink" Target="https://www.mlit.go.jp/gobuild/content/001888858.pdf" TargetMode="External"/><Relationship Id="rId2115" Type="http://schemas.openxmlformats.org/officeDocument/2006/relationships/hyperlink" Target="https://www.mlit.go.jp/gobuild/content/001888816.pdf" TargetMode="External"/><Relationship Id="rId501" Type="http://schemas.openxmlformats.org/officeDocument/2006/relationships/hyperlink" Target="https://www.mlit.go.jp/gobuild/content/001888858.pdf" TargetMode="External"/><Relationship Id="rId946" Type="http://schemas.openxmlformats.org/officeDocument/2006/relationships/hyperlink" Target="https://kikakurui.com/a9/A9002-2012-01.html" TargetMode="External"/><Relationship Id="rId1131" Type="http://schemas.openxmlformats.org/officeDocument/2006/relationships/hyperlink" Target="https://www.mlit.go.jp/gobuild/content/001888858.pdf" TargetMode="External"/><Relationship Id="rId1229" Type="http://schemas.openxmlformats.org/officeDocument/2006/relationships/hyperlink" Target="https://www.icba.or.jp/kenchikuhorei/2018tsuiho/505_523_9.1.pdf" TargetMode="External"/><Relationship Id="rId1783" Type="http://schemas.openxmlformats.org/officeDocument/2006/relationships/hyperlink" Target="https://www.mlit.go.jp/gobuild/content/001888816.pdf" TargetMode="External"/><Relationship Id="rId1990" Type="http://schemas.openxmlformats.org/officeDocument/2006/relationships/hyperlink" Target="https://www.mlit.go.jp/gobuild/content/001888816.pdf" TargetMode="External"/><Relationship Id="rId75" Type="http://schemas.openxmlformats.org/officeDocument/2006/relationships/hyperlink" Target="https://fkplus.jacic.or.jp/" TargetMode="External"/><Relationship Id="rId806" Type="http://schemas.openxmlformats.org/officeDocument/2006/relationships/hyperlink" Target="https://www.mlit.go.jp/gobuild/content/001888858.pdf" TargetMode="External"/><Relationship Id="rId1436" Type="http://schemas.openxmlformats.org/officeDocument/2006/relationships/hyperlink" Target="https://www.maff.go.jp/j/jas/jas_standard/attach/pdf/index-344.pdf" TargetMode="External"/><Relationship Id="rId1643" Type="http://schemas.openxmlformats.org/officeDocument/2006/relationships/hyperlink" Target="https://www.mlit.go.jp/gobuild/content/001888816.pdf" TargetMode="External"/><Relationship Id="rId1850" Type="http://schemas.openxmlformats.org/officeDocument/2006/relationships/hyperlink" Target="https://www.mlit.go.jp/gobuild/content/001888816.pdf" TargetMode="External"/><Relationship Id="rId1503" Type="http://schemas.openxmlformats.org/officeDocument/2006/relationships/hyperlink" Target="https://www.mlit.go.jp/gobuild/content/001888816.pdf" TargetMode="External"/><Relationship Id="rId1710" Type="http://schemas.openxmlformats.org/officeDocument/2006/relationships/hyperlink" Target="https://kikakurui.com/a4/A4706-2015-01.html" TargetMode="External"/><Relationship Id="rId1948" Type="http://schemas.openxmlformats.org/officeDocument/2006/relationships/hyperlink" Target="https://www.mlit.go.jp/gobuild/content/001888816.pdf" TargetMode="External"/><Relationship Id="rId291" Type="http://schemas.openxmlformats.org/officeDocument/2006/relationships/hyperlink" Target="https://www.maff.go.jp/j/jas/jas_kikaku/pdf/kikaku_55.pdf" TargetMode="External"/><Relationship Id="rId1808" Type="http://schemas.openxmlformats.org/officeDocument/2006/relationships/hyperlink" Target="https://kikakurui.com/g3/G3302-2019-01.html" TargetMode="External"/><Relationship Id="rId151" Type="http://schemas.openxmlformats.org/officeDocument/2006/relationships/hyperlink" Target="https://kikakurui.com/a5/A5526-2011-01.html" TargetMode="External"/><Relationship Id="rId389" Type="http://schemas.openxmlformats.org/officeDocument/2006/relationships/hyperlink" Target="https://www.mlit.go.jp/gobuild/content/001888858.pdf" TargetMode="External"/><Relationship Id="rId596" Type="http://schemas.openxmlformats.org/officeDocument/2006/relationships/hyperlink" Target="https://www.mlit.go.jp/gobuild/content/001888858.pdf" TargetMode="External"/><Relationship Id="rId249" Type="http://schemas.openxmlformats.org/officeDocument/2006/relationships/hyperlink" Target="https://www.mlit.go.jp/gobuild/content/001888816.pdf" TargetMode="External"/><Relationship Id="rId456" Type="http://schemas.openxmlformats.org/officeDocument/2006/relationships/hyperlink" Target="https://www.maff.go.jp/j/jas/jas_kikaku/pdf/kikaku_46_270309-2.pdf" TargetMode="External"/><Relationship Id="rId663" Type="http://schemas.openxmlformats.org/officeDocument/2006/relationships/hyperlink" Target="https://www.icba.or.jp/kenchikuhorei/2018tsuiho/505_523_9.1.pdf" TargetMode="External"/><Relationship Id="rId870" Type="http://schemas.openxmlformats.org/officeDocument/2006/relationships/hyperlink" Target="https://www.maff.go.jp/j/jas/jas_kikaku/pdf/kikaku_clt.pdf" TargetMode="External"/><Relationship Id="rId1086" Type="http://schemas.openxmlformats.org/officeDocument/2006/relationships/hyperlink" Target="https://www.mlit.go.jp/gobuild/content/001888858.pdf" TargetMode="External"/><Relationship Id="rId1293" Type="http://schemas.openxmlformats.org/officeDocument/2006/relationships/hyperlink" Target="https://www.mlit.go.jp/gobuild/content/001888858.pdf" TargetMode="External"/><Relationship Id="rId2137" Type="http://schemas.openxmlformats.org/officeDocument/2006/relationships/hyperlink" Target="https://www.mlit.go.jp/common/001472934.pdf" TargetMode="External"/><Relationship Id="rId109" Type="http://schemas.openxmlformats.org/officeDocument/2006/relationships/hyperlink" Target="https://www.mlit.go.jp/gobuild/content/001888858.pdf" TargetMode="External"/><Relationship Id="rId316" Type="http://schemas.openxmlformats.org/officeDocument/2006/relationships/hyperlink" Target="https://www.mlit.go.jp/notice/noticedata/pdf/201703/00006531.pdf" TargetMode="External"/><Relationship Id="rId523" Type="http://schemas.openxmlformats.org/officeDocument/2006/relationships/hyperlink" Target="https://www.howtec.or.jp/publics/index/108/" TargetMode="External"/><Relationship Id="rId968" Type="http://schemas.openxmlformats.org/officeDocument/2006/relationships/hyperlink" Target="https://www.mlit.go.jp/gobuild/content/001888858.pdf" TargetMode="External"/><Relationship Id="rId1153" Type="http://schemas.openxmlformats.org/officeDocument/2006/relationships/hyperlink" Target="https://www.mlit.go.jp/gobuild/content/001888858.pdf" TargetMode="External"/><Relationship Id="rId1598" Type="http://schemas.openxmlformats.org/officeDocument/2006/relationships/hyperlink" Target="https://www.mlit.go.jp/gobuild/content/001888858.pdf" TargetMode="External"/><Relationship Id="rId97" Type="http://schemas.openxmlformats.org/officeDocument/2006/relationships/hyperlink" Target="https://www.mlit.go.jp/notice/noticedata/pdf/201703/00006528.pdf" TargetMode="External"/><Relationship Id="rId730" Type="http://schemas.openxmlformats.org/officeDocument/2006/relationships/hyperlink" Target="https://www.mlit.go.jp/gobuild/content/001888858.pdf" TargetMode="External"/><Relationship Id="rId828" Type="http://schemas.openxmlformats.org/officeDocument/2006/relationships/hyperlink" Target="https://www.mlit.go.jp/gobuild/content/001888858.pdf" TargetMode="External"/><Relationship Id="rId1013" Type="http://schemas.openxmlformats.org/officeDocument/2006/relationships/hyperlink" Target="https://www.maff.go.jp/j/jas/jas_kikaku/pdf/kikaku_46_270309-2.pdf" TargetMode="External"/><Relationship Id="rId1360" Type="http://schemas.openxmlformats.org/officeDocument/2006/relationships/hyperlink" Target="https://www.mlit.go.jp/gobuild/content/001888858.pdf" TargetMode="External"/><Relationship Id="rId1458" Type="http://schemas.openxmlformats.org/officeDocument/2006/relationships/hyperlink" Target="https://www.mlit.go.jp/gobuild/content/001888858.pdf" TargetMode="External"/><Relationship Id="rId1665" Type="http://schemas.openxmlformats.org/officeDocument/2006/relationships/hyperlink" Target="https://www.mlit.go.jp/gobuild/content/001888816.pdf" TargetMode="External"/><Relationship Id="rId1872" Type="http://schemas.openxmlformats.org/officeDocument/2006/relationships/hyperlink" Target="https://www.mlit.go.jp/gobuild/content/001888816.pdf" TargetMode="External"/><Relationship Id="rId1220" Type="http://schemas.openxmlformats.org/officeDocument/2006/relationships/hyperlink" Target="https://www.mlit.go.jp/gobuild/content/001888858.pdf" TargetMode="External"/><Relationship Id="rId1318" Type="http://schemas.openxmlformats.org/officeDocument/2006/relationships/hyperlink" Target="https://www.mlit.go.jp/gobuild/content/001888858.pdf" TargetMode="External"/><Relationship Id="rId1525" Type="http://schemas.openxmlformats.org/officeDocument/2006/relationships/hyperlink" Target="https://www.mlit.go.jp/gobuild/content/001888816.pdf" TargetMode="External"/><Relationship Id="rId1732" Type="http://schemas.openxmlformats.org/officeDocument/2006/relationships/hyperlink" Target="https://kikakurui.com/a4/A4702-2015-01.html" TargetMode="External"/><Relationship Id="rId24" Type="http://schemas.openxmlformats.org/officeDocument/2006/relationships/hyperlink" Target="https://laws.e-gov.go.jp/law/324AC0000000100" TargetMode="External"/><Relationship Id="rId173" Type="http://schemas.openxmlformats.org/officeDocument/2006/relationships/hyperlink" Target="https://kikakurui.com/a1/A1216-2020-01.html" TargetMode="External"/><Relationship Id="rId380" Type="http://schemas.openxmlformats.org/officeDocument/2006/relationships/hyperlink" Target="https://www.mlit.go.jp/gobuild/content/001888858.pdf" TargetMode="External"/><Relationship Id="rId2061" Type="http://schemas.openxmlformats.org/officeDocument/2006/relationships/hyperlink" Target="https://www.mlit.go.jp/gobuild/content/001888816.pdf" TargetMode="External"/><Relationship Id="rId240" Type="http://schemas.openxmlformats.org/officeDocument/2006/relationships/hyperlink" Target="https://www.mlit.go.jp/gobuild/content/001888816.pdf" TargetMode="External"/><Relationship Id="rId478" Type="http://schemas.openxmlformats.org/officeDocument/2006/relationships/hyperlink" Target="https://www.maff.go.jp/j/jas/jas_kikaku/pdf/kikaku_55.pdf" TargetMode="External"/><Relationship Id="rId685" Type="http://schemas.openxmlformats.org/officeDocument/2006/relationships/hyperlink" Target="https://www.maff.go.jp/j/jas/jas_kikaku/pdf/kikaku_53.pdf" TargetMode="External"/><Relationship Id="rId892" Type="http://schemas.openxmlformats.org/officeDocument/2006/relationships/hyperlink" Target="https://kikakurui.com/a5/A5905-2014-01.html" TargetMode="External"/><Relationship Id="rId2159" Type="http://schemas.openxmlformats.org/officeDocument/2006/relationships/header" Target="header1.xml"/><Relationship Id="rId100" Type="http://schemas.openxmlformats.org/officeDocument/2006/relationships/hyperlink" Target="https://www.mlit.go.jp/gobuild/content/001888858.pdf" TargetMode="External"/><Relationship Id="rId338" Type="http://schemas.openxmlformats.org/officeDocument/2006/relationships/hyperlink" Target="https://www.mlit.go.jp/gobuild/content/001888858.pdf" TargetMode="External"/><Relationship Id="rId545" Type="http://schemas.openxmlformats.org/officeDocument/2006/relationships/hyperlink" Target="https://kikakurui.com/a9/A9002-2012-01.html" TargetMode="External"/><Relationship Id="rId752" Type="http://schemas.openxmlformats.org/officeDocument/2006/relationships/hyperlink" Target="https://www.mlit.go.jp/gobuild/content/001888858.pdf" TargetMode="External"/><Relationship Id="rId1175" Type="http://schemas.openxmlformats.org/officeDocument/2006/relationships/hyperlink" Target="https://www.mlit.go.jp/gobuild/content/001888858.pdf" TargetMode="External"/><Relationship Id="rId1382" Type="http://schemas.openxmlformats.org/officeDocument/2006/relationships/hyperlink" Target="https://www.mlit.go.jp/gobuild/content/001888858.pdf" TargetMode="External"/><Relationship Id="rId2019" Type="http://schemas.openxmlformats.org/officeDocument/2006/relationships/hyperlink" Target="https://www.mlit.go.jp/gobuild/content/001888816.pdf" TargetMode="External"/><Relationship Id="rId405" Type="http://schemas.openxmlformats.org/officeDocument/2006/relationships/hyperlink" Target="https://kikakurui.com/k1/K1571-2010-01.html" TargetMode="External"/><Relationship Id="rId612" Type="http://schemas.openxmlformats.org/officeDocument/2006/relationships/hyperlink" Target="https://www.mlit.go.jp/gobuild/content/001888858.pdf" TargetMode="External"/><Relationship Id="rId1035" Type="http://schemas.openxmlformats.org/officeDocument/2006/relationships/hyperlink" Target="https://www.icba.or.jp/kenchikuhorei/2018tsuiho/505_523_9.1.pdf" TargetMode="External"/><Relationship Id="rId1242" Type="http://schemas.openxmlformats.org/officeDocument/2006/relationships/hyperlink" Target="https://www.mlit.go.jp/notice/noticedata/pdf/201706/00006705.pdf" TargetMode="External"/><Relationship Id="rId1687" Type="http://schemas.openxmlformats.org/officeDocument/2006/relationships/hyperlink" Target="https://www.mlit.go.jp/gobuild/content/001888816.pdf" TargetMode="External"/><Relationship Id="rId1894" Type="http://schemas.openxmlformats.org/officeDocument/2006/relationships/hyperlink" Target="https://www.mlit.go.jp/gobuild/content/001888816.pdf" TargetMode="External"/><Relationship Id="rId917" Type="http://schemas.openxmlformats.org/officeDocument/2006/relationships/hyperlink" Target="https://www.mlit.go.jp/gobuild/content/001888858.pdf" TargetMode="External"/><Relationship Id="rId1102" Type="http://schemas.openxmlformats.org/officeDocument/2006/relationships/hyperlink" Target="https://kikakurui.com/a5/A5550-2003-01.html" TargetMode="External"/><Relationship Id="rId1547" Type="http://schemas.openxmlformats.org/officeDocument/2006/relationships/hyperlink" Target="https://www.mlit.go.jp/gobuild/content/001888816.pdf" TargetMode="External"/><Relationship Id="rId1754" Type="http://schemas.openxmlformats.org/officeDocument/2006/relationships/hyperlink" Target="https://kikakurui.com/a4/A4702-2015-01.html" TargetMode="External"/><Relationship Id="rId1961" Type="http://schemas.openxmlformats.org/officeDocument/2006/relationships/hyperlink" Target="https://www.mlit.go.jp/gobuild/content/001888816.pdf" TargetMode="External"/><Relationship Id="rId46" Type="http://schemas.openxmlformats.org/officeDocument/2006/relationships/hyperlink" Target="https://www.mlit.go.jp/gobuild/content/001888858.pdf" TargetMode="External"/><Relationship Id="rId1407" Type="http://schemas.openxmlformats.org/officeDocument/2006/relationships/hyperlink" Target="https://www.mlit.go.jp/gobuild/content/001888816.pdf" TargetMode="External"/><Relationship Id="rId1614" Type="http://schemas.openxmlformats.org/officeDocument/2006/relationships/hyperlink" Target="https://www.mlit.go.jp/gobuild/content/001888816.pdf" TargetMode="External"/><Relationship Id="rId1821" Type="http://schemas.openxmlformats.org/officeDocument/2006/relationships/hyperlink" Target="https://www.mlit.go.jp/gobuild/content/001888816.pdf" TargetMode="External"/><Relationship Id="rId195" Type="http://schemas.openxmlformats.org/officeDocument/2006/relationships/hyperlink" Target="https://www.mlit.go.jp/gobuild/content/001888816.pdf" TargetMode="External"/><Relationship Id="rId1919" Type="http://schemas.openxmlformats.org/officeDocument/2006/relationships/hyperlink" Target="https://www.mlit.go.jp/gobuild/content/001888816.pdf" TargetMode="External"/><Relationship Id="rId2083" Type="http://schemas.openxmlformats.org/officeDocument/2006/relationships/hyperlink" Target="https://www.mlit.go.jp/gobuild/content/001888816.pdf" TargetMode="External"/><Relationship Id="rId262" Type="http://schemas.openxmlformats.org/officeDocument/2006/relationships/hyperlink" Target="https://kikakurui.com/a6/A6204-2011-01.html" TargetMode="External"/><Relationship Id="rId567" Type="http://schemas.openxmlformats.org/officeDocument/2006/relationships/hyperlink" Target="https://www.mlit.go.jp/gobuild/content/001888858.pdf" TargetMode="External"/><Relationship Id="rId1197" Type="http://schemas.openxmlformats.org/officeDocument/2006/relationships/hyperlink" Target="https://www.mlit.go.jp/gobuild/content/001888858.pdf" TargetMode="External"/><Relationship Id="rId2150" Type="http://schemas.openxmlformats.org/officeDocument/2006/relationships/hyperlink" Target="https://www.city.kobe.lg.jp/documents/10116/202412_tokki_ishiwata.pdf" TargetMode="External"/><Relationship Id="rId122" Type="http://schemas.openxmlformats.org/officeDocument/2006/relationships/hyperlink" Target="https://www.mlit.go.jp/gobuild/content/001888858.pdf" TargetMode="External"/><Relationship Id="rId774" Type="http://schemas.openxmlformats.org/officeDocument/2006/relationships/hyperlink" Target="https://www.mlit.go.jp/gobuild/content/001888858.pdf" TargetMode="External"/><Relationship Id="rId981" Type="http://schemas.openxmlformats.org/officeDocument/2006/relationships/hyperlink" Target="https://www.maff.go.jp/j/jas/jas_standard/attach/pdf/index-169.pdf" TargetMode="External"/><Relationship Id="rId1057" Type="http://schemas.openxmlformats.org/officeDocument/2006/relationships/hyperlink" Target="https://www.mlit.go.jp/gobuild/content/001888858.pdf" TargetMode="External"/><Relationship Id="rId2010" Type="http://schemas.openxmlformats.org/officeDocument/2006/relationships/hyperlink" Target="https://kikakurui.com/a4/A4802-2008-01.html" TargetMode="External"/><Relationship Id="rId427" Type="http://schemas.openxmlformats.org/officeDocument/2006/relationships/hyperlink" Target="https://www.maff.go.jp/j/jas/jas_standard/attach/pdf/index-169.pdf" TargetMode="External"/><Relationship Id="rId634" Type="http://schemas.openxmlformats.org/officeDocument/2006/relationships/hyperlink" Target="https://www.mlit.go.jp/gobuild/content/001888858.pdf" TargetMode="External"/><Relationship Id="rId841" Type="http://schemas.openxmlformats.org/officeDocument/2006/relationships/hyperlink" Target="https://www.mlit.go.jp/notice/noticedata/pdf/201703/00006531.pdf" TargetMode="External"/><Relationship Id="rId1264" Type="http://schemas.openxmlformats.org/officeDocument/2006/relationships/hyperlink" Target="https://kikakurui.com/a6/A6901-2014-01.html" TargetMode="External"/><Relationship Id="rId1471" Type="http://schemas.openxmlformats.org/officeDocument/2006/relationships/hyperlink" Target="https://www.mlit.go.jp/gobuild/content/001888858.pdf" TargetMode="External"/><Relationship Id="rId1569" Type="http://schemas.openxmlformats.org/officeDocument/2006/relationships/hyperlink" Target="https://www.mlit.go.jp/gobuild/content/001888816.pdf" TargetMode="External"/><Relationship Id="rId2108" Type="http://schemas.openxmlformats.org/officeDocument/2006/relationships/hyperlink" Target="https://www.mlit.go.jp/gobuild/content/001888816.pdf" TargetMode="External"/><Relationship Id="rId701" Type="http://schemas.openxmlformats.org/officeDocument/2006/relationships/hyperlink" Target="https://kikakurui.com/a6/A6901-2014-01.html" TargetMode="External"/><Relationship Id="rId939" Type="http://schemas.openxmlformats.org/officeDocument/2006/relationships/hyperlink" Target="https://www.mlit.go.jp/gobuild/content/001888858.pdf" TargetMode="External"/><Relationship Id="rId1124" Type="http://schemas.openxmlformats.org/officeDocument/2006/relationships/hyperlink" Target="https://www.mlit.go.jp/gobuild/content/001888858.pdf" TargetMode="External"/><Relationship Id="rId1331" Type="http://schemas.openxmlformats.org/officeDocument/2006/relationships/hyperlink" Target="https://www.mlit.go.jp/gobuild/content/001888858.pdf" TargetMode="External"/><Relationship Id="rId1776" Type="http://schemas.openxmlformats.org/officeDocument/2006/relationships/hyperlink" Target="https://www.mlit.go.jp/gobuild/content/001888816.pdf" TargetMode="External"/><Relationship Id="rId1983" Type="http://schemas.openxmlformats.org/officeDocument/2006/relationships/hyperlink" Target="https://www.mlit.go.jp/gobuild/content/001888816.pdf" TargetMode="External"/><Relationship Id="rId68" Type="http://schemas.openxmlformats.org/officeDocument/2006/relationships/hyperlink" Target="https://origin.police.pref.hyogo.lg.jp/tetuduki/keibigyou/data/R8ninteirosen.pdf" TargetMode="External"/><Relationship Id="rId1429" Type="http://schemas.openxmlformats.org/officeDocument/2006/relationships/hyperlink" Target="https://kikakurui.com/a9/A9002-2012-01.html" TargetMode="External"/><Relationship Id="rId1636" Type="http://schemas.openxmlformats.org/officeDocument/2006/relationships/hyperlink" Target="https://www.mlit.go.jp/gobuild/content/001888816.pdf" TargetMode="External"/><Relationship Id="rId1843" Type="http://schemas.openxmlformats.org/officeDocument/2006/relationships/hyperlink" Target="https://www.mlit.go.jp/gobuild/content/001888816.pdf" TargetMode="External"/><Relationship Id="rId1703" Type="http://schemas.openxmlformats.org/officeDocument/2006/relationships/hyperlink" Target="https://www.mlit.go.jp/gobuild/content/001888816.pdf" TargetMode="External"/><Relationship Id="rId1910" Type="http://schemas.openxmlformats.org/officeDocument/2006/relationships/hyperlink" Target="https://kikakurui.com/l/L3204-2000-01.html" TargetMode="External"/><Relationship Id="rId284" Type="http://schemas.openxmlformats.org/officeDocument/2006/relationships/hyperlink" Target="https://www.mlit.go.jp/notice/noticedata/pdf/201703/00006531.pdf" TargetMode="External"/><Relationship Id="rId491" Type="http://schemas.openxmlformats.org/officeDocument/2006/relationships/hyperlink" Target="https://www.mlit.go.jp/gobuild/content/001888858.pdf" TargetMode="External"/><Relationship Id="rId144" Type="http://schemas.openxmlformats.org/officeDocument/2006/relationships/hyperlink" Target="https://www.mlit.go.jp/gobuild/content/001888816.pdf" TargetMode="External"/><Relationship Id="rId589" Type="http://schemas.openxmlformats.org/officeDocument/2006/relationships/hyperlink" Target="https://www.mlit.go.jp/gobuild/content/001888858.pdf" TargetMode="External"/><Relationship Id="rId796" Type="http://schemas.openxmlformats.org/officeDocument/2006/relationships/hyperlink" Target="https://www.mlit.go.jp/gobuild/content/001888858.pdf" TargetMode="External"/><Relationship Id="rId351" Type="http://schemas.openxmlformats.org/officeDocument/2006/relationships/hyperlink" Target="https://kikakurui.com/a5/A5908-2015-01.html" TargetMode="External"/><Relationship Id="rId449" Type="http://schemas.openxmlformats.org/officeDocument/2006/relationships/hyperlink" Target="https://www.mlit.go.jp/gobuild/content/001888858.pdf" TargetMode="External"/><Relationship Id="rId656" Type="http://schemas.openxmlformats.org/officeDocument/2006/relationships/hyperlink" Target="https://www.mlit.go.jp/notice/noticedata/pdf/201703/00006531.pdf" TargetMode="External"/><Relationship Id="rId863" Type="http://schemas.openxmlformats.org/officeDocument/2006/relationships/hyperlink" Target="https://www.mlit.go.jp/gobuild/content/001888858.pdf" TargetMode="External"/><Relationship Id="rId1079" Type="http://schemas.openxmlformats.org/officeDocument/2006/relationships/hyperlink" Target="https://www.mlit.go.jp/gobuild/content/001888858.pdf" TargetMode="External"/><Relationship Id="rId1286" Type="http://schemas.openxmlformats.org/officeDocument/2006/relationships/hyperlink" Target="https://www.howtec.or.jp/publics/index/108/" TargetMode="External"/><Relationship Id="rId1493" Type="http://schemas.openxmlformats.org/officeDocument/2006/relationships/hyperlink" Target="https://www.mlit.go.jp/gobuild/content/001879388.pdf" TargetMode="External"/><Relationship Id="rId2032" Type="http://schemas.openxmlformats.org/officeDocument/2006/relationships/hyperlink" Target="https://www.mlit.go.jp/gobuild/content/001888858.pdf" TargetMode="External"/><Relationship Id="rId211" Type="http://schemas.openxmlformats.org/officeDocument/2006/relationships/hyperlink" Target="https://www.mlit.go.jp/gobuild/content/001888816.pdf" TargetMode="External"/><Relationship Id="rId309" Type="http://schemas.openxmlformats.org/officeDocument/2006/relationships/hyperlink" Target="https://www.maff.go.jp/j/jas/jas_kikaku/pdf/kikaku_46_270309-2.pdf" TargetMode="External"/><Relationship Id="rId516" Type="http://schemas.openxmlformats.org/officeDocument/2006/relationships/hyperlink" Target="https://www.mlit.go.jp/notice/noticedata/pdf/201706/00006705.pdf" TargetMode="External"/><Relationship Id="rId1146" Type="http://schemas.openxmlformats.org/officeDocument/2006/relationships/hyperlink" Target="https://www.mlit.go.jp/gobuild/content/001888858.pdf" TargetMode="External"/><Relationship Id="rId1798" Type="http://schemas.openxmlformats.org/officeDocument/2006/relationships/hyperlink" Target="https://kikakurui.com/a4/A4705-2020-01.html" TargetMode="External"/><Relationship Id="rId723" Type="http://schemas.openxmlformats.org/officeDocument/2006/relationships/hyperlink" Target="https://www.howtec.or.jp/publics/index/108/" TargetMode="External"/><Relationship Id="rId930" Type="http://schemas.openxmlformats.org/officeDocument/2006/relationships/hyperlink" Target="https://www.mlit.go.jp/gobuild/content/001888858.pdf" TargetMode="External"/><Relationship Id="rId1006" Type="http://schemas.openxmlformats.org/officeDocument/2006/relationships/hyperlink" Target="https://www.mlit.go.jp/gobuild/content/001888858.pdf" TargetMode="External"/><Relationship Id="rId1353" Type="http://schemas.openxmlformats.org/officeDocument/2006/relationships/hyperlink" Target="https://www.maff.go.jp/j/jas/jas_standard/attach/pdf/index-344.pdf" TargetMode="External"/><Relationship Id="rId1560" Type="http://schemas.openxmlformats.org/officeDocument/2006/relationships/hyperlink" Target="https://www.mlit.go.jp/gobuild/content/001888816.pdf" TargetMode="External"/><Relationship Id="rId1658" Type="http://schemas.openxmlformats.org/officeDocument/2006/relationships/hyperlink" Target="https://www.mlit.go.jp/gobuild/content/001888816.pdf" TargetMode="External"/><Relationship Id="rId1865" Type="http://schemas.openxmlformats.org/officeDocument/2006/relationships/hyperlink" Target="https://kikakurui.com/k5/K5531-2003-01.html" TargetMode="External"/><Relationship Id="rId1213" Type="http://schemas.openxmlformats.org/officeDocument/2006/relationships/hyperlink" Target="https://www.mlit.go.jp/notice/noticedata/pdf/201703/00006531.pdf" TargetMode="External"/><Relationship Id="rId1420" Type="http://schemas.openxmlformats.org/officeDocument/2006/relationships/hyperlink" Target="https://kikakurui.com/a9/A9002-2012-01.html" TargetMode="External"/><Relationship Id="rId1518" Type="http://schemas.openxmlformats.org/officeDocument/2006/relationships/hyperlink" Target="https://www.mlit.go.jp/gobuild/content/001888816.pdf"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ユーザー定義 2">
      <a:majorFont>
        <a:latin typeface="UD デジタル 教科書体 NP-B"/>
        <a:ea typeface="UD デジタル 教科書体 NP-B"/>
        <a:cs typeface=""/>
      </a:majorFont>
      <a:minorFont>
        <a:latin typeface="UD デジタル 教科書体 NP-R"/>
        <a:ea typeface="UD デジタル 教科書体 NP-R"/>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97F10B-B050-41B9-AD7C-503F9726FC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74</Pages>
  <Words>61737</Words>
  <Characters>351903</Characters>
  <Application>Microsoft Office Word</Application>
  <DocSecurity>0</DocSecurity>
  <Lines>2932</Lines>
  <Paragraphs>825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412815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ユーザー</dc:creator>
  <cp:keywords/>
  <dc:description/>
  <cp:lastModifiedBy>GIKAN</cp:lastModifiedBy>
  <cp:revision>9</cp:revision>
  <cp:lastPrinted>2026-03-02T08:49:00Z</cp:lastPrinted>
  <dcterms:created xsi:type="dcterms:W3CDTF">2026-03-19T00:51:00Z</dcterms:created>
  <dcterms:modified xsi:type="dcterms:W3CDTF">2026-06-24T23:56:00Z</dcterms:modified>
</cp:coreProperties>
</file>