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842" w14:textId="086A7515" w:rsidR="00620AD4" w:rsidRPr="00200C77" w:rsidRDefault="00620AD4" w:rsidP="00620AD4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様式第１号</w:t>
      </w:r>
    </w:p>
    <w:p w14:paraId="261ACD9F" w14:textId="5C99F723" w:rsidR="00620AD4" w:rsidRPr="00200C77" w:rsidRDefault="00B56DD5" w:rsidP="00620AD4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B56DD5">
        <w:rPr>
          <w:rFonts w:asciiTheme="minorEastAsia" w:hAnsiTheme="minorEastAsia" w:hint="eastAsia"/>
          <w:sz w:val="36"/>
          <w:szCs w:val="36"/>
        </w:rPr>
        <w:t>利子補給金交付申請書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20AD4" w:rsidRPr="00200C77" w14:paraId="0DFC30FA" w14:textId="77777777" w:rsidTr="00620AD4">
        <w:trPr>
          <w:jc w:val="right"/>
        </w:trPr>
        <w:tc>
          <w:tcPr>
            <w:tcW w:w="3402" w:type="dxa"/>
            <w:vAlign w:val="center"/>
          </w:tcPr>
          <w:p w14:paraId="6D4F1597" w14:textId="77777777" w:rsidR="00620AD4" w:rsidRPr="00F47D6F" w:rsidRDefault="00620AD4" w:rsidP="00620AD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1EEFA8AF" w14:textId="77777777" w:rsidR="00620AD4" w:rsidRPr="00200C77" w:rsidRDefault="00620AD4" w:rsidP="00620AD4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20AD4" w:rsidRPr="00200C77" w14:paraId="5D1E354A" w14:textId="77777777" w:rsidTr="001E676E">
        <w:tc>
          <w:tcPr>
            <w:tcW w:w="624" w:type="dxa"/>
            <w:vMerge w:val="restart"/>
            <w:textDirection w:val="tbRlV"/>
            <w:vAlign w:val="center"/>
          </w:tcPr>
          <w:p w14:paraId="6B270E73" w14:textId="77777777" w:rsidR="00620AD4" w:rsidRPr="00200C77" w:rsidRDefault="00620AD4" w:rsidP="00620AD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62398D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746C617" w14:textId="77777777" w:rsidR="00620AD4" w:rsidRDefault="00620AD4" w:rsidP="00620AD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14:paraId="512A4176" w14:textId="77777777" w:rsidR="00620AD4" w:rsidRPr="00200C77" w:rsidRDefault="00620AD4" w:rsidP="00620A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0AD4" w:rsidRPr="00200C77" w14:paraId="32EEC72A" w14:textId="77777777" w:rsidTr="001E676E">
        <w:tc>
          <w:tcPr>
            <w:tcW w:w="624" w:type="dxa"/>
            <w:vMerge/>
          </w:tcPr>
          <w:p w14:paraId="6AEF4786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97D23E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698A62" w14:textId="77777777" w:rsidR="00620AD4" w:rsidRPr="00200C77" w:rsidRDefault="00620AD4" w:rsidP="00620A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56DD5" w:rsidRPr="00200C77" w14:paraId="128C53B0" w14:textId="77777777" w:rsidTr="00CA684B">
        <w:tc>
          <w:tcPr>
            <w:tcW w:w="624" w:type="dxa"/>
            <w:vMerge/>
          </w:tcPr>
          <w:p w14:paraId="0D5B6FF3" w14:textId="77777777" w:rsidR="00B56DD5" w:rsidRPr="00200C77" w:rsidRDefault="00B56DD5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E28104" w14:textId="77777777" w:rsidR="00B56DD5" w:rsidRPr="00200C77" w:rsidRDefault="00B56DD5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177C31B9" w14:textId="50134A85" w:rsidR="00B56DD5" w:rsidRPr="00200C77" w:rsidRDefault="00B56DD5" w:rsidP="00620A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0AD4" w:rsidRPr="008E032D" w14:paraId="3441CFBC" w14:textId="77777777" w:rsidTr="001E676E">
        <w:tc>
          <w:tcPr>
            <w:tcW w:w="624" w:type="dxa"/>
            <w:vMerge/>
          </w:tcPr>
          <w:p w14:paraId="4A1890B3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740FAD" w14:textId="36111583" w:rsidR="00620AD4" w:rsidRPr="00200C77" w:rsidRDefault="00B56DD5" w:rsidP="008E0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7654" w:type="dxa"/>
            <w:vAlign w:val="center"/>
          </w:tcPr>
          <w:p w14:paraId="1E8A21DD" w14:textId="19AAE577" w:rsidR="00620AD4" w:rsidRPr="00200C77" w:rsidRDefault="00620AD4" w:rsidP="00DB28C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BCB3ED4" w14:textId="77777777" w:rsidR="00620AD4" w:rsidRPr="00200C77" w:rsidRDefault="00620AD4" w:rsidP="00620AD4">
      <w:pPr>
        <w:spacing w:beforeLines="50" w:before="120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5"/>
        <w:gridCol w:w="680"/>
      </w:tblGrid>
      <w:tr w:rsidR="00620AD4" w:rsidRPr="00200C77" w14:paraId="5E701867" w14:textId="77777777" w:rsidTr="001E676E"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63B8F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top w:val="single" w:sz="4" w:space="0" w:color="auto"/>
              <w:right w:val="nil"/>
            </w:tcBorders>
            <w:vAlign w:val="center"/>
          </w:tcPr>
          <w:p w14:paraId="7E97B00B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C4980B2" w14:textId="77777777" w:rsidR="00620AD4" w:rsidRPr="00200C77" w:rsidRDefault="00620AD4" w:rsidP="00620AD4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4ADAF951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9B6B4C" w14:textId="77777777" w:rsidR="00620AD4" w:rsidRPr="00200C77" w:rsidRDefault="00620AD4" w:rsidP="00620AD4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620AD4" w:rsidRPr="00200C77" w14:paraId="6947B6E5" w14:textId="77777777" w:rsidTr="001E676E"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0D650070" w14:textId="49CA8F93" w:rsidR="00620AD4" w:rsidRPr="00200C77" w:rsidRDefault="00620AD4" w:rsidP="008E03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  <w:vAlign w:val="center"/>
          </w:tcPr>
          <w:p w14:paraId="76CE7411" w14:textId="34A9A9F9" w:rsidR="00620AD4" w:rsidRPr="00200C77" w:rsidRDefault="00620AD4" w:rsidP="008E032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 xml:space="preserve">□普通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□当座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00C77">
              <w:rPr>
                <w:rFonts w:asciiTheme="minorEastAsia" w:hAnsiTheme="minorEastAsia" w:hint="eastAsia"/>
                <w:szCs w:val="21"/>
              </w:rPr>
              <w:t>□その他（</w:t>
            </w:r>
            <w:r w:rsidRPr="00F47D6F">
              <w:rPr>
                <w:rFonts w:asciiTheme="minorEastAsia" w:hAnsiTheme="minorEastAsia" w:hint="eastAsia"/>
                <w:szCs w:val="21"/>
              </w:rPr>
              <w:t xml:space="preserve">　　　　　　　　　　　　）</w:t>
            </w:r>
            <w:r w:rsidR="008E032D">
              <w:rPr>
                <w:rFonts w:asciiTheme="minorEastAsia" w:hAnsiTheme="minorEastAsia" w:hint="eastAsia"/>
                <w:szCs w:val="21"/>
              </w:rPr>
              <w:t>（いずれかに</w:t>
            </w:r>
            <w:r w:rsidR="008E032D" w:rsidRPr="00200C77">
              <w:rPr>
                <w:rFonts w:hint="eastAsia"/>
                <w:szCs w:val="21"/>
              </w:rPr>
              <w:sym w:font="Wingdings 2" w:char="F052"/>
            </w:r>
            <w:r w:rsidR="008E032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20AD4" w:rsidRPr="00200C77" w14:paraId="4DCE8B11" w14:textId="77777777" w:rsidTr="001E676E"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05FCE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A86243" w14:textId="77777777" w:rsidR="00620AD4" w:rsidRPr="00200C77" w:rsidRDefault="00620AD4" w:rsidP="00620A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0AD4" w:rsidRPr="00200C77" w14:paraId="5B7E87B9" w14:textId="77777777" w:rsidTr="001E676E">
        <w:tc>
          <w:tcPr>
            <w:tcW w:w="17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7B9E624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BEBA30" w14:textId="77777777" w:rsidR="00620AD4" w:rsidRPr="00200C77" w:rsidRDefault="00620AD4" w:rsidP="00620A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8561" w14:textId="77777777" w:rsidR="00620AD4" w:rsidRPr="00200C77" w:rsidRDefault="00620AD4" w:rsidP="00620AD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200C77">
              <w:rPr>
                <w:rFonts w:asciiTheme="minorEastAsia" w:hAnsiTheme="minorEastAsia" w:hint="eastAsia"/>
                <w:szCs w:val="21"/>
              </w:rPr>
              <w:t>口座名義は、申請者と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620AD4" w:rsidRPr="00200C77" w14:paraId="6087912B" w14:textId="77777777" w:rsidTr="001E676E"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9987F" w14:textId="77777777" w:rsidR="00620AD4" w:rsidRPr="00200C77" w:rsidRDefault="00620AD4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CBF196" w14:textId="77777777" w:rsidR="00620AD4" w:rsidRPr="00200C77" w:rsidRDefault="00620AD4" w:rsidP="00620A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0334" w14:textId="77777777" w:rsidR="00620AD4" w:rsidRPr="00200C77" w:rsidRDefault="00620AD4" w:rsidP="00620AD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BD91010" w14:textId="77777777" w:rsidR="00620AD4" w:rsidRPr="00200C77" w:rsidRDefault="00620AD4" w:rsidP="00620AD4">
      <w:pPr>
        <w:rPr>
          <w:rFonts w:asciiTheme="minorEastAsia" w:hAnsiTheme="minorEastAsia"/>
          <w:szCs w:val="21"/>
        </w:rPr>
      </w:pPr>
    </w:p>
    <w:p w14:paraId="614A0FCD" w14:textId="1F93557D" w:rsidR="00620AD4" w:rsidRPr="00200C77" w:rsidRDefault="00620AD4" w:rsidP="00620AD4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下記</w:t>
      </w:r>
      <w:r>
        <w:rPr>
          <w:rFonts w:asciiTheme="minorEastAsia" w:hAnsiTheme="minorEastAsia" w:hint="eastAsia"/>
          <w:szCs w:val="21"/>
        </w:rPr>
        <w:t>のとおり</w:t>
      </w:r>
      <w:r w:rsidR="00B56DD5">
        <w:rPr>
          <w:rFonts w:asciiTheme="minorEastAsia" w:hAnsiTheme="minorEastAsia" w:hint="eastAsia"/>
          <w:szCs w:val="21"/>
        </w:rPr>
        <w:t>利子補給金</w:t>
      </w:r>
      <w:r w:rsidRPr="00200C77">
        <w:rPr>
          <w:rFonts w:asciiTheme="minorEastAsia" w:hAnsiTheme="minorEastAsia" w:hint="eastAsia"/>
          <w:szCs w:val="21"/>
        </w:rPr>
        <w:t>の交付</w:t>
      </w:r>
      <w:r>
        <w:rPr>
          <w:rFonts w:asciiTheme="minorEastAsia" w:hAnsiTheme="minorEastAsia" w:hint="eastAsia"/>
          <w:szCs w:val="21"/>
        </w:rPr>
        <w:t>を</w:t>
      </w:r>
      <w:r w:rsidRPr="00200C77">
        <w:rPr>
          <w:rFonts w:asciiTheme="minorEastAsia" w:hAnsiTheme="minorEastAsia" w:hint="eastAsia"/>
          <w:szCs w:val="21"/>
        </w:rPr>
        <w:t>申請します。</w:t>
      </w:r>
    </w:p>
    <w:p w14:paraId="714D0B14" w14:textId="77777777" w:rsidR="00620AD4" w:rsidRPr="00200C77" w:rsidRDefault="00620AD4" w:rsidP="00620AD4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8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95"/>
        <w:gridCol w:w="236"/>
        <w:gridCol w:w="1040"/>
        <w:gridCol w:w="1131"/>
        <w:gridCol w:w="145"/>
        <w:gridCol w:w="1059"/>
        <w:gridCol w:w="1204"/>
        <w:gridCol w:w="572"/>
        <w:gridCol w:w="1836"/>
      </w:tblGrid>
      <w:tr w:rsidR="00C2284B" w:rsidRPr="00200C77" w14:paraId="7F34CA63" w14:textId="249F02DC" w:rsidTr="00BC6B47">
        <w:trPr>
          <w:trHeight w:val="219"/>
        </w:trPr>
        <w:tc>
          <w:tcPr>
            <w:tcW w:w="2195" w:type="dxa"/>
            <w:vMerge w:val="restart"/>
            <w:vAlign w:val="center"/>
          </w:tcPr>
          <w:p w14:paraId="56FE82E5" w14:textId="77777777" w:rsidR="00C2284B" w:rsidRPr="00200C77" w:rsidRDefault="00C2284B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空き家の</w:t>
            </w: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F081A6" w14:textId="77777777" w:rsidR="00C2284B" w:rsidRPr="00200C77" w:rsidRDefault="00C2284B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住居表示</w:t>
            </w:r>
          </w:p>
        </w:tc>
        <w:tc>
          <w:tcPr>
            <w:tcW w:w="5947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3D78F6" w14:textId="552144EF" w:rsidR="00C2284B" w:rsidRDefault="00C2284B" w:rsidP="00BC6B4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神戸市　　</w:t>
            </w:r>
            <w:r w:rsidR="00BC6B4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区</w:t>
            </w:r>
          </w:p>
        </w:tc>
      </w:tr>
      <w:tr w:rsidR="00C2284B" w:rsidRPr="00200C77" w14:paraId="140EF4D0" w14:textId="68561579" w:rsidTr="00BC6B47">
        <w:trPr>
          <w:trHeight w:val="219"/>
        </w:trPr>
        <w:tc>
          <w:tcPr>
            <w:tcW w:w="2195" w:type="dxa"/>
            <w:vMerge/>
            <w:vAlign w:val="center"/>
          </w:tcPr>
          <w:p w14:paraId="27452237" w14:textId="77777777" w:rsidR="00C2284B" w:rsidRPr="00200C77" w:rsidRDefault="00C2284B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3E6156" w14:textId="77777777" w:rsidR="00C2284B" w:rsidRPr="00200C77" w:rsidRDefault="00C2284B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地名地番</w:t>
            </w:r>
          </w:p>
        </w:tc>
        <w:tc>
          <w:tcPr>
            <w:tcW w:w="5947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82A993" w14:textId="785E6DF2" w:rsidR="00C2284B" w:rsidRDefault="00C2284B" w:rsidP="00BC6B4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神戸市　　　</w:t>
            </w:r>
            <w:r w:rsidR="00BC6B4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  <w:tr w:rsidR="00CA684B" w:rsidRPr="00200C77" w14:paraId="09FC3942" w14:textId="77777777" w:rsidTr="00BC6B47">
        <w:trPr>
          <w:trHeight w:val="146"/>
        </w:trPr>
        <w:tc>
          <w:tcPr>
            <w:tcW w:w="2195" w:type="dxa"/>
            <w:vAlign w:val="center"/>
          </w:tcPr>
          <w:p w14:paraId="4CFEE2E5" w14:textId="21E03A13" w:rsidR="00CA684B" w:rsidRDefault="00CA684B" w:rsidP="00FE5504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融資額</w:t>
            </w:r>
          </w:p>
        </w:tc>
        <w:tc>
          <w:tcPr>
            <w:tcW w:w="2552" w:type="dxa"/>
            <w:gridSpan w:val="4"/>
            <w:tcBorders>
              <w:bottom w:val="nil"/>
              <w:right w:val="nil"/>
            </w:tcBorders>
            <w:vAlign w:val="center"/>
          </w:tcPr>
          <w:p w14:paraId="69535284" w14:textId="45FA608B" w:rsidR="00CA684B" w:rsidRDefault="00CA684B" w:rsidP="008F12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835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C917E4D" w14:textId="77777777" w:rsidR="00CA684B" w:rsidRPr="00200C77" w:rsidRDefault="00CA684B" w:rsidP="00620AD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left w:val="nil"/>
              <w:bottom w:val="dotted" w:sz="4" w:space="0" w:color="auto"/>
            </w:tcBorders>
            <w:vAlign w:val="center"/>
          </w:tcPr>
          <w:p w14:paraId="34A71C7A" w14:textId="2CEBBEC3" w:rsidR="00CA684B" w:rsidRDefault="00CA684B" w:rsidP="00CA684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A684B" w:rsidRPr="00200C77" w14:paraId="77B6B68C" w14:textId="34B040B3" w:rsidTr="00BC6B47">
        <w:trPr>
          <w:trHeight w:val="146"/>
        </w:trPr>
        <w:tc>
          <w:tcPr>
            <w:tcW w:w="2195" w:type="dxa"/>
            <w:vMerge w:val="restart"/>
            <w:vAlign w:val="center"/>
          </w:tcPr>
          <w:p w14:paraId="69712637" w14:textId="77777777" w:rsidR="00CA684B" w:rsidRDefault="00CA684B" w:rsidP="00CA684B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返済元金</w:t>
            </w:r>
          </w:p>
          <w:p w14:paraId="1CD29818" w14:textId="68D67071" w:rsidR="00CA684B" w:rsidRPr="00200C77" w:rsidRDefault="00CA684B" w:rsidP="00CA684B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（AとBいずれか低い方</w:t>
            </w:r>
            <w:r w:rsidR="00087CC1">
              <w:rPr>
                <w:rFonts w:asciiTheme="minorEastAsia" w:hAnsiTheme="minorEastAsia" w:hint="eastAsia"/>
                <w:szCs w:val="21"/>
              </w:rPr>
              <w:t>に</w:t>
            </w:r>
            <w:r w:rsidR="00087CC1"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552" w:type="dxa"/>
            <w:gridSpan w:val="4"/>
            <w:tcBorders>
              <w:bottom w:val="nil"/>
              <w:right w:val="nil"/>
            </w:tcBorders>
            <w:vAlign w:val="center"/>
          </w:tcPr>
          <w:p w14:paraId="5621A3F7" w14:textId="07F3F5D9" w:rsidR="00CA684B" w:rsidRPr="00200C77" w:rsidRDefault="00CA684B" w:rsidP="00087C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835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39C0D00" w14:textId="651ED674" w:rsidR="00CA684B" w:rsidRPr="00200C77" w:rsidRDefault="00087CC1" w:rsidP="00620AD4">
            <w:pPr>
              <w:jc w:val="right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（A）</w:t>
            </w:r>
          </w:p>
        </w:tc>
        <w:tc>
          <w:tcPr>
            <w:tcW w:w="1836" w:type="dxa"/>
            <w:tcBorders>
              <w:left w:val="nil"/>
              <w:bottom w:val="dotted" w:sz="4" w:space="0" w:color="auto"/>
            </w:tcBorders>
            <w:vAlign w:val="center"/>
          </w:tcPr>
          <w:p w14:paraId="68AED3C3" w14:textId="5EE1ABB0" w:rsidR="00CA684B" w:rsidRDefault="00CA684B" w:rsidP="00CA684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A684B" w:rsidRPr="00200C77" w14:paraId="034B1209" w14:textId="15FEDDA6" w:rsidTr="00BC6B47">
        <w:trPr>
          <w:trHeight w:val="146"/>
        </w:trPr>
        <w:tc>
          <w:tcPr>
            <w:tcW w:w="2195" w:type="dxa"/>
            <w:vMerge/>
            <w:vAlign w:val="center"/>
          </w:tcPr>
          <w:p w14:paraId="37860DF9" w14:textId="77777777" w:rsidR="00CA684B" w:rsidRPr="00200C77" w:rsidRDefault="00CA684B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CD2DFB3" w14:textId="77777777" w:rsidR="00CA684B" w:rsidRDefault="00CA684B" w:rsidP="00620A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DCB27D" w14:textId="610C1FA2" w:rsidR="00CA684B" w:rsidRDefault="00CA684B" w:rsidP="008D47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物件購入費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B844CC" w14:textId="77777777" w:rsidR="00CA684B" w:rsidRDefault="00CA684B" w:rsidP="00620AD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89DBCE" w14:textId="35297920" w:rsidR="00CA684B" w:rsidRDefault="00CA684B" w:rsidP="00C2284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A684B" w:rsidRPr="00200C77" w14:paraId="1CE39617" w14:textId="5CC25802" w:rsidTr="00BC6B47">
        <w:trPr>
          <w:trHeight w:val="146"/>
        </w:trPr>
        <w:tc>
          <w:tcPr>
            <w:tcW w:w="2195" w:type="dxa"/>
            <w:vMerge/>
            <w:vAlign w:val="center"/>
          </w:tcPr>
          <w:p w14:paraId="5CAFE454" w14:textId="77777777" w:rsidR="00CA684B" w:rsidRPr="00200C77" w:rsidRDefault="00CA684B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2D7512A" w14:textId="77777777" w:rsidR="00CA684B" w:rsidRDefault="00CA684B" w:rsidP="00620A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951B29D" w14:textId="0B2AC3EC" w:rsidR="00CA684B" w:rsidRDefault="00CA684B" w:rsidP="00620AD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リフォーム費用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E22A0" w14:textId="77777777" w:rsidR="00CA684B" w:rsidRDefault="00CA684B" w:rsidP="00620AD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6B72D67" w14:textId="65E2D4F2" w:rsidR="00CA684B" w:rsidRDefault="00CA684B" w:rsidP="00C2284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87CC1" w:rsidRPr="00200C77" w14:paraId="1DCF415C" w14:textId="5C5598BD" w:rsidTr="00BC6B47">
        <w:trPr>
          <w:trHeight w:val="704"/>
        </w:trPr>
        <w:tc>
          <w:tcPr>
            <w:tcW w:w="2195" w:type="dxa"/>
            <w:vMerge/>
            <w:vAlign w:val="center"/>
          </w:tcPr>
          <w:p w14:paraId="7D6B9319" w14:textId="77777777" w:rsidR="00087CC1" w:rsidRPr="00200C77" w:rsidRDefault="00087CC1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405926F9" w14:textId="6B161A45" w:rsidR="00087CC1" w:rsidRDefault="00087CC1" w:rsidP="00087C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（B）</w:t>
            </w:r>
          </w:p>
        </w:tc>
        <w:tc>
          <w:tcPr>
            <w:tcW w:w="1836" w:type="dxa"/>
            <w:tcBorders>
              <w:top w:val="single" w:sz="4" w:space="0" w:color="auto"/>
              <w:left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14:paraId="5AD18012" w14:textId="51E5098E" w:rsidR="00087CC1" w:rsidRDefault="00087CC1" w:rsidP="00087C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/>
                <w:szCs w:val="21"/>
              </w:rPr>
              <w:t>,500,000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87CC1" w:rsidRPr="00200C77" w14:paraId="30B2ADB7" w14:textId="11A97F9C" w:rsidTr="00BC6B47">
        <w:tc>
          <w:tcPr>
            <w:tcW w:w="2195" w:type="dxa"/>
            <w:shd w:val="clear" w:color="auto" w:fill="auto"/>
            <w:vAlign w:val="center"/>
          </w:tcPr>
          <w:p w14:paraId="709475B6" w14:textId="77777777" w:rsidR="00087CC1" w:rsidRDefault="00087CC1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融資利率</w:t>
            </w:r>
          </w:p>
          <w:p w14:paraId="6D5CAA0E" w14:textId="33EA73A5" w:rsidR="00DA462C" w:rsidRPr="00200C77" w:rsidRDefault="00DA462C" w:rsidP="00DA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（小数点第2位切り捨て）</w:t>
            </w:r>
          </w:p>
        </w:tc>
        <w:tc>
          <w:tcPr>
            <w:tcW w:w="72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14E87" w14:textId="4368890D" w:rsidR="00087CC1" w:rsidRDefault="007B77C7" w:rsidP="00087C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A7F57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A7F5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087CC1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BC6B47" w:rsidRPr="00200C77" w14:paraId="0946302C" w14:textId="77777777" w:rsidTr="007B77C7">
        <w:tc>
          <w:tcPr>
            <w:tcW w:w="2195" w:type="dxa"/>
            <w:shd w:val="clear" w:color="auto" w:fill="auto"/>
            <w:vAlign w:val="center"/>
          </w:tcPr>
          <w:p w14:paraId="5DA06CD9" w14:textId="7A2D06B6" w:rsidR="00BC6B47" w:rsidRDefault="00BC6B47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基準利率2.5%との差分</w:t>
            </w:r>
          </w:p>
          <w:p w14:paraId="58408DCA" w14:textId="378B42CB" w:rsidR="00BC6B47" w:rsidRDefault="00BC6B47" w:rsidP="00BC6B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（上限3.0%）</w:t>
            </w:r>
          </w:p>
        </w:tc>
        <w:tc>
          <w:tcPr>
            <w:tcW w:w="72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C6D34" w14:textId="484505C8" w:rsidR="00BC6B47" w:rsidRDefault="007B77C7" w:rsidP="00087C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（C）　</w:t>
            </w:r>
            <w:r w:rsidR="00FA7F57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BC6B47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B413CD" w:rsidRPr="00200C77" w14:paraId="7D495867" w14:textId="177E5621" w:rsidTr="00B413CD">
        <w:trPr>
          <w:trHeight w:val="500"/>
        </w:trPr>
        <w:tc>
          <w:tcPr>
            <w:tcW w:w="2195" w:type="dxa"/>
            <w:vMerge w:val="restart"/>
            <w:shd w:val="clear" w:color="auto" w:fill="auto"/>
            <w:vAlign w:val="center"/>
          </w:tcPr>
          <w:p w14:paraId="157C3B45" w14:textId="77777777" w:rsidR="00B413CD" w:rsidRDefault="00B413CD" w:rsidP="00B413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返済期間</w:t>
            </w:r>
          </w:p>
          <w:p w14:paraId="6CD0CF83" w14:textId="117A30E0" w:rsidR="00B413CD" w:rsidRPr="00200C77" w:rsidRDefault="00B413CD" w:rsidP="00B413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（DとEいずれか低い方に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611" w:type="dxa"/>
            <w:gridSpan w:val="5"/>
            <w:tcBorders>
              <w:top w:val="single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47BB940" w14:textId="34092F49" w:rsidR="00B413CD" w:rsidRDefault="00B413CD" w:rsidP="00B413C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4BAF598" w14:textId="19E9F429" w:rsidR="00B413CD" w:rsidRDefault="00B413CD" w:rsidP="00B413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 　　</w:t>
            </w:r>
            <w:r w:rsidR="001A29E7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か月</w:t>
            </w:r>
          </w:p>
        </w:tc>
      </w:tr>
      <w:tr w:rsidR="00FA7F57" w:rsidRPr="00200C77" w14:paraId="30980F67" w14:textId="77777777" w:rsidTr="00FA7F57">
        <w:trPr>
          <w:trHeight w:val="376"/>
        </w:trPr>
        <w:tc>
          <w:tcPr>
            <w:tcW w:w="2195" w:type="dxa"/>
            <w:vMerge/>
            <w:shd w:val="clear" w:color="auto" w:fill="auto"/>
            <w:vAlign w:val="center"/>
          </w:tcPr>
          <w:p w14:paraId="54C8BB03" w14:textId="77777777" w:rsidR="00FA7F57" w:rsidRDefault="00FA7F57" w:rsidP="00DA4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5AED1AF" w14:textId="77396954" w:rsidR="00FA7F57" w:rsidRDefault="00FA7F57" w:rsidP="00B413C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413CD" w:rsidRPr="00200C77">
              <w:rPr>
                <w:rFonts w:asciiTheme="minorEastAsia" w:hAnsiTheme="minorEastAsia" w:hint="eastAsia"/>
                <w:szCs w:val="21"/>
              </w:rPr>
              <w:t>□</w:t>
            </w:r>
            <w:r w:rsidR="00B413CD">
              <w:rPr>
                <w:rFonts w:asciiTheme="minorEastAsia" w:hAnsiTheme="minorEastAsia" w:hint="eastAsia"/>
                <w:szCs w:val="21"/>
              </w:rPr>
              <w:t>（E）</w:t>
            </w:r>
          </w:p>
        </w:tc>
        <w:tc>
          <w:tcPr>
            <w:tcW w:w="3612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3BB3975" w14:textId="1F3A4807" w:rsidR="00FA7F57" w:rsidRDefault="00FA7F57" w:rsidP="00FA7F57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413CD">
              <w:rPr>
                <w:rFonts w:asciiTheme="minorEastAsia" w:hAnsiTheme="minorEastAsia" w:hint="eastAsia"/>
                <w:szCs w:val="21"/>
              </w:rPr>
              <w:t>3</w:t>
            </w:r>
            <w:r w:rsidR="00B413CD">
              <w:rPr>
                <w:rFonts w:asciiTheme="minorEastAsia" w:hAnsiTheme="minorEastAsia"/>
                <w:szCs w:val="21"/>
              </w:rPr>
              <w:t xml:space="preserve">6 </w:t>
            </w:r>
            <w:r w:rsidR="001A29E7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か月　　　　</w:t>
            </w:r>
          </w:p>
        </w:tc>
      </w:tr>
      <w:tr w:rsidR="00FA7F57" w:rsidRPr="00200C77" w14:paraId="57D0FB0F" w14:textId="736CBE9A" w:rsidTr="00FA7F57">
        <w:tc>
          <w:tcPr>
            <w:tcW w:w="2195" w:type="dxa"/>
            <w:vMerge w:val="restart"/>
            <w:shd w:val="clear" w:color="auto" w:fill="auto"/>
            <w:vAlign w:val="center"/>
          </w:tcPr>
          <w:p w14:paraId="0C4DEDEF" w14:textId="77777777" w:rsidR="00FA7F57" w:rsidRDefault="00FA7F57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利子補給額</w:t>
            </w:r>
          </w:p>
          <w:p w14:paraId="51BF1ECB" w14:textId="5C88454C" w:rsidR="00C13203" w:rsidRPr="00200C77" w:rsidRDefault="00C13203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（千円未満切捨て）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bottom w:val="nil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182AC7" w14:textId="77777777" w:rsidR="00FA7F57" w:rsidRPr="00FE5504" w:rsidRDefault="00FA7F57" w:rsidP="00FA7F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（A） o</w:t>
            </w:r>
            <w:r>
              <w:rPr>
                <w:rFonts w:asciiTheme="minorEastAsia" w:hAnsiTheme="minorEastAsia"/>
                <w:szCs w:val="21"/>
              </w:rPr>
              <w:t xml:space="preserve">r </w:t>
            </w:r>
            <w:r>
              <w:rPr>
                <w:rFonts w:asciiTheme="minorEastAsia" w:hAnsiTheme="minorEastAsia" w:hint="eastAsia"/>
                <w:szCs w:val="21"/>
              </w:rPr>
              <w:t>（B）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dashSmallGap" w:sz="4" w:space="0" w:color="808080" w:themeColor="background1" w:themeShade="80"/>
              <w:bottom w:val="nil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92DCDFD" w14:textId="535A7D28" w:rsidR="00FA7F57" w:rsidRPr="00FE5504" w:rsidRDefault="00FA7F57" w:rsidP="00FA7F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 （C）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dashSmallGap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2DD919D9" w14:textId="054E12F7" w:rsidR="00FA7F57" w:rsidRPr="00FE5504" w:rsidRDefault="00FA7F57" w:rsidP="00FA7F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× </w:t>
            </w:r>
            <w:r w:rsidR="001A29E7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D</w:t>
            </w:r>
            <w:r w:rsidR="001A29E7">
              <w:rPr>
                <w:rFonts w:asciiTheme="minorEastAsia" w:hAnsiTheme="minorEastAsia" w:hint="eastAsia"/>
                <w:szCs w:val="21"/>
              </w:rPr>
              <w:t>)</w:t>
            </w:r>
            <w:r w:rsidR="001A29E7">
              <w:rPr>
                <w:rFonts w:asciiTheme="minorEastAsia" w:hAnsiTheme="minorEastAsia"/>
                <w:szCs w:val="21"/>
              </w:rPr>
              <w:t xml:space="preserve"> </w:t>
            </w:r>
            <w:r w:rsidR="001A29E7">
              <w:rPr>
                <w:rFonts w:asciiTheme="minorEastAsia" w:hAnsiTheme="minorEastAsia" w:hint="eastAsia"/>
                <w:szCs w:val="21"/>
              </w:rPr>
              <w:t>o</w:t>
            </w:r>
            <w:r w:rsidR="001A29E7">
              <w:rPr>
                <w:rFonts w:asciiTheme="minorEastAsia" w:hAnsiTheme="minorEastAsia"/>
                <w:szCs w:val="21"/>
              </w:rPr>
              <w:t xml:space="preserve">r </w:t>
            </w:r>
            <w:r w:rsidR="001A29E7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E</w:t>
            </w:r>
            <w:r w:rsidR="001A29E7">
              <w:rPr>
                <w:rFonts w:asciiTheme="minorEastAsia" w:hAnsiTheme="minorEastAsia"/>
                <w:szCs w:val="21"/>
              </w:rPr>
              <w:t>)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FA7F57" w:rsidRPr="00200C77" w14:paraId="34D774BF" w14:textId="77777777" w:rsidTr="00C13203">
        <w:trPr>
          <w:trHeight w:val="185"/>
        </w:trPr>
        <w:tc>
          <w:tcPr>
            <w:tcW w:w="2195" w:type="dxa"/>
            <w:vMerge/>
            <w:shd w:val="clear" w:color="auto" w:fill="auto"/>
            <w:vAlign w:val="center"/>
          </w:tcPr>
          <w:p w14:paraId="1A38F68F" w14:textId="77777777" w:rsidR="00FA7F57" w:rsidRDefault="00FA7F57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nil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FB2055" w14:textId="00B57C2F" w:rsidR="00FA7F57" w:rsidRPr="00FA7F57" w:rsidRDefault="00FA7F57" w:rsidP="00C1320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0145896" w14:textId="7E83B317" w:rsidR="00FA7F57" w:rsidRPr="00FA7F57" w:rsidRDefault="00FA7F57" w:rsidP="00FA7F57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×　　　　　</w:t>
            </w:r>
            <w:r w:rsidR="00C13203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2408" w:type="dxa"/>
            <w:gridSpan w:val="2"/>
            <w:tcBorders>
              <w:top w:val="nil"/>
              <w:left w:val="dashSmallGap" w:sz="4" w:space="0" w:color="808080" w:themeColor="background1" w:themeShade="80"/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657795C" w14:textId="7775169C" w:rsidR="00FA7F57" w:rsidRPr="00FA7F57" w:rsidRDefault="00FA7F57" w:rsidP="00FA7F5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×　　　　　　　</w:t>
            </w:r>
          </w:p>
        </w:tc>
      </w:tr>
      <w:tr w:rsidR="00FA7F57" w:rsidRPr="00200C77" w14:paraId="72BF4EC6" w14:textId="77777777" w:rsidTr="00FA7F57">
        <w:trPr>
          <w:trHeight w:val="185"/>
        </w:trPr>
        <w:tc>
          <w:tcPr>
            <w:tcW w:w="2195" w:type="dxa"/>
            <w:vMerge/>
            <w:shd w:val="clear" w:color="auto" w:fill="auto"/>
            <w:vAlign w:val="center"/>
          </w:tcPr>
          <w:p w14:paraId="5E657192" w14:textId="77777777" w:rsidR="00FA7F57" w:rsidRDefault="00FA7F57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5" w:type="dxa"/>
            <w:gridSpan w:val="6"/>
            <w:tcBorders>
              <w:top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D19F9A7" w14:textId="4FF81EE4" w:rsidR="00FA7F57" w:rsidRPr="00FA7F57" w:rsidRDefault="00FA7F57" w:rsidP="00FA7F5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＝</w:t>
            </w:r>
          </w:p>
        </w:tc>
        <w:tc>
          <w:tcPr>
            <w:tcW w:w="2408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4C2DDAE" w14:textId="25634084" w:rsidR="00FA7F57" w:rsidRPr="00FA7F57" w:rsidRDefault="00FA7F57" w:rsidP="00FA7F5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2284B" w:rsidRPr="00200C77" w14:paraId="00E1A1E4" w14:textId="7CC17611" w:rsidTr="00BC6B47">
        <w:trPr>
          <w:trHeight w:val="3659"/>
        </w:trPr>
        <w:tc>
          <w:tcPr>
            <w:tcW w:w="2195" w:type="dxa"/>
            <w:vMerge w:val="restart"/>
            <w:vAlign w:val="center"/>
          </w:tcPr>
          <w:p w14:paraId="073C5794" w14:textId="77777777" w:rsidR="00C2284B" w:rsidRPr="00521F08" w:rsidRDefault="00C2284B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1F08">
              <w:rPr>
                <w:rFonts w:asciiTheme="minorEastAsia" w:hAnsiTheme="minorEastAsia" w:hint="eastAsia"/>
                <w:szCs w:val="21"/>
              </w:rPr>
              <w:t>誓約事項</w:t>
            </w:r>
          </w:p>
          <w:p w14:paraId="30F8762C" w14:textId="77777777" w:rsidR="00C2284B" w:rsidRPr="00521F08" w:rsidRDefault="00C2284B" w:rsidP="00620AD4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521F08">
              <w:rPr>
                <w:rFonts w:hint="eastAsia"/>
                <w:szCs w:val="21"/>
              </w:rPr>
              <w:t>(確認のうえ</w:t>
            </w:r>
            <w:r w:rsidRPr="00521F08">
              <w:rPr>
                <w:rFonts w:hint="eastAsia"/>
                <w:szCs w:val="21"/>
              </w:rPr>
              <w:sym w:font="Wingdings 2" w:char="F052"/>
            </w:r>
            <w:r w:rsidRPr="00521F08">
              <w:rPr>
                <w:rFonts w:hint="eastAsia"/>
                <w:szCs w:val="21"/>
              </w:rPr>
              <w:t>)</w:t>
            </w:r>
          </w:p>
        </w:tc>
        <w:tc>
          <w:tcPr>
            <w:tcW w:w="7223" w:type="dxa"/>
            <w:gridSpan w:val="8"/>
            <w:tcBorders>
              <w:bottom w:val="dotted" w:sz="4" w:space="0" w:color="auto"/>
            </w:tcBorders>
            <w:vAlign w:val="center"/>
          </w:tcPr>
          <w:p w14:paraId="41FB188E" w14:textId="12B3A4BC" w:rsidR="00C2284B" w:rsidRPr="00FF0E5E" w:rsidRDefault="00C2284B" w:rsidP="00620AD4">
            <w:pPr>
              <w:pStyle w:val="aa"/>
              <w:numPr>
                <w:ilvl w:val="0"/>
                <w:numId w:val="5"/>
              </w:numPr>
              <w:spacing w:afterLines="30" w:after="72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FF0E5E">
              <w:rPr>
                <w:rFonts w:asciiTheme="minorEastAsia" w:hAnsiTheme="minorEastAsia" w:hint="eastAsia"/>
                <w:szCs w:val="21"/>
              </w:rPr>
              <w:t>補助金規則及び</w:t>
            </w:r>
            <w:r w:rsidR="00593A25">
              <w:rPr>
                <w:rFonts w:asciiTheme="minorEastAsia" w:hAnsiTheme="minorEastAsia" w:hint="eastAsia"/>
                <w:szCs w:val="21"/>
              </w:rPr>
              <w:t>利子補給</w:t>
            </w:r>
            <w:r w:rsidR="006A30A7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交付要綱の規定を遵守し、提出する書類の内容に虚偽はない</w:t>
            </w:r>
            <w:r w:rsidRPr="00FF0E5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58E9D514" w14:textId="35C3D551" w:rsidR="00C2284B" w:rsidRPr="00FF0E5E" w:rsidRDefault="00C2284B" w:rsidP="00620AD4">
            <w:pPr>
              <w:pStyle w:val="aa"/>
              <w:numPr>
                <w:ilvl w:val="0"/>
                <w:numId w:val="5"/>
              </w:numPr>
              <w:spacing w:afterLines="30" w:after="72"/>
              <w:ind w:leftChars="0" w:left="210" w:hangingChars="100" w:hanging="21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交付申請の時点において</w:t>
            </w:r>
            <w:r w:rsidR="00C13203" w:rsidRPr="008B598C">
              <w:rPr>
                <w:rFonts w:asciiTheme="minorEastAsia" w:hAnsiTheme="minorEastAsia" w:hint="eastAsia"/>
                <w:szCs w:val="21"/>
              </w:rPr>
              <w:t>過去1年以上</w:t>
            </w:r>
            <w:r>
              <w:rPr>
                <w:rFonts w:asciiTheme="minorEastAsia" w:hAnsiTheme="minorEastAsia" w:hint="eastAsia"/>
                <w:szCs w:val="21"/>
              </w:rPr>
              <w:t>空き家である</w:t>
            </w:r>
            <w:r w:rsidRPr="00FF0E5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1DA043C6" w14:textId="05BE30FB" w:rsidR="00C2284B" w:rsidRPr="00DF52C8" w:rsidRDefault="006A30A7" w:rsidP="00620AD4">
            <w:pPr>
              <w:pStyle w:val="aa"/>
              <w:numPr>
                <w:ilvl w:val="0"/>
                <w:numId w:val="5"/>
              </w:numPr>
              <w:spacing w:afterLines="30" w:after="72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従前は居住</w:t>
            </w:r>
            <w:r>
              <w:t>の用に供していた一戸建て</w:t>
            </w:r>
            <w:r>
              <w:rPr>
                <w:rFonts w:hint="eastAsia"/>
              </w:rPr>
              <w:t>の住宅</w:t>
            </w:r>
            <w:r w:rsidR="00C2284B" w:rsidRPr="002A3E5A">
              <w:rPr>
                <w:rFonts w:asciiTheme="minorEastAsia" w:hAnsiTheme="minorEastAsia"/>
                <w:szCs w:val="21"/>
              </w:rPr>
              <w:t>又は長屋の</w:t>
            </w:r>
            <w:r w:rsidR="00C2284B">
              <w:rPr>
                <w:rFonts w:asciiTheme="minorEastAsia" w:hAnsiTheme="minorEastAsia" w:hint="eastAsia"/>
                <w:szCs w:val="21"/>
              </w:rPr>
              <w:t>一</w:t>
            </w:r>
            <w:r w:rsidR="00C2284B">
              <w:rPr>
                <w:rFonts w:asciiTheme="minorEastAsia" w:hAnsiTheme="minorEastAsia"/>
                <w:szCs w:val="21"/>
              </w:rPr>
              <w:t>住戸である</w:t>
            </w:r>
            <w:r w:rsidR="00C2284B" w:rsidRPr="002A3E5A">
              <w:rPr>
                <w:rFonts w:asciiTheme="minorEastAsia" w:hAnsiTheme="minor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t>居住以外の用途を兼ねるもののうち延べ</w:t>
            </w:r>
            <w:r>
              <w:rPr>
                <w:rFonts w:hint="eastAsia"/>
              </w:rPr>
              <w:t>面積の</w:t>
            </w:r>
            <w:r>
              <w:t>1 /2以上を居住の用に供していたものを含む。</w:t>
            </w:r>
            <w:r>
              <w:rPr>
                <w:rFonts w:hint="eastAsia"/>
              </w:rPr>
              <w:t>）</w:t>
            </w:r>
          </w:p>
          <w:p w14:paraId="6C69B438" w14:textId="2482F06B" w:rsidR="00DF52C8" w:rsidRPr="00FF0E5E" w:rsidRDefault="00DF52C8" w:rsidP="00620AD4">
            <w:pPr>
              <w:pStyle w:val="aa"/>
              <w:numPr>
                <w:ilvl w:val="0"/>
                <w:numId w:val="5"/>
              </w:numPr>
              <w:spacing w:afterLines="30" w:after="72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DF52C8">
              <w:rPr>
                <w:rFonts w:hint="eastAsia"/>
              </w:rPr>
              <w:t>新築から</w:t>
            </w:r>
            <w:r>
              <w:rPr>
                <w:rFonts w:hint="eastAsia"/>
              </w:rPr>
              <w:t>30年以上が経過している。</w:t>
            </w:r>
          </w:p>
          <w:p w14:paraId="77712257" w14:textId="39FC682C" w:rsidR="00C2284B" w:rsidRPr="00FF0E5E" w:rsidRDefault="00DF52C8" w:rsidP="00620AD4">
            <w:pPr>
              <w:pStyle w:val="aa"/>
              <w:numPr>
                <w:ilvl w:val="0"/>
                <w:numId w:val="5"/>
              </w:numPr>
              <w:spacing w:afterLines="30" w:after="72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DF52C8">
              <w:rPr>
                <w:rFonts w:hint="eastAsia"/>
              </w:rPr>
              <w:t>過去</w:t>
            </w:r>
            <w:r w:rsidRPr="00DF52C8">
              <w:t>に、</w:t>
            </w:r>
            <w:r w:rsidRPr="00DF52C8">
              <w:rPr>
                <w:rFonts w:hint="eastAsia"/>
              </w:rPr>
              <w:t>当該利子補給</w:t>
            </w:r>
            <w:r w:rsidRPr="00DF52C8">
              <w:t>金の交付を受</w:t>
            </w:r>
            <w:r w:rsidRPr="00B52132">
              <w:t>けていない</w:t>
            </w:r>
            <w:r>
              <w:rPr>
                <w:rFonts w:hint="eastAsia"/>
              </w:rPr>
              <w:t>。</w:t>
            </w:r>
          </w:p>
          <w:p w14:paraId="792A78E1" w14:textId="7B121C62" w:rsidR="00C2284B" w:rsidRDefault="00C2284B" w:rsidP="00CB790B">
            <w:pPr>
              <w:pStyle w:val="aa"/>
              <w:numPr>
                <w:ilvl w:val="0"/>
                <w:numId w:val="5"/>
              </w:numPr>
              <w:spacing w:afterLines="30" w:after="72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神戸市税を滞納していない</w:t>
            </w:r>
            <w:r w:rsidRPr="00FF0E5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251E79AE" w14:textId="77777777" w:rsidR="00C2284B" w:rsidRDefault="006A30A7" w:rsidP="006A30A7">
            <w:pPr>
              <w:pStyle w:val="aa"/>
              <w:numPr>
                <w:ilvl w:val="0"/>
                <w:numId w:val="5"/>
              </w:numPr>
              <w:spacing w:afterLines="30" w:after="72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FF0E5E">
              <w:rPr>
                <w:rFonts w:asciiTheme="minorEastAsia" w:hAnsiTheme="minorEastAsia" w:hint="eastAsia"/>
                <w:szCs w:val="21"/>
              </w:rPr>
              <w:t>神戸市</w:t>
            </w:r>
            <w:r>
              <w:rPr>
                <w:rFonts w:asciiTheme="minorEastAsia" w:hAnsiTheme="minorEastAsia" w:hint="eastAsia"/>
                <w:szCs w:val="21"/>
              </w:rPr>
              <w:t>契約事務等からの暴力団等の排除に関する要綱第５条に該当しない</w:t>
            </w:r>
            <w:r w:rsidRPr="00FF0E5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512BF38E" w14:textId="547EAA90" w:rsidR="00A11F26" w:rsidRPr="002167A4" w:rsidRDefault="00A11F26" w:rsidP="002167A4">
            <w:pPr>
              <w:pStyle w:val="aa"/>
              <w:numPr>
                <w:ilvl w:val="0"/>
                <w:numId w:val="5"/>
              </w:numPr>
              <w:spacing w:afterLines="30" w:after="72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交付決定日から3</w:t>
            </w:r>
            <w:r w:rsidR="002167A4">
              <w:rPr>
                <w:rFonts w:asciiTheme="minorEastAsia" w:hAnsiTheme="minorEastAsia" w:hint="eastAsia"/>
                <w:szCs w:val="21"/>
              </w:rPr>
              <w:t>年間は</w:t>
            </w:r>
            <w:r>
              <w:rPr>
                <w:rFonts w:asciiTheme="minorEastAsia" w:hAnsiTheme="minorEastAsia" w:hint="eastAsia"/>
                <w:szCs w:val="21"/>
              </w:rPr>
              <w:t>対象住宅の所有を継続する。</w:t>
            </w:r>
            <w:r w:rsidR="002167A4">
              <w:rPr>
                <w:rFonts w:asciiTheme="minorEastAsia" w:hAnsiTheme="minorEastAsia" w:hint="eastAsia"/>
                <w:szCs w:val="21"/>
              </w:rPr>
              <w:t>また、</w:t>
            </w:r>
            <w:r w:rsidR="007D1A0B" w:rsidRPr="002167A4">
              <w:rPr>
                <w:rFonts w:asciiTheme="minorEastAsia" w:hAnsiTheme="minorEastAsia" w:hint="eastAsia"/>
                <w:szCs w:val="21"/>
              </w:rPr>
              <w:t>対象住宅において、</w:t>
            </w:r>
            <w:r w:rsidR="002167A4" w:rsidRPr="002167A4">
              <w:rPr>
                <w:rFonts w:asciiTheme="minorEastAsia" w:hAnsiTheme="minorEastAsia" w:hint="eastAsia"/>
                <w:szCs w:val="21"/>
              </w:rPr>
              <w:t>その期間</w:t>
            </w:r>
            <w:r w:rsidRPr="002167A4">
              <w:rPr>
                <w:rFonts w:asciiTheme="minorEastAsia" w:hAnsiTheme="minorEastAsia" w:hint="eastAsia"/>
                <w:szCs w:val="21"/>
              </w:rPr>
              <w:t>、風俗営業や公序良俗に反する事業</w:t>
            </w:r>
            <w:r w:rsidR="001F20D3" w:rsidRPr="002167A4">
              <w:rPr>
                <w:rFonts w:asciiTheme="minorEastAsia" w:hAnsiTheme="minorEastAsia" w:hint="eastAsia"/>
                <w:szCs w:val="21"/>
              </w:rPr>
              <w:t>の</w:t>
            </w:r>
            <w:r w:rsidR="007D1A0B" w:rsidRPr="002167A4">
              <w:rPr>
                <w:rFonts w:asciiTheme="minorEastAsia" w:hAnsiTheme="minorEastAsia" w:hint="eastAsia"/>
                <w:szCs w:val="21"/>
              </w:rPr>
              <w:t>利用</w:t>
            </w:r>
            <w:r w:rsidR="001F20D3" w:rsidRPr="002167A4">
              <w:rPr>
                <w:rFonts w:asciiTheme="minorEastAsia" w:hAnsiTheme="minorEastAsia" w:hint="eastAsia"/>
                <w:szCs w:val="21"/>
              </w:rPr>
              <w:t>を</w:t>
            </w:r>
            <w:r w:rsidR="007D1A0B" w:rsidRPr="002167A4">
              <w:rPr>
                <w:rFonts w:asciiTheme="minorEastAsia" w:hAnsiTheme="minorEastAsia" w:hint="eastAsia"/>
                <w:szCs w:val="21"/>
              </w:rPr>
              <w:t>しない</w:t>
            </w:r>
            <w:r w:rsidRPr="002167A4">
              <w:rPr>
                <w:rFonts w:asciiTheme="minorEastAsia" w:hAnsiTheme="minorEastAsia" w:hint="eastAsia"/>
                <w:szCs w:val="21"/>
              </w:rPr>
              <w:t>。</w:t>
            </w:r>
            <w:bookmarkStart w:id="0" w:name="_GoBack"/>
            <w:bookmarkEnd w:id="0"/>
          </w:p>
          <w:p w14:paraId="24DB5B05" w14:textId="74554F2E" w:rsidR="00A11F26" w:rsidRPr="001F20D3" w:rsidRDefault="00A11F26" w:rsidP="001F20D3">
            <w:pPr>
              <w:pStyle w:val="aa"/>
              <w:numPr>
                <w:ilvl w:val="0"/>
                <w:numId w:val="5"/>
              </w:numPr>
              <w:spacing w:afterLines="30" w:after="72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市長が求める場合、対象住宅</w:t>
            </w:r>
            <w:r w:rsidR="000506DB">
              <w:rPr>
                <w:rFonts w:asciiTheme="minorEastAsia" w:hAnsiTheme="minorEastAsia" w:hint="eastAsia"/>
                <w:szCs w:val="21"/>
              </w:rPr>
              <w:t>及び対象融資</w:t>
            </w:r>
            <w:r>
              <w:rPr>
                <w:rFonts w:asciiTheme="minorEastAsia" w:hAnsiTheme="minorEastAsia" w:hint="eastAsia"/>
                <w:szCs w:val="21"/>
              </w:rPr>
              <w:t>に関する報告</w:t>
            </w:r>
            <w:r w:rsidR="00BC0CDD">
              <w:rPr>
                <w:rFonts w:asciiTheme="minorEastAsia" w:hAnsiTheme="minorEastAsia" w:hint="eastAsia"/>
                <w:szCs w:val="21"/>
              </w:rPr>
              <w:t>及び</w:t>
            </w:r>
            <w:r>
              <w:rPr>
                <w:rFonts w:asciiTheme="minorEastAsia" w:hAnsiTheme="minorEastAsia" w:hint="eastAsia"/>
                <w:szCs w:val="21"/>
              </w:rPr>
              <w:t>必要な調査</w:t>
            </w:r>
            <w:r w:rsidR="001F20D3">
              <w:rPr>
                <w:rFonts w:asciiTheme="minorEastAsia" w:hAnsiTheme="minorEastAsia" w:hint="eastAsia"/>
                <w:szCs w:val="21"/>
              </w:rPr>
              <w:t>に</w:t>
            </w:r>
            <w:r w:rsidRPr="001F20D3">
              <w:rPr>
                <w:rFonts w:asciiTheme="minorEastAsia" w:hAnsiTheme="minorEastAsia" w:hint="eastAsia"/>
                <w:szCs w:val="21"/>
              </w:rPr>
              <w:t>協力</w:t>
            </w:r>
            <w:r w:rsidR="00BC0CDD" w:rsidRPr="001F20D3">
              <w:rPr>
                <w:rFonts w:asciiTheme="minorEastAsia" w:hAnsiTheme="minorEastAsia" w:hint="eastAsia"/>
                <w:szCs w:val="21"/>
              </w:rPr>
              <w:t>すること</w:t>
            </w:r>
          </w:p>
        </w:tc>
      </w:tr>
      <w:tr w:rsidR="00C2284B" w:rsidRPr="00200C77" w14:paraId="2E9F51E1" w14:textId="0E3F9793" w:rsidTr="00BC6B47">
        <w:tc>
          <w:tcPr>
            <w:tcW w:w="2195" w:type="dxa"/>
            <w:vMerge/>
            <w:vAlign w:val="center"/>
          </w:tcPr>
          <w:p w14:paraId="6B0C6AF6" w14:textId="77777777" w:rsidR="00C2284B" w:rsidRPr="00521F08" w:rsidRDefault="00C2284B" w:rsidP="00620A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3" w:type="dxa"/>
            <w:gridSpan w:val="8"/>
            <w:tcBorders>
              <w:top w:val="dotted" w:sz="4" w:space="0" w:color="auto"/>
            </w:tcBorders>
            <w:vAlign w:val="center"/>
          </w:tcPr>
          <w:p w14:paraId="38A6A431" w14:textId="469EAC12" w:rsidR="00C2284B" w:rsidRPr="0054405B" w:rsidRDefault="00C2284B" w:rsidP="00620AD4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54405B">
              <w:rPr>
                <w:rFonts w:asciiTheme="minorEastAsia" w:hAnsiTheme="minorEastAsia" w:hint="eastAsia"/>
                <w:szCs w:val="21"/>
              </w:rPr>
              <w:t>□すべての</w:t>
            </w:r>
            <w:r>
              <w:rPr>
                <w:rFonts w:asciiTheme="minorEastAsia" w:hAnsiTheme="minorEastAsia" w:hint="eastAsia"/>
                <w:szCs w:val="21"/>
              </w:rPr>
              <w:t>事項について</w:t>
            </w:r>
            <w:r w:rsidRPr="0054405B">
              <w:rPr>
                <w:rFonts w:asciiTheme="minorEastAsia" w:hAnsiTheme="minorEastAsia" w:hint="eastAsia"/>
                <w:szCs w:val="21"/>
              </w:rPr>
              <w:t>誓約します。</w:t>
            </w:r>
          </w:p>
        </w:tc>
      </w:tr>
      <w:tr w:rsidR="00C2284B" w:rsidRPr="00521F08" w14:paraId="38530E27" w14:textId="6BF5B1B5" w:rsidTr="00BC6B47">
        <w:tc>
          <w:tcPr>
            <w:tcW w:w="2195" w:type="dxa"/>
            <w:vAlign w:val="center"/>
          </w:tcPr>
          <w:p w14:paraId="3114FA75" w14:textId="77777777" w:rsidR="00C2284B" w:rsidRDefault="00C2284B" w:rsidP="00620A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0CD92C8E" w14:textId="02CA8A01" w:rsidR="00C2284B" w:rsidRPr="00200C77" w:rsidRDefault="00C2284B" w:rsidP="00E13D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223" w:type="dxa"/>
            <w:gridSpan w:val="8"/>
            <w:vAlign w:val="center"/>
          </w:tcPr>
          <w:p w14:paraId="27218C8F" w14:textId="102B7B4C" w:rsidR="00C2284B" w:rsidRDefault="00C2284B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C13203">
              <w:rPr>
                <w:rFonts w:asciiTheme="minorEastAsia" w:hAnsiTheme="minorEastAsia" w:hint="eastAsia"/>
                <w:szCs w:val="21"/>
              </w:rPr>
              <w:t>利子補給</w:t>
            </w:r>
            <w:r w:rsidRPr="00521F08">
              <w:rPr>
                <w:rFonts w:asciiTheme="minorEastAsia" w:hAnsiTheme="minorEastAsia"/>
                <w:szCs w:val="21"/>
              </w:rPr>
              <w:t>金交付申請書（様式第１号）</w:t>
            </w:r>
          </w:p>
          <w:p w14:paraId="6F25BF0A" w14:textId="7F8ECBF8" w:rsidR="00C13203" w:rsidRPr="00521F08" w:rsidRDefault="00C13203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</w:rPr>
              <w:t>対象住宅の所在が分かる位置図</w:t>
            </w:r>
          </w:p>
          <w:p w14:paraId="36BD327A" w14:textId="7A67FFEE" w:rsidR="00C2284B" w:rsidRDefault="00C2284B" w:rsidP="006B0B48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〼</w:t>
            </w:r>
            <w:r w:rsidR="00C13203">
              <w:rPr>
                <w:rFonts w:hint="eastAsia"/>
              </w:rPr>
              <w:t>対象住宅及び対象住宅が存する土地の所有者が分かる次の書類</w:t>
            </w:r>
          </w:p>
          <w:p w14:paraId="134635AF" w14:textId="77777777" w:rsidR="00C2284B" w:rsidRDefault="00C2284B" w:rsidP="006B0B48">
            <w:pPr>
              <w:spacing w:afterLines="30" w:after="72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公図</w:t>
            </w:r>
            <w:r>
              <w:rPr>
                <w:rFonts w:asciiTheme="minorEastAsia" w:hAnsiTheme="minorEastAsia" w:hint="eastAsia"/>
                <w:szCs w:val="21"/>
              </w:rPr>
              <w:t>（地番参考図でも可）</w:t>
            </w:r>
          </w:p>
          <w:p w14:paraId="0786395E" w14:textId="77777777" w:rsidR="00C2284B" w:rsidRDefault="00C2284B" w:rsidP="006B0B48">
            <w:pPr>
              <w:spacing w:afterLines="30" w:after="72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□建物の</w:t>
            </w:r>
            <w:r w:rsidRPr="00521F08">
              <w:rPr>
                <w:rFonts w:asciiTheme="minorEastAsia" w:hAnsiTheme="minorEastAsia"/>
                <w:szCs w:val="21"/>
              </w:rPr>
              <w:t>登記事項証明書（原則、発行日から３か月以内のもの）の写し等</w:t>
            </w:r>
          </w:p>
          <w:p w14:paraId="435386DE" w14:textId="77777777" w:rsidR="00C2284B" w:rsidRPr="00521F08" w:rsidRDefault="00C2284B" w:rsidP="006B0B48">
            <w:pPr>
              <w:spacing w:afterLines="30" w:after="72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□土地の</w:t>
            </w:r>
            <w:r w:rsidRPr="00521F08">
              <w:rPr>
                <w:rFonts w:asciiTheme="minorEastAsia" w:hAnsiTheme="minorEastAsia"/>
                <w:szCs w:val="21"/>
              </w:rPr>
              <w:t>登記事項証明書（原則、発行日から３か月以内のもの）の写し等</w:t>
            </w:r>
          </w:p>
          <w:p w14:paraId="7669C391" w14:textId="694EF9B6" w:rsidR="00C2284B" w:rsidRDefault="00C13203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〼</w:t>
            </w:r>
            <w:r w:rsidRPr="00C13203">
              <w:rPr>
                <w:rFonts w:asciiTheme="minorEastAsia" w:hAnsiTheme="minorEastAsia" w:hint="eastAsia"/>
                <w:szCs w:val="21"/>
              </w:rPr>
              <w:t>対象住宅の建築年月が分かる</w:t>
            </w:r>
            <w:r>
              <w:rPr>
                <w:rFonts w:asciiTheme="minorEastAsia" w:hAnsiTheme="minorEastAsia" w:hint="eastAsia"/>
                <w:szCs w:val="21"/>
              </w:rPr>
              <w:t>次の</w:t>
            </w:r>
            <w:r w:rsidRPr="00C13203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15CE98DB" w14:textId="0B771FB2" w:rsidR="00C13203" w:rsidRDefault="00C13203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C13203">
              <w:rPr>
                <w:rFonts w:asciiTheme="minorEastAsia" w:hAnsiTheme="minorEastAsia" w:hint="eastAsia"/>
                <w:szCs w:val="21"/>
              </w:rPr>
              <w:t>登記簿謄本・全部事項証明書</w:t>
            </w:r>
          </w:p>
          <w:p w14:paraId="7407A5FC" w14:textId="476A4969" w:rsidR="00C13203" w:rsidRDefault="00C13203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C13203">
              <w:rPr>
                <w:rFonts w:asciiTheme="minorEastAsia" w:hAnsiTheme="minorEastAsia" w:hint="eastAsia"/>
                <w:szCs w:val="21"/>
              </w:rPr>
              <w:t>建物購入時の重要事項説明書等</w:t>
            </w:r>
          </w:p>
          <w:p w14:paraId="538F0A20" w14:textId="35A8F5B0" w:rsidR="00C13203" w:rsidRPr="008B598C" w:rsidRDefault="00C13203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B598C">
              <w:rPr>
                <w:rFonts w:asciiTheme="minorEastAsia" w:hAnsiTheme="minorEastAsia" w:hint="eastAsia"/>
                <w:szCs w:val="21"/>
              </w:rPr>
              <w:t>〼対象住宅が過去１年以上居住その他の使用がなされていないことが分かる次の書類</w:t>
            </w:r>
          </w:p>
          <w:p w14:paraId="7733AE60" w14:textId="77777777" w:rsidR="0001274E" w:rsidRPr="008B598C" w:rsidRDefault="00C13203" w:rsidP="00620AD4">
            <w:pPr>
              <w:spacing w:afterLines="30" w:after="72"/>
              <w:ind w:left="210" w:hangingChars="100" w:hanging="210"/>
            </w:pPr>
            <w:r w:rsidRPr="008B598C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01274E" w:rsidRPr="008B598C">
              <w:rPr>
                <w:rFonts w:hint="eastAsia"/>
              </w:rPr>
              <w:t>電気・ガス・水道の使用状況もしくは使用中止日が分かる書類</w:t>
            </w:r>
          </w:p>
          <w:p w14:paraId="0A26BE50" w14:textId="50C23016" w:rsidR="00C13203" w:rsidRPr="00C13203" w:rsidRDefault="0001274E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B598C">
              <w:rPr>
                <w:rFonts w:hint="eastAsia"/>
              </w:rPr>
              <w:t xml:space="preserve">　</w:t>
            </w:r>
            <w:r w:rsidRPr="008B598C">
              <w:rPr>
                <w:rFonts w:asciiTheme="minorEastAsia" w:hAnsiTheme="minorEastAsia" w:hint="eastAsia"/>
                <w:szCs w:val="21"/>
              </w:rPr>
              <w:t>□その他</w:t>
            </w:r>
          </w:p>
          <w:p w14:paraId="3D9CD8BB" w14:textId="44BB96BB" w:rsidR="00C2284B" w:rsidRDefault="00C2284B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B790B">
              <w:rPr>
                <w:rFonts w:asciiTheme="minorEastAsia" w:hAnsiTheme="minorEastAsia" w:hint="eastAsia"/>
                <w:szCs w:val="21"/>
              </w:rPr>
              <w:lastRenderedPageBreak/>
              <w:t>□</w:t>
            </w:r>
            <w:r w:rsidR="00282A20">
              <w:rPr>
                <w:rFonts w:asciiTheme="minorEastAsia" w:hAnsiTheme="minorEastAsia" w:hint="eastAsia"/>
                <w:szCs w:val="21"/>
              </w:rPr>
              <w:t>対象住宅及び</w:t>
            </w:r>
            <w:r w:rsidR="00282A20">
              <w:rPr>
                <w:rFonts w:hint="eastAsia"/>
              </w:rPr>
              <w:t>対象住宅が存する土地の</w:t>
            </w:r>
            <w:r w:rsidR="00282A20" w:rsidRPr="00282A20">
              <w:rPr>
                <w:rFonts w:asciiTheme="minorEastAsia" w:hAnsiTheme="minorEastAsia" w:hint="eastAsia"/>
                <w:szCs w:val="21"/>
              </w:rPr>
              <w:t>取得に係る契約書の写し</w:t>
            </w:r>
          </w:p>
          <w:p w14:paraId="266FC271" w14:textId="6B925C7F" w:rsidR="00282A20" w:rsidRDefault="00282A20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B790B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対象住宅</w:t>
            </w:r>
            <w:r>
              <w:rPr>
                <w:rFonts w:hint="eastAsia"/>
              </w:rPr>
              <w:t>のリフォーム</w:t>
            </w:r>
            <w:r w:rsidRPr="00282A20">
              <w:rPr>
                <w:rFonts w:asciiTheme="minorEastAsia" w:hAnsiTheme="minorEastAsia" w:hint="eastAsia"/>
                <w:szCs w:val="21"/>
              </w:rPr>
              <w:t>に係る契約書の写し</w:t>
            </w:r>
          </w:p>
          <w:p w14:paraId="1BEDF603" w14:textId="145388CC" w:rsidR="00282A20" w:rsidRPr="00282A20" w:rsidRDefault="00282A20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82A20">
              <w:rPr>
                <w:rFonts w:asciiTheme="minorEastAsia" w:hAnsiTheme="minorEastAsia" w:hint="eastAsia"/>
                <w:szCs w:val="21"/>
              </w:rPr>
              <w:t>金銭消費貸借契約書の写し又は融資契約書（住宅ローン契約書）の写し</w:t>
            </w:r>
          </w:p>
          <w:p w14:paraId="41A9A2A0" w14:textId="68F368CC" w:rsidR="00533F5D" w:rsidRPr="00282A20" w:rsidRDefault="00533F5D" w:rsidP="00620AD4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1A29E7" w:rsidRPr="001A29E7">
              <w:rPr>
                <w:rFonts w:asciiTheme="minorEastAsia" w:hAnsiTheme="minorEastAsia" w:hint="eastAsia"/>
                <w:szCs w:val="21"/>
              </w:rPr>
              <w:t>融資額証明書（様式第５号）又は融資取扱金融機関の発行する返済予定表の写し</w:t>
            </w:r>
            <w:r w:rsidR="0023362D">
              <w:rPr>
                <w:rFonts w:asciiTheme="minorEastAsia" w:hAnsiTheme="minorEastAsia" w:hint="eastAsia"/>
                <w:szCs w:val="21"/>
              </w:rPr>
              <w:t>等</w:t>
            </w:r>
            <w:r w:rsidR="001A29E7" w:rsidRPr="001A29E7">
              <w:rPr>
                <w:rFonts w:asciiTheme="minorEastAsia" w:hAnsiTheme="minorEastAsia" w:hint="eastAsia"/>
                <w:szCs w:val="21"/>
              </w:rPr>
              <w:t>（融資実行日、融資金額、融資利率、返済期間、返済方法が記載されている書類）</w:t>
            </w:r>
          </w:p>
          <w:p w14:paraId="45334710" w14:textId="43F29317" w:rsidR="00C2284B" w:rsidRDefault="00C2284B" w:rsidP="00620AD4">
            <w:pPr>
              <w:spacing w:afterLines="30" w:after="72"/>
              <w:ind w:left="210" w:hangingChars="100" w:hanging="210"/>
              <w:rPr>
                <w:szCs w:val="21"/>
              </w:rPr>
            </w:pPr>
            <w:r w:rsidRPr="00CB790B">
              <w:rPr>
                <w:rFonts w:asciiTheme="minorEastAsia" w:hAnsiTheme="minorEastAsia" w:hint="eastAsia"/>
                <w:szCs w:val="21"/>
              </w:rPr>
              <w:t>□</w:t>
            </w:r>
            <w:r w:rsidRPr="00CB790B">
              <w:rPr>
                <w:rFonts w:hint="eastAsia"/>
                <w:szCs w:val="21"/>
              </w:rPr>
              <w:t>振込先口座の口座番号等がわかる書類（通帳の写し等）</w:t>
            </w:r>
          </w:p>
          <w:p w14:paraId="4C01A422" w14:textId="12761365" w:rsidR="00282A20" w:rsidRDefault="00282A20" w:rsidP="00620AD4">
            <w:pPr>
              <w:spacing w:afterLines="30" w:after="72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□その他市長が必要と認める書類</w:t>
            </w:r>
          </w:p>
          <w:p w14:paraId="4BAF58A6" w14:textId="4C917CAA" w:rsidR="00C2284B" w:rsidRPr="00282A20" w:rsidRDefault="00282A20" w:rsidP="00282A20">
            <w:pPr>
              <w:spacing w:afterLines="30" w:after="72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）</w:t>
            </w:r>
          </w:p>
        </w:tc>
      </w:tr>
    </w:tbl>
    <w:p w14:paraId="6552B473" w14:textId="75E6E7F7" w:rsidR="00620AD4" w:rsidRPr="00200C77" w:rsidRDefault="00620AD4" w:rsidP="00620AD4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以上</w:t>
      </w:r>
    </w:p>
    <w:sectPr w:rsidR="00620AD4" w:rsidRPr="00200C77" w:rsidSect="00FE5504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CA684B" w:rsidRDefault="00CA684B" w:rsidP="0009481B">
      <w:r>
        <w:separator/>
      </w:r>
    </w:p>
  </w:endnote>
  <w:endnote w:type="continuationSeparator" w:id="0">
    <w:p w14:paraId="483E4A48" w14:textId="77777777" w:rsidR="00CA684B" w:rsidRDefault="00CA684B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CA684B" w:rsidRPr="00F33319" w:rsidRDefault="00CA684B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CA684B" w:rsidRDefault="00CA684B" w:rsidP="0009481B">
      <w:r>
        <w:separator/>
      </w:r>
    </w:p>
  </w:footnote>
  <w:footnote w:type="continuationSeparator" w:id="0">
    <w:p w14:paraId="57B1FFEF" w14:textId="77777777" w:rsidR="00CA684B" w:rsidRDefault="00CA684B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1274E"/>
    <w:rsid w:val="00025A24"/>
    <w:rsid w:val="00030CA9"/>
    <w:rsid w:val="000355B9"/>
    <w:rsid w:val="0004511F"/>
    <w:rsid w:val="00045CBB"/>
    <w:rsid w:val="0004647E"/>
    <w:rsid w:val="000466EB"/>
    <w:rsid w:val="00047049"/>
    <w:rsid w:val="000506DB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87CC1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29E7"/>
    <w:rsid w:val="001A4097"/>
    <w:rsid w:val="001C197B"/>
    <w:rsid w:val="001C78A8"/>
    <w:rsid w:val="001D6653"/>
    <w:rsid w:val="001D73A0"/>
    <w:rsid w:val="001E43F0"/>
    <w:rsid w:val="001E676E"/>
    <w:rsid w:val="001E6FD6"/>
    <w:rsid w:val="001F20D3"/>
    <w:rsid w:val="001F34F7"/>
    <w:rsid w:val="001F3D73"/>
    <w:rsid w:val="001F7476"/>
    <w:rsid w:val="00200C77"/>
    <w:rsid w:val="00200CED"/>
    <w:rsid w:val="0020456B"/>
    <w:rsid w:val="00211A9C"/>
    <w:rsid w:val="00211EE6"/>
    <w:rsid w:val="002167A4"/>
    <w:rsid w:val="00222B3E"/>
    <w:rsid w:val="0023362D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82A20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19DC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3A25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A30A7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B77C7"/>
    <w:rsid w:val="007C1F2C"/>
    <w:rsid w:val="007C270E"/>
    <w:rsid w:val="007D120B"/>
    <w:rsid w:val="007D1A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B598C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5592"/>
    <w:rsid w:val="0090611C"/>
    <w:rsid w:val="0092091E"/>
    <w:rsid w:val="0092616F"/>
    <w:rsid w:val="00927AC1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1F26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3CD"/>
    <w:rsid w:val="00B41924"/>
    <w:rsid w:val="00B440FF"/>
    <w:rsid w:val="00B44380"/>
    <w:rsid w:val="00B44709"/>
    <w:rsid w:val="00B56DD5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0CDD"/>
    <w:rsid w:val="00BC1B09"/>
    <w:rsid w:val="00BC4570"/>
    <w:rsid w:val="00BC6187"/>
    <w:rsid w:val="00BC6B47"/>
    <w:rsid w:val="00BC70AD"/>
    <w:rsid w:val="00BD11CC"/>
    <w:rsid w:val="00BF0904"/>
    <w:rsid w:val="00C0559B"/>
    <w:rsid w:val="00C12B88"/>
    <w:rsid w:val="00C13203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A684B"/>
    <w:rsid w:val="00CB0DBD"/>
    <w:rsid w:val="00CB552B"/>
    <w:rsid w:val="00CB790B"/>
    <w:rsid w:val="00CC1DAC"/>
    <w:rsid w:val="00CC4220"/>
    <w:rsid w:val="00CC73A9"/>
    <w:rsid w:val="00CC7DCF"/>
    <w:rsid w:val="00CD4DE1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A462C"/>
    <w:rsid w:val="00DB28C0"/>
    <w:rsid w:val="00DB7489"/>
    <w:rsid w:val="00DC7152"/>
    <w:rsid w:val="00DE5284"/>
    <w:rsid w:val="00DF52C8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A7F57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E6ECC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BADD-3C2B-4859-9B4E-BC22C626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稲井　佑二</cp:lastModifiedBy>
  <cp:revision>6</cp:revision>
  <dcterms:created xsi:type="dcterms:W3CDTF">2024-10-10T05:02:00Z</dcterms:created>
  <dcterms:modified xsi:type="dcterms:W3CDTF">2024-10-18T00:55:00Z</dcterms:modified>
</cp:coreProperties>
</file>