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1E054E" w:rsidRPr="00C42989" w:rsidRDefault="000454AB" w:rsidP="001E054E">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神戸市（以下「甲」という。）</w:t>
      </w:r>
      <w:r w:rsidR="00C42989" w:rsidRPr="00C42989">
        <w:rPr>
          <w:rFonts w:ascii="メイリオ" w:eastAsia="メイリオ" w:hAnsi="メイリオ" w:cs="メイリオ" w:hint="eastAsia"/>
          <w:kern w:val="0"/>
          <w:szCs w:val="21"/>
        </w:rPr>
        <w:t>が実施する「</w:t>
      </w:r>
      <w:r w:rsidR="00AD00E5">
        <w:rPr>
          <w:rFonts w:ascii="メイリオ" w:eastAsia="メイリオ" w:hAnsi="メイリオ" w:cs="メイリオ" w:hint="eastAsia"/>
          <w:kern w:val="0"/>
          <w:szCs w:val="21"/>
        </w:rPr>
        <w:t>神戸市教育情報インフラ提供業務</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w:t>
      </w:r>
      <w:r w:rsidR="004911FE">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w:t>
      </w:r>
      <w:r w:rsidR="004911FE">
        <w:rPr>
          <w:rFonts w:ascii="メイリオ" w:eastAsia="メイリオ" w:hAnsi="メイリオ" w:cs="メイリオ" w:hint="eastAsia"/>
          <w:color w:val="000000" w:themeColor="text1"/>
          <w:kern w:val="0"/>
          <w:szCs w:val="21"/>
        </w:rPr>
        <w:t>，</w:t>
      </w:r>
      <w:r w:rsidR="000454AB" w:rsidRPr="00927EF5">
        <w:rPr>
          <w:rFonts w:ascii="メイリオ" w:eastAsia="メイリオ" w:hAnsi="メイリオ" w:cs="メイリオ" w:hint="eastAsia"/>
          <w:color w:val="000000" w:themeColor="text1"/>
          <w:kern w:val="0"/>
          <w:szCs w:val="21"/>
        </w:rPr>
        <w:t>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bookmarkStart w:id="0" w:name="_GoBack"/>
      <w:bookmarkEnd w:id="0"/>
      <w:r w:rsidR="00C8276D" w:rsidRPr="00C8276D">
        <w:rPr>
          <w:rFonts w:ascii="メイリオ" w:eastAsia="メイリオ" w:hAnsi="メイリオ" w:cs="メイリオ" w:hint="eastAsia"/>
          <w:color w:val="000000" w:themeColor="text1"/>
          <w:kern w:val="0"/>
          <w:szCs w:val="21"/>
        </w:rPr>
        <w:t>なお</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口頭</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実演</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上映</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投影</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その他書面又は物品以外の媒体により秘密情報を開示する場合には</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甲は開示する際に秘密である旨を明示し</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且つ開示後30日以内に</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当該秘密情報を書面にて取りまとめ</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秘密である旨を明示した上で</w:t>
      </w:r>
      <w:r w:rsidR="004911FE">
        <w:rPr>
          <w:rFonts w:ascii="メイリオ" w:eastAsia="メイリオ" w:hAnsi="メイリオ" w:cs="メイリオ" w:hint="eastAsia"/>
          <w:color w:val="000000" w:themeColor="text1"/>
          <w:kern w:val="0"/>
          <w:szCs w:val="21"/>
        </w:rPr>
        <w:t>，</w:t>
      </w:r>
      <w:r w:rsidR="00C8276D" w:rsidRPr="00C8276D">
        <w:rPr>
          <w:rFonts w:ascii="メイリオ" w:eastAsia="メイリオ" w:hAnsi="メイリオ" w:cs="メイリオ" w:hint="eastAsia"/>
          <w:color w:val="000000" w:themeColor="text1"/>
          <w:kern w:val="0"/>
          <w:szCs w:val="21"/>
        </w:rPr>
        <w:t>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w:t>
      </w:r>
      <w:r w:rsidR="004911FE">
        <w:rPr>
          <w:rFonts w:ascii="メイリオ" w:eastAsia="メイリオ" w:hAnsi="メイリオ" w:cs="メイリオ" w:hint="eastAsia"/>
          <w:color w:val="000000" w:themeColor="text1"/>
          <w:kern w:val="0"/>
          <w:szCs w:val="21"/>
        </w:rPr>
        <w:t>，</w:t>
      </w:r>
      <w:r w:rsidRPr="00927EF5">
        <w:rPr>
          <w:rFonts w:ascii="メイリオ" w:eastAsia="メイリオ" w:hAnsi="メイリオ" w:cs="メイリオ" w:hint="eastAsia"/>
          <w:color w:val="000000" w:themeColor="text1"/>
          <w:kern w:val="0"/>
          <w:szCs w:val="21"/>
        </w:rPr>
        <w:t>次の各号のいずれかに該当</w:t>
      </w:r>
      <w:r w:rsidRPr="00C42989">
        <w:rPr>
          <w:rFonts w:ascii="メイリオ" w:eastAsia="メイリオ" w:hAnsi="メイリオ" w:cs="メイリオ" w:hint="eastAsia"/>
          <w:kern w:val="0"/>
          <w:szCs w:val="21"/>
        </w:rPr>
        <w:t>する情報は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sidR="004911FE">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4911FE">
        <w:rPr>
          <w:rFonts w:ascii="メイリオ" w:eastAsia="メイリオ" w:hAnsi="メイリオ" w:cs="メイリオ" w:hint="eastAsia"/>
          <w:kern w:val="0"/>
          <w:szCs w:val="21"/>
        </w:rPr>
        <w:t>，</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甲に直接生じた通常の損害に対して</w:t>
      </w:r>
      <w:r w:rsidR="004911FE">
        <w:rPr>
          <w:rFonts w:ascii="メイリオ" w:eastAsia="メイリオ" w:hAnsi="メイリオ" w:cs="メイリオ" w:hint="eastAsia"/>
          <w:kern w:val="0"/>
          <w:szCs w:val="21"/>
        </w:rPr>
        <w:t>，</w:t>
      </w:r>
      <w:r w:rsidRPr="00B854A4">
        <w:rPr>
          <w:rFonts w:ascii="メイリオ" w:eastAsia="メイリオ" w:hAnsi="メイリオ" w:cs="メイリオ" w:hint="eastAsia"/>
          <w:kern w:val="0"/>
          <w:szCs w:val="21"/>
        </w:rPr>
        <w:t>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w:t>
      </w:r>
      <w:r w:rsidRPr="008E1552">
        <w:rPr>
          <w:rFonts w:ascii="メイリオ" w:eastAsia="メイリオ" w:hAnsi="メイリオ" w:cs="メイリオ" w:hint="eastAsia"/>
          <w:kern w:val="0"/>
          <w:szCs w:val="21"/>
        </w:rPr>
        <w:t>４</w:t>
      </w:r>
      <w:r w:rsidR="00C42989" w:rsidRPr="008E1552">
        <w:rPr>
          <w:rFonts w:ascii="メイリオ" w:eastAsia="メイリオ" w:hAnsi="メイリオ" w:cs="メイリオ" w:hint="eastAsia"/>
          <w:kern w:val="0"/>
          <w:szCs w:val="21"/>
        </w:rPr>
        <w:t>条</w:t>
      </w:r>
      <w:r w:rsidR="00C42989" w:rsidRPr="008E1552">
        <w:rPr>
          <w:rFonts w:ascii="メイリオ" w:eastAsia="メイリオ" w:hAnsi="メイリオ" w:cs="メイリオ"/>
          <w:kern w:val="0"/>
          <w:szCs w:val="21"/>
        </w:rPr>
        <w:t xml:space="preserve"> </w:t>
      </w:r>
      <w:r w:rsidR="00C42989" w:rsidRPr="008E1552">
        <w:rPr>
          <w:rFonts w:ascii="メイリオ" w:eastAsia="メイリオ" w:hAnsi="メイリオ" w:cs="メイリオ" w:hint="eastAsia"/>
          <w:kern w:val="0"/>
          <w:szCs w:val="21"/>
        </w:rPr>
        <w:t>乙は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甲から要請された場合及び本業務が終了した場合並びに</w:t>
      </w:r>
      <w:r w:rsidR="00C42989" w:rsidRPr="008E1552">
        <w:rPr>
          <w:rFonts w:ascii="メイリオ" w:eastAsia="メイリオ" w:hAnsi="メイリオ" w:cs="メイリオ" w:hint="eastAsia"/>
          <w:kern w:val="0"/>
          <w:szCs w:val="21"/>
        </w:rPr>
        <w:t>当該秘密情報を保有する必要が無くなったと判断する場合は</w:t>
      </w:r>
      <w:r w:rsidR="004911FE" w:rsidRPr="008E1552">
        <w:rPr>
          <w:rFonts w:ascii="メイリオ" w:eastAsia="メイリオ" w:hAnsi="メイリオ" w:cs="メイリオ" w:hint="eastAsia"/>
          <w:kern w:val="0"/>
          <w:szCs w:val="21"/>
        </w:rPr>
        <w:t>，</w:t>
      </w:r>
      <w:r w:rsidR="00A30742" w:rsidRPr="008E1552">
        <w:rPr>
          <w:rFonts w:ascii="メイリオ" w:eastAsia="メイリオ" w:hAnsi="メイリオ" w:cs="メイリオ" w:hint="eastAsia"/>
          <w:kern w:val="0"/>
          <w:szCs w:val="21"/>
        </w:rPr>
        <w:t>遅滞なく</w:t>
      </w:r>
      <w:r w:rsidR="00C42989" w:rsidRPr="008E1552">
        <w:rPr>
          <w:rFonts w:ascii="メイリオ" w:eastAsia="メイリオ" w:hAnsi="メイリオ" w:cs="メイリオ" w:hint="eastAsia"/>
          <w:kern w:val="0"/>
          <w:szCs w:val="21"/>
        </w:rPr>
        <w:t>乙の責任において適切</w:t>
      </w:r>
      <w:r w:rsidR="00B41127" w:rsidRPr="008E1552">
        <w:rPr>
          <w:rFonts w:ascii="メイリオ" w:eastAsia="メイリオ" w:hAnsi="メイリオ" w:cs="メイリオ" w:hint="eastAsia"/>
          <w:kern w:val="0"/>
          <w:szCs w:val="21"/>
        </w:rPr>
        <w:t>かつ確実に</w:t>
      </w:r>
      <w:r w:rsidR="00C42989" w:rsidRPr="008E1552">
        <w:rPr>
          <w:rFonts w:ascii="メイリオ" w:eastAsia="メイリオ" w:hAnsi="メイリオ" w:cs="メイリオ" w:hint="eastAsia"/>
          <w:kern w:val="0"/>
          <w:szCs w:val="21"/>
        </w:rPr>
        <w:t>廃却措置を講</w:t>
      </w:r>
      <w:r w:rsidR="00B41127" w:rsidRPr="008E1552">
        <w:rPr>
          <w:rFonts w:ascii="メイリオ" w:eastAsia="メイリオ" w:hAnsi="メイリオ" w:cs="メイリオ" w:hint="eastAsia"/>
          <w:kern w:val="0"/>
          <w:szCs w:val="21"/>
        </w:rPr>
        <w:t>じた後、廃却した事を文書にて甲に報告するものとする。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4911FE">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4911FE">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164E16" w:rsidRPr="00374B55" w:rsidRDefault="00164E16"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w:t>
      </w:r>
      <w:r w:rsidR="004911FE">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誠意をもって解決するものとする</w:t>
      </w:r>
      <w:r w:rsidR="00C42989" w:rsidRPr="00C42989">
        <w:rPr>
          <w:rFonts w:ascii="メイリオ" w:eastAsia="メイリオ" w:hAnsi="メイリオ" w:cs="メイリオ" w:hint="eastAsia"/>
          <w:kern w:val="0"/>
          <w:szCs w:val="21"/>
        </w:rPr>
        <w:t>。</w:t>
      </w:r>
    </w:p>
    <w:p w:rsidR="00D70B1F" w:rsidRDefault="00D70B1F" w:rsidP="00C42989">
      <w:pPr>
        <w:autoSpaceDE w:val="0"/>
        <w:autoSpaceDN w:val="0"/>
        <w:adjustRightInd w:val="0"/>
        <w:spacing w:line="320" w:lineRule="exact"/>
        <w:jc w:val="left"/>
        <w:rPr>
          <w:rFonts w:ascii="メイリオ" w:eastAsia="メイリオ" w:hAnsi="メイリオ" w:cs="メイリオ"/>
          <w:kern w:val="0"/>
          <w:szCs w:val="21"/>
        </w:rPr>
      </w:pPr>
    </w:p>
    <w:p w:rsidR="000A5D90" w:rsidRPr="00C42989" w:rsidRDefault="00BA329E" w:rsidP="000A5D90">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6F58ED">
        <w:rPr>
          <w:rFonts w:ascii="メイリオ" w:eastAsia="メイリオ" w:hAnsi="メイリオ" w:cs="メイリオ" w:hint="eastAsia"/>
          <w:kern w:val="0"/>
          <w:szCs w:val="21"/>
        </w:rPr>
        <w:t xml:space="preserve">   </w:t>
      </w:r>
      <w:r w:rsidR="000A5D90">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年</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月</w:t>
      </w:r>
      <w:r w:rsidR="000A5D90">
        <w:rPr>
          <w:rFonts w:ascii="メイリオ" w:eastAsia="メイリオ" w:hAnsi="メイリオ" w:cs="メイリオ" w:hint="eastAsia"/>
          <w:kern w:val="0"/>
          <w:szCs w:val="21"/>
        </w:rPr>
        <w:t xml:space="preserve"> </w:t>
      </w:r>
      <w:r w:rsidR="007E57D9">
        <w:rPr>
          <w:rFonts w:ascii="メイリオ" w:eastAsia="メイリオ" w:hAnsi="メイリオ" w:cs="メイリオ" w:hint="eastAsia"/>
          <w:kern w:val="0"/>
          <w:szCs w:val="21"/>
        </w:rPr>
        <w:t xml:space="preserve">  </w:t>
      </w:r>
      <w:r w:rsidR="000A5D90" w:rsidRPr="00C42989">
        <w:rPr>
          <w:rFonts w:ascii="メイリオ" w:eastAsia="メイリオ" w:hAnsi="メイリオ" w:cs="メイリオ" w:hint="eastAsia"/>
          <w:kern w:val="0"/>
          <w:szCs w:val="21"/>
        </w:rPr>
        <w:t>日</w:t>
      </w:r>
    </w:p>
    <w:p w:rsidR="00164E16" w:rsidRDefault="00164E16"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0A5D90" w:rsidRPr="00C42989" w:rsidRDefault="000A5D90" w:rsidP="000A5D90">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p>
    <w:p w:rsidR="000A5D90" w:rsidRPr="000A5D90" w:rsidRDefault="000A5D90" w:rsidP="000A5D90">
      <w:pPr>
        <w:autoSpaceDE w:val="0"/>
        <w:autoSpaceDN w:val="0"/>
        <w:adjustRightInd w:val="0"/>
        <w:spacing w:line="120" w:lineRule="exact"/>
        <w:jc w:val="left"/>
        <w:rPr>
          <w:rFonts w:ascii="メイリオ" w:eastAsia="メイリオ" w:hAnsi="メイリオ" w:cs="メイリオ"/>
          <w:kern w:val="0"/>
          <w:szCs w:val="21"/>
        </w:rPr>
      </w:pPr>
    </w:p>
    <w:p w:rsidR="007D6C52" w:rsidRPr="008C010E" w:rsidRDefault="000A5D90" w:rsidP="007D6C52">
      <w:pPr>
        <w:spacing w:line="320" w:lineRule="exact"/>
        <w:ind w:firstLineChars="1552" w:firstLine="3259"/>
        <w:jc w:val="left"/>
        <w:rPr>
          <w:rFonts w:ascii="メイリオ" w:eastAsia="メイリオ" w:hAnsi="メイリオ" w:cs="メイリオ"/>
          <w:szCs w:val="21"/>
          <w:u w:val="single"/>
        </w:rPr>
      </w:pPr>
      <w:r w:rsidRPr="00C42989">
        <w:rPr>
          <w:rFonts w:ascii="メイリオ" w:eastAsia="メイリオ" w:hAnsi="メイリオ" w:cs="メイリオ"/>
          <w:kern w:val="0"/>
          <w:szCs w:val="21"/>
        </w:rPr>
        <w:t>(</w:t>
      </w:r>
      <w:r>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kern w:val="0"/>
          <w:szCs w:val="21"/>
          <w:u w:val="single"/>
        </w:rPr>
        <w:t xml:space="preserve">　　　　　　　　　　　　　　</w:t>
      </w:r>
      <w:r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hint="eastAsia"/>
          <w:szCs w:val="21"/>
          <w:u w:val="single"/>
        </w:rPr>
        <w:t xml:space="preserve">　</w:t>
      </w:r>
      <w:r w:rsidR="008E1552" w:rsidRPr="00AA6CE7">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szCs w:val="21"/>
          <w:u w:val="single"/>
        </w:rPr>
        <w:t xml:space="preserve">  </w:t>
      </w:r>
    </w:p>
    <w:sectPr w:rsidR="007D6C52" w:rsidRPr="008C010E" w:rsidSect="008B47AF">
      <w:pgSz w:w="11906" w:h="16838" w:code="9"/>
      <w:pgMar w:top="851"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4C3" w:rsidRDefault="003454C3" w:rsidP="00927EF5">
      <w:r>
        <w:separator/>
      </w:r>
    </w:p>
  </w:endnote>
  <w:endnote w:type="continuationSeparator" w:id="0">
    <w:p w:rsidR="003454C3" w:rsidRDefault="003454C3"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 C….… 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4C3" w:rsidRDefault="003454C3" w:rsidP="00927EF5">
      <w:r>
        <w:separator/>
      </w:r>
    </w:p>
  </w:footnote>
  <w:footnote w:type="continuationSeparator" w:id="0">
    <w:p w:rsidR="003454C3" w:rsidRDefault="003454C3"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32577"/>
    <w:rsid w:val="000454AB"/>
    <w:rsid w:val="000930D8"/>
    <w:rsid w:val="000A5D90"/>
    <w:rsid w:val="000E47E6"/>
    <w:rsid w:val="00164E16"/>
    <w:rsid w:val="001E054E"/>
    <w:rsid w:val="002F00C8"/>
    <w:rsid w:val="003454C3"/>
    <w:rsid w:val="00374B55"/>
    <w:rsid w:val="003774A5"/>
    <w:rsid w:val="004911FE"/>
    <w:rsid w:val="00595C80"/>
    <w:rsid w:val="005B26E0"/>
    <w:rsid w:val="005D62E8"/>
    <w:rsid w:val="005E2EF2"/>
    <w:rsid w:val="006F58ED"/>
    <w:rsid w:val="0078270C"/>
    <w:rsid w:val="007C7A30"/>
    <w:rsid w:val="007D6C52"/>
    <w:rsid w:val="007E57D9"/>
    <w:rsid w:val="007F3D2E"/>
    <w:rsid w:val="008A1080"/>
    <w:rsid w:val="008B47AF"/>
    <w:rsid w:val="008C010E"/>
    <w:rsid w:val="008D602D"/>
    <w:rsid w:val="008E1552"/>
    <w:rsid w:val="00927EF5"/>
    <w:rsid w:val="00A30742"/>
    <w:rsid w:val="00A427F0"/>
    <w:rsid w:val="00AA6CE7"/>
    <w:rsid w:val="00AD00E5"/>
    <w:rsid w:val="00B41127"/>
    <w:rsid w:val="00B854A4"/>
    <w:rsid w:val="00BA329E"/>
    <w:rsid w:val="00BC135F"/>
    <w:rsid w:val="00BF2588"/>
    <w:rsid w:val="00C043E5"/>
    <w:rsid w:val="00C36F72"/>
    <w:rsid w:val="00C42989"/>
    <w:rsid w:val="00C66C7A"/>
    <w:rsid w:val="00C778E5"/>
    <w:rsid w:val="00C8276D"/>
    <w:rsid w:val="00CA6513"/>
    <w:rsid w:val="00CF7118"/>
    <w:rsid w:val="00CF7D92"/>
    <w:rsid w:val="00D33519"/>
    <w:rsid w:val="00D70B1F"/>
    <w:rsid w:val="00DE1A79"/>
    <w:rsid w:val="00DE4B52"/>
    <w:rsid w:val="00E1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602D382"/>
  <w15:docId w15:val="{78A70EC2-6300-4D07-9250-AEC0E67D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paragraph" w:styleId="a7">
    <w:name w:val="Balloon Text"/>
    <w:basedOn w:val="a"/>
    <w:link w:val="a8"/>
    <w:uiPriority w:val="99"/>
    <w:semiHidden/>
    <w:unhideWhenUsed/>
    <w:rsid w:val="007D6C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6C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谷口　祐季</cp:lastModifiedBy>
  <cp:revision>32</cp:revision>
  <cp:lastPrinted>2016-03-11T08:30:00Z</cp:lastPrinted>
  <dcterms:created xsi:type="dcterms:W3CDTF">2015-07-21T10:55:00Z</dcterms:created>
  <dcterms:modified xsi:type="dcterms:W3CDTF">2024-08-08T02:26:00Z</dcterms:modified>
</cp:coreProperties>
</file>