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C4377" w14:textId="0D2C6848" w:rsidR="00163086" w:rsidRPr="00F941F6" w:rsidRDefault="00163086" w:rsidP="00675DB9">
      <w:pPr>
        <w:ind w:firstLine="400"/>
        <w:jc w:val="center"/>
        <w:rPr>
          <w:color w:val="000000"/>
          <w:sz w:val="40"/>
          <w:szCs w:val="40"/>
        </w:rPr>
      </w:pPr>
    </w:p>
    <w:p w14:paraId="73950FA8" w14:textId="1DA8837D" w:rsidR="000D7218" w:rsidRPr="00F941F6" w:rsidRDefault="000D7218" w:rsidP="00675DB9">
      <w:pPr>
        <w:ind w:firstLine="400"/>
        <w:jc w:val="center"/>
        <w:rPr>
          <w:color w:val="000000"/>
          <w:sz w:val="40"/>
          <w:szCs w:val="40"/>
        </w:rPr>
      </w:pPr>
    </w:p>
    <w:p w14:paraId="3886A1A8" w14:textId="77777777" w:rsidR="000D7218" w:rsidRPr="00F941F6" w:rsidRDefault="000D7218" w:rsidP="00675DB9">
      <w:pPr>
        <w:ind w:firstLine="400"/>
        <w:jc w:val="center"/>
        <w:rPr>
          <w:color w:val="000000"/>
          <w:sz w:val="40"/>
          <w:szCs w:val="40"/>
        </w:rPr>
      </w:pPr>
    </w:p>
    <w:p w14:paraId="1FF48D2A" w14:textId="77777777" w:rsidR="000D7218" w:rsidRPr="00F941F6" w:rsidRDefault="000D7218" w:rsidP="00675DB9">
      <w:pPr>
        <w:ind w:firstLine="400"/>
        <w:jc w:val="center"/>
        <w:rPr>
          <w:color w:val="000000"/>
          <w:sz w:val="40"/>
          <w:szCs w:val="40"/>
        </w:rPr>
      </w:pPr>
    </w:p>
    <w:p w14:paraId="03D843A7" w14:textId="77777777" w:rsidR="00163086" w:rsidRPr="00F941F6" w:rsidRDefault="00163086" w:rsidP="00675DB9">
      <w:pPr>
        <w:ind w:firstLine="400"/>
        <w:jc w:val="center"/>
        <w:rPr>
          <w:color w:val="000000"/>
          <w:sz w:val="40"/>
          <w:szCs w:val="40"/>
        </w:rPr>
      </w:pPr>
    </w:p>
    <w:p w14:paraId="1AA80469" w14:textId="77777777" w:rsidR="00163086" w:rsidRDefault="00163086" w:rsidP="00675DB9">
      <w:pPr>
        <w:ind w:firstLine="400"/>
        <w:jc w:val="center"/>
        <w:rPr>
          <w:color w:val="000000"/>
          <w:sz w:val="40"/>
          <w:szCs w:val="40"/>
        </w:rPr>
      </w:pPr>
    </w:p>
    <w:p w14:paraId="3ABDE019" w14:textId="77777777" w:rsidR="00057967" w:rsidRPr="00F941F6" w:rsidRDefault="00057967" w:rsidP="00675DB9">
      <w:pPr>
        <w:ind w:firstLine="400"/>
        <w:jc w:val="center"/>
        <w:rPr>
          <w:color w:val="000000"/>
          <w:sz w:val="40"/>
          <w:szCs w:val="40"/>
        </w:rPr>
      </w:pPr>
    </w:p>
    <w:p w14:paraId="7043FC9B" w14:textId="77777777" w:rsidR="008614D1" w:rsidRDefault="008614D1" w:rsidP="00F247FF">
      <w:pPr>
        <w:ind w:firstLine="400"/>
        <w:jc w:val="center"/>
        <w:rPr>
          <w:color w:val="000000"/>
          <w:sz w:val="40"/>
          <w:szCs w:val="40"/>
        </w:rPr>
      </w:pPr>
      <w:r w:rsidRPr="008614D1">
        <w:rPr>
          <w:rFonts w:hint="eastAsia"/>
          <w:color w:val="000000"/>
          <w:sz w:val="40"/>
          <w:szCs w:val="40"/>
        </w:rPr>
        <w:t>神戸市住宅改修・福祉用具事務センター</w:t>
      </w:r>
    </w:p>
    <w:p w14:paraId="55AC36DA" w14:textId="263B5BE5" w:rsidR="00163086" w:rsidRPr="00F941F6" w:rsidRDefault="008614D1" w:rsidP="00F247FF">
      <w:pPr>
        <w:ind w:firstLine="400"/>
        <w:jc w:val="center"/>
        <w:rPr>
          <w:color w:val="000000"/>
          <w:sz w:val="40"/>
          <w:szCs w:val="40"/>
        </w:rPr>
      </w:pPr>
      <w:r w:rsidRPr="008614D1">
        <w:rPr>
          <w:rFonts w:hint="eastAsia"/>
          <w:color w:val="000000"/>
          <w:sz w:val="40"/>
          <w:szCs w:val="40"/>
        </w:rPr>
        <w:t>運営業務委託</w:t>
      </w:r>
      <w:r w:rsidR="00C85574">
        <w:rPr>
          <w:rFonts w:hint="eastAsia"/>
          <w:color w:val="000000"/>
          <w:sz w:val="40"/>
          <w:szCs w:val="40"/>
        </w:rPr>
        <w:t>仕様書</w:t>
      </w:r>
      <w:r w:rsidR="00BD1FA2">
        <w:rPr>
          <w:rFonts w:hint="eastAsia"/>
          <w:color w:val="000000"/>
          <w:sz w:val="40"/>
          <w:szCs w:val="40"/>
        </w:rPr>
        <w:t>（案）</w:t>
      </w:r>
    </w:p>
    <w:p w14:paraId="4AC12C2D" w14:textId="1E4FAA74" w:rsidR="001517DB" w:rsidRPr="000F7110" w:rsidRDefault="001517DB" w:rsidP="00EB424E">
      <w:pPr>
        <w:ind w:firstLine="320"/>
        <w:jc w:val="center"/>
        <w:rPr>
          <w:color w:val="000000"/>
          <w:sz w:val="32"/>
          <w:szCs w:val="32"/>
        </w:rPr>
      </w:pPr>
    </w:p>
    <w:p w14:paraId="6FC89229" w14:textId="4AB19165" w:rsidR="001517DB" w:rsidRPr="0083193B" w:rsidRDefault="001517DB" w:rsidP="00EB424E">
      <w:pPr>
        <w:ind w:firstLine="320"/>
        <w:jc w:val="center"/>
        <w:rPr>
          <w:color w:val="000000"/>
          <w:sz w:val="32"/>
          <w:szCs w:val="32"/>
        </w:rPr>
      </w:pPr>
    </w:p>
    <w:p w14:paraId="7C9C2A99" w14:textId="17F1E7B6" w:rsidR="001517DB" w:rsidRPr="00F941F6" w:rsidRDefault="001517DB" w:rsidP="00EB424E">
      <w:pPr>
        <w:ind w:firstLine="320"/>
        <w:jc w:val="center"/>
        <w:rPr>
          <w:color w:val="000000"/>
          <w:sz w:val="32"/>
          <w:szCs w:val="32"/>
        </w:rPr>
      </w:pPr>
    </w:p>
    <w:p w14:paraId="0E1B2B97" w14:textId="77777777" w:rsidR="001517DB" w:rsidRPr="00F941F6" w:rsidRDefault="001517DB" w:rsidP="00EB424E">
      <w:pPr>
        <w:ind w:firstLine="320"/>
        <w:jc w:val="center"/>
        <w:rPr>
          <w:color w:val="000000"/>
          <w:sz w:val="32"/>
          <w:szCs w:val="32"/>
        </w:rPr>
      </w:pPr>
    </w:p>
    <w:p w14:paraId="43640B02" w14:textId="77777777" w:rsidR="001517DB" w:rsidRPr="00F941F6" w:rsidRDefault="001517DB" w:rsidP="00EB424E">
      <w:pPr>
        <w:ind w:firstLine="320"/>
        <w:jc w:val="center"/>
        <w:rPr>
          <w:color w:val="000000"/>
          <w:sz w:val="32"/>
          <w:szCs w:val="32"/>
        </w:rPr>
      </w:pPr>
    </w:p>
    <w:p w14:paraId="70072CAE" w14:textId="77777777" w:rsidR="001517DB" w:rsidRPr="00F941F6" w:rsidRDefault="001517DB" w:rsidP="00EB424E">
      <w:pPr>
        <w:ind w:firstLine="320"/>
        <w:jc w:val="center"/>
        <w:rPr>
          <w:color w:val="000000"/>
          <w:sz w:val="32"/>
          <w:szCs w:val="32"/>
        </w:rPr>
      </w:pPr>
    </w:p>
    <w:p w14:paraId="5E4A110F" w14:textId="77777777" w:rsidR="001517DB" w:rsidRPr="00F941F6" w:rsidRDefault="001517DB" w:rsidP="00EB424E">
      <w:pPr>
        <w:ind w:firstLine="320"/>
        <w:jc w:val="center"/>
        <w:rPr>
          <w:color w:val="000000"/>
          <w:sz w:val="32"/>
          <w:szCs w:val="32"/>
        </w:rPr>
      </w:pPr>
    </w:p>
    <w:p w14:paraId="5A7D6468" w14:textId="77777777" w:rsidR="001517DB" w:rsidRPr="00F941F6" w:rsidRDefault="001517DB" w:rsidP="00EB424E">
      <w:pPr>
        <w:ind w:firstLine="320"/>
        <w:jc w:val="center"/>
        <w:rPr>
          <w:color w:val="000000"/>
          <w:sz w:val="32"/>
          <w:szCs w:val="32"/>
        </w:rPr>
      </w:pPr>
    </w:p>
    <w:p w14:paraId="1781E292" w14:textId="77777777" w:rsidR="001517DB" w:rsidRPr="00F941F6" w:rsidRDefault="001517DB" w:rsidP="00EB424E">
      <w:pPr>
        <w:ind w:firstLine="320"/>
        <w:jc w:val="center"/>
        <w:rPr>
          <w:color w:val="000000"/>
          <w:sz w:val="32"/>
          <w:szCs w:val="32"/>
        </w:rPr>
      </w:pPr>
    </w:p>
    <w:p w14:paraId="6CDDA705" w14:textId="77777777" w:rsidR="001517DB" w:rsidRPr="00F941F6" w:rsidRDefault="001517DB" w:rsidP="00EB424E">
      <w:pPr>
        <w:ind w:firstLine="320"/>
        <w:jc w:val="center"/>
        <w:rPr>
          <w:color w:val="000000"/>
          <w:sz w:val="32"/>
          <w:szCs w:val="32"/>
        </w:rPr>
      </w:pPr>
    </w:p>
    <w:p w14:paraId="0E5D5C90" w14:textId="77777777" w:rsidR="001517DB" w:rsidRPr="00D806B2" w:rsidRDefault="001517DB" w:rsidP="00EB424E">
      <w:pPr>
        <w:ind w:firstLine="320"/>
        <w:jc w:val="center"/>
        <w:rPr>
          <w:color w:val="000000"/>
          <w:sz w:val="32"/>
          <w:szCs w:val="32"/>
        </w:rPr>
      </w:pPr>
    </w:p>
    <w:p w14:paraId="2EB4A999" w14:textId="77777777" w:rsidR="001517DB" w:rsidRPr="00F941F6" w:rsidRDefault="001517DB" w:rsidP="00EB424E">
      <w:pPr>
        <w:ind w:firstLine="320"/>
        <w:jc w:val="center"/>
        <w:rPr>
          <w:color w:val="000000"/>
          <w:sz w:val="32"/>
          <w:szCs w:val="32"/>
        </w:rPr>
      </w:pPr>
    </w:p>
    <w:p w14:paraId="63DB2FA4" w14:textId="38420639" w:rsidR="00163086" w:rsidRPr="00F941F6" w:rsidRDefault="00133D95" w:rsidP="00EB424E">
      <w:pPr>
        <w:ind w:firstLine="320"/>
        <w:jc w:val="center"/>
        <w:rPr>
          <w:color w:val="000000"/>
          <w:sz w:val="32"/>
          <w:szCs w:val="32"/>
        </w:rPr>
      </w:pPr>
      <w:r>
        <w:rPr>
          <w:rFonts w:hint="eastAsia"/>
          <w:color w:val="000000"/>
          <w:sz w:val="32"/>
          <w:szCs w:val="32"/>
        </w:rPr>
        <w:t>令和</w:t>
      </w:r>
      <w:r w:rsidR="00A22F8F">
        <w:rPr>
          <w:rFonts w:hint="eastAsia"/>
          <w:color w:val="000000"/>
          <w:sz w:val="32"/>
          <w:szCs w:val="32"/>
        </w:rPr>
        <w:t>６</w:t>
      </w:r>
      <w:r w:rsidR="00163086" w:rsidRPr="00F941F6">
        <w:rPr>
          <w:rFonts w:hint="eastAsia"/>
          <w:color w:val="000000"/>
          <w:sz w:val="32"/>
          <w:szCs w:val="32"/>
        </w:rPr>
        <w:t>年</w:t>
      </w:r>
      <w:r w:rsidR="002375E2">
        <w:rPr>
          <w:rFonts w:hint="eastAsia"/>
          <w:color w:val="000000"/>
          <w:sz w:val="32"/>
          <w:szCs w:val="32"/>
        </w:rPr>
        <w:t>８</w:t>
      </w:r>
      <w:r w:rsidR="00163086" w:rsidRPr="00F941F6">
        <w:rPr>
          <w:rFonts w:hint="eastAsia"/>
          <w:color w:val="000000"/>
          <w:sz w:val="32"/>
          <w:szCs w:val="32"/>
        </w:rPr>
        <w:t>月</w:t>
      </w:r>
    </w:p>
    <w:p w14:paraId="6ABF9758" w14:textId="77777777" w:rsidR="00163086" w:rsidRPr="005F0AD5" w:rsidRDefault="00163086" w:rsidP="00EB424E">
      <w:pPr>
        <w:ind w:firstLine="320"/>
        <w:jc w:val="center"/>
        <w:rPr>
          <w:color w:val="000000"/>
          <w:sz w:val="32"/>
          <w:szCs w:val="32"/>
        </w:rPr>
      </w:pPr>
    </w:p>
    <w:p w14:paraId="765F6D12" w14:textId="77777777" w:rsidR="00247EE4" w:rsidRDefault="008614D1" w:rsidP="00C76A94">
      <w:pPr>
        <w:ind w:firstLine="320"/>
        <w:jc w:val="center"/>
        <w:rPr>
          <w:rFonts w:eastAsia="DengXian"/>
          <w:color w:val="000000"/>
          <w:sz w:val="32"/>
          <w:szCs w:val="32"/>
          <w:lang w:eastAsia="zh-CN"/>
        </w:rPr>
      </w:pPr>
      <w:r w:rsidRPr="008614D1">
        <w:rPr>
          <w:rFonts w:hint="eastAsia"/>
          <w:color w:val="000000"/>
          <w:sz w:val="32"/>
          <w:szCs w:val="32"/>
          <w:lang w:eastAsia="zh-CN"/>
        </w:rPr>
        <w:t>神戸市福祉局介護保険課</w:t>
      </w:r>
    </w:p>
    <w:p w14:paraId="3EFEF26E" w14:textId="37E20ED2" w:rsidR="00C76A94" w:rsidRPr="00F941F6" w:rsidRDefault="00EB424E" w:rsidP="00C76A94">
      <w:pPr>
        <w:ind w:firstLine="210"/>
        <w:jc w:val="center"/>
        <w:rPr>
          <w:color w:val="000000"/>
          <w:sz w:val="28"/>
          <w:szCs w:val="28"/>
        </w:rPr>
      </w:pPr>
      <w:bookmarkStart w:id="0" w:name="_Hlk170744630"/>
      <w:r w:rsidRPr="00F941F6">
        <w:rPr>
          <w:color w:val="000000"/>
          <w:lang w:eastAsia="zh-CN"/>
        </w:rPr>
        <w:br w:type="page"/>
      </w:r>
      <w:bookmarkEnd w:id="0"/>
      <w:r w:rsidR="00163086" w:rsidRPr="00F941F6">
        <w:rPr>
          <w:rFonts w:hint="eastAsia"/>
          <w:color w:val="000000"/>
          <w:sz w:val="28"/>
          <w:szCs w:val="28"/>
        </w:rPr>
        <w:lastRenderedPageBreak/>
        <w:t>目次</w:t>
      </w:r>
    </w:p>
    <w:p w14:paraId="55A733BC" w14:textId="77777777" w:rsidR="00C76A94" w:rsidRPr="00F941F6" w:rsidRDefault="00C76A94" w:rsidP="009D5765">
      <w:pPr>
        <w:spacing w:line="240" w:lineRule="exact"/>
        <w:jc w:val="center"/>
        <w:rPr>
          <w:color w:val="000000"/>
          <w:sz w:val="24"/>
        </w:rPr>
      </w:pPr>
    </w:p>
    <w:p w14:paraId="3A735385" w14:textId="10C131BB" w:rsidR="008E58A9" w:rsidRDefault="00C76A94">
      <w:pPr>
        <w:pStyle w:val="11"/>
        <w:rPr>
          <w:rFonts w:cstheme="minorBidi"/>
          <w:noProof/>
          <w:kern w:val="2"/>
          <w:sz w:val="21"/>
          <w:szCs w:val="22"/>
        </w:rPr>
      </w:pPr>
      <w:r w:rsidRPr="00F941F6">
        <w:rPr>
          <w:rFonts w:ascii="ＭＳ ゴシック" w:eastAsia="ＭＳ ゴシック" w:hAnsi="ＭＳ ゴシック"/>
          <w:noProof/>
          <w:color w:val="000000"/>
          <w:szCs w:val="21"/>
        </w:rPr>
        <w:fldChar w:fldCharType="begin"/>
      </w:r>
      <w:r w:rsidRPr="00F941F6">
        <w:rPr>
          <w:color w:val="000000"/>
        </w:rPr>
        <w:instrText xml:space="preserve"> TOC \o "1-3" \h \z \u </w:instrText>
      </w:r>
      <w:r w:rsidRPr="00F941F6">
        <w:rPr>
          <w:rFonts w:ascii="ＭＳ ゴシック" w:eastAsia="ＭＳ ゴシック" w:hAnsi="ＭＳ ゴシック"/>
          <w:noProof/>
          <w:color w:val="000000"/>
          <w:szCs w:val="21"/>
        </w:rPr>
        <w:fldChar w:fldCharType="separate"/>
      </w:r>
      <w:hyperlink w:anchor="_Toc170744061" w:history="1">
        <w:r w:rsidR="008E58A9" w:rsidRPr="009820AA">
          <w:rPr>
            <w:rStyle w:val="ae"/>
            <w:noProof/>
            <w14:scene3d>
              <w14:camera w14:prst="orthographicFront"/>
              <w14:lightRig w14:rig="threePt" w14:dir="t">
                <w14:rot w14:lat="0" w14:lon="0" w14:rev="0"/>
              </w14:lightRig>
            </w14:scene3d>
          </w:rPr>
          <w:t>1.</w:t>
        </w:r>
        <w:r w:rsidR="008E58A9">
          <w:rPr>
            <w:rFonts w:cstheme="minorBidi"/>
            <w:noProof/>
            <w:kern w:val="2"/>
            <w:sz w:val="21"/>
            <w:szCs w:val="22"/>
          </w:rPr>
          <w:tab/>
        </w:r>
        <w:r w:rsidR="008E58A9" w:rsidRPr="009820AA">
          <w:rPr>
            <w:rStyle w:val="ae"/>
            <w:noProof/>
          </w:rPr>
          <w:t>概要</w:t>
        </w:r>
        <w:r w:rsidR="008E58A9">
          <w:rPr>
            <w:noProof/>
            <w:webHidden/>
          </w:rPr>
          <w:tab/>
        </w:r>
        <w:r w:rsidR="008E58A9">
          <w:rPr>
            <w:noProof/>
            <w:webHidden/>
          </w:rPr>
          <w:fldChar w:fldCharType="begin"/>
        </w:r>
        <w:r w:rsidR="008E58A9">
          <w:rPr>
            <w:noProof/>
            <w:webHidden/>
          </w:rPr>
          <w:instrText xml:space="preserve"> PAGEREF _Toc170744061 \h </w:instrText>
        </w:r>
        <w:r w:rsidR="008E58A9">
          <w:rPr>
            <w:noProof/>
            <w:webHidden/>
          </w:rPr>
        </w:r>
        <w:r w:rsidR="008E58A9">
          <w:rPr>
            <w:noProof/>
            <w:webHidden/>
          </w:rPr>
          <w:fldChar w:fldCharType="separate"/>
        </w:r>
        <w:r w:rsidR="008E58A9">
          <w:rPr>
            <w:noProof/>
            <w:webHidden/>
          </w:rPr>
          <w:t>1</w:t>
        </w:r>
        <w:r w:rsidR="008E58A9">
          <w:rPr>
            <w:noProof/>
            <w:webHidden/>
          </w:rPr>
          <w:fldChar w:fldCharType="end"/>
        </w:r>
      </w:hyperlink>
    </w:p>
    <w:p w14:paraId="7557DAC6" w14:textId="42DD6146" w:rsidR="008E58A9" w:rsidRDefault="00F23C46">
      <w:pPr>
        <w:pStyle w:val="21"/>
        <w:rPr>
          <w:rFonts w:cstheme="minorBidi"/>
          <w:noProof/>
          <w:kern w:val="2"/>
          <w:sz w:val="21"/>
          <w:szCs w:val="22"/>
        </w:rPr>
      </w:pPr>
      <w:hyperlink w:anchor="_Toc170744062" w:history="1">
        <w:r w:rsidR="008E58A9" w:rsidRPr="009820AA">
          <w:rPr>
            <w:rStyle w:val="ae"/>
            <w:noProof/>
          </w:rPr>
          <w:t>1.1.</w:t>
        </w:r>
        <w:r w:rsidR="008E58A9">
          <w:rPr>
            <w:rFonts w:cstheme="minorBidi"/>
            <w:noProof/>
            <w:kern w:val="2"/>
            <w:sz w:val="21"/>
            <w:szCs w:val="22"/>
          </w:rPr>
          <w:tab/>
        </w:r>
        <w:r w:rsidR="008E58A9" w:rsidRPr="009820AA">
          <w:rPr>
            <w:rStyle w:val="ae"/>
            <w:noProof/>
          </w:rPr>
          <w:t>委託業務名称</w:t>
        </w:r>
        <w:r w:rsidR="008E58A9">
          <w:rPr>
            <w:noProof/>
            <w:webHidden/>
          </w:rPr>
          <w:tab/>
        </w:r>
        <w:r w:rsidR="008E58A9">
          <w:rPr>
            <w:noProof/>
            <w:webHidden/>
          </w:rPr>
          <w:fldChar w:fldCharType="begin"/>
        </w:r>
        <w:r w:rsidR="008E58A9">
          <w:rPr>
            <w:noProof/>
            <w:webHidden/>
          </w:rPr>
          <w:instrText xml:space="preserve"> PAGEREF _Toc170744062 \h </w:instrText>
        </w:r>
        <w:r w:rsidR="008E58A9">
          <w:rPr>
            <w:noProof/>
            <w:webHidden/>
          </w:rPr>
        </w:r>
        <w:r w:rsidR="008E58A9">
          <w:rPr>
            <w:noProof/>
            <w:webHidden/>
          </w:rPr>
          <w:fldChar w:fldCharType="separate"/>
        </w:r>
        <w:r w:rsidR="008E58A9">
          <w:rPr>
            <w:noProof/>
            <w:webHidden/>
          </w:rPr>
          <w:t>1</w:t>
        </w:r>
        <w:r w:rsidR="008E58A9">
          <w:rPr>
            <w:noProof/>
            <w:webHidden/>
          </w:rPr>
          <w:fldChar w:fldCharType="end"/>
        </w:r>
      </w:hyperlink>
    </w:p>
    <w:p w14:paraId="4670C661" w14:textId="389CE5C3" w:rsidR="008E58A9" w:rsidRDefault="00F23C46">
      <w:pPr>
        <w:pStyle w:val="21"/>
        <w:rPr>
          <w:rFonts w:cstheme="minorBidi"/>
          <w:noProof/>
          <w:kern w:val="2"/>
          <w:sz w:val="21"/>
          <w:szCs w:val="22"/>
        </w:rPr>
      </w:pPr>
      <w:hyperlink w:anchor="_Toc170744063" w:history="1">
        <w:r w:rsidR="008E58A9" w:rsidRPr="009820AA">
          <w:rPr>
            <w:rStyle w:val="ae"/>
            <w:noProof/>
          </w:rPr>
          <w:t>1.2.</w:t>
        </w:r>
        <w:r w:rsidR="008E58A9">
          <w:rPr>
            <w:rFonts w:cstheme="minorBidi"/>
            <w:noProof/>
            <w:kern w:val="2"/>
            <w:sz w:val="21"/>
            <w:szCs w:val="22"/>
          </w:rPr>
          <w:tab/>
        </w:r>
        <w:r w:rsidR="008E58A9" w:rsidRPr="009820AA">
          <w:rPr>
            <w:rStyle w:val="ae"/>
            <w:noProof/>
          </w:rPr>
          <w:t>背景、目的</w:t>
        </w:r>
        <w:r w:rsidR="008E58A9">
          <w:rPr>
            <w:noProof/>
            <w:webHidden/>
          </w:rPr>
          <w:tab/>
        </w:r>
        <w:r w:rsidR="008E58A9">
          <w:rPr>
            <w:noProof/>
            <w:webHidden/>
          </w:rPr>
          <w:fldChar w:fldCharType="begin"/>
        </w:r>
        <w:r w:rsidR="008E58A9">
          <w:rPr>
            <w:noProof/>
            <w:webHidden/>
          </w:rPr>
          <w:instrText xml:space="preserve"> PAGEREF _Toc170744063 \h </w:instrText>
        </w:r>
        <w:r w:rsidR="008E58A9">
          <w:rPr>
            <w:noProof/>
            <w:webHidden/>
          </w:rPr>
        </w:r>
        <w:r w:rsidR="008E58A9">
          <w:rPr>
            <w:noProof/>
            <w:webHidden/>
          </w:rPr>
          <w:fldChar w:fldCharType="separate"/>
        </w:r>
        <w:r w:rsidR="008E58A9">
          <w:rPr>
            <w:noProof/>
            <w:webHidden/>
          </w:rPr>
          <w:t>1</w:t>
        </w:r>
        <w:r w:rsidR="008E58A9">
          <w:rPr>
            <w:noProof/>
            <w:webHidden/>
          </w:rPr>
          <w:fldChar w:fldCharType="end"/>
        </w:r>
      </w:hyperlink>
    </w:p>
    <w:p w14:paraId="6F77592B" w14:textId="66AC8E1D" w:rsidR="008E58A9" w:rsidRDefault="00F23C46">
      <w:pPr>
        <w:pStyle w:val="21"/>
        <w:rPr>
          <w:rFonts w:cstheme="minorBidi"/>
          <w:noProof/>
          <w:kern w:val="2"/>
          <w:sz w:val="21"/>
          <w:szCs w:val="22"/>
        </w:rPr>
      </w:pPr>
      <w:hyperlink w:anchor="_Toc170744064" w:history="1">
        <w:r w:rsidR="008E58A9" w:rsidRPr="009820AA">
          <w:rPr>
            <w:rStyle w:val="ae"/>
            <w:noProof/>
          </w:rPr>
          <w:t>1.3.</w:t>
        </w:r>
        <w:r w:rsidR="008E58A9">
          <w:rPr>
            <w:rFonts w:cstheme="minorBidi"/>
            <w:noProof/>
            <w:kern w:val="2"/>
            <w:sz w:val="21"/>
            <w:szCs w:val="22"/>
          </w:rPr>
          <w:tab/>
        </w:r>
        <w:r w:rsidR="008E58A9" w:rsidRPr="009820AA">
          <w:rPr>
            <w:rStyle w:val="ae"/>
            <w:noProof/>
          </w:rPr>
          <w:t>基本的な考え方</w:t>
        </w:r>
        <w:r w:rsidR="008E58A9">
          <w:rPr>
            <w:noProof/>
            <w:webHidden/>
          </w:rPr>
          <w:tab/>
        </w:r>
        <w:r w:rsidR="008E58A9">
          <w:rPr>
            <w:noProof/>
            <w:webHidden/>
          </w:rPr>
          <w:fldChar w:fldCharType="begin"/>
        </w:r>
        <w:r w:rsidR="008E58A9">
          <w:rPr>
            <w:noProof/>
            <w:webHidden/>
          </w:rPr>
          <w:instrText xml:space="preserve"> PAGEREF _Toc170744064 \h </w:instrText>
        </w:r>
        <w:r w:rsidR="008E58A9">
          <w:rPr>
            <w:noProof/>
            <w:webHidden/>
          </w:rPr>
        </w:r>
        <w:r w:rsidR="008E58A9">
          <w:rPr>
            <w:noProof/>
            <w:webHidden/>
          </w:rPr>
          <w:fldChar w:fldCharType="separate"/>
        </w:r>
        <w:r w:rsidR="008E58A9">
          <w:rPr>
            <w:noProof/>
            <w:webHidden/>
          </w:rPr>
          <w:t>1</w:t>
        </w:r>
        <w:r w:rsidR="008E58A9">
          <w:rPr>
            <w:noProof/>
            <w:webHidden/>
          </w:rPr>
          <w:fldChar w:fldCharType="end"/>
        </w:r>
      </w:hyperlink>
    </w:p>
    <w:p w14:paraId="50A4AFF8" w14:textId="768B20C5" w:rsidR="008E58A9" w:rsidRDefault="00F23C46">
      <w:pPr>
        <w:pStyle w:val="21"/>
        <w:rPr>
          <w:rFonts w:cstheme="minorBidi"/>
          <w:noProof/>
          <w:kern w:val="2"/>
          <w:sz w:val="21"/>
          <w:szCs w:val="22"/>
        </w:rPr>
      </w:pPr>
      <w:hyperlink w:anchor="_Toc170744065" w:history="1">
        <w:r w:rsidR="008E58A9" w:rsidRPr="009820AA">
          <w:rPr>
            <w:rStyle w:val="ae"/>
            <w:noProof/>
          </w:rPr>
          <w:t>1.4.</w:t>
        </w:r>
        <w:r w:rsidR="008E58A9">
          <w:rPr>
            <w:rFonts w:cstheme="minorBidi"/>
            <w:noProof/>
            <w:kern w:val="2"/>
            <w:sz w:val="21"/>
            <w:szCs w:val="22"/>
          </w:rPr>
          <w:tab/>
        </w:r>
        <w:r w:rsidR="008E58A9" w:rsidRPr="009820AA">
          <w:rPr>
            <w:rStyle w:val="ae"/>
            <w:noProof/>
          </w:rPr>
          <w:t>受託事業者に求めること</w:t>
        </w:r>
        <w:r w:rsidR="008E58A9">
          <w:rPr>
            <w:noProof/>
            <w:webHidden/>
          </w:rPr>
          <w:tab/>
        </w:r>
        <w:r w:rsidR="008E58A9">
          <w:rPr>
            <w:noProof/>
            <w:webHidden/>
          </w:rPr>
          <w:fldChar w:fldCharType="begin"/>
        </w:r>
        <w:r w:rsidR="008E58A9">
          <w:rPr>
            <w:noProof/>
            <w:webHidden/>
          </w:rPr>
          <w:instrText xml:space="preserve"> PAGEREF _Toc170744065 \h </w:instrText>
        </w:r>
        <w:r w:rsidR="008E58A9">
          <w:rPr>
            <w:noProof/>
            <w:webHidden/>
          </w:rPr>
        </w:r>
        <w:r w:rsidR="008E58A9">
          <w:rPr>
            <w:noProof/>
            <w:webHidden/>
          </w:rPr>
          <w:fldChar w:fldCharType="separate"/>
        </w:r>
        <w:r w:rsidR="008E58A9">
          <w:rPr>
            <w:noProof/>
            <w:webHidden/>
          </w:rPr>
          <w:t>1</w:t>
        </w:r>
        <w:r w:rsidR="008E58A9">
          <w:rPr>
            <w:noProof/>
            <w:webHidden/>
          </w:rPr>
          <w:fldChar w:fldCharType="end"/>
        </w:r>
      </w:hyperlink>
    </w:p>
    <w:p w14:paraId="58FFA5EB" w14:textId="6C628EBB" w:rsidR="008E58A9" w:rsidRDefault="00F23C46">
      <w:pPr>
        <w:pStyle w:val="21"/>
        <w:rPr>
          <w:rFonts w:cstheme="minorBidi"/>
          <w:noProof/>
          <w:kern w:val="2"/>
          <w:sz w:val="21"/>
          <w:szCs w:val="22"/>
        </w:rPr>
      </w:pPr>
      <w:hyperlink w:anchor="_Toc170744066" w:history="1">
        <w:r w:rsidR="008E58A9" w:rsidRPr="009820AA">
          <w:rPr>
            <w:rStyle w:val="ae"/>
            <w:noProof/>
          </w:rPr>
          <w:t>1.5.</w:t>
        </w:r>
        <w:r w:rsidR="008E58A9">
          <w:rPr>
            <w:rFonts w:cstheme="minorBidi"/>
            <w:noProof/>
            <w:kern w:val="2"/>
            <w:sz w:val="21"/>
            <w:szCs w:val="22"/>
          </w:rPr>
          <w:tab/>
        </w:r>
        <w:r w:rsidR="008E58A9" w:rsidRPr="009820AA">
          <w:rPr>
            <w:rStyle w:val="ae"/>
            <w:noProof/>
          </w:rPr>
          <w:t>委託業務の概要</w:t>
        </w:r>
        <w:r w:rsidR="008E58A9">
          <w:rPr>
            <w:noProof/>
            <w:webHidden/>
          </w:rPr>
          <w:tab/>
        </w:r>
        <w:r w:rsidR="008E58A9">
          <w:rPr>
            <w:noProof/>
            <w:webHidden/>
          </w:rPr>
          <w:fldChar w:fldCharType="begin"/>
        </w:r>
        <w:r w:rsidR="008E58A9">
          <w:rPr>
            <w:noProof/>
            <w:webHidden/>
          </w:rPr>
          <w:instrText xml:space="preserve"> PAGEREF _Toc170744066 \h </w:instrText>
        </w:r>
        <w:r w:rsidR="008E58A9">
          <w:rPr>
            <w:noProof/>
            <w:webHidden/>
          </w:rPr>
        </w:r>
        <w:r w:rsidR="008E58A9">
          <w:rPr>
            <w:noProof/>
            <w:webHidden/>
          </w:rPr>
          <w:fldChar w:fldCharType="separate"/>
        </w:r>
        <w:r w:rsidR="008E58A9">
          <w:rPr>
            <w:noProof/>
            <w:webHidden/>
          </w:rPr>
          <w:t>2</w:t>
        </w:r>
        <w:r w:rsidR="008E58A9">
          <w:rPr>
            <w:noProof/>
            <w:webHidden/>
          </w:rPr>
          <w:fldChar w:fldCharType="end"/>
        </w:r>
      </w:hyperlink>
    </w:p>
    <w:p w14:paraId="628D06A1" w14:textId="6AD80086" w:rsidR="008E58A9" w:rsidRDefault="00F23C46">
      <w:pPr>
        <w:pStyle w:val="11"/>
        <w:rPr>
          <w:rFonts w:cstheme="minorBidi"/>
          <w:noProof/>
          <w:kern w:val="2"/>
          <w:sz w:val="21"/>
          <w:szCs w:val="22"/>
        </w:rPr>
      </w:pPr>
      <w:hyperlink w:anchor="_Toc170744067" w:history="1">
        <w:r w:rsidR="008E58A9" w:rsidRPr="009820AA">
          <w:rPr>
            <w:rStyle w:val="ae"/>
            <w:noProof/>
            <w14:scene3d>
              <w14:camera w14:prst="orthographicFront"/>
              <w14:lightRig w14:rig="threePt" w14:dir="t">
                <w14:rot w14:lat="0" w14:lon="0" w14:rev="0"/>
              </w14:lightRig>
            </w14:scene3d>
          </w:rPr>
          <w:t>2.</w:t>
        </w:r>
        <w:r w:rsidR="008E58A9">
          <w:rPr>
            <w:rFonts w:cstheme="minorBidi"/>
            <w:noProof/>
            <w:kern w:val="2"/>
            <w:sz w:val="21"/>
            <w:szCs w:val="22"/>
          </w:rPr>
          <w:tab/>
        </w:r>
        <w:r w:rsidR="008E58A9" w:rsidRPr="009820AA">
          <w:rPr>
            <w:rStyle w:val="ae"/>
            <w:noProof/>
          </w:rPr>
          <w:t>業務計画</w:t>
        </w:r>
        <w:r w:rsidR="008E58A9">
          <w:rPr>
            <w:noProof/>
            <w:webHidden/>
          </w:rPr>
          <w:tab/>
        </w:r>
        <w:r w:rsidR="008E58A9">
          <w:rPr>
            <w:noProof/>
            <w:webHidden/>
          </w:rPr>
          <w:fldChar w:fldCharType="begin"/>
        </w:r>
        <w:r w:rsidR="008E58A9">
          <w:rPr>
            <w:noProof/>
            <w:webHidden/>
          </w:rPr>
          <w:instrText xml:space="preserve"> PAGEREF _Toc170744067 \h </w:instrText>
        </w:r>
        <w:r w:rsidR="008E58A9">
          <w:rPr>
            <w:noProof/>
            <w:webHidden/>
          </w:rPr>
        </w:r>
        <w:r w:rsidR="008E58A9">
          <w:rPr>
            <w:noProof/>
            <w:webHidden/>
          </w:rPr>
          <w:fldChar w:fldCharType="separate"/>
        </w:r>
        <w:r w:rsidR="008E58A9">
          <w:rPr>
            <w:noProof/>
            <w:webHidden/>
          </w:rPr>
          <w:t>3</w:t>
        </w:r>
        <w:r w:rsidR="008E58A9">
          <w:rPr>
            <w:noProof/>
            <w:webHidden/>
          </w:rPr>
          <w:fldChar w:fldCharType="end"/>
        </w:r>
      </w:hyperlink>
    </w:p>
    <w:p w14:paraId="57443BA8" w14:textId="5C37E1CB" w:rsidR="008E58A9" w:rsidRDefault="00F23C46">
      <w:pPr>
        <w:pStyle w:val="11"/>
        <w:rPr>
          <w:rFonts w:cstheme="minorBidi"/>
          <w:noProof/>
          <w:kern w:val="2"/>
          <w:sz w:val="21"/>
          <w:szCs w:val="22"/>
        </w:rPr>
      </w:pPr>
      <w:hyperlink w:anchor="_Toc170744068" w:history="1">
        <w:r w:rsidR="008E58A9" w:rsidRPr="009820AA">
          <w:rPr>
            <w:rStyle w:val="ae"/>
            <w:noProof/>
            <w14:scene3d>
              <w14:camera w14:prst="orthographicFront"/>
              <w14:lightRig w14:rig="threePt" w14:dir="t">
                <w14:rot w14:lat="0" w14:lon="0" w14:rev="0"/>
              </w14:lightRig>
            </w14:scene3d>
          </w:rPr>
          <w:t>3.</w:t>
        </w:r>
        <w:r w:rsidR="008E58A9">
          <w:rPr>
            <w:rFonts w:cstheme="minorBidi"/>
            <w:noProof/>
            <w:kern w:val="2"/>
            <w:sz w:val="21"/>
            <w:szCs w:val="22"/>
          </w:rPr>
          <w:tab/>
        </w:r>
        <w:r w:rsidR="008E58A9" w:rsidRPr="009820AA">
          <w:rPr>
            <w:rStyle w:val="ae"/>
            <w:noProof/>
          </w:rPr>
          <w:t>実施体制</w:t>
        </w:r>
        <w:r w:rsidR="008E58A9">
          <w:rPr>
            <w:noProof/>
            <w:webHidden/>
          </w:rPr>
          <w:tab/>
        </w:r>
        <w:r w:rsidR="008E58A9">
          <w:rPr>
            <w:noProof/>
            <w:webHidden/>
          </w:rPr>
          <w:fldChar w:fldCharType="begin"/>
        </w:r>
        <w:r w:rsidR="008E58A9">
          <w:rPr>
            <w:noProof/>
            <w:webHidden/>
          </w:rPr>
          <w:instrText xml:space="preserve"> PAGEREF _Toc170744068 \h </w:instrText>
        </w:r>
        <w:r w:rsidR="008E58A9">
          <w:rPr>
            <w:noProof/>
            <w:webHidden/>
          </w:rPr>
        </w:r>
        <w:r w:rsidR="008E58A9">
          <w:rPr>
            <w:noProof/>
            <w:webHidden/>
          </w:rPr>
          <w:fldChar w:fldCharType="separate"/>
        </w:r>
        <w:r w:rsidR="008E58A9">
          <w:rPr>
            <w:noProof/>
            <w:webHidden/>
          </w:rPr>
          <w:t>3</w:t>
        </w:r>
        <w:r w:rsidR="008E58A9">
          <w:rPr>
            <w:noProof/>
            <w:webHidden/>
          </w:rPr>
          <w:fldChar w:fldCharType="end"/>
        </w:r>
      </w:hyperlink>
    </w:p>
    <w:p w14:paraId="6FB18ED2" w14:textId="5D5BC11D" w:rsidR="008E58A9" w:rsidRDefault="00F23C46">
      <w:pPr>
        <w:pStyle w:val="11"/>
        <w:rPr>
          <w:rFonts w:cstheme="minorBidi"/>
          <w:noProof/>
          <w:kern w:val="2"/>
          <w:sz w:val="21"/>
          <w:szCs w:val="22"/>
        </w:rPr>
      </w:pPr>
      <w:hyperlink w:anchor="_Toc170744069" w:history="1">
        <w:r w:rsidR="008E58A9" w:rsidRPr="009820AA">
          <w:rPr>
            <w:rStyle w:val="ae"/>
            <w:noProof/>
            <w14:scene3d>
              <w14:camera w14:prst="orthographicFront"/>
              <w14:lightRig w14:rig="threePt" w14:dir="t">
                <w14:rot w14:lat="0" w14:lon="0" w14:rev="0"/>
              </w14:lightRig>
            </w14:scene3d>
          </w:rPr>
          <w:t>4.</w:t>
        </w:r>
        <w:r w:rsidR="008E58A9">
          <w:rPr>
            <w:rFonts w:cstheme="minorBidi"/>
            <w:noProof/>
            <w:kern w:val="2"/>
            <w:sz w:val="21"/>
            <w:szCs w:val="22"/>
          </w:rPr>
          <w:tab/>
        </w:r>
        <w:r w:rsidR="008E58A9" w:rsidRPr="009820AA">
          <w:rPr>
            <w:rStyle w:val="ae"/>
            <w:noProof/>
          </w:rPr>
          <w:t>委託料及び支払</w:t>
        </w:r>
        <w:r w:rsidR="008E58A9">
          <w:rPr>
            <w:noProof/>
            <w:webHidden/>
          </w:rPr>
          <w:tab/>
        </w:r>
        <w:r w:rsidR="008E58A9">
          <w:rPr>
            <w:noProof/>
            <w:webHidden/>
          </w:rPr>
          <w:fldChar w:fldCharType="begin"/>
        </w:r>
        <w:r w:rsidR="008E58A9">
          <w:rPr>
            <w:noProof/>
            <w:webHidden/>
          </w:rPr>
          <w:instrText xml:space="preserve"> PAGEREF _Toc170744069 \h </w:instrText>
        </w:r>
        <w:r w:rsidR="008E58A9">
          <w:rPr>
            <w:noProof/>
            <w:webHidden/>
          </w:rPr>
        </w:r>
        <w:r w:rsidR="008E58A9">
          <w:rPr>
            <w:noProof/>
            <w:webHidden/>
          </w:rPr>
          <w:fldChar w:fldCharType="separate"/>
        </w:r>
        <w:r w:rsidR="008E58A9">
          <w:rPr>
            <w:noProof/>
            <w:webHidden/>
          </w:rPr>
          <w:t>3</w:t>
        </w:r>
        <w:r w:rsidR="008E58A9">
          <w:rPr>
            <w:noProof/>
            <w:webHidden/>
          </w:rPr>
          <w:fldChar w:fldCharType="end"/>
        </w:r>
      </w:hyperlink>
    </w:p>
    <w:p w14:paraId="09C0F29F" w14:textId="411E463F" w:rsidR="008E58A9" w:rsidRDefault="00F23C46">
      <w:pPr>
        <w:pStyle w:val="11"/>
        <w:rPr>
          <w:rFonts w:cstheme="minorBidi"/>
          <w:noProof/>
          <w:kern w:val="2"/>
          <w:sz w:val="21"/>
          <w:szCs w:val="22"/>
        </w:rPr>
      </w:pPr>
      <w:hyperlink w:anchor="_Toc170744070" w:history="1">
        <w:r w:rsidR="008E58A9" w:rsidRPr="009820AA">
          <w:rPr>
            <w:rStyle w:val="ae"/>
            <w:noProof/>
            <w14:scene3d>
              <w14:camera w14:prst="orthographicFront"/>
              <w14:lightRig w14:rig="threePt" w14:dir="t">
                <w14:rot w14:lat="0" w14:lon="0" w14:rev="0"/>
              </w14:lightRig>
            </w14:scene3d>
          </w:rPr>
          <w:t>5.</w:t>
        </w:r>
        <w:r w:rsidR="008E58A9">
          <w:rPr>
            <w:rFonts w:cstheme="minorBidi"/>
            <w:noProof/>
            <w:kern w:val="2"/>
            <w:sz w:val="21"/>
            <w:szCs w:val="22"/>
          </w:rPr>
          <w:tab/>
        </w:r>
        <w:r w:rsidR="008E58A9" w:rsidRPr="009820AA">
          <w:rPr>
            <w:rStyle w:val="ae"/>
            <w:noProof/>
          </w:rPr>
          <w:t>業務内容</w:t>
        </w:r>
        <w:r w:rsidR="008E58A9">
          <w:rPr>
            <w:noProof/>
            <w:webHidden/>
          </w:rPr>
          <w:tab/>
        </w:r>
        <w:r w:rsidR="008E58A9">
          <w:rPr>
            <w:noProof/>
            <w:webHidden/>
          </w:rPr>
          <w:fldChar w:fldCharType="begin"/>
        </w:r>
        <w:r w:rsidR="008E58A9">
          <w:rPr>
            <w:noProof/>
            <w:webHidden/>
          </w:rPr>
          <w:instrText xml:space="preserve"> PAGEREF _Toc170744070 \h </w:instrText>
        </w:r>
        <w:r w:rsidR="008E58A9">
          <w:rPr>
            <w:noProof/>
            <w:webHidden/>
          </w:rPr>
        </w:r>
        <w:r w:rsidR="008E58A9">
          <w:rPr>
            <w:noProof/>
            <w:webHidden/>
          </w:rPr>
          <w:fldChar w:fldCharType="separate"/>
        </w:r>
        <w:r w:rsidR="008E58A9">
          <w:rPr>
            <w:noProof/>
            <w:webHidden/>
          </w:rPr>
          <w:t>4</w:t>
        </w:r>
        <w:r w:rsidR="008E58A9">
          <w:rPr>
            <w:noProof/>
            <w:webHidden/>
          </w:rPr>
          <w:fldChar w:fldCharType="end"/>
        </w:r>
      </w:hyperlink>
    </w:p>
    <w:p w14:paraId="4A2879A1" w14:textId="00BB36DF" w:rsidR="008E58A9" w:rsidRDefault="00F23C46">
      <w:pPr>
        <w:pStyle w:val="21"/>
        <w:rPr>
          <w:rFonts w:cstheme="minorBidi"/>
          <w:noProof/>
          <w:kern w:val="2"/>
          <w:sz w:val="21"/>
          <w:szCs w:val="22"/>
        </w:rPr>
      </w:pPr>
      <w:hyperlink w:anchor="_Toc170744071" w:history="1">
        <w:r w:rsidR="008E58A9" w:rsidRPr="009820AA">
          <w:rPr>
            <w:rStyle w:val="ae"/>
            <w:noProof/>
          </w:rPr>
          <w:t>5.1.</w:t>
        </w:r>
        <w:r w:rsidR="008E58A9">
          <w:rPr>
            <w:rFonts w:cstheme="minorBidi"/>
            <w:noProof/>
            <w:kern w:val="2"/>
            <w:sz w:val="21"/>
            <w:szCs w:val="22"/>
          </w:rPr>
          <w:tab/>
        </w:r>
        <w:r w:rsidR="008E58A9" w:rsidRPr="009820AA">
          <w:rPr>
            <w:rStyle w:val="ae"/>
            <w:noProof/>
          </w:rPr>
          <w:t>準備業務</w:t>
        </w:r>
        <w:r w:rsidR="008E58A9">
          <w:rPr>
            <w:noProof/>
            <w:webHidden/>
          </w:rPr>
          <w:tab/>
        </w:r>
        <w:r w:rsidR="008E58A9">
          <w:rPr>
            <w:noProof/>
            <w:webHidden/>
          </w:rPr>
          <w:fldChar w:fldCharType="begin"/>
        </w:r>
        <w:r w:rsidR="008E58A9">
          <w:rPr>
            <w:noProof/>
            <w:webHidden/>
          </w:rPr>
          <w:instrText xml:space="preserve"> PAGEREF _Toc170744071 \h </w:instrText>
        </w:r>
        <w:r w:rsidR="008E58A9">
          <w:rPr>
            <w:noProof/>
            <w:webHidden/>
          </w:rPr>
        </w:r>
        <w:r w:rsidR="008E58A9">
          <w:rPr>
            <w:noProof/>
            <w:webHidden/>
          </w:rPr>
          <w:fldChar w:fldCharType="separate"/>
        </w:r>
        <w:r w:rsidR="008E58A9">
          <w:rPr>
            <w:noProof/>
            <w:webHidden/>
          </w:rPr>
          <w:t>4</w:t>
        </w:r>
        <w:r w:rsidR="008E58A9">
          <w:rPr>
            <w:noProof/>
            <w:webHidden/>
          </w:rPr>
          <w:fldChar w:fldCharType="end"/>
        </w:r>
      </w:hyperlink>
    </w:p>
    <w:p w14:paraId="0DCEF45A" w14:textId="7A751C05" w:rsidR="008E58A9" w:rsidRDefault="00F23C46">
      <w:pPr>
        <w:pStyle w:val="21"/>
        <w:rPr>
          <w:rFonts w:cstheme="minorBidi"/>
          <w:noProof/>
          <w:kern w:val="2"/>
          <w:sz w:val="21"/>
          <w:szCs w:val="22"/>
        </w:rPr>
      </w:pPr>
      <w:hyperlink w:anchor="_Toc170744072" w:history="1">
        <w:r w:rsidR="008E58A9" w:rsidRPr="009820AA">
          <w:rPr>
            <w:rStyle w:val="ae"/>
            <w:noProof/>
          </w:rPr>
          <w:t>5.2.</w:t>
        </w:r>
        <w:r w:rsidR="008E58A9">
          <w:rPr>
            <w:rFonts w:cstheme="minorBidi"/>
            <w:noProof/>
            <w:kern w:val="2"/>
            <w:sz w:val="21"/>
            <w:szCs w:val="22"/>
          </w:rPr>
          <w:tab/>
        </w:r>
        <w:r w:rsidR="008E58A9" w:rsidRPr="009820AA">
          <w:rPr>
            <w:rStyle w:val="ae"/>
            <w:noProof/>
          </w:rPr>
          <w:t>運営業務</w:t>
        </w:r>
        <w:r w:rsidR="008E58A9">
          <w:rPr>
            <w:noProof/>
            <w:webHidden/>
          </w:rPr>
          <w:tab/>
        </w:r>
        <w:r w:rsidR="008E58A9">
          <w:rPr>
            <w:noProof/>
            <w:webHidden/>
          </w:rPr>
          <w:fldChar w:fldCharType="begin"/>
        </w:r>
        <w:r w:rsidR="008E58A9">
          <w:rPr>
            <w:noProof/>
            <w:webHidden/>
          </w:rPr>
          <w:instrText xml:space="preserve"> PAGEREF _Toc170744072 \h </w:instrText>
        </w:r>
        <w:r w:rsidR="008E58A9">
          <w:rPr>
            <w:noProof/>
            <w:webHidden/>
          </w:rPr>
        </w:r>
        <w:r w:rsidR="008E58A9">
          <w:rPr>
            <w:noProof/>
            <w:webHidden/>
          </w:rPr>
          <w:fldChar w:fldCharType="separate"/>
        </w:r>
        <w:r w:rsidR="008E58A9">
          <w:rPr>
            <w:noProof/>
            <w:webHidden/>
          </w:rPr>
          <w:t>4</w:t>
        </w:r>
        <w:r w:rsidR="008E58A9">
          <w:rPr>
            <w:noProof/>
            <w:webHidden/>
          </w:rPr>
          <w:fldChar w:fldCharType="end"/>
        </w:r>
      </w:hyperlink>
    </w:p>
    <w:p w14:paraId="5780D286" w14:textId="15BDE9E2" w:rsidR="008E58A9" w:rsidRDefault="00F23C46">
      <w:pPr>
        <w:pStyle w:val="11"/>
        <w:rPr>
          <w:rFonts w:cstheme="minorBidi"/>
          <w:noProof/>
          <w:kern w:val="2"/>
          <w:sz w:val="21"/>
          <w:szCs w:val="22"/>
        </w:rPr>
      </w:pPr>
      <w:hyperlink w:anchor="_Toc170744073" w:history="1">
        <w:r w:rsidR="008E58A9" w:rsidRPr="009820AA">
          <w:rPr>
            <w:rStyle w:val="ae"/>
            <w:noProof/>
            <w14:scene3d>
              <w14:camera w14:prst="orthographicFront"/>
              <w14:lightRig w14:rig="threePt" w14:dir="t">
                <w14:rot w14:lat="0" w14:lon="0" w14:rev="0"/>
              </w14:lightRig>
            </w14:scene3d>
          </w:rPr>
          <w:t>6.</w:t>
        </w:r>
        <w:r w:rsidR="008E58A9">
          <w:rPr>
            <w:rFonts w:cstheme="minorBidi"/>
            <w:noProof/>
            <w:kern w:val="2"/>
            <w:sz w:val="21"/>
            <w:szCs w:val="22"/>
          </w:rPr>
          <w:tab/>
        </w:r>
        <w:r w:rsidR="008E58A9" w:rsidRPr="009820AA">
          <w:rPr>
            <w:rStyle w:val="ae"/>
            <w:noProof/>
          </w:rPr>
          <w:t>業務全般に関する留意点</w:t>
        </w:r>
        <w:r w:rsidR="008E58A9">
          <w:rPr>
            <w:noProof/>
            <w:webHidden/>
          </w:rPr>
          <w:tab/>
        </w:r>
        <w:r w:rsidR="008E58A9">
          <w:rPr>
            <w:noProof/>
            <w:webHidden/>
          </w:rPr>
          <w:fldChar w:fldCharType="begin"/>
        </w:r>
        <w:r w:rsidR="008E58A9">
          <w:rPr>
            <w:noProof/>
            <w:webHidden/>
          </w:rPr>
          <w:instrText xml:space="preserve"> PAGEREF _Toc170744073 \h </w:instrText>
        </w:r>
        <w:r w:rsidR="008E58A9">
          <w:rPr>
            <w:noProof/>
            <w:webHidden/>
          </w:rPr>
        </w:r>
        <w:r w:rsidR="008E58A9">
          <w:rPr>
            <w:noProof/>
            <w:webHidden/>
          </w:rPr>
          <w:fldChar w:fldCharType="separate"/>
        </w:r>
        <w:r w:rsidR="008E58A9">
          <w:rPr>
            <w:noProof/>
            <w:webHidden/>
          </w:rPr>
          <w:t>4</w:t>
        </w:r>
        <w:r w:rsidR="008E58A9">
          <w:rPr>
            <w:noProof/>
            <w:webHidden/>
          </w:rPr>
          <w:fldChar w:fldCharType="end"/>
        </w:r>
      </w:hyperlink>
    </w:p>
    <w:p w14:paraId="04193081" w14:textId="700793D2" w:rsidR="008E58A9" w:rsidRDefault="00F23C46">
      <w:pPr>
        <w:pStyle w:val="21"/>
        <w:rPr>
          <w:rFonts w:cstheme="minorBidi"/>
          <w:noProof/>
          <w:kern w:val="2"/>
          <w:sz w:val="21"/>
          <w:szCs w:val="22"/>
        </w:rPr>
      </w:pPr>
      <w:hyperlink w:anchor="_Toc170744074" w:history="1">
        <w:r w:rsidR="008E58A9" w:rsidRPr="009820AA">
          <w:rPr>
            <w:rStyle w:val="ae"/>
            <w:noProof/>
          </w:rPr>
          <w:t>6.1.</w:t>
        </w:r>
        <w:r w:rsidR="008E58A9">
          <w:rPr>
            <w:rFonts w:cstheme="minorBidi"/>
            <w:noProof/>
            <w:kern w:val="2"/>
            <w:sz w:val="21"/>
            <w:szCs w:val="22"/>
          </w:rPr>
          <w:tab/>
        </w:r>
        <w:r w:rsidR="008E58A9" w:rsidRPr="009820AA">
          <w:rPr>
            <w:rStyle w:val="ae"/>
            <w:noProof/>
          </w:rPr>
          <w:t>役割分担</w:t>
        </w:r>
        <w:r w:rsidR="008E58A9">
          <w:rPr>
            <w:noProof/>
            <w:webHidden/>
          </w:rPr>
          <w:tab/>
        </w:r>
        <w:r w:rsidR="008E58A9">
          <w:rPr>
            <w:noProof/>
            <w:webHidden/>
          </w:rPr>
          <w:fldChar w:fldCharType="begin"/>
        </w:r>
        <w:r w:rsidR="008E58A9">
          <w:rPr>
            <w:noProof/>
            <w:webHidden/>
          </w:rPr>
          <w:instrText xml:space="preserve"> PAGEREF _Toc170744074 \h </w:instrText>
        </w:r>
        <w:r w:rsidR="008E58A9">
          <w:rPr>
            <w:noProof/>
            <w:webHidden/>
          </w:rPr>
        </w:r>
        <w:r w:rsidR="008E58A9">
          <w:rPr>
            <w:noProof/>
            <w:webHidden/>
          </w:rPr>
          <w:fldChar w:fldCharType="separate"/>
        </w:r>
        <w:r w:rsidR="008E58A9">
          <w:rPr>
            <w:noProof/>
            <w:webHidden/>
          </w:rPr>
          <w:t>4</w:t>
        </w:r>
        <w:r w:rsidR="008E58A9">
          <w:rPr>
            <w:noProof/>
            <w:webHidden/>
          </w:rPr>
          <w:fldChar w:fldCharType="end"/>
        </w:r>
      </w:hyperlink>
    </w:p>
    <w:p w14:paraId="556685D3" w14:textId="1E559BC0" w:rsidR="008E58A9" w:rsidRDefault="00F23C46">
      <w:pPr>
        <w:pStyle w:val="21"/>
        <w:rPr>
          <w:rFonts w:cstheme="minorBidi"/>
          <w:noProof/>
          <w:kern w:val="2"/>
          <w:sz w:val="21"/>
          <w:szCs w:val="22"/>
        </w:rPr>
      </w:pPr>
      <w:hyperlink w:anchor="_Toc170744075" w:history="1">
        <w:r w:rsidR="008E58A9" w:rsidRPr="009820AA">
          <w:rPr>
            <w:rStyle w:val="ae"/>
            <w:noProof/>
          </w:rPr>
          <w:t>6.2.</w:t>
        </w:r>
        <w:r w:rsidR="008E58A9">
          <w:rPr>
            <w:rFonts w:cstheme="minorBidi"/>
            <w:noProof/>
            <w:kern w:val="2"/>
            <w:sz w:val="21"/>
            <w:szCs w:val="22"/>
          </w:rPr>
          <w:tab/>
        </w:r>
        <w:r w:rsidR="008E58A9" w:rsidRPr="009820AA">
          <w:rPr>
            <w:rStyle w:val="ae"/>
            <w:noProof/>
          </w:rPr>
          <w:t>業務の引継</w:t>
        </w:r>
        <w:r w:rsidR="008E58A9">
          <w:rPr>
            <w:noProof/>
            <w:webHidden/>
          </w:rPr>
          <w:tab/>
        </w:r>
        <w:r w:rsidR="008E58A9">
          <w:rPr>
            <w:noProof/>
            <w:webHidden/>
          </w:rPr>
          <w:fldChar w:fldCharType="begin"/>
        </w:r>
        <w:r w:rsidR="008E58A9">
          <w:rPr>
            <w:noProof/>
            <w:webHidden/>
          </w:rPr>
          <w:instrText xml:space="preserve"> PAGEREF _Toc170744075 \h </w:instrText>
        </w:r>
        <w:r w:rsidR="008E58A9">
          <w:rPr>
            <w:noProof/>
            <w:webHidden/>
          </w:rPr>
        </w:r>
        <w:r w:rsidR="008E58A9">
          <w:rPr>
            <w:noProof/>
            <w:webHidden/>
          </w:rPr>
          <w:fldChar w:fldCharType="separate"/>
        </w:r>
        <w:r w:rsidR="008E58A9">
          <w:rPr>
            <w:noProof/>
            <w:webHidden/>
          </w:rPr>
          <w:t>5</w:t>
        </w:r>
        <w:r w:rsidR="008E58A9">
          <w:rPr>
            <w:noProof/>
            <w:webHidden/>
          </w:rPr>
          <w:fldChar w:fldCharType="end"/>
        </w:r>
      </w:hyperlink>
    </w:p>
    <w:p w14:paraId="5928DBFF" w14:textId="5C779587" w:rsidR="008E58A9" w:rsidRDefault="00F23C46">
      <w:pPr>
        <w:pStyle w:val="11"/>
        <w:rPr>
          <w:rFonts w:cstheme="minorBidi"/>
          <w:noProof/>
          <w:kern w:val="2"/>
          <w:sz w:val="21"/>
          <w:szCs w:val="22"/>
        </w:rPr>
      </w:pPr>
      <w:hyperlink w:anchor="_Toc170744076" w:history="1">
        <w:r w:rsidR="008E58A9" w:rsidRPr="009820AA">
          <w:rPr>
            <w:rStyle w:val="ae"/>
            <w:noProof/>
            <w14:scene3d>
              <w14:camera w14:prst="orthographicFront"/>
              <w14:lightRig w14:rig="threePt" w14:dir="t">
                <w14:rot w14:lat="0" w14:lon="0" w14:rev="0"/>
              </w14:lightRig>
            </w14:scene3d>
          </w:rPr>
          <w:t>7.</w:t>
        </w:r>
        <w:r w:rsidR="008E58A9">
          <w:rPr>
            <w:rFonts w:cstheme="minorBidi"/>
            <w:noProof/>
            <w:kern w:val="2"/>
            <w:sz w:val="21"/>
            <w:szCs w:val="22"/>
          </w:rPr>
          <w:tab/>
        </w:r>
        <w:r w:rsidR="008E58A9" w:rsidRPr="009820AA">
          <w:rPr>
            <w:rStyle w:val="ae"/>
            <w:noProof/>
          </w:rPr>
          <w:t>成果物</w:t>
        </w:r>
        <w:r w:rsidR="008E58A9">
          <w:rPr>
            <w:noProof/>
            <w:webHidden/>
          </w:rPr>
          <w:tab/>
        </w:r>
        <w:r w:rsidR="008E58A9">
          <w:rPr>
            <w:noProof/>
            <w:webHidden/>
          </w:rPr>
          <w:fldChar w:fldCharType="begin"/>
        </w:r>
        <w:r w:rsidR="008E58A9">
          <w:rPr>
            <w:noProof/>
            <w:webHidden/>
          </w:rPr>
          <w:instrText xml:space="preserve"> PAGEREF _Toc170744076 \h </w:instrText>
        </w:r>
        <w:r w:rsidR="008E58A9">
          <w:rPr>
            <w:noProof/>
            <w:webHidden/>
          </w:rPr>
        </w:r>
        <w:r w:rsidR="008E58A9">
          <w:rPr>
            <w:noProof/>
            <w:webHidden/>
          </w:rPr>
          <w:fldChar w:fldCharType="separate"/>
        </w:r>
        <w:r w:rsidR="008E58A9">
          <w:rPr>
            <w:noProof/>
            <w:webHidden/>
          </w:rPr>
          <w:t>5</w:t>
        </w:r>
        <w:r w:rsidR="008E58A9">
          <w:rPr>
            <w:noProof/>
            <w:webHidden/>
          </w:rPr>
          <w:fldChar w:fldCharType="end"/>
        </w:r>
      </w:hyperlink>
    </w:p>
    <w:p w14:paraId="0F8CB881" w14:textId="26CBD5FB" w:rsidR="008E58A9" w:rsidRDefault="00F23C46">
      <w:pPr>
        <w:pStyle w:val="11"/>
        <w:rPr>
          <w:rFonts w:cstheme="minorBidi"/>
          <w:noProof/>
          <w:kern w:val="2"/>
          <w:sz w:val="21"/>
          <w:szCs w:val="22"/>
        </w:rPr>
      </w:pPr>
      <w:hyperlink w:anchor="_Toc170744077" w:history="1">
        <w:r w:rsidR="008E58A9" w:rsidRPr="009820AA">
          <w:rPr>
            <w:rStyle w:val="ae"/>
            <w:noProof/>
            <w14:scene3d>
              <w14:camera w14:prst="orthographicFront"/>
              <w14:lightRig w14:rig="threePt" w14:dir="t">
                <w14:rot w14:lat="0" w14:lon="0" w14:rev="0"/>
              </w14:lightRig>
            </w14:scene3d>
          </w:rPr>
          <w:t>8.</w:t>
        </w:r>
        <w:r w:rsidR="008E58A9">
          <w:rPr>
            <w:rFonts w:cstheme="minorBidi"/>
            <w:noProof/>
            <w:kern w:val="2"/>
            <w:sz w:val="21"/>
            <w:szCs w:val="22"/>
          </w:rPr>
          <w:tab/>
        </w:r>
        <w:r w:rsidR="008E58A9" w:rsidRPr="009820AA">
          <w:rPr>
            <w:rStyle w:val="ae"/>
            <w:noProof/>
          </w:rPr>
          <w:t>品質管理項目、要求水準</w:t>
        </w:r>
        <w:r w:rsidR="008E58A9">
          <w:rPr>
            <w:noProof/>
            <w:webHidden/>
          </w:rPr>
          <w:tab/>
        </w:r>
        <w:r w:rsidR="008E58A9">
          <w:rPr>
            <w:noProof/>
            <w:webHidden/>
          </w:rPr>
          <w:fldChar w:fldCharType="begin"/>
        </w:r>
        <w:r w:rsidR="008E58A9">
          <w:rPr>
            <w:noProof/>
            <w:webHidden/>
          </w:rPr>
          <w:instrText xml:space="preserve"> PAGEREF _Toc170744077 \h </w:instrText>
        </w:r>
        <w:r w:rsidR="008E58A9">
          <w:rPr>
            <w:noProof/>
            <w:webHidden/>
          </w:rPr>
        </w:r>
        <w:r w:rsidR="008E58A9">
          <w:rPr>
            <w:noProof/>
            <w:webHidden/>
          </w:rPr>
          <w:fldChar w:fldCharType="separate"/>
        </w:r>
        <w:r w:rsidR="008E58A9">
          <w:rPr>
            <w:noProof/>
            <w:webHidden/>
          </w:rPr>
          <w:t>5</w:t>
        </w:r>
        <w:r w:rsidR="008E58A9">
          <w:rPr>
            <w:noProof/>
            <w:webHidden/>
          </w:rPr>
          <w:fldChar w:fldCharType="end"/>
        </w:r>
      </w:hyperlink>
    </w:p>
    <w:p w14:paraId="248EF1CD" w14:textId="5B961EBB" w:rsidR="008E58A9" w:rsidRDefault="00F23C46">
      <w:pPr>
        <w:pStyle w:val="11"/>
        <w:rPr>
          <w:rFonts w:cstheme="minorBidi"/>
          <w:noProof/>
          <w:kern w:val="2"/>
          <w:sz w:val="21"/>
          <w:szCs w:val="22"/>
        </w:rPr>
      </w:pPr>
      <w:hyperlink w:anchor="_Toc170744078" w:history="1">
        <w:r w:rsidR="008E58A9" w:rsidRPr="009820AA">
          <w:rPr>
            <w:rStyle w:val="ae"/>
            <w:noProof/>
            <w14:scene3d>
              <w14:camera w14:prst="orthographicFront"/>
              <w14:lightRig w14:rig="threePt" w14:dir="t">
                <w14:rot w14:lat="0" w14:lon="0" w14:rev="0"/>
              </w14:lightRig>
            </w14:scene3d>
          </w:rPr>
          <w:t>9.</w:t>
        </w:r>
        <w:r w:rsidR="008E58A9">
          <w:rPr>
            <w:rFonts w:cstheme="minorBidi"/>
            <w:noProof/>
            <w:kern w:val="2"/>
            <w:sz w:val="21"/>
            <w:szCs w:val="22"/>
          </w:rPr>
          <w:tab/>
        </w:r>
        <w:r w:rsidR="008E58A9" w:rsidRPr="009820AA">
          <w:rPr>
            <w:rStyle w:val="ae"/>
            <w:noProof/>
          </w:rPr>
          <w:t>その他</w:t>
        </w:r>
        <w:r w:rsidR="008E58A9">
          <w:rPr>
            <w:noProof/>
            <w:webHidden/>
          </w:rPr>
          <w:tab/>
        </w:r>
        <w:r w:rsidR="008E58A9">
          <w:rPr>
            <w:noProof/>
            <w:webHidden/>
          </w:rPr>
          <w:fldChar w:fldCharType="begin"/>
        </w:r>
        <w:r w:rsidR="008E58A9">
          <w:rPr>
            <w:noProof/>
            <w:webHidden/>
          </w:rPr>
          <w:instrText xml:space="preserve"> PAGEREF _Toc170744078 \h </w:instrText>
        </w:r>
        <w:r w:rsidR="008E58A9">
          <w:rPr>
            <w:noProof/>
            <w:webHidden/>
          </w:rPr>
        </w:r>
        <w:r w:rsidR="008E58A9">
          <w:rPr>
            <w:noProof/>
            <w:webHidden/>
          </w:rPr>
          <w:fldChar w:fldCharType="separate"/>
        </w:r>
        <w:r w:rsidR="008E58A9">
          <w:rPr>
            <w:noProof/>
            <w:webHidden/>
          </w:rPr>
          <w:t>6</w:t>
        </w:r>
        <w:r w:rsidR="008E58A9">
          <w:rPr>
            <w:noProof/>
            <w:webHidden/>
          </w:rPr>
          <w:fldChar w:fldCharType="end"/>
        </w:r>
      </w:hyperlink>
    </w:p>
    <w:p w14:paraId="1ADEFD26" w14:textId="039040F5" w:rsidR="008E58A9" w:rsidRDefault="00F23C46">
      <w:pPr>
        <w:pStyle w:val="21"/>
        <w:rPr>
          <w:rFonts w:cstheme="minorBidi"/>
          <w:noProof/>
          <w:kern w:val="2"/>
          <w:sz w:val="21"/>
          <w:szCs w:val="22"/>
        </w:rPr>
      </w:pPr>
      <w:hyperlink w:anchor="_Toc170744079" w:history="1">
        <w:r w:rsidR="008E58A9" w:rsidRPr="009820AA">
          <w:rPr>
            <w:rStyle w:val="ae"/>
            <w:noProof/>
          </w:rPr>
          <w:t>9.1.</w:t>
        </w:r>
        <w:r w:rsidR="008E58A9">
          <w:rPr>
            <w:rFonts w:cstheme="minorBidi"/>
            <w:noProof/>
            <w:kern w:val="2"/>
            <w:sz w:val="21"/>
            <w:szCs w:val="22"/>
          </w:rPr>
          <w:tab/>
        </w:r>
        <w:r w:rsidR="008E58A9" w:rsidRPr="009820AA">
          <w:rPr>
            <w:rStyle w:val="ae"/>
            <w:noProof/>
          </w:rPr>
          <w:t>守秘義務、セキュリティポリシー</w:t>
        </w:r>
        <w:r w:rsidR="008E58A9">
          <w:rPr>
            <w:noProof/>
            <w:webHidden/>
          </w:rPr>
          <w:tab/>
        </w:r>
        <w:r w:rsidR="008E58A9">
          <w:rPr>
            <w:noProof/>
            <w:webHidden/>
          </w:rPr>
          <w:fldChar w:fldCharType="begin"/>
        </w:r>
        <w:r w:rsidR="008E58A9">
          <w:rPr>
            <w:noProof/>
            <w:webHidden/>
          </w:rPr>
          <w:instrText xml:space="preserve"> PAGEREF _Toc170744079 \h </w:instrText>
        </w:r>
        <w:r w:rsidR="008E58A9">
          <w:rPr>
            <w:noProof/>
            <w:webHidden/>
          </w:rPr>
        </w:r>
        <w:r w:rsidR="008E58A9">
          <w:rPr>
            <w:noProof/>
            <w:webHidden/>
          </w:rPr>
          <w:fldChar w:fldCharType="separate"/>
        </w:r>
        <w:r w:rsidR="008E58A9">
          <w:rPr>
            <w:noProof/>
            <w:webHidden/>
          </w:rPr>
          <w:t>6</w:t>
        </w:r>
        <w:r w:rsidR="008E58A9">
          <w:rPr>
            <w:noProof/>
            <w:webHidden/>
          </w:rPr>
          <w:fldChar w:fldCharType="end"/>
        </w:r>
      </w:hyperlink>
    </w:p>
    <w:p w14:paraId="77A24CB4" w14:textId="7639BD71" w:rsidR="008E58A9" w:rsidRDefault="00F23C46">
      <w:pPr>
        <w:pStyle w:val="21"/>
        <w:rPr>
          <w:rFonts w:cstheme="minorBidi"/>
          <w:noProof/>
          <w:kern w:val="2"/>
          <w:sz w:val="21"/>
          <w:szCs w:val="22"/>
        </w:rPr>
      </w:pPr>
      <w:hyperlink w:anchor="_Toc170744080" w:history="1">
        <w:r w:rsidR="008E58A9" w:rsidRPr="009820AA">
          <w:rPr>
            <w:rStyle w:val="ae"/>
            <w:noProof/>
          </w:rPr>
          <w:t>9.2.</w:t>
        </w:r>
        <w:r w:rsidR="008E58A9">
          <w:rPr>
            <w:rFonts w:cstheme="minorBidi"/>
            <w:noProof/>
            <w:kern w:val="2"/>
            <w:sz w:val="21"/>
            <w:szCs w:val="22"/>
          </w:rPr>
          <w:tab/>
        </w:r>
        <w:r w:rsidR="008E58A9" w:rsidRPr="009820AA">
          <w:rPr>
            <w:rStyle w:val="ae"/>
            <w:noProof/>
          </w:rPr>
          <w:t>再委託</w:t>
        </w:r>
        <w:r w:rsidR="008E58A9">
          <w:rPr>
            <w:noProof/>
            <w:webHidden/>
          </w:rPr>
          <w:tab/>
        </w:r>
        <w:r w:rsidR="008E58A9">
          <w:rPr>
            <w:noProof/>
            <w:webHidden/>
          </w:rPr>
          <w:fldChar w:fldCharType="begin"/>
        </w:r>
        <w:r w:rsidR="008E58A9">
          <w:rPr>
            <w:noProof/>
            <w:webHidden/>
          </w:rPr>
          <w:instrText xml:space="preserve"> PAGEREF _Toc170744080 \h </w:instrText>
        </w:r>
        <w:r w:rsidR="008E58A9">
          <w:rPr>
            <w:noProof/>
            <w:webHidden/>
          </w:rPr>
        </w:r>
        <w:r w:rsidR="008E58A9">
          <w:rPr>
            <w:noProof/>
            <w:webHidden/>
          </w:rPr>
          <w:fldChar w:fldCharType="separate"/>
        </w:r>
        <w:r w:rsidR="008E58A9">
          <w:rPr>
            <w:noProof/>
            <w:webHidden/>
          </w:rPr>
          <w:t>6</w:t>
        </w:r>
        <w:r w:rsidR="008E58A9">
          <w:rPr>
            <w:noProof/>
            <w:webHidden/>
          </w:rPr>
          <w:fldChar w:fldCharType="end"/>
        </w:r>
      </w:hyperlink>
    </w:p>
    <w:p w14:paraId="2865948C" w14:textId="226D62DE" w:rsidR="008E58A9" w:rsidRDefault="00F23C46">
      <w:pPr>
        <w:pStyle w:val="21"/>
        <w:rPr>
          <w:rFonts w:cstheme="minorBidi"/>
          <w:noProof/>
          <w:kern w:val="2"/>
          <w:sz w:val="21"/>
          <w:szCs w:val="22"/>
        </w:rPr>
      </w:pPr>
      <w:hyperlink w:anchor="_Toc170744081" w:history="1">
        <w:r w:rsidR="008E58A9" w:rsidRPr="009820AA">
          <w:rPr>
            <w:rStyle w:val="ae"/>
            <w:noProof/>
          </w:rPr>
          <w:t>9.3.</w:t>
        </w:r>
        <w:r w:rsidR="008E58A9">
          <w:rPr>
            <w:rFonts w:cstheme="minorBidi"/>
            <w:noProof/>
            <w:kern w:val="2"/>
            <w:sz w:val="21"/>
            <w:szCs w:val="22"/>
          </w:rPr>
          <w:tab/>
        </w:r>
        <w:r w:rsidR="008E58A9" w:rsidRPr="009820AA">
          <w:rPr>
            <w:rStyle w:val="ae"/>
            <w:noProof/>
          </w:rPr>
          <w:t>留意事項</w:t>
        </w:r>
        <w:r w:rsidR="008E58A9">
          <w:rPr>
            <w:noProof/>
            <w:webHidden/>
          </w:rPr>
          <w:tab/>
        </w:r>
        <w:r w:rsidR="008E58A9">
          <w:rPr>
            <w:noProof/>
            <w:webHidden/>
          </w:rPr>
          <w:fldChar w:fldCharType="begin"/>
        </w:r>
        <w:r w:rsidR="008E58A9">
          <w:rPr>
            <w:noProof/>
            <w:webHidden/>
          </w:rPr>
          <w:instrText xml:space="preserve"> PAGEREF _Toc170744081 \h </w:instrText>
        </w:r>
        <w:r w:rsidR="008E58A9">
          <w:rPr>
            <w:noProof/>
            <w:webHidden/>
          </w:rPr>
        </w:r>
        <w:r w:rsidR="008E58A9">
          <w:rPr>
            <w:noProof/>
            <w:webHidden/>
          </w:rPr>
          <w:fldChar w:fldCharType="separate"/>
        </w:r>
        <w:r w:rsidR="008E58A9">
          <w:rPr>
            <w:noProof/>
            <w:webHidden/>
          </w:rPr>
          <w:t>7</w:t>
        </w:r>
        <w:r w:rsidR="008E58A9">
          <w:rPr>
            <w:noProof/>
            <w:webHidden/>
          </w:rPr>
          <w:fldChar w:fldCharType="end"/>
        </w:r>
      </w:hyperlink>
    </w:p>
    <w:p w14:paraId="2E991BDB" w14:textId="7C0D342D" w:rsidR="00123F3B" w:rsidRPr="002D41DC" w:rsidRDefault="00C76A94" w:rsidP="002D41DC">
      <w:pPr>
        <w:ind w:firstLineChars="0" w:firstLine="0"/>
        <w:jc w:val="left"/>
        <w:rPr>
          <w:b/>
          <w:bCs/>
          <w:color w:val="000000"/>
          <w:lang w:val="ja-JP"/>
        </w:rPr>
      </w:pPr>
      <w:r w:rsidRPr="00F941F6">
        <w:rPr>
          <w:b/>
          <w:bCs/>
          <w:color w:val="000000"/>
          <w:lang w:val="ja-JP"/>
        </w:rPr>
        <w:fldChar w:fldCharType="end"/>
      </w:r>
      <w:r w:rsidR="002D41DC" w:rsidRPr="00F941F6">
        <w:rPr>
          <w:color w:val="000000"/>
          <w:lang w:eastAsia="zh-CN"/>
        </w:rPr>
        <w:br w:type="page"/>
      </w:r>
    </w:p>
    <w:p w14:paraId="4F733699" w14:textId="1B17EF85" w:rsidR="001D1040" w:rsidRPr="00B64419" w:rsidRDefault="00163086" w:rsidP="004A000D">
      <w:pPr>
        <w:ind w:firstLineChars="0" w:firstLine="0"/>
        <w:rPr>
          <w:rFonts w:ascii="ＭＳ ゴシック" w:eastAsia="ＭＳ ゴシック" w:hAnsi="ＭＳ ゴシック"/>
          <w:color w:val="000000"/>
        </w:rPr>
      </w:pPr>
      <w:bookmarkStart w:id="1" w:name="_Hlk148521070"/>
      <w:r w:rsidRPr="00F941F6">
        <w:rPr>
          <w:rFonts w:ascii="ＭＳ ゴシック" w:eastAsia="ＭＳ ゴシック" w:hAnsi="ＭＳ ゴシック" w:hint="eastAsia"/>
          <w:color w:val="000000"/>
        </w:rPr>
        <w:lastRenderedPageBreak/>
        <w:t>別紙</w:t>
      </w:r>
    </w:p>
    <w:p w14:paraId="3A3D6FA4" w14:textId="75147DCB" w:rsidR="007306C5" w:rsidRPr="000D461C" w:rsidRDefault="007306C5" w:rsidP="00D94B37">
      <w:pPr>
        <w:ind w:firstLine="210"/>
        <w:rPr>
          <w:color w:val="000000"/>
        </w:rPr>
      </w:pPr>
      <w:bookmarkStart w:id="2" w:name="_Hlk170763702"/>
      <w:r w:rsidRPr="007306C5">
        <w:rPr>
          <w:rFonts w:hint="eastAsia"/>
          <w:color w:val="000000"/>
        </w:rPr>
        <w:t>（別紙</w:t>
      </w:r>
      <w:r w:rsidRPr="007306C5">
        <w:rPr>
          <w:color w:val="000000"/>
        </w:rPr>
        <w:t>1）</w:t>
      </w:r>
      <w:r w:rsidR="0084474C" w:rsidRPr="0084474C">
        <w:rPr>
          <w:rFonts w:hint="eastAsia"/>
          <w:color w:val="000000"/>
        </w:rPr>
        <w:t>住宅改修・福祉用具事務の業務概要及び業務量</w:t>
      </w:r>
    </w:p>
    <w:p w14:paraId="61F0B6D3" w14:textId="30156225" w:rsidR="007306C5" w:rsidRPr="000D461C" w:rsidRDefault="007306C5" w:rsidP="007306C5">
      <w:pPr>
        <w:ind w:firstLine="210"/>
        <w:rPr>
          <w:color w:val="000000"/>
        </w:rPr>
      </w:pPr>
      <w:bookmarkStart w:id="3" w:name="_Hlk170763713"/>
      <w:bookmarkEnd w:id="2"/>
      <w:r w:rsidRPr="000D461C">
        <w:rPr>
          <w:rFonts w:hint="eastAsia"/>
          <w:color w:val="000000"/>
        </w:rPr>
        <w:t>（別紙</w:t>
      </w:r>
      <w:r w:rsidR="00D94B37">
        <w:rPr>
          <w:color w:val="000000"/>
        </w:rPr>
        <w:t>2</w:t>
      </w:r>
      <w:r w:rsidRPr="000D461C">
        <w:rPr>
          <w:color w:val="000000"/>
        </w:rPr>
        <w:t>）</w:t>
      </w:r>
      <w:bookmarkEnd w:id="3"/>
      <w:r w:rsidR="0084474C" w:rsidRPr="0084474C">
        <w:rPr>
          <w:rFonts w:hint="eastAsia"/>
          <w:color w:val="000000"/>
        </w:rPr>
        <w:t>業務フロー</w:t>
      </w:r>
    </w:p>
    <w:p w14:paraId="6AA2AB18" w14:textId="02BE36BB" w:rsidR="007306C5" w:rsidRPr="00255731" w:rsidRDefault="007306C5" w:rsidP="007306C5">
      <w:pPr>
        <w:ind w:firstLine="210"/>
        <w:rPr>
          <w:color w:val="000000"/>
        </w:rPr>
      </w:pPr>
      <w:bookmarkStart w:id="4" w:name="_Hlk170763718"/>
      <w:r w:rsidRPr="000D461C">
        <w:rPr>
          <w:rFonts w:hint="eastAsia"/>
          <w:color w:val="000000"/>
        </w:rPr>
        <w:t>（別紙</w:t>
      </w:r>
      <w:r w:rsidR="00D94B37">
        <w:rPr>
          <w:color w:val="000000"/>
        </w:rPr>
        <w:t>3</w:t>
      </w:r>
      <w:r w:rsidRPr="000D461C">
        <w:rPr>
          <w:color w:val="000000"/>
        </w:rPr>
        <w:t>）</w:t>
      </w:r>
      <w:bookmarkEnd w:id="4"/>
      <w:r w:rsidR="0084474C" w:rsidRPr="0084474C">
        <w:rPr>
          <w:rFonts w:hint="eastAsia"/>
          <w:color w:val="000000"/>
        </w:rPr>
        <w:t>レイアウト図</w:t>
      </w:r>
    </w:p>
    <w:bookmarkEnd w:id="1"/>
    <w:p w14:paraId="483FA32A" w14:textId="77777777" w:rsidR="00D470FF" w:rsidRPr="00D470FF" w:rsidRDefault="00D470FF" w:rsidP="00D470FF">
      <w:pPr>
        <w:ind w:firstLine="210"/>
        <w:rPr>
          <w:szCs w:val="20"/>
        </w:rPr>
      </w:pPr>
    </w:p>
    <w:p w14:paraId="5E4147A7" w14:textId="55DAF44D" w:rsidR="00D470FF" w:rsidRPr="00D470FF" w:rsidRDefault="00AE50DD" w:rsidP="00D470FF">
      <w:pPr>
        <w:ind w:firstLine="210"/>
        <w:rPr>
          <w:szCs w:val="20"/>
        </w:rPr>
      </w:pPr>
      <w:r>
        <w:rPr>
          <w:rFonts w:hint="eastAsia"/>
          <w:szCs w:val="20"/>
        </w:rPr>
        <w:t>※以下、版</w:t>
      </w:r>
      <w:r w:rsidR="00285267">
        <w:rPr>
          <w:rFonts w:hint="eastAsia"/>
          <w:szCs w:val="20"/>
        </w:rPr>
        <w:t>数</w:t>
      </w:r>
      <w:r>
        <w:rPr>
          <w:rFonts w:hint="eastAsia"/>
          <w:szCs w:val="20"/>
        </w:rPr>
        <w:t>は省略</w:t>
      </w:r>
    </w:p>
    <w:p w14:paraId="59A152C9" w14:textId="77777777" w:rsidR="00D470FF" w:rsidRPr="00AE50DD" w:rsidRDefault="00D470FF" w:rsidP="00163086">
      <w:pPr>
        <w:ind w:firstLine="210"/>
        <w:rPr>
          <w:szCs w:val="20"/>
        </w:rPr>
      </w:pPr>
    </w:p>
    <w:p w14:paraId="236AE00C" w14:textId="77777777" w:rsidR="00250CB1" w:rsidRPr="00F941F6" w:rsidRDefault="00250CB1" w:rsidP="00163086">
      <w:pPr>
        <w:ind w:firstLine="210"/>
        <w:rPr>
          <w:color w:val="000000"/>
        </w:rPr>
      </w:pPr>
    </w:p>
    <w:p w14:paraId="553872DA" w14:textId="77777777" w:rsidR="005C164A" w:rsidRPr="00250CB1" w:rsidRDefault="005C164A" w:rsidP="00F86CA5">
      <w:pPr>
        <w:pStyle w:val="1"/>
        <w:sectPr w:rsidR="005C164A" w:rsidRPr="00250CB1" w:rsidSect="002217E8">
          <w:headerReference w:type="even" r:id="rId8"/>
          <w:headerReference w:type="default" r:id="rId9"/>
          <w:footerReference w:type="even" r:id="rId10"/>
          <w:footerReference w:type="default" r:id="rId11"/>
          <w:headerReference w:type="first" r:id="rId12"/>
          <w:footerReference w:type="first" r:id="rId13"/>
          <w:pgSz w:w="11906" w:h="16838" w:code="9"/>
          <w:pgMar w:top="1418" w:right="1361" w:bottom="1134" w:left="1361" w:header="851" w:footer="602" w:gutter="0"/>
          <w:pgNumType w:start="1"/>
          <w:cols w:space="425"/>
          <w:titlePg/>
          <w:docGrid w:type="lines" w:linePitch="286"/>
        </w:sectPr>
      </w:pPr>
    </w:p>
    <w:p w14:paraId="719AF8D9" w14:textId="24398C50" w:rsidR="00833B91" w:rsidRPr="00F941F6" w:rsidRDefault="006D5142" w:rsidP="00833B91">
      <w:pPr>
        <w:ind w:firstLine="210"/>
        <w:rPr>
          <w:color w:val="000000"/>
        </w:rPr>
      </w:pPr>
      <w:r>
        <w:rPr>
          <w:color w:val="000000"/>
        </w:rPr>
        <w:lastRenderedPageBreak/>
        <w:tab/>
      </w:r>
    </w:p>
    <w:p w14:paraId="79CCEAB4" w14:textId="28D542A8" w:rsidR="00DE4EFA" w:rsidRPr="006C509B" w:rsidRDefault="005812E8" w:rsidP="00F86CA5">
      <w:pPr>
        <w:pStyle w:val="1"/>
      </w:pPr>
      <w:bookmarkStart w:id="5" w:name="_Toc170744061"/>
      <w:r>
        <w:rPr>
          <w:rFonts w:hint="eastAsia"/>
        </w:rPr>
        <w:t>概要</w:t>
      </w:r>
      <w:bookmarkEnd w:id="5"/>
    </w:p>
    <w:p w14:paraId="769CB103" w14:textId="5DEC1618" w:rsidR="00FD3DEE" w:rsidRDefault="005812E8" w:rsidP="0046649B">
      <w:pPr>
        <w:pStyle w:val="2"/>
      </w:pPr>
      <w:bookmarkStart w:id="6" w:name="_Toc170744062"/>
      <w:r>
        <w:rPr>
          <w:rFonts w:hint="eastAsia"/>
        </w:rPr>
        <w:t>委託業務名称</w:t>
      </w:r>
      <w:bookmarkEnd w:id="6"/>
      <w:r w:rsidR="00FD3DEE">
        <w:rPr>
          <w:rFonts w:ascii="Arial" w:eastAsia="Arial" w:hAnsi="Arial" w:cs="Arial"/>
        </w:rPr>
        <w:t xml:space="preserve"> </w:t>
      </w:r>
    </w:p>
    <w:p w14:paraId="4AFAA36D" w14:textId="6F7C85BC" w:rsidR="00FD3DEE" w:rsidRDefault="005812E8" w:rsidP="005812E8">
      <w:pPr>
        <w:ind w:left="199" w:firstLine="210"/>
      </w:pPr>
      <w:r w:rsidRPr="005812E8">
        <w:rPr>
          <w:rFonts w:hint="eastAsia"/>
        </w:rPr>
        <w:t>神戸市住宅改修・福祉用具事務センター運営業務</w:t>
      </w:r>
    </w:p>
    <w:p w14:paraId="0C5C6BFC" w14:textId="77777777" w:rsidR="00FD3DEE" w:rsidRDefault="00FD3DEE" w:rsidP="00FD3DEE">
      <w:pPr>
        <w:spacing w:after="128" w:line="259" w:lineRule="auto"/>
        <w:ind w:firstLine="210"/>
      </w:pPr>
      <w:r>
        <w:t xml:space="preserve"> </w:t>
      </w:r>
    </w:p>
    <w:p w14:paraId="50A75ECA" w14:textId="4DD362E2" w:rsidR="00FD3DEE" w:rsidRDefault="005812E8" w:rsidP="0046649B">
      <w:pPr>
        <w:pStyle w:val="2"/>
      </w:pPr>
      <w:bookmarkStart w:id="7" w:name="_Toc170744063"/>
      <w:r>
        <w:rPr>
          <w:rFonts w:hint="eastAsia"/>
        </w:rPr>
        <w:t>背景、目的</w:t>
      </w:r>
      <w:bookmarkEnd w:id="7"/>
    </w:p>
    <w:p w14:paraId="329D0C8B" w14:textId="77777777" w:rsidR="005812E8" w:rsidRDefault="005812E8" w:rsidP="005812E8">
      <w:pPr>
        <w:ind w:left="284" w:firstLine="210"/>
      </w:pPr>
      <w:r>
        <w:rPr>
          <w:rFonts w:hint="eastAsia"/>
        </w:rPr>
        <w:t>事務委託の対象業務は、以下の住宅改修費支給関連事務及び福祉用具購入費支給関連事務に係る業務（以下「本業務」という）である。</w:t>
      </w:r>
    </w:p>
    <w:p w14:paraId="4DF7065D" w14:textId="77777777" w:rsidR="005812E8" w:rsidRDefault="005812E8" w:rsidP="005812E8">
      <w:pPr>
        <w:ind w:left="284" w:firstLine="210"/>
      </w:pPr>
      <w:r>
        <w:t>(1)</w:t>
      </w:r>
      <w:r>
        <w:tab/>
        <w:t>住宅改修費支給関連事務</w:t>
      </w:r>
    </w:p>
    <w:p w14:paraId="18BBFDC5" w14:textId="77777777" w:rsidR="005812E8" w:rsidRDefault="005812E8" w:rsidP="005812E8">
      <w:pPr>
        <w:ind w:left="284" w:firstLine="210"/>
      </w:pPr>
      <w:r>
        <w:rPr>
          <w:rFonts w:hint="eastAsia"/>
        </w:rPr>
        <w:t>心身の機能が低下し、日常生活を営むのに支障がある要介護者等に対して、日常生活上の便宜を図り、自立した生活を支援するため、手すりの取付け・段差の解消などの住宅改修に係る費用を給付する事務。</w:t>
      </w:r>
    </w:p>
    <w:p w14:paraId="7F033C30" w14:textId="77777777" w:rsidR="005812E8" w:rsidRDefault="005812E8" w:rsidP="005812E8">
      <w:pPr>
        <w:ind w:left="284" w:firstLine="210"/>
      </w:pPr>
      <w:r>
        <w:t>(2)</w:t>
      </w:r>
      <w:r>
        <w:tab/>
        <w:t>福祉用具購入費支給関連事務</w:t>
      </w:r>
    </w:p>
    <w:p w14:paraId="529FC26D" w14:textId="657213BD" w:rsidR="005812E8" w:rsidRDefault="005812E8" w:rsidP="005812E8">
      <w:pPr>
        <w:ind w:left="284" w:firstLine="210"/>
      </w:pPr>
      <w:r>
        <w:rPr>
          <w:rFonts w:hint="eastAsia"/>
        </w:rPr>
        <w:t>日常生活上の便宜を図り、自立した生活を支援するために福祉用具が必要になった時、貸与になじまない入浴や排せつに用いる特定福祉用具の購入にかかる費用を給付する事務。</w:t>
      </w:r>
    </w:p>
    <w:p w14:paraId="55F2B473" w14:textId="649F9336" w:rsidR="005812E8" w:rsidRDefault="005812E8" w:rsidP="005812E8">
      <w:pPr>
        <w:ind w:left="284" w:firstLine="210"/>
      </w:pPr>
      <w:r>
        <w:rPr>
          <w:rFonts w:hint="eastAsia"/>
        </w:rPr>
        <w:t>本業務の背景・目的は、業務委託を行い、業務集約化することで職員の業務負荷を軽減するとともに、それにより捻出した余力を、より重要性の高い業務に振り向けることで、市民サービスの向上を目指すことである。</w:t>
      </w:r>
    </w:p>
    <w:p w14:paraId="58DF729B" w14:textId="77777777" w:rsidR="005812E8" w:rsidRDefault="005812E8" w:rsidP="005812E8">
      <w:pPr>
        <w:ind w:left="284" w:firstLine="210"/>
      </w:pPr>
    </w:p>
    <w:p w14:paraId="2FE5C825" w14:textId="69C67332" w:rsidR="005812E8" w:rsidRDefault="005812E8" w:rsidP="005812E8">
      <w:pPr>
        <w:pStyle w:val="2"/>
      </w:pPr>
      <w:bookmarkStart w:id="8" w:name="_Toc170744064"/>
      <w:r>
        <w:rPr>
          <w:rFonts w:hint="eastAsia"/>
        </w:rPr>
        <w:t>基本的な考え方</w:t>
      </w:r>
      <w:bookmarkEnd w:id="8"/>
    </w:p>
    <w:p w14:paraId="69064398" w14:textId="30BE9360" w:rsidR="005812E8" w:rsidRDefault="005812E8" w:rsidP="005812E8">
      <w:pPr>
        <w:ind w:firstLineChars="200" w:firstLine="420"/>
      </w:pPr>
      <w:r>
        <w:rPr>
          <w:rFonts w:hint="eastAsia"/>
        </w:rPr>
        <w:t>次のような考え方で</w:t>
      </w:r>
      <w:r w:rsidR="00B84560">
        <w:rPr>
          <w:rFonts w:hint="eastAsia"/>
        </w:rPr>
        <w:t>住宅改修・福祉用具事務センター</w:t>
      </w:r>
      <w:r>
        <w:rPr>
          <w:rFonts w:hint="eastAsia"/>
        </w:rPr>
        <w:t>を運営する。</w:t>
      </w:r>
    </w:p>
    <w:p w14:paraId="305C0BD7" w14:textId="7070FE7A" w:rsidR="005812E8" w:rsidRDefault="005812E8">
      <w:pPr>
        <w:pStyle w:val="af7"/>
        <w:numPr>
          <w:ilvl w:val="0"/>
          <w:numId w:val="7"/>
        </w:numPr>
        <w:ind w:leftChars="0" w:firstLineChars="0"/>
      </w:pPr>
      <w:r>
        <w:t>市民の利便性向上</w:t>
      </w:r>
    </w:p>
    <w:p w14:paraId="563F06FA" w14:textId="5F7C35B6" w:rsidR="005812E8" w:rsidRDefault="005812E8" w:rsidP="005812E8">
      <w:pPr>
        <w:ind w:firstLineChars="214" w:firstLine="449"/>
      </w:pPr>
      <w:r w:rsidRPr="005812E8">
        <w:rPr>
          <w:rFonts w:hint="eastAsia"/>
        </w:rPr>
        <w:t>受託事業者による専門的な知見により、利用者の状態に応じた適正な利用が可能になる。</w:t>
      </w:r>
    </w:p>
    <w:p w14:paraId="4AFB96C9" w14:textId="51B7CD40" w:rsidR="005812E8" w:rsidRDefault="005812E8">
      <w:pPr>
        <w:pStyle w:val="af7"/>
        <w:numPr>
          <w:ilvl w:val="0"/>
          <w:numId w:val="7"/>
        </w:numPr>
        <w:ind w:leftChars="0" w:firstLineChars="0"/>
      </w:pPr>
      <w:r>
        <w:t>利用者が使いやすい仕組み</w:t>
      </w:r>
    </w:p>
    <w:p w14:paraId="6375F55B" w14:textId="212C64CA" w:rsidR="005812E8" w:rsidRDefault="005812E8" w:rsidP="005812E8">
      <w:pPr>
        <w:ind w:leftChars="200" w:left="420" w:firstLineChars="0" w:firstLine="0"/>
      </w:pPr>
      <w:r w:rsidRPr="005812E8">
        <w:rPr>
          <w:rFonts w:hint="eastAsia"/>
        </w:rPr>
        <w:t>窓口相談を設け、丁寧な案内、質問への対応を行う。</w:t>
      </w:r>
    </w:p>
    <w:p w14:paraId="3F529E31" w14:textId="11312B6F" w:rsidR="005812E8" w:rsidRDefault="005812E8">
      <w:pPr>
        <w:pStyle w:val="af7"/>
        <w:numPr>
          <w:ilvl w:val="0"/>
          <w:numId w:val="7"/>
        </w:numPr>
        <w:ind w:leftChars="0" w:firstLineChars="0"/>
      </w:pPr>
      <w:r>
        <w:t>個人情報の保護</w:t>
      </w:r>
    </w:p>
    <w:p w14:paraId="09B27B57" w14:textId="559E5824" w:rsidR="005812E8" w:rsidRDefault="005812E8" w:rsidP="005812E8">
      <w:pPr>
        <w:ind w:leftChars="200" w:left="420" w:firstLineChars="0" w:firstLine="0"/>
      </w:pPr>
      <w:r w:rsidRPr="005812E8">
        <w:rPr>
          <w:rFonts w:hint="eastAsia"/>
        </w:rPr>
        <w:t>給付管理にかかる個人情報を適切に取扱い、市民の個人情報を守り、給付管理事務に対する信頼を高める。</w:t>
      </w:r>
    </w:p>
    <w:p w14:paraId="1F32687D" w14:textId="107ACD85" w:rsidR="005812E8" w:rsidRDefault="005812E8">
      <w:pPr>
        <w:pStyle w:val="af7"/>
        <w:numPr>
          <w:ilvl w:val="0"/>
          <w:numId w:val="7"/>
        </w:numPr>
        <w:ind w:leftChars="0" w:firstLineChars="0"/>
      </w:pPr>
      <w:r>
        <w:t>効率的行政運営</w:t>
      </w:r>
    </w:p>
    <w:p w14:paraId="6DAE0F9C" w14:textId="49B84CF5" w:rsidR="005812E8" w:rsidRDefault="005812E8" w:rsidP="005812E8">
      <w:pPr>
        <w:ind w:firstLineChars="200" w:firstLine="420"/>
      </w:pPr>
      <w:r w:rsidRPr="005812E8">
        <w:rPr>
          <w:rFonts w:hint="eastAsia"/>
        </w:rPr>
        <w:t>給付管理にかかる事務手続きを集約化することにより、行政運営の効率化を図る。</w:t>
      </w:r>
    </w:p>
    <w:p w14:paraId="4999B65A" w14:textId="489087FB" w:rsidR="005812E8" w:rsidRDefault="005812E8">
      <w:pPr>
        <w:pStyle w:val="af7"/>
        <w:numPr>
          <w:ilvl w:val="0"/>
          <w:numId w:val="7"/>
        </w:numPr>
        <w:ind w:leftChars="0" w:firstLineChars="0"/>
      </w:pPr>
      <w:r>
        <w:t>職員の負担軽減</w:t>
      </w:r>
    </w:p>
    <w:p w14:paraId="28F57D14" w14:textId="504FD633" w:rsidR="005812E8" w:rsidRDefault="005812E8" w:rsidP="005812E8">
      <w:pPr>
        <w:ind w:firstLineChars="200" w:firstLine="420"/>
      </w:pPr>
      <w:r w:rsidRPr="005812E8">
        <w:rPr>
          <w:rFonts w:hint="eastAsia"/>
        </w:rPr>
        <w:t>定期的な事務処理が求められる事務を委託し、職員の負担を軽減する</w:t>
      </w:r>
      <w:r>
        <w:rPr>
          <w:rFonts w:hint="eastAsia"/>
        </w:rPr>
        <w:t>。</w:t>
      </w:r>
    </w:p>
    <w:p w14:paraId="6CCC2EB2" w14:textId="343D7A42" w:rsidR="005812E8" w:rsidRDefault="005812E8">
      <w:pPr>
        <w:pStyle w:val="af7"/>
        <w:numPr>
          <w:ilvl w:val="0"/>
          <w:numId w:val="7"/>
        </w:numPr>
        <w:ind w:leftChars="0" w:firstLineChars="0"/>
      </w:pPr>
      <w:r>
        <w:t>安定・確実な事務執行</w:t>
      </w:r>
    </w:p>
    <w:p w14:paraId="7D3E29DD" w14:textId="679AD389" w:rsidR="005812E8" w:rsidRDefault="005812E8" w:rsidP="005812E8">
      <w:pPr>
        <w:ind w:leftChars="200" w:left="420" w:firstLineChars="0" w:firstLine="0"/>
      </w:pPr>
      <w:r w:rsidRPr="005812E8">
        <w:rPr>
          <w:rFonts w:hint="eastAsia"/>
        </w:rPr>
        <w:t>受託事業者にて専門家を配置することで、不適切又は不要な利用を排除し、給付を適正化することで過不足のないサービスを適切に提供する</w:t>
      </w:r>
      <w:r>
        <w:rPr>
          <w:rFonts w:hint="eastAsia"/>
        </w:rPr>
        <w:t>。</w:t>
      </w:r>
    </w:p>
    <w:p w14:paraId="39B21F63" w14:textId="77777777" w:rsidR="00DA238A" w:rsidRPr="005812E8" w:rsidRDefault="00DA238A" w:rsidP="005812E8">
      <w:pPr>
        <w:ind w:leftChars="200" w:left="420" w:firstLineChars="0" w:firstLine="0"/>
      </w:pPr>
    </w:p>
    <w:p w14:paraId="1D3BFA40" w14:textId="5EACA2E9" w:rsidR="005812E8" w:rsidRDefault="005812E8" w:rsidP="005812E8">
      <w:pPr>
        <w:pStyle w:val="2"/>
      </w:pPr>
      <w:bookmarkStart w:id="9" w:name="_Toc170744065"/>
      <w:r>
        <w:rPr>
          <w:rFonts w:hint="eastAsia"/>
        </w:rPr>
        <w:t>受託事業者に求めること</w:t>
      </w:r>
      <w:bookmarkEnd w:id="9"/>
    </w:p>
    <w:p w14:paraId="7A9FB204" w14:textId="77777777" w:rsidR="001B5A8E" w:rsidRDefault="001B5A8E" w:rsidP="001B5A8E">
      <w:pPr>
        <w:ind w:firstLine="210"/>
      </w:pPr>
      <w:r>
        <w:rPr>
          <w:rFonts w:hint="eastAsia"/>
        </w:rPr>
        <w:t>本業務の受託にあたり、受託事業者が有する住宅改修・福祉用具事務に係る知識、経験、ノウハウを活かし、各業務所管課と受託事業者が緊密な連携を図り、協力することで、効率的かつ安定した運営を行うとともに、運営の過程で評価・検証を行い、継続的な業務運営を図っていくことを求める。</w:t>
      </w:r>
    </w:p>
    <w:p w14:paraId="1FF29BF0" w14:textId="016AF308" w:rsidR="005812E8" w:rsidRDefault="001B5A8E" w:rsidP="001B5A8E">
      <w:pPr>
        <w:ind w:firstLine="210"/>
      </w:pPr>
      <w:r>
        <w:rPr>
          <w:rFonts w:hint="eastAsia"/>
        </w:rPr>
        <w:t>また、住宅改修・福祉用具事務センターを運営していく中で、センター運営の効率化や市民満足度の向上のため、現状の事務処理方法や業務プロセス等について課題・要因を分析し、業務効率化やコスト抑制につながる改善の提案を継続的に行うこと。</w:t>
      </w:r>
    </w:p>
    <w:p w14:paraId="7EFA3A1E" w14:textId="77777777" w:rsidR="00DA238A" w:rsidRPr="005812E8" w:rsidRDefault="00DA238A" w:rsidP="001B5A8E">
      <w:pPr>
        <w:ind w:firstLine="210"/>
      </w:pPr>
    </w:p>
    <w:p w14:paraId="20FC35AE" w14:textId="73FF4A6A" w:rsidR="005812E8" w:rsidRDefault="005812E8" w:rsidP="005812E8">
      <w:pPr>
        <w:pStyle w:val="2"/>
      </w:pPr>
      <w:bookmarkStart w:id="10" w:name="_Toc170744066"/>
      <w:r>
        <w:rPr>
          <w:rFonts w:hint="eastAsia"/>
        </w:rPr>
        <w:t>委託業務の概要</w:t>
      </w:r>
      <w:bookmarkEnd w:id="10"/>
    </w:p>
    <w:p w14:paraId="6CC5CF07" w14:textId="10A4B680" w:rsidR="001B5A8E" w:rsidRDefault="001B5A8E">
      <w:pPr>
        <w:pStyle w:val="af7"/>
        <w:numPr>
          <w:ilvl w:val="0"/>
          <w:numId w:val="8"/>
        </w:numPr>
        <w:ind w:leftChars="0" w:firstLineChars="0"/>
      </w:pPr>
      <w:r>
        <w:rPr>
          <w:rFonts w:hint="eastAsia"/>
        </w:rPr>
        <w:t>業務の実施主体</w:t>
      </w:r>
    </w:p>
    <w:p w14:paraId="641AB791" w14:textId="4CAC5904" w:rsidR="001B5A8E" w:rsidRDefault="001B5A8E" w:rsidP="00BD1FA2">
      <w:pPr>
        <w:ind w:firstLineChars="200" w:firstLine="420"/>
      </w:pPr>
      <w:r>
        <w:rPr>
          <w:rFonts w:hint="eastAsia"/>
        </w:rPr>
        <w:t>神戸市</w:t>
      </w:r>
    </w:p>
    <w:p w14:paraId="0ADFDEB3" w14:textId="77777777" w:rsidR="00562141" w:rsidRDefault="00562141" w:rsidP="001B5A8E">
      <w:pPr>
        <w:ind w:firstLine="210"/>
      </w:pPr>
    </w:p>
    <w:p w14:paraId="700126BD" w14:textId="1CF52EBE" w:rsidR="001B5A8E" w:rsidRDefault="001B5A8E">
      <w:pPr>
        <w:pStyle w:val="af7"/>
        <w:numPr>
          <w:ilvl w:val="0"/>
          <w:numId w:val="8"/>
        </w:numPr>
        <w:ind w:leftChars="0" w:firstLineChars="0"/>
      </w:pPr>
      <w:r>
        <w:rPr>
          <w:rFonts w:hint="eastAsia"/>
        </w:rPr>
        <w:t>委託期間</w:t>
      </w:r>
    </w:p>
    <w:p w14:paraId="77382488" w14:textId="29633473" w:rsidR="001B5A8E" w:rsidRDefault="001B5A8E" w:rsidP="001B5A8E">
      <w:pPr>
        <w:ind w:leftChars="100" w:left="210" w:firstLine="210"/>
      </w:pPr>
      <w:r>
        <w:rPr>
          <w:rFonts w:hint="eastAsia"/>
        </w:rPr>
        <w:t>①</w:t>
      </w:r>
      <w:r w:rsidR="00562141">
        <w:rPr>
          <w:rFonts w:hint="eastAsia"/>
        </w:rPr>
        <w:t xml:space="preserve">　</w:t>
      </w:r>
      <w:r>
        <w:rPr>
          <w:rFonts w:hint="eastAsia"/>
        </w:rPr>
        <w:t>センター設置準備業務</w:t>
      </w:r>
      <w:r>
        <w:t xml:space="preserve"> 契約締結日から令和7年9月30日まで</w:t>
      </w:r>
    </w:p>
    <w:p w14:paraId="2E3F1EBA" w14:textId="496F3040" w:rsidR="001B5A8E" w:rsidRDefault="001B5A8E" w:rsidP="001B5A8E">
      <w:pPr>
        <w:ind w:leftChars="100" w:left="210" w:firstLine="210"/>
      </w:pPr>
      <w:r>
        <w:rPr>
          <w:rFonts w:hint="eastAsia"/>
        </w:rPr>
        <w:t>②　運営業務</w:t>
      </w:r>
      <w:r>
        <w:t xml:space="preserve"> 令和7年10月1日から令和12年9月30日(60か月)まで</w:t>
      </w:r>
      <w:bookmarkStart w:id="11" w:name="_GoBack"/>
      <w:bookmarkEnd w:id="11"/>
    </w:p>
    <w:p w14:paraId="499ADC12" w14:textId="77777777" w:rsidR="00562141" w:rsidRDefault="00562141" w:rsidP="001B5A8E">
      <w:pPr>
        <w:ind w:leftChars="100" w:left="210" w:firstLine="210"/>
      </w:pPr>
    </w:p>
    <w:p w14:paraId="17B7C1BA" w14:textId="51225C63" w:rsidR="001B5A8E" w:rsidRDefault="001B5A8E">
      <w:pPr>
        <w:pStyle w:val="af7"/>
        <w:numPr>
          <w:ilvl w:val="0"/>
          <w:numId w:val="8"/>
        </w:numPr>
        <w:ind w:leftChars="0" w:firstLineChars="0"/>
      </w:pPr>
      <w:r>
        <w:rPr>
          <w:rFonts w:hint="eastAsia"/>
        </w:rPr>
        <w:t>委託業務の範囲</w:t>
      </w:r>
    </w:p>
    <w:p w14:paraId="4FC77BB0" w14:textId="4F4960EC" w:rsidR="001B5A8E" w:rsidRDefault="001B5A8E" w:rsidP="001B5A8E">
      <w:pPr>
        <w:ind w:firstLine="210"/>
      </w:pPr>
      <w:r>
        <w:rPr>
          <w:rFonts w:hint="eastAsia"/>
        </w:rPr>
        <w:t>本業務の委託範囲は</w:t>
      </w:r>
      <w:r w:rsidR="00E35843" w:rsidRPr="00E35843">
        <w:rPr>
          <w:rFonts w:hint="eastAsia"/>
        </w:rPr>
        <w:t>（別紙</w:t>
      </w:r>
      <w:r w:rsidR="00E35843" w:rsidRPr="00E35843">
        <w:t>1）住宅改修・福祉用具事務の業務概要及び業務量</w:t>
      </w:r>
      <w:r>
        <w:t>にて記載する。ただし、契約締結後に受付件数が増減する可能性がある。</w:t>
      </w:r>
    </w:p>
    <w:p w14:paraId="7F588C41" w14:textId="77777777" w:rsidR="00562141" w:rsidRDefault="00562141" w:rsidP="001B5A8E">
      <w:pPr>
        <w:ind w:firstLine="210"/>
      </w:pPr>
    </w:p>
    <w:p w14:paraId="2F6C6CC4" w14:textId="5D84EEBC" w:rsidR="001B5A8E" w:rsidRDefault="001B5A8E">
      <w:pPr>
        <w:pStyle w:val="af7"/>
        <w:numPr>
          <w:ilvl w:val="0"/>
          <w:numId w:val="8"/>
        </w:numPr>
        <w:ind w:leftChars="0" w:firstLineChars="0"/>
      </w:pPr>
      <w:r>
        <w:rPr>
          <w:rFonts w:hint="eastAsia"/>
        </w:rPr>
        <w:t>スケジュール</w:t>
      </w:r>
    </w:p>
    <w:p w14:paraId="7531CB07" w14:textId="03099B78" w:rsidR="001B5A8E" w:rsidRDefault="001B5A8E" w:rsidP="001B5A8E">
      <w:pPr>
        <w:ind w:firstLine="210"/>
      </w:pPr>
      <w:r>
        <w:rPr>
          <w:rFonts w:hint="eastAsia"/>
        </w:rPr>
        <w:t>契約締結後、令和</w:t>
      </w:r>
      <w:r>
        <w:t>7年5月頃から運用開始に向けた準備を進め、令和7年10月1日に本委託業務を開始する。</w:t>
      </w:r>
    </w:p>
    <w:p w14:paraId="229DF5D4" w14:textId="77777777" w:rsidR="00562141" w:rsidRDefault="00562141" w:rsidP="001B5A8E">
      <w:pPr>
        <w:ind w:firstLine="210"/>
      </w:pPr>
    </w:p>
    <w:p w14:paraId="246A68E2" w14:textId="6B429A99" w:rsidR="001B5A8E" w:rsidRDefault="001B5A8E">
      <w:pPr>
        <w:pStyle w:val="af7"/>
        <w:numPr>
          <w:ilvl w:val="0"/>
          <w:numId w:val="8"/>
        </w:numPr>
        <w:ind w:leftChars="0" w:firstLineChars="0"/>
      </w:pPr>
      <w:r>
        <w:rPr>
          <w:rFonts w:hint="eastAsia"/>
        </w:rPr>
        <w:t>履行場所、履行日、履行時間</w:t>
      </w:r>
    </w:p>
    <w:p w14:paraId="21465B74" w14:textId="04310FDA" w:rsidR="001B5A8E" w:rsidRDefault="001B5A8E" w:rsidP="00562141">
      <w:pPr>
        <w:ind w:firstLineChars="200" w:firstLine="420"/>
        <w:rPr>
          <w:lang w:eastAsia="zh-CN"/>
        </w:rPr>
      </w:pPr>
      <w:r>
        <w:rPr>
          <w:rFonts w:hint="eastAsia"/>
          <w:lang w:eastAsia="zh-CN"/>
        </w:rPr>
        <w:t>①</w:t>
      </w:r>
      <w:r>
        <w:rPr>
          <w:lang w:eastAsia="zh-CN"/>
        </w:rPr>
        <w:t>履行場所</w:t>
      </w:r>
    </w:p>
    <w:p w14:paraId="232F3135" w14:textId="77777777" w:rsidR="001B5A8E" w:rsidRDefault="001B5A8E" w:rsidP="00562141">
      <w:pPr>
        <w:ind w:leftChars="200" w:left="420" w:firstLine="210"/>
        <w:rPr>
          <w:lang w:eastAsia="zh-CN"/>
        </w:rPr>
      </w:pPr>
      <w:r>
        <w:rPr>
          <w:rFonts w:hint="eastAsia"/>
          <w:lang w:eastAsia="zh-CN"/>
        </w:rPr>
        <w:t>〒</w:t>
      </w:r>
      <w:r>
        <w:rPr>
          <w:lang w:eastAsia="zh-CN"/>
        </w:rPr>
        <w:t>651-0086兵庫県神戸市中央区磯上通3丁目1-32</w:t>
      </w:r>
    </w:p>
    <w:p w14:paraId="647F7D57" w14:textId="77777777" w:rsidR="001B5A8E" w:rsidRDefault="001B5A8E" w:rsidP="00562141">
      <w:pPr>
        <w:ind w:leftChars="200" w:left="420" w:firstLine="210"/>
      </w:pPr>
      <w:r>
        <w:rPr>
          <w:rFonts w:hint="eastAsia"/>
        </w:rPr>
        <w:t xml:space="preserve">こうべ市民福祉交流センター　</w:t>
      </w:r>
      <w:r>
        <w:t>3階　303号室　定員48名　115㎡</w:t>
      </w:r>
    </w:p>
    <w:p w14:paraId="09F87090" w14:textId="070E6DAF" w:rsidR="001B5A8E" w:rsidRDefault="001B5A8E" w:rsidP="00562141">
      <w:pPr>
        <w:ind w:firstLineChars="200" w:firstLine="420"/>
      </w:pPr>
      <w:r>
        <w:rPr>
          <w:rFonts w:hint="eastAsia"/>
        </w:rPr>
        <w:t>②</w:t>
      </w:r>
      <w:r>
        <w:t>履行日及び履行時間</w:t>
      </w:r>
    </w:p>
    <w:p w14:paraId="34B7E16D" w14:textId="20EC9871" w:rsidR="001B5A8E" w:rsidRDefault="001B5A8E" w:rsidP="00562141">
      <w:pPr>
        <w:ind w:leftChars="200" w:left="420" w:firstLine="210"/>
      </w:pPr>
      <w:r>
        <w:rPr>
          <w:rFonts w:hint="eastAsia"/>
        </w:rPr>
        <w:t>履行日は、原則として、委託期間における土曜日・日曜日・「国民の祝日に関する法律」（昭和</w:t>
      </w:r>
      <w:r>
        <w:t>23年法律第178号）に規定する休日を除く日とする。履行時間は8時45分から17時30分までとすること。</w:t>
      </w:r>
    </w:p>
    <w:p w14:paraId="2FA0EA0A" w14:textId="77777777" w:rsidR="00562141" w:rsidRDefault="00562141" w:rsidP="00562141">
      <w:pPr>
        <w:ind w:leftChars="200" w:left="420" w:firstLine="210"/>
      </w:pPr>
    </w:p>
    <w:p w14:paraId="1364CB90" w14:textId="549A0B7F" w:rsidR="001B5A8E" w:rsidRDefault="001B5A8E">
      <w:pPr>
        <w:pStyle w:val="af7"/>
        <w:numPr>
          <w:ilvl w:val="0"/>
          <w:numId w:val="8"/>
        </w:numPr>
        <w:ind w:leftChars="0" w:firstLineChars="0"/>
      </w:pPr>
      <w:r>
        <w:rPr>
          <w:rFonts w:hint="eastAsia"/>
        </w:rPr>
        <w:t>設備、備品</w:t>
      </w:r>
    </w:p>
    <w:p w14:paraId="1CE215A0" w14:textId="09E4D144" w:rsidR="001B5A8E" w:rsidRDefault="001B5A8E" w:rsidP="001B5A8E">
      <w:pPr>
        <w:ind w:leftChars="100" w:left="210" w:firstLine="210"/>
      </w:pPr>
      <w:r>
        <w:rPr>
          <w:rFonts w:hint="eastAsia"/>
        </w:rPr>
        <w:t>①</w:t>
      </w:r>
      <w:r>
        <w:t>設備、備品</w:t>
      </w:r>
    </w:p>
    <w:p w14:paraId="28646B73" w14:textId="354E0C5A" w:rsidR="001B5A8E" w:rsidRDefault="001B5A8E" w:rsidP="00562141">
      <w:pPr>
        <w:ind w:leftChars="200" w:left="420" w:firstLine="210"/>
      </w:pPr>
      <w:r>
        <w:rPr>
          <w:rFonts w:hint="eastAsia"/>
        </w:rPr>
        <w:t>業務遂行に必要な入力作業及び作業進捗管理等に使用する業務システム及び</w:t>
      </w:r>
      <w:r>
        <w:t>PCは本市より貸与する。本市から貸与する設備・備品は以下のとおりである。記載以外のものについては受託事業者にて調達すること。詳細は以下のとおりとする。</w:t>
      </w:r>
    </w:p>
    <w:p w14:paraId="2F7AE9D4" w14:textId="77777777" w:rsidR="001B5A8E" w:rsidRDefault="001B5A8E" w:rsidP="00562141">
      <w:pPr>
        <w:ind w:leftChars="200" w:left="420" w:firstLine="210"/>
      </w:pPr>
      <w:r>
        <w:rPr>
          <w:rFonts w:hint="eastAsia"/>
        </w:rPr>
        <w:t>・介護保険システム</w:t>
      </w:r>
      <w:r>
        <w:t>7台</w:t>
      </w:r>
    </w:p>
    <w:p w14:paraId="196935B2" w14:textId="31DD35BC" w:rsidR="001B5A8E" w:rsidRPr="003B0BEE" w:rsidRDefault="001B5A8E" w:rsidP="00562141">
      <w:pPr>
        <w:ind w:leftChars="200" w:left="420" w:firstLine="210"/>
      </w:pPr>
      <w:r>
        <w:rPr>
          <w:rFonts w:hint="eastAsia"/>
        </w:rPr>
        <w:t>・専用プリンタ</w:t>
      </w:r>
      <w:r w:rsidR="003B0BEE">
        <w:rPr>
          <w:rFonts w:hint="eastAsia"/>
        </w:rPr>
        <w:t>1～2</w:t>
      </w:r>
      <w:r w:rsidRPr="003B0BEE">
        <w:t>台</w:t>
      </w:r>
    </w:p>
    <w:p w14:paraId="743DB2AC" w14:textId="77777777" w:rsidR="001B5A8E" w:rsidRDefault="001B5A8E" w:rsidP="00562141">
      <w:pPr>
        <w:ind w:leftChars="200" w:left="420" w:firstLine="210"/>
      </w:pPr>
      <w:r>
        <w:rPr>
          <w:rFonts w:hint="eastAsia"/>
        </w:rPr>
        <w:t>・電話器</w:t>
      </w:r>
      <w:r>
        <w:t>5台</w:t>
      </w:r>
    </w:p>
    <w:p w14:paraId="7DFC557C" w14:textId="77777777" w:rsidR="001B5A8E" w:rsidRDefault="001B5A8E" w:rsidP="00562141">
      <w:pPr>
        <w:ind w:leftChars="200" w:left="420" w:firstLine="210"/>
      </w:pPr>
      <w:r>
        <w:rPr>
          <w:rFonts w:hint="eastAsia"/>
        </w:rPr>
        <w:t>・</w:t>
      </w:r>
      <w:r>
        <w:t>FAX1台</w:t>
      </w:r>
    </w:p>
    <w:p w14:paraId="5468708E" w14:textId="611C98F4" w:rsidR="001B5A8E" w:rsidRDefault="001B5A8E" w:rsidP="001B5A8E">
      <w:pPr>
        <w:ind w:leftChars="100" w:left="210" w:firstLine="210"/>
      </w:pPr>
      <w:r>
        <w:rPr>
          <w:rFonts w:hint="eastAsia"/>
        </w:rPr>
        <w:t>②</w:t>
      </w:r>
      <w:r>
        <w:t>設備、備品の持ち込みについて</w:t>
      </w:r>
    </w:p>
    <w:p w14:paraId="45B2D0D3" w14:textId="77777777" w:rsidR="001B5A8E" w:rsidRDefault="001B5A8E" w:rsidP="00562141">
      <w:pPr>
        <w:ind w:leftChars="200" w:left="420" w:firstLine="210"/>
      </w:pPr>
      <w:r>
        <w:rPr>
          <w:rFonts w:hint="eastAsia"/>
        </w:rPr>
        <w:t>受注者による設備、備品等の持込み、撤去に際しては、必要最低限としたうえで、事前に書面にて本市に報告し、本市の許可を得ること。</w:t>
      </w:r>
    </w:p>
    <w:p w14:paraId="7802154D" w14:textId="77777777" w:rsidR="001B5A8E" w:rsidRDefault="001B5A8E" w:rsidP="00562141">
      <w:pPr>
        <w:ind w:leftChars="300" w:left="630" w:firstLineChars="0" w:firstLine="0"/>
      </w:pPr>
      <w:r>
        <w:rPr>
          <w:rFonts w:hint="eastAsia"/>
        </w:rPr>
        <w:t>・持ち込んだ設備、備品の管理を徹底すること、本市は一切の責任は負わないこと</w:t>
      </w:r>
    </w:p>
    <w:p w14:paraId="02F82556" w14:textId="77777777" w:rsidR="001B5A8E" w:rsidRDefault="001B5A8E" w:rsidP="00F23C46">
      <w:pPr>
        <w:ind w:leftChars="300" w:left="850" w:hangingChars="105" w:hanging="220"/>
      </w:pPr>
      <w:r>
        <w:rPr>
          <w:rFonts w:hint="eastAsia"/>
        </w:rPr>
        <w:t>・持ち込んだ設備、備品を一時的に庁舎外部へ持ち出す際には、本市へ事前に報告を行い、本市の許可を得ること</w:t>
      </w:r>
    </w:p>
    <w:p w14:paraId="04BCF930" w14:textId="77777777" w:rsidR="001B5A8E" w:rsidRDefault="001B5A8E" w:rsidP="00562141">
      <w:pPr>
        <w:ind w:leftChars="300" w:left="630" w:firstLineChars="0" w:firstLine="0"/>
      </w:pPr>
      <w:r>
        <w:rPr>
          <w:rFonts w:hint="eastAsia"/>
        </w:rPr>
        <w:t>・インターネット回線、電話回線の独自契約については、本市の許可を得ること</w:t>
      </w:r>
    </w:p>
    <w:p w14:paraId="60B0489B" w14:textId="77777777" w:rsidR="001B5A8E" w:rsidRDefault="001B5A8E" w:rsidP="00562141">
      <w:pPr>
        <w:ind w:leftChars="300" w:left="630" w:firstLineChars="0" w:firstLine="0"/>
      </w:pPr>
      <w:r>
        <w:rPr>
          <w:rFonts w:hint="eastAsia"/>
        </w:rPr>
        <w:t>・受注者内の事務連絡等は受注者の携帯電話で行うこと</w:t>
      </w:r>
    </w:p>
    <w:p w14:paraId="65DE4C8C" w14:textId="77777777" w:rsidR="001B5A8E" w:rsidRDefault="001B5A8E" w:rsidP="00562141">
      <w:pPr>
        <w:ind w:leftChars="300" w:left="630" w:firstLineChars="0" w:firstLine="0"/>
      </w:pPr>
      <w:r>
        <w:rPr>
          <w:rFonts w:hint="eastAsia"/>
        </w:rPr>
        <w:t>・持ち込んだ設備、備品を本市のネットワークと接続しないこと</w:t>
      </w:r>
    </w:p>
    <w:p w14:paraId="1C2B7725" w14:textId="77777777" w:rsidR="001B5A8E" w:rsidRDefault="001B5A8E" w:rsidP="00562141">
      <w:pPr>
        <w:ind w:leftChars="300" w:left="630" w:firstLineChars="0" w:firstLine="0"/>
      </w:pPr>
      <w:r>
        <w:rPr>
          <w:rFonts w:hint="eastAsia"/>
        </w:rPr>
        <w:t>・委託期間終了後における持ち込んだ備品の撤去に関する費用は受注者が負担すること</w:t>
      </w:r>
    </w:p>
    <w:p w14:paraId="4A868994" w14:textId="77777777" w:rsidR="001B5A8E" w:rsidRDefault="001B5A8E" w:rsidP="00F23C46">
      <w:pPr>
        <w:ind w:leftChars="300" w:left="850" w:hangingChars="105" w:hanging="220"/>
      </w:pPr>
      <w:r>
        <w:rPr>
          <w:rFonts w:hint="eastAsia"/>
        </w:rPr>
        <w:t>・持ち込んだパソコン等の機器に、業務で使用するデータの取込みは手入力等の手段を問わず一切行わないこと</w:t>
      </w:r>
    </w:p>
    <w:p w14:paraId="2658C304" w14:textId="78B5E005" w:rsidR="001B5A8E" w:rsidRDefault="001B5A8E" w:rsidP="00562141">
      <w:pPr>
        <w:ind w:leftChars="300" w:left="630" w:firstLineChars="0" w:firstLine="0"/>
      </w:pPr>
      <w:r>
        <w:rPr>
          <w:rFonts w:hint="eastAsia"/>
        </w:rPr>
        <w:lastRenderedPageBreak/>
        <w:t>・情報セキュリティ対策及び障害対策については、受注者の提案をもとに本市と十分に協議のうえでルール</w:t>
      </w:r>
      <w:r w:rsidR="005D2392">
        <w:rPr>
          <w:rFonts w:hint="eastAsia"/>
        </w:rPr>
        <w:t>化</w:t>
      </w:r>
      <w:r>
        <w:rPr>
          <w:rFonts w:hint="eastAsia"/>
        </w:rPr>
        <w:t>し、遵守すること。</w:t>
      </w:r>
    </w:p>
    <w:p w14:paraId="363E3889" w14:textId="2969D7AA" w:rsidR="001B5A8E" w:rsidRDefault="001B5A8E" w:rsidP="001B5A8E">
      <w:pPr>
        <w:ind w:leftChars="100" w:left="210" w:firstLine="210"/>
      </w:pPr>
      <w:r>
        <w:rPr>
          <w:rFonts w:hint="eastAsia"/>
        </w:rPr>
        <w:t>③</w:t>
      </w:r>
      <w:r>
        <w:t>その他</w:t>
      </w:r>
    </w:p>
    <w:p w14:paraId="0C0BAF92" w14:textId="77777777" w:rsidR="001B5A8E" w:rsidRDefault="001B5A8E" w:rsidP="00562141">
      <w:pPr>
        <w:ind w:leftChars="200" w:left="420" w:firstLine="210"/>
      </w:pPr>
      <w:r>
        <w:rPr>
          <w:rFonts w:hint="eastAsia"/>
        </w:rPr>
        <w:t>その他、設備、備品に関して、下記に配慮すること。</w:t>
      </w:r>
    </w:p>
    <w:p w14:paraId="375B38AD" w14:textId="77777777" w:rsidR="001B5A8E" w:rsidRDefault="001B5A8E" w:rsidP="00562141">
      <w:pPr>
        <w:ind w:leftChars="200" w:left="420" w:firstLine="210"/>
      </w:pPr>
      <w:r>
        <w:rPr>
          <w:rFonts w:hint="eastAsia"/>
        </w:rPr>
        <w:t>・持込みや設置に係る作業はできるだけ省力化し、短時間で作業を終えること</w:t>
      </w:r>
    </w:p>
    <w:p w14:paraId="419A0702" w14:textId="77777777" w:rsidR="001B5A8E" w:rsidRDefault="001B5A8E" w:rsidP="00562141">
      <w:pPr>
        <w:ind w:leftChars="200" w:left="420" w:firstLine="210"/>
      </w:pPr>
      <w:r>
        <w:rPr>
          <w:rFonts w:hint="eastAsia"/>
        </w:rPr>
        <w:t>・障害や事故が発生した場合においても、業務に影響がないようにすること</w:t>
      </w:r>
    </w:p>
    <w:p w14:paraId="23D6C636" w14:textId="6094844A" w:rsidR="001B5A8E" w:rsidRDefault="001B5A8E" w:rsidP="00562141">
      <w:pPr>
        <w:ind w:leftChars="200" w:left="420" w:firstLine="210"/>
      </w:pPr>
      <w:r>
        <w:rPr>
          <w:rFonts w:hint="eastAsia"/>
        </w:rPr>
        <w:t>・契約終了時には、貸与を受けた一切の設備、備品を遅滞なく本市に返還すること</w:t>
      </w:r>
    </w:p>
    <w:p w14:paraId="3CA3E5C5" w14:textId="77777777" w:rsidR="00DA238A" w:rsidRPr="001B5A8E" w:rsidRDefault="00DA238A" w:rsidP="00562141">
      <w:pPr>
        <w:ind w:leftChars="200" w:left="420" w:firstLine="210"/>
      </w:pPr>
    </w:p>
    <w:p w14:paraId="78438E53" w14:textId="6B17948D" w:rsidR="00D61C07" w:rsidRDefault="00BD1FA2">
      <w:pPr>
        <w:pStyle w:val="1"/>
      </w:pPr>
      <w:bookmarkStart w:id="12" w:name="_Toc170744067"/>
      <w:r w:rsidRPr="00BD1FA2">
        <w:rPr>
          <w:rFonts w:hint="eastAsia"/>
        </w:rPr>
        <w:t>業務計画</w:t>
      </w:r>
      <w:bookmarkEnd w:id="12"/>
    </w:p>
    <w:p w14:paraId="2F0686E8" w14:textId="5BFB457F" w:rsidR="00F65849" w:rsidRDefault="00F65849">
      <w:pPr>
        <w:pStyle w:val="af7"/>
        <w:numPr>
          <w:ilvl w:val="0"/>
          <w:numId w:val="9"/>
        </w:numPr>
        <w:ind w:leftChars="0" w:firstLineChars="0"/>
      </w:pPr>
      <w:r>
        <w:rPr>
          <w:rFonts w:hint="eastAsia"/>
        </w:rPr>
        <w:t>業務計画の策定</w:t>
      </w:r>
    </w:p>
    <w:p w14:paraId="28724395" w14:textId="36698B97" w:rsidR="00F65849" w:rsidRDefault="00F65849" w:rsidP="00F65849">
      <w:pPr>
        <w:ind w:leftChars="100" w:left="210" w:firstLine="210"/>
      </w:pPr>
      <w:r>
        <w:rPr>
          <w:rFonts w:hint="eastAsia"/>
        </w:rPr>
        <w:t>本</w:t>
      </w:r>
      <w:r w:rsidR="00E35843">
        <w:rPr>
          <w:rFonts w:hint="eastAsia"/>
        </w:rPr>
        <w:t>仕様</w:t>
      </w:r>
      <w:r>
        <w:rPr>
          <w:rFonts w:hint="eastAsia"/>
        </w:rPr>
        <w:t>書に基づき、事務センター運営にかかる業務計画を策定すること。策定にあたっては、上記1</w:t>
      </w:r>
      <w:r>
        <w:t>.5.(4)に記載するスケジュールに沿って、確実に実施できるように計画すること。</w:t>
      </w:r>
    </w:p>
    <w:p w14:paraId="429761AD" w14:textId="77777777" w:rsidR="00F65849" w:rsidRDefault="00F65849" w:rsidP="00F65849">
      <w:pPr>
        <w:ind w:leftChars="100" w:left="210" w:firstLine="210"/>
      </w:pPr>
      <w:r>
        <w:rPr>
          <w:rFonts w:hint="eastAsia"/>
        </w:rPr>
        <w:t>計画には次の項目を盛り込むこととし、契約締結後、受託事業者は計画書を本市に提出し承認を得ること。</w:t>
      </w:r>
    </w:p>
    <w:p w14:paraId="448B0CAE" w14:textId="77777777" w:rsidR="00F65849" w:rsidRDefault="00F65849" w:rsidP="00F65849">
      <w:pPr>
        <w:ind w:leftChars="100" w:left="210" w:firstLine="210"/>
      </w:pPr>
      <w:r>
        <w:rPr>
          <w:rFonts w:hint="eastAsia"/>
        </w:rPr>
        <w:t>・業務推進、プロジェクト管理</w:t>
      </w:r>
    </w:p>
    <w:p w14:paraId="25723918" w14:textId="77777777" w:rsidR="00F65849" w:rsidRDefault="00F65849" w:rsidP="00F65849">
      <w:pPr>
        <w:ind w:leftChars="100" w:left="210" w:firstLine="210"/>
      </w:pPr>
      <w:r>
        <w:rPr>
          <w:rFonts w:hint="eastAsia"/>
        </w:rPr>
        <w:t>・運用開始までのスケジュール</w:t>
      </w:r>
    </w:p>
    <w:p w14:paraId="2A0504F1" w14:textId="77777777" w:rsidR="00F65849" w:rsidRDefault="00F65849" w:rsidP="00F65849">
      <w:pPr>
        <w:ind w:leftChars="100" w:left="210" w:firstLine="210"/>
      </w:pPr>
      <w:r>
        <w:rPr>
          <w:rFonts w:hint="eastAsia"/>
        </w:rPr>
        <w:t>・想定業務量と要員配置</w:t>
      </w:r>
    </w:p>
    <w:p w14:paraId="1D9B665F" w14:textId="77777777" w:rsidR="00F65849" w:rsidRDefault="00F65849" w:rsidP="00F65849">
      <w:pPr>
        <w:ind w:leftChars="100" w:left="210" w:firstLine="210"/>
      </w:pPr>
      <w:r>
        <w:rPr>
          <w:rFonts w:hint="eastAsia"/>
        </w:rPr>
        <w:t>・要員確保、研修体制</w:t>
      </w:r>
    </w:p>
    <w:p w14:paraId="6DB315AA" w14:textId="77777777" w:rsidR="00F65849" w:rsidRDefault="00F65849" w:rsidP="00F65849">
      <w:pPr>
        <w:ind w:leftChars="100" w:left="210" w:firstLine="210"/>
      </w:pPr>
      <w:r>
        <w:rPr>
          <w:rFonts w:hint="eastAsia"/>
        </w:rPr>
        <w:t>・個人情報保護体制</w:t>
      </w:r>
    </w:p>
    <w:p w14:paraId="42D0A76D" w14:textId="0749A1D0" w:rsidR="00F65849" w:rsidRDefault="00F65849" w:rsidP="00F65849">
      <w:pPr>
        <w:ind w:leftChars="100" w:left="210" w:firstLine="210"/>
      </w:pPr>
      <w:r>
        <w:rPr>
          <w:rFonts w:hint="eastAsia"/>
        </w:rPr>
        <w:t>・事務センター</w:t>
      </w:r>
      <w:r>
        <w:t xml:space="preserve"> レイアウト図</w:t>
      </w:r>
    </w:p>
    <w:p w14:paraId="2ED14D47" w14:textId="77777777" w:rsidR="00F65849" w:rsidRDefault="00F65849" w:rsidP="00F65849">
      <w:pPr>
        <w:ind w:leftChars="100" w:left="210" w:firstLine="210"/>
      </w:pPr>
    </w:p>
    <w:p w14:paraId="16D9995C" w14:textId="7A9BB737" w:rsidR="00F65849" w:rsidRDefault="00F65849">
      <w:pPr>
        <w:pStyle w:val="af7"/>
        <w:numPr>
          <w:ilvl w:val="0"/>
          <w:numId w:val="9"/>
        </w:numPr>
        <w:ind w:leftChars="0" w:firstLineChars="0"/>
      </w:pPr>
      <w:r>
        <w:rPr>
          <w:rFonts w:hint="eastAsia"/>
        </w:rPr>
        <w:t>実施体制の報告</w:t>
      </w:r>
    </w:p>
    <w:p w14:paraId="7A11F110" w14:textId="24087B08" w:rsidR="00F65849" w:rsidRDefault="00F65849" w:rsidP="00F65849">
      <w:pPr>
        <w:ind w:leftChars="100" w:left="210" w:firstLine="210"/>
      </w:pPr>
      <w:r>
        <w:rPr>
          <w:rFonts w:hint="eastAsia"/>
        </w:rPr>
        <w:t>各年度の業務それぞれを開始するまでに、業務の実施体制を報告すること。なお、業務内容の変更・追加等が発生した際には、その都度、業務の実施体制について報告すること。</w:t>
      </w:r>
    </w:p>
    <w:p w14:paraId="1C293085" w14:textId="77777777" w:rsidR="00F65849" w:rsidRDefault="00F65849" w:rsidP="00F65849">
      <w:pPr>
        <w:ind w:firstLineChars="0" w:firstLine="0"/>
      </w:pPr>
    </w:p>
    <w:p w14:paraId="113EF4A0" w14:textId="60AB4A42" w:rsidR="00F65849" w:rsidRDefault="00F65849" w:rsidP="00F65849">
      <w:pPr>
        <w:pStyle w:val="1"/>
      </w:pPr>
      <w:bookmarkStart w:id="13" w:name="_Toc170744068"/>
      <w:r>
        <w:rPr>
          <w:rFonts w:hint="eastAsia"/>
        </w:rPr>
        <w:t>実施体制</w:t>
      </w:r>
      <w:bookmarkEnd w:id="13"/>
    </w:p>
    <w:p w14:paraId="59172C7A" w14:textId="77777777" w:rsidR="00F65849" w:rsidRDefault="00F65849" w:rsidP="00F65849">
      <w:pPr>
        <w:ind w:firstLine="210"/>
      </w:pPr>
      <w:r>
        <w:rPr>
          <w:rFonts w:hint="eastAsia"/>
        </w:rPr>
        <w:t>委託業務の実施にあたって、以下の事項を遵守すること。</w:t>
      </w:r>
    </w:p>
    <w:p w14:paraId="691226EC" w14:textId="77777777" w:rsidR="00F65849" w:rsidRDefault="00F65849" w:rsidP="00F65849">
      <w:pPr>
        <w:ind w:firstLine="210"/>
      </w:pPr>
      <w:r>
        <w:rPr>
          <w:rFonts w:hint="eastAsia"/>
        </w:rPr>
        <w:t>業務量や、受託事業者の他都市における知見なども十分に勘案したうえで、以下の要件を満たしたうえ、業務の繁閑に応じて、業務遂行に必要な人員を適正かつ柔軟に配置し、業務を最も効率的に実施できる体制を常に整えること。</w:t>
      </w:r>
    </w:p>
    <w:p w14:paraId="786C2D6F" w14:textId="77777777" w:rsidR="00F65849" w:rsidRDefault="00F65849" w:rsidP="00F65849">
      <w:pPr>
        <w:ind w:firstLine="210"/>
      </w:pPr>
      <w:r>
        <w:rPr>
          <w:rFonts w:hint="eastAsia"/>
        </w:rPr>
        <w:t>・責任者・業務リーダー</w:t>
      </w:r>
      <w:r>
        <w:t>(貴社正規従業員かつ関連業務実務経験者であること)</w:t>
      </w:r>
    </w:p>
    <w:p w14:paraId="66427396" w14:textId="1860EC75" w:rsidR="00F65849" w:rsidRDefault="00F65849" w:rsidP="00F65849">
      <w:pPr>
        <w:ind w:firstLine="210"/>
      </w:pPr>
      <w:r>
        <w:rPr>
          <w:rFonts w:hint="eastAsia"/>
        </w:rPr>
        <w:t>・給付適正化対応の専門職員</w:t>
      </w:r>
    </w:p>
    <w:p w14:paraId="2E5082F4" w14:textId="77777777" w:rsidR="00DA238A" w:rsidRDefault="00DA238A" w:rsidP="00F65849">
      <w:pPr>
        <w:ind w:firstLine="210"/>
      </w:pPr>
    </w:p>
    <w:p w14:paraId="6B2A9098" w14:textId="5B6EB259" w:rsidR="00DA238A" w:rsidRDefault="00DA238A" w:rsidP="00DA238A">
      <w:pPr>
        <w:pStyle w:val="1"/>
      </w:pPr>
      <w:bookmarkStart w:id="14" w:name="_Toc170744069"/>
      <w:r>
        <w:rPr>
          <w:rFonts w:hint="eastAsia"/>
        </w:rPr>
        <w:t>委託料及び支払</w:t>
      </w:r>
      <w:bookmarkEnd w:id="14"/>
    </w:p>
    <w:p w14:paraId="5B6FD0BD" w14:textId="46026C62" w:rsidR="00F65849" w:rsidRDefault="00DA238A" w:rsidP="00DA238A">
      <w:pPr>
        <w:pStyle w:val="af7"/>
        <w:numPr>
          <w:ilvl w:val="0"/>
          <w:numId w:val="15"/>
        </w:numPr>
        <w:ind w:leftChars="0" w:firstLineChars="0"/>
      </w:pPr>
      <w:r>
        <w:rPr>
          <w:rFonts w:hint="eastAsia"/>
        </w:rPr>
        <w:t>委託料は本仕様書に定める業務内容を履行するために必要な、準備費用と、運営費用（</w:t>
      </w:r>
      <w:r>
        <w:t>60ヶ月分）とする。</w:t>
      </w:r>
    </w:p>
    <w:p w14:paraId="4394E25B" w14:textId="6E0B78F7" w:rsidR="00DA238A" w:rsidRDefault="00DA238A" w:rsidP="00DA238A">
      <w:pPr>
        <w:pStyle w:val="af7"/>
        <w:numPr>
          <w:ilvl w:val="0"/>
          <w:numId w:val="15"/>
        </w:numPr>
        <w:ind w:leftChars="0" w:firstLineChars="0"/>
      </w:pPr>
      <w:r>
        <w:rPr>
          <w:rFonts w:hint="eastAsia"/>
        </w:rPr>
        <w:t>各年度の委託料支払い額・時期については本市と受託事業者で協議の上、契約時に定める。また、委託料の支払いは、受託事業者から業務完了の報告、成果物の提出を受けた後に必要な検査を行った上で、受託事業者からの請求に基づき行う。</w:t>
      </w:r>
    </w:p>
    <w:p w14:paraId="26D674F4" w14:textId="77777777" w:rsidR="00DA238A" w:rsidRPr="00DA238A" w:rsidRDefault="00DA238A" w:rsidP="00F65849">
      <w:pPr>
        <w:ind w:firstLineChars="0" w:firstLine="0"/>
      </w:pPr>
    </w:p>
    <w:p w14:paraId="40D2EE71" w14:textId="5F51EBCF" w:rsidR="00F65849" w:rsidRDefault="00C1092A" w:rsidP="00C1092A">
      <w:pPr>
        <w:pStyle w:val="1"/>
      </w:pPr>
      <w:bookmarkStart w:id="15" w:name="_Toc170744070"/>
      <w:r>
        <w:rPr>
          <w:rFonts w:hint="eastAsia"/>
        </w:rPr>
        <w:t>業務内容</w:t>
      </w:r>
      <w:bookmarkEnd w:id="15"/>
    </w:p>
    <w:p w14:paraId="7DBD95F0" w14:textId="39DEFA95" w:rsidR="00C1092A" w:rsidRDefault="00C1092A">
      <w:pPr>
        <w:pStyle w:val="2"/>
        <w:numPr>
          <w:ilvl w:val="1"/>
          <w:numId w:val="2"/>
        </w:numPr>
      </w:pPr>
      <w:bookmarkStart w:id="16" w:name="_Toc170744071"/>
      <w:r>
        <w:rPr>
          <w:rFonts w:hint="eastAsia"/>
        </w:rPr>
        <w:t>準備業務</w:t>
      </w:r>
      <w:bookmarkEnd w:id="16"/>
    </w:p>
    <w:p w14:paraId="6D2E15FD" w14:textId="6F27C11E" w:rsidR="00C1092A" w:rsidRDefault="00C1092A">
      <w:pPr>
        <w:pStyle w:val="af7"/>
        <w:numPr>
          <w:ilvl w:val="0"/>
          <w:numId w:val="10"/>
        </w:numPr>
        <w:ind w:leftChars="0" w:firstLineChars="0"/>
      </w:pPr>
      <w:r>
        <w:t>業務マニュアル及びFAQ の作成</w:t>
      </w:r>
    </w:p>
    <w:p w14:paraId="1C0E8A37" w14:textId="5B33767C" w:rsidR="00C1092A" w:rsidRDefault="00C1092A" w:rsidP="00C1092A">
      <w:pPr>
        <w:ind w:leftChars="200" w:left="420" w:firstLine="210"/>
      </w:pPr>
      <w:r>
        <w:rPr>
          <w:rFonts w:hint="eastAsia"/>
        </w:rPr>
        <w:t>本業務で取扱う業務について、本</w:t>
      </w:r>
      <w:r w:rsidR="00E35843">
        <w:rPr>
          <w:rFonts w:hint="eastAsia"/>
        </w:rPr>
        <w:t>仕様</w:t>
      </w:r>
      <w:r>
        <w:rPr>
          <w:rFonts w:hint="eastAsia"/>
        </w:rPr>
        <w:t>書、</w:t>
      </w:r>
      <w:bookmarkStart w:id="17" w:name="_Hlk170764338"/>
      <w:r w:rsidR="00E35843" w:rsidRPr="007306C5">
        <w:rPr>
          <w:rFonts w:hint="eastAsia"/>
          <w:color w:val="000000"/>
        </w:rPr>
        <w:t>（別紙</w:t>
      </w:r>
      <w:r w:rsidR="00E35843" w:rsidRPr="007306C5">
        <w:rPr>
          <w:color w:val="000000"/>
        </w:rPr>
        <w:t>1）</w:t>
      </w:r>
      <w:r w:rsidR="00E35843" w:rsidRPr="0084474C">
        <w:rPr>
          <w:rFonts w:hint="eastAsia"/>
          <w:color w:val="000000"/>
        </w:rPr>
        <w:t>住宅改修・福祉用具事務の業務概要及び業務量</w:t>
      </w:r>
      <w:bookmarkEnd w:id="17"/>
      <w:r>
        <w:t>及び本市が提供する各種資料等を参考に、本市職員（本庁の業務所管課職員）と協議しながら、業務マニュアル及びFAQ を作成すること。作成したマニュアル及びFAQ は、内容の検証を行った上で本市の承認を得ること。</w:t>
      </w:r>
    </w:p>
    <w:p w14:paraId="74D92AD5" w14:textId="77777777" w:rsidR="00C1092A" w:rsidRDefault="00C1092A" w:rsidP="00C1092A">
      <w:pPr>
        <w:ind w:leftChars="200" w:left="420" w:firstLine="210"/>
      </w:pPr>
      <w:r>
        <w:rPr>
          <w:rFonts w:hint="eastAsia"/>
        </w:rPr>
        <w:t>また、上記の業務マニュアル及び</w:t>
      </w:r>
      <w:r>
        <w:t>FAQを作成する際は、各区役所における業務運用上の差異が存在するため、準備期間において区役所間の判断基準等を調整した上で作成すること。</w:t>
      </w:r>
    </w:p>
    <w:p w14:paraId="4A4D18D3" w14:textId="77777777" w:rsidR="00C1092A" w:rsidRDefault="00C1092A" w:rsidP="00C1092A">
      <w:pPr>
        <w:ind w:leftChars="200" w:left="420" w:firstLine="210"/>
      </w:pPr>
      <w:r>
        <w:rPr>
          <w:rFonts w:hint="eastAsia"/>
        </w:rPr>
        <w:t>なお、業務マニュアル・</w:t>
      </w:r>
      <w:r>
        <w:t>FAQ の著作権は本市に帰属するとともに、受託業務終了時には翌年度以降の受託事業者に引き継ぐこと。</w:t>
      </w:r>
    </w:p>
    <w:p w14:paraId="0ABE42C7" w14:textId="747F868A" w:rsidR="00C1092A" w:rsidRDefault="00C1092A">
      <w:pPr>
        <w:pStyle w:val="af7"/>
        <w:numPr>
          <w:ilvl w:val="0"/>
          <w:numId w:val="10"/>
        </w:numPr>
        <w:ind w:leftChars="0" w:firstLineChars="0"/>
      </w:pPr>
      <w:r>
        <w:t>センター開設準備</w:t>
      </w:r>
    </w:p>
    <w:p w14:paraId="401483E4" w14:textId="77777777" w:rsidR="00C1092A" w:rsidRDefault="00C1092A" w:rsidP="00C1092A">
      <w:pPr>
        <w:ind w:leftChars="200" w:left="420" w:firstLine="210"/>
      </w:pPr>
      <w:r>
        <w:rPr>
          <w:rFonts w:hint="eastAsia"/>
        </w:rPr>
        <w:t>令和</w:t>
      </w:r>
      <w:r>
        <w:t>7年10月1日からの運用開始に向け、センター運営に必要な環境構築を行うこと。</w:t>
      </w:r>
    </w:p>
    <w:p w14:paraId="5B29DD99" w14:textId="633A0920" w:rsidR="00C1092A" w:rsidRDefault="00C1092A">
      <w:pPr>
        <w:pStyle w:val="2"/>
        <w:numPr>
          <w:ilvl w:val="1"/>
          <w:numId w:val="2"/>
        </w:numPr>
      </w:pPr>
      <w:bookmarkStart w:id="18" w:name="_Toc170744072"/>
      <w:r>
        <w:rPr>
          <w:rFonts w:hint="eastAsia"/>
        </w:rPr>
        <w:t>運営業務</w:t>
      </w:r>
      <w:bookmarkEnd w:id="18"/>
    </w:p>
    <w:p w14:paraId="728AB92A" w14:textId="4D39C377" w:rsidR="00C1092A" w:rsidRDefault="00C1092A" w:rsidP="00C1092A">
      <w:pPr>
        <w:ind w:leftChars="100" w:left="210" w:firstLine="210"/>
      </w:pPr>
      <w:r>
        <w:rPr>
          <w:rFonts w:hint="eastAsia"/>
        </w:rPr>
        <w:t>各対象業務内容については、</w:t>
      </w:r>
      <w:r w:rsidR="00E35843" w:rsidRPr="007306C5">
        <w:rPr>
          <w:rFonts w:hint="eastAsia"/>
          <w:color w:val="000000"/>
        </w:rPr>
        <w:t>（別紙</w:t>
      </w:r>
      <w:r w:rsidR="00E35843" w:rsidRPr="007306C5">
        <w:rPr>
          <w:color w:val="000000"/>
        </w:rPr>
        <w:t>1）</w:t>
      </w:r>
      <w:r w:rsidR="00E35843" w:rsidRPr="0084474C">
        <w:rPr>
          <w:rFonts w:hint="eastAsia"/>
          <w:color w:val="000000"/>
        </w:rPr>
        <w:t>住宅改修・福祉用具事務の業務概要及び業務量</w:t>
      </w:r>
      <w:r>
        <w:t>の処理内容を参照すること。</w:t>
      </w:r>
    </w:p>
    <w:p w14:paraId="2AC0CEDC" w14:textId="77777777" w:rsidR="00C1092A" w:rsidRPr="00E35843" w:rsidRDefault="00C1092A" w:rsidP="00C1092A">
      <w:pPr>
        <w:ind w:leftChars="100" w:left="210" w:firstLine="210"/>
      </w:pPr>
    </w:p>
    <w:p w14:paraId="5E0BC265" w14:textId="79B11B45" w:rsidR="00C1092A" w:rsidRDefault="00605E15" w:rsidP="00C1092A">
      <w:pPr>
        <w:pStyle w:val="1"/>
      </w:pPr>
      <w:bookmarkStart w:id="19" w:name="_Toc170744073"/>
      <w:r>
        <w:rPr>
          <w:rFonts w:hint="eastAsia"/>
        </w:rPr>
        <w:t>業務全般に関する留意点</w:t>
      </w:r>
      <w:bookmarkEnd w:id="19"/>
    </w:p>
    <w:p w14:paraId="5CAF68D8" w14:textId="3C4048AB" w:rsidR="002965B2" w:rsidRDefault="002965B2" w:rsidP="002965B2">
      <w:pPr>
        <w:pStyle w:val="2"/>
        <w:numPr>
          <w:ilvl w:val="1"/>
          <w:numId w:val="2"/>
        </w:numPr>
      </w:pPr>
      <w:bookmarkStart w:id="20" w:name="_Toc170744074"/>
      <w:r>
        <w:rPr>
          <w:rFonts w:hint="eastAsia"/>
        </w:rPr>
        <w:t>役割分担</w:t>
      </w:r>
      <w:bookmarkEnd w:id="20"/>
    </w:p>
    <w:tbl>
      <w:tblPr>
        <w:tblStyle w:val="aa"/>
        <w:tblW w:w="0" w:type="auto"/>
        <w:jc w:val="center"/>
        <w:tblLook w:val="04A0" w:firstRow="1" w:lastRow="0" w:firstColumn="1" w:lastColumn="0" w:noHBand="0" w:noVBand="1"/>
      </w:tblPr>
      <w:tblGrid>
        <w:gridCol w:w="1413"/>
        <w:gridCol w:w="1843"/>
        <w:gridCol w:w="2959"/>
        <w:gridCol w:w="2959"/>
      </w:tblGrid>
      <w:tr w:rsidR="00A725A2" w14:paraId="01D8BB69" w14:textId="77777777" w:rsidTr="00A725A2">
        <w:trPr>
          <w:trHeight w:val="597"/>
          <w:jc w:val="center"/>
        </w:trPr>
        <w:tc>
          <w:tcPr>
            <w:tcW w:w="3256" w:type="dxa"/>
            <w:gridSpan w:val="2"/>
            <w:vMerge w:val="restart"/>
            <w:shd w:val="clear" w:color="auto" w:fill="D9D9D9" w:themeFill="background1" w:themeFillShade="D9"/>
            <w:vAlign w:val="center"/>
          </w:tcPr>
          <w:p w14:paraId="54B4C40E" w14:textId="68CF422A" w:rsidR="00A725A2" w:rsidRPr="00134E99" w:rsidRDefault="00A725A2" w:rsidP="00A725A2">
            <w:pPr>
              <w:ind w:firstLineChars="0" w:firstLine="0"/>
              <w:jc w:val="center"/>
              <w:rPr>
                <w:rStyle w:val="ui-provider"/>
                <w:rFonts w:hAnsi="ＭＳ 明朝" w:cs="Segoe UI Symbol"/>
              </w:rPr>
            </w:pPr>
            <w:r w:rsidRPr="00134E99">
              <w:rPr>
                <w:rStyle w:val="ui-provider"/>
                <w:rFonts w:hAnsi="ＭＳ 明朝" w:cs="Segoe UI Symbol" w:hint="eastAsia"/>
              </w:rPr>
              <w:t>業務分類</w:t>
            </w:r>
          </w:p>
        </w:tc>
        <w:tc>
          <w:tcPr>
            <w:tcW w:w="5918" w:type="dxa"/>
            <w:gridSpan w:val="2"/>
            <w:shd w:val="clear" w:color="auto" w:fill="D9D9D9" w:themeFill="background1" w:themeFillShade="D9"/>
            <w:vAlign w:val="center"/>
          </w:tcPr>
          <w:p w14:paraId="3F538316" w14:textId="798DEC72" w:rsidR="00A725A2" w:rsidRPr="00134E99" w:rsidRDefault="00A725A2" w:rsidP="002965B2">
            <w:pPr>
              <w:ind w:firstLineChars="0" w:firstLine="0"/>
              <w:jc w:val="center"/>
              <w:rPr>
                <w:rStyle w:val="ui-provider"/>
                <w:rFonts w:hAnsi="ＭＳ 明朝" w:cs="Segoe UI Symbol"/>
              </w:rPr>
            </w:pPr>
            <w:r w:rsidRPr="00134E99">
              <w:rPr>
                <w:rStyle w:val="ui-provider"/>
                <w:rFonts w:hAnsi="ＭＳ 明朝" w:cs="Segoe UI Symbol" w:hint="eastAsia"/>
              </w:rPr>
              <w:t>役割分担</w:t>
            </w:r>
          </w:p>
        </w:tc>
      </w:tr>
      <w:tr w:rsidR="00A725A2" w14:paraId="605DD224" w14:textId="77777777" w:rsidTr="00A725A2">
        <w:trPr>
          <w:trHeight w:val="597"/>
          <w:jc w:val="center"/>
        </w:trPr>
        <w:tc>
          <w:tcPr>
            <w:tcW w:w="3256" w:type="dxa"/>
            <w:gridSpan w:val="2"/>
            <w:vMerge/>
            <w:shd w:val="clear" w:color="auto" w:fill="D9D9D9" w:themeFill="background1" w:themeFillShade="D9"/>
            <w:vAlign w:val="center"/>
          </w:tcPr>
          <w:p w14:paraId="59ADA975" w14:textId="77777777" w:rsidR="00A725A2" w:rsidRPr="00134E99" w:rsidRDefault="00A725A2" w:rsidP="00A725A2">
            <w:pPr>
              <w:ind w:firstLineChars="0" w:firstLine="0"/>
              <w:jc w:val="center"/>
              <w:rPr>
                <w:rStyle w:val="ui-provider"/>
                <w:rFonts w:hAnsi="ＭＳ 明朝" w:cs="Segoe UI Symbol"/>
              </w:rPr>
            </w:pPr>
          </w:p>
        </w:tc>
        <w:tc>
          <w:tcPr>
            <w:tcW w:w="2959" w:type="dxa"/>
            <w:shd w:val="clear" w:color="auto" w:fill="D9D9D9" w:themeFill="background1" w:themeFillShade="D9"/>
            <w:vAlign w:val="center"/>
          </w:tcPr>
          <w:p w14:paraId="0BEADCFC" w14:textId="35D223A1" w:rsidR="00A725A2" w:rsidRPr="00134E99" w:rsidRDefault="00A725A2" w:rsidP="002965B2">
            <w:pPr>
              <w:ind w:firstLineChars="0" w:firstLine="0"/>
              <w:jc w:val="center"/>
              <w:rPr>
                <w:rStyle w:val="ui-provider"/>
                <w:rFonts w:hAnsi="ＭＳ 明朝" w:cs="Segoe UI Symbol"/>
              </w:rPr>
            </w:pPr>
            <w:r w:rsidRPr="00134E99">
              <w:rPr>
                <w:rStyle w:val="ui-provider"/>
                <w:rFonts w:hAnsi="ＭＳ 明朝" w:cs="Segoe UI Symbol" w:hint="eastAsia"/>
              </w:rPr>
              <w:t>受託事業者</w:t>
            </w:r>
          </w:p>
        </w:tc>
        <w:tc>
          <w:tcPr>
            <w:tcW w:w="2959" w:type="dxa"/>
            <w:shd w:val="clear" w:color="auto" w:fill="D9D9D9" w:themeFill="background1" w:themeFillShade="D9"/>
            <w:vAlign w:val="center"/>
          </w:tcPr>
          <w:p w14:paraId="4C2C73A8" w14:textId="365CF967" w:rsidR="00A725A2" w:rsidRPr="00134E99" w:rsidRDefault="00A725A2" w:rsidP="002965B2">
            <w:pPr>
              <w:ind w:firstLineChars="0" w:firstLine="0"/>
              <w:jc w:val="center"/>
              <w:rPr>
                <w:rStyle w:val="ui-provider"/>
                <w:rFonts w:hAnsi="ＭＳ 明朝" w:cs="Segoe UI Symbol"/>
              </w:rPr>
            </w:pPr>
            <w:r w:rsidRPr="00134E99">
              <w:rPr>
                <w:rStyle w:val="ui-provider"/>
                <w:rFonts w:hAnsi="ＭＳ 明朝" w:cs="Segoe UI Symbol" w:hint="eastAsia"/>
              </w:rPr>
              <w:t>本市</w:t>
            </w:r>
          </w:p>
        </w:tc>
      </w:tr>
      <w:tr w:rsidR="00A725A2" w14:paraId="32D68CAB" w14:textId="77777777" w:rsidTr="00A725A2">
        <w:trPr>
          <w:trHeight w:val="1752"/>
          <w:jc w:val="center"/>
        </w:trPr>
        <w:tc>
          <w:tcPr>
            <w:tcW w:w="3256" w:type="dxa"/>
            <w:gridSpan w:val="2"/>
            <w:vAlign w:val="center"/>
          </w:tcPr>
          <w:p w14:paraId="31EA5D4F" w14:textId="2C30D62E" w:rsidR="00A725A2" w:rsidRPr="00134E99" w:rsidRDefault="00A725A2" w:rsidP="00A725A2">
            <w:pPr>
              <w:autoSpaceDE w:val="0"/>
              <w:autoSpaceDN w:val="0"/>
              <w:adjustRightInd w:val="0"/>
              <w:ind w:firstLineChars="0" w:firstLine="0"/>
              <w:jc w:val="center"/>
              <w:rPr>
                <w:rFonts w:hAnsi="ＭＳ 明朝" w:cs="MS-Mincho"/>
                <w:kern w:val="0"/>
                <w:szCs w:val="21"/>
              </w:rPr>
            </w:pPr>
            <w:r w:rsidRPr="00134E99">
              <w:rPr>
                <w:rFonts w:hAnsi="ＭＳ 明朝" w:cs="MS-Mincho" w:hint="eastAsia"/>
                <w:kern w:val="0"/>
                <w:szCs w:val="21"/>
              </w:rPr>
              <w:lastRenderedPageBreak/>
              <w:t>準備業務</w:t>
            </w:r>
          </w:p>
        </w:tc>
        <w:tc>
          <w:tcPr>
            <w:tcW w:w="2959" w:type="dxa"/>
            <w:vAlign w:val="center"/>
          </w:tcPr>
          <w:p w14:paraId="5CF153FC" w14:textId="764AE2C4" w:rsidR="00A725A2" w:rsidRPr="00134E99" w:rsidRDefault="00A725A2" w:rsidP="00134E99">
            <w:pPr>
              <w:autoSpaceDE w:val="0"/>
              <w:autoSpaceDN w:val="0"/>
              <w:adjustRightInd w:val="0"/>
              <w:ind w:firstLineChars="0" w:firstLine="0"/>
              <w:jc w:val="left"/>
              <w:rPr>
                <w:rFonts w:hAnsi="ＭＳ 明朝" w:cs="MS-Mincho"/>
                <w:kern w:val="0"/>
                <w:szCs w:val="21"/>
              </w:rPr>
            </w:pPr>
            <w:r w:rsidRPr="00134E99">
              <w:rPr>
                <w:rFonts w:hAnsi="ＭＳ 明朝" w:cs="MS-Mincho" w:hint="eastAsia"/>
                <w:kern w:val="0"/>
                <w:szCs w:val="21"/>
              </w:rPr>
              <w:t>・業務計画の策定</w:t>
            </w:r>
          </w:p>
          <w:p w14:paraId="11276252" w14:textId="4C71815E" w:rsidR="00A725A2" w:rsidRPr="00134E99" w:rsidRDefault="00A725A2" w:rsidP="00134E99">
            <w:pPr>
              <w:ind w:firstLineChars="0" w:firstLine="0"/>
              <w:rPr>
                <w:rStyle w:val="ui-provider"/>
                <w:rFonts w:hAnsi="ＭＳ 明朝" w:cs="Segoe UI Symbol"/>
              </w:rPr>
            </w:pPr>
            <w:r w:rsidRPr="00134E99">
              <w:rPr>
                <w:rFonts w:hAnsi="ＭＳ 明朝" w:cs="MS-Mincho" w:hint="eastAsia"/>
                <w:kern w:val="0"/>
                <w:szCs w:val="21"/>
              </w:rPr>
              <w:t>・業務マニュアル・</w:t>
            </w:r>
            <w:r w:rsidRPr="00134E99">
              <w:rPr>
                <w:rFonts w:hAnsi="ＭＳ 明朝" w:cs="MS-Mincho"/>
                <w:kern w:val="0"/>
                <w:szCs w:val="21"/>
              </w:rPr>
              <w:t>FAQ</w:t>
            </w:r>
            <w:r w:rsidRPr="00134E99">
              <w:rPr>
                <w:rFonts w:hAnsi="ＭＳ 明朝" w:cs="MS-Mincho" w:hint="eastAsia"/>
                <w:kern w:val="0"/>
                <w:szCs w:val="21"/>
              </w:rPr>
              <w:t>作成</w:t>
            </w:r>
          </w:p>
        </w:tc>
        <w:tc>
          <w:tcPr>
            <w:tcW w:w="2959" w:type="dxa"/>
            <w:vAlign w:val="center"/>
          </w:tcPr>
          <w:p w14:paraId="60DC4B0C" w14:textId="78EFADE5" w:rsidR="00A725A2" w:rsidRPr="00134E99" w:rsidRDefault="00A725A2" w:rsidP="00134E99">
            <w:pPr>
              <w:ind w:firstLineChars="0" w:firstLine="0"/>
              <w:jc w:val="center"/>
              <w:rPr>
                <w:rStyle w:val="ui-provider"/>
                <w:rFonts w:hAnsi="ＭＳ 明朝" w:cs="Segoe UI Symbol"/>
              </w:rPr>
            </w:pPr>
            <w:r w:rsidRPr="00134E99">
              <w:rPr>
                <w:rStyle w:val="ui-provider"/>
                <w:rFonts w:hAnsi="ＭＳ 明朝" w:cs="Segoe UI Symbol" w:hint="eastAsia"/>
              </w:rPr>
              <w:t>・マニュアル等の作成に必要な情報（各種資料）の提供</w:t>
            </w:r>
          </w:p>
          <w:p w14:paraId="4D5E39A7" w14:textId="7E380052" w:rsidR="00A725A2" w:rsidRPr="00134E99" w:rsidRDefault="00A725A2" w:rsidP="00134E99">
            <w:pPr>
              <w:ind w:firstLineChars="0" w:firstLine="0"/>
              <w:rPr>
                <w:rStyle w:val="ui-provider"/>
                <w:rFonts w:hAnsi="ＭＳ 明朝" w:cs="Segoe UI Symbol"/>
              </w:rPr>
            </w:pPr>
            <w:r w:rsidRPr="00134E99">
              <w:rPr>
                <w:rStyle w:val="ui-provider"/>
                <w:rFonts w:hAnsi="ＭＳ 明朝" w:cs="Segoe UI Symbol" w:hint="eastAsia"/>
              </w:rPr>
              <w:t>・作成内容の確認、承認</w:t>
            </w:r>
          </w:p>
        </w:tc>
      </w:tr>
      <w:tr w:rsidR="00A725A2" w14:paraId="02D54803" w14:textId="77777777" w:rsidTr="00A725A2">
        <w:trPr>
          <w:trHeight w:val="1752"/>
          <w:jc w:val="center"/>
        </w:trPr>
        <w:tc>
          <w:tcPr>
            <w:tcW w:w="1413" w:type="dxa"/>
            <w:vMerge w:val="restart"/>
            <w:vAlign w:val="center"/>
          </w:tcPr>
          <w:p w14:paraId="07EE00E2" w14:textId="651E4154" w:rsidR="00A725A2" w:rsidRPr="00134E99" w:rsidRDefault="00A725A2" w:rsidP="00A725A2">
            <w:pPr>
              <w:ind w:firstLineChars="0" w:firstLine="0"/>
              <w:jc w:val="center"/>
              <w:rPr>
                <w:rStyle w:val="ui-provider"/>
                <w:rFonts w:hAnsi="ＭＳ 明朝" w:cs="Segoe UI Symbol"/>
              </w:rPr>
            </w:pPr>
            <w:r w:rsidRPr="00134E99">
              <w:rPr>
                <w:rStyle w:val="ui-provider"/>
                <w:rFonts w:hAnsi="ＭＳ 明朝" w:cs="Segoe UI Symbol" w:hint="eastAsia"/>
              </w:rPr>
              <w:t>運営業務</w:t>
            </w:r>
          </w:p>
        </w:tc>
        <w:tc>
          <w:tcPr>
            <w:tcW w:w="1843" w:type="dxa"/>
          </w:tcPr>
          <w:p w14:paraId="36028A88" w14:textId="0E2914D8" w:rsidR="00A725A2" w:rsidRPr="00134E99" w:rsidRDefault="00A725A2" w:rsidP="00A725A2">
            <w:pPr>
              <w:ind w:firstLineChars="0" w:firstLine="0"/>
              <w:jc w:val="center"/>
              <w:rPr>
                <w:rStyle w:val="ui-provider"/>
                <w:rFonts w:hAnsi="ＭＳ 明朝" w:cs="Segoe UI Symbol"/>
              </w:rPr>
            </w:pPr>
            <w:r w:rsidRPr="00A725A2">
              <w:rPr>
                <w:rStyle w:val="ui-provider"/>
                <w:rFonts w:hAnsi="ＭＳ 明朝" w:cs="Segoe UI Symbol" w:hint="eastAsia"/>
              </w:rPr>
              <w:t>電子・郵送申請受付及び処理業務</w:t>
            </w:r>
          </w:p>
        </w:tc>
        <w:tc>
          <w:tcPr>
            <w:tcW w:w="2959" w:type="dxa"/>
            <w:vAlign w:val="center"/>
          </w:tcPr>
          <w:p w14:paraId="467C95FD" w14:textId="77777777" w:rsidR="00A725A2" w:rsidRPr="00A725A2" w:rsidRDefault="00A725A2" w:rsidP="00A725A2">
            <w:pPr>
              <w:ind w:firstLineChars="0" w:firstLine="0"/>
              <w:rPr>
                <w:rStyle w:val="ui-provider"/>
                <w:rFonts w:hAnsi="ＭＳ 明朝" w:cs="Segoe UI Symbol"/>
              </w:rPr>
            </w:pPr>
            <w:r w:rsidRPr="00A725A2">
              <w:rPr>
                <w:rStyle w:val="ui-provider"/>
                <w:rFonts w:hAnsi="ＭＳ 明朝" w:cs="Segoe UI Symbol" w:hint="eastAsia"/>
              </w:rPr>
              <w:t>・申請・届出の受付</w:t>
            </w:r>
          </w:p>
          <w:p w14:paraId="3492E31A" w14:textId="77777777" w:rsidR="00A725A2" w:rsidRPr="00A725A2" w:rsidRDefault="00A725A2" w:rsidP="00A725A2">
            <w:pPr>
              <w:ind w:firstLineChars="0" w:firstLine="0"/>
              <w:rPr>
                <w:rStyle w:val="ui-provider"/>
                <w:rFonts w:hAnsi="ＭＳ 明朝" w:cs="Segoe UI Symbol"/>
              </w:rPr>
            </w:pPr>
            <w:r w:rsidRPr="00A725A2">
              <w:rPr>
                <w:rStyle w:val="ui-provider"/>
                <w:rFonts w:hAnsi="ＭＳ 明朝" w:cs="Segoe UI Symbol" w:hint="eastAsia"/>
              </w:rPr>
              <w:t>・申請・届出内容の入力</w:t>
            </w:r>
          </w:p>
          <w:p w14:paraId="013ECE09" w14:textId="0C77E455" w:rsidR="00A725A2" w:rsidRPr="00A725A2" w:rsidRDefault="00A725A2" w:rsidP="00A725A2">
            <w:pPr>
              <w:ind w:firstLineChars="0" w:firstLine="0"/>
              <w:rPr>
                <w:rStyle w:val="ui-provider"/>
                <w:rFonts w:hAnsi="ＭＳ 明朝" w:cs="Segoe UI Symbol"/>
              </w:rPr>
            </w:pPr>
            <w:r w:rsidRPr="00A725A2">
              <w:rPr>
                <w:rStyle w:val="ui-provider"/>
                <w:rFonts w:hAnsi="ＭＳ 明朝" w:cs="Segoe UI Symbol" w:hint="eastAsia"/>
              </w:rPr>
              <w:t>・処理依頼、書類を所管課・区役所へ送付</w:t>
            </w:r>
          </w:p>
          <w:p w14:paraId="50A4854A" w14:textId="6172CEE4" w:rsidR="00A725A2" w:rsidRPr="00A725A2" w:rsidRDefault="00A725A2" w:rsidP="00A725A2">
            <w:pPr>
              <w:ind w:firstLineChars="0" w:firstLine="0"/>
              <w:rPr>
                <w:rStyle w:val="ui-provider"/>
                <w:rFonts w:hAnsi="ＭＳ 明朝" w:cs="Segoe UI Symbol"/>
              </w:rPr>
            </w:pPr>
            <w:r w:rsidRPr="00A725A2">
              <w:rPr>
                <w:rStyle w:val="ui-provider"/>
                <w:rFonts w:hAnsi="ＭＳ 明朝" w:cs="Segoe UI Symbol" w:hint="eastAsia"/>
              </w:rPr>
              <w:t>・交付物の作成、発送準備</w:t>
            </w:r>
          </w:p>
        </w:tc>
        <w:tc>
          <w:tcPr>
            <w:tcW w:w="2959" w:type="dxa"/>
            <w:vAlign w:val="center"/>
          </w:tcPr>
          <w:p w14:paraId="030A65B0" w14:textId="77777777" w:rsidR="00A725A2" w:rsidRPr="00A725A2" w:rsidRDefault="00A725A2" w:rsidP="00A725A2">
            <w:pPr>
              <w:ind w:firstLineChars="0" w:firstLine="0"/>
              <w:rPr>
                <w:rStyle w:val="ui-provider"/>
                <w:rFonts w:hAnsi="ＭＳ 明朝" w:cs="ＭＳ 明朝"/>
              </w:rPr>
            </w:pPr>
            <w:r w:rsidRPr="00A725A2">
              <w:rPr>
                <w:rStyle w:val="ui-provider"/>
                <w:rFonts w:hAnsi="ＭＳ 明朝" w:cs="ＭＳ 明朝" w:hint="eastAsia"/>
              </w:rPr>
              <w:t>・手続き処理、審査</w:t>
            </w:r>
          </w:p>
          <w:p w14:paraId="40EBC83C" w14:textId="77777777" w:rsidR="00A725A2" w:rsidRPr="00A725A2" w:rsidRDefault="00A725A2" w:rsidP="00A725A2">
            <w:pPr>
              <w:ind w:firstLineChars="0" w:firstLine="0"/>
              <w:rPr>
                <w:rStyle w:val="ui-provider"/>
                <w:rFonts w:hAnsi="ＭＳ 明朝" w:cs="ＭＳ 明朝"/>
              </w:rPr>
            </w:pPr>
            <w:r w:rsidRPr="00A725A2">
              <w:rPr>
                <w:rStyle w:val="ui-provider"/>
                <w:rFonts w:hAnsi="ＭＳ 明朝" w:cs="ＭＳ 明朝" w:hint="eastAsia"/>
              </w:rPr>
              <w:t>・交付物の発送</w:t>
            </w:r>
          </w:p>
          <w:p w14:paraId="529A41A5" w14:textId="306D8196" w:rsidR="00A725A2" w:rsidRPr="00134E99" w:rsidRDefault="00A725A2" w:rsidP="00A725A2">
            <w:pPr>
              <w:ind w:firstLineChars="0" w:firstLine="0"/>
              <w:rPr>
                <w:rStyle w:val="ui-provider"/>
                <w:rFonts w:hAnsi="ＭＳ 明朝" w:cs="ＭＳ 明朝"/>
              </w:rPr>
            </w:pPr>
            <w:r w:rsidRPr="00A725A2">
              <w:rPr>
                <w:rStyle w:val="ui-provider"/>
                <w:rFonts w:hAnsi="ＭＳ 明朝" w:cs="ＭＳ 明朝" w:hint="eastAsia"/>
              </w:rPr>
              <w:t>・書類管理</w:t>
            </w:r>
          </w:p>
        </w:tc>
      </w:tr>
      <w:tr w:rsidR="00A725A2" w14:paraId="4E3A6982" w14:textId="77777777" w:rsidTr="00A725A2">
        <w:trPr>
          <w:trHeight w:val="1752"/>
          <w:jc w:val="center"/>
        </w:trPr>
        <w:tc>
          <w:tcPr>
            <w:tcW w:w="1413" w:type="dxa"/>
            <w:vMerge/>
            <w:vAlign w:val="center"/>
          </w:tcPr>
          <w:p w14:paraId="6BDF3D28" w14:textId="06361DB4" w:rsidR="00A725A2" w:rsidRPr="00134E99" w:rsidRDefault="00A725A2" w:rsidP="00E84D0F">
            <w:pPr>
              <w:ind w:firstLineChars="0" w:firstLine="0"/>
              <w:jc w:val="center"/>
              <w:rPr>
                <w:rStyle w:val="ui-provider"/>
                <w:rFonts w:hAnsi="ＭＳ 明朝" w:cs="Segoe UI Symbol"/>
              </w:rPr>
            </w:pPr>
          </w:p>
        </w:tc>
        <w:tc>
          <w:tcPr>
            <w:tcW w:w="1843" w:type="dxa"/>
          </w:tcPr>
          <w:p w14:paraId="22FEC93C" w14:textId="15202B48" w:rsidR="00A725A2" w:rsidRPr="00134E99" w:rsidRDefault="00A725A2" w:rsidP="00A725A2">
            <w:pPr>
              <w:ind w:firstLineChars="0" w:firstLine="0"/>
              <w:jc w:val="center"/>
              <w:rPr>
                <w:rStyle w:val="ui-provider"/>
                <w:rFonts w:hAnsi="ＭＳ 明朝" w:cs="Segoe UI Symbol"/>
              </w:rPr>
            </w:pPr>
            <w:r w:rsidRPr="00A725A2">
              <w:rPr>
                <w:rStyle w:val="ui-provider"/>
                <w:rFonts w:hAnsi="ＭＳ 明朝" w:cs="Segoe UI Symbol" w:hint="eastAsia"/>
              </w:rPr>
              <w:t>運営業務</w:t>
            </w:r>
          </w:p>
        </w:tc>
        <w:tc>
          <w:tcPr>
            <w:tcW w:w="2959" w:type="dxa"/>
            <w:vAlign w:val="center"/>
          </w:tcPr>
          <w:p w14:paraId="504CF0E9" w14:textId="1A895E99" w:rsidR="00A725A2" w:rsidRPr="00134E99" w:rsidRDefault="00A725A2" w:rsidP="00134E99">
            <w:pPr>
              <w:ind w:firstLineChars="0" w:firstLine="0"/>
              <w:rPr>
                <w:rStyle w:val="ui-provider"/>
                <w:rFonts w:hAnsi="ＭＳ 明朝" w:cs="Segoe UI Symbol"/>
              </w:rPr>
            </w:pPr>
            <w:r w:rsidRPr="00134E99">
              <w:rPr>
                <w:rStyle w:val="ui-provider"/>
                <w:rFonts w:hAnsi="ＭＳ 明朝" w:cs="Segoe UI Symbol" w:hint="eastAsia"/>
              </w:rPr>
              <w:t>・対応状況、対応件数、対応内容の管理、品質管理</w:t>
            </w:r>
          </w:p>
          <w:p w14:paraId="32C2ED97" w14:textId="77777777" w:rsidR="00A725A2" w:rsidRPr="00134E99" w:rsidRDefault="00A725A2" w:rsidP="00134E99">
            <w:pPr>
              <w:ind w:firstLineChars="0" w:firstLine="0"/>
              <w:rPr>
                <w:rStyle w:val="ui-provider"/>
                <w:rFonts w:hAnsi="ＭＳ 明朝" w:cs="Segoe UI Symbol"/>
              </w:rPr>
            </w:pPr>
            <w:r w:rsidRPr="00134E99">
              <w:rPr>
                <w:rStyle w:val="ui-provider"/>
                <w:rFonts w:hAnsi="ＭＳ 明朝" w:cs="Segoe UI Symbol" w:hint="eastAsia"/>
              </w:rPr>
              <w:t>・業務マニュアル・</w:t>
            </w:r>
            <w:r w:rsidRPr="00134E99">
              <w:rPr>
                <w:rStyle w:val="ui-provider"/>
                <w:rFonts w:hAnsi="ＭＳ 明朝" w:cs="Segoe UI Symbol"/>
              </w:rPr>
              <w:t>FAQ見直し</w:t>
            </w:r>
          </w:p>
          <w:p w14:paraId="76CD69CE" w14:textId="7B21969D" w:rsidR="00A725A2" w:rsidRPr="00134E99" w:rsidRDefault="00A725A2" w:rsidP="00134E99">
            <w:pPr>
              <w:ind w:firstLineChars="0" w:firstLine="0"/>
              <w:rPr>
                <w:rStyle w:val="ui-provider"/>
                <w:rFonts w:hAnsi="ＭＳ 明朝" w:cs="Segoe UI Symbol"/>
              </w:rPr>
            </w:pPr>
            <w:r w:rsidRPr="00134E99">
              <w:rPr>
                <w:rStyle w:val="ui-provider"/>
                <w:rFonts w:hAnsi="ＭＳ 明朝" w:cs="Segoe UI Symbol" w:hint="eastAsia"/>
              </w:rPr>
              <w:t>・業務従事者の教育</w:t>
            </w:r>
          </w:p>
        </w:tc>
        <w:tc>
          <w:tcPr>
            <w:tcW w:w="2959" w:type="dxa"/>
            <w:vAlign w:val="center"/>
          </w:tcPr>
          <w:p w14:paraId="25EB481E" w14:textId="4EEF5316" w:rsidR="00A725A2" w:rsidRPr="00134E99" w:rsidRDefault="00A725A2" w:rsidP="00134E99">
            <w:pPr>
              <w:ind w:firstLineChars="0" w:firstLine="0"/>
              <w:rPr>
                <w:rStyle w:val="ui-provider"/>
                <w:rFonts w:hAnsi="ＭＳ 明朝" w:cs="Segoe UI Symbol"/>
              </w:rPr>
            </w:pPr>
            <w:r w:rsidRPr="00134E99">
              <w:rPr>
                <w:rStyle w:val="ui-provider"/>
                <w:rFonts w:hAnsi="ＭＳ 明朝" w:cs="ＭＳ 明朝" w:hint="eastAsia"/>
              </w:rPr>
              <w:t>・</w:t>
            </w:r>
            <w:r w:rsidRPr="00134E99">
              <w:rPr>
                <w:rStyle w:val="ui-provider"/>
                <w:rFonts w:hAnsi="ＭＳ 明朝" w:cs="DengXian" w:hint="eastAsia"/>
              </w:rPr>
              <w:t>業務マニュアル</w:t>
            </w:r>
            <w:r w:rsidRPr="00134E99">
              <w:rPr>
                <w:rStyle w:val="ui-provider"/>
                <w:rFonts w:hAnsi="ＭＳ 明朝" w:cs="ＭＳ 明朝" w:hint="eastAsia"/>
              </w:rPr>
              <w:t>・</w:t>
            </w:r>
            <w:r w:rsidRPr="00134E99">
              <w:rPr>
                <w:rStyle w:val="ui-provider"/>
                <w:rFonts w:hAnsi="ＭＳ 明朝" w:cs="Segoe UI Symbol"/>
              </w:rPr>
              <w:t>FAQ見直し</w:t>
            </w:r>
            <w:r w:rsidRPr="00134E99">
              <w:rPr>
                <w:rStyle w:val="ui-provider"/>
                <w:rFonts w:hAnsi="ＭＳ 明朝" w:cs="Segoe UI Symbol" w:hint="eastAsia"/>
              </w:rPr>
              <w:t>内容の確認、承認</w:t>
            </w:r>
          </w:p>
        </w:tc>
      </w:tr>
    </w:tbl>
    <w:p w14:paraId="1A702E5D" w14:textId="77777777" w:rsidR="002965B2" w:rsidRPr="002965B2" w:rsidRDefault="002965B2" w:rsidP="002965B2">
      <w:pPr>
        <w:ind w:firstLine="210"/>
      </w:pPr>
    </w:p>
    <w:p w14:paraId="042D97F4" w14:textId="714634EC" w:rsidR="00C1092A" w:rsidRDefault="00C1092A">
      <w:pPr>
        <w:pStyle w:val="2"/>
        <w:numPr>
          <w:ilvl w:val="1"/>
          <w:numId w:val="2"/>
        </w:numPr>
      </w:pPr>
      <w:bookmarkStart w:id="21" w:name="_Toc170744075"/>
      <w:r>
        <w:rPr>
          <w:rFonts w:hint="eastAsia"/>
        </w:rPr>
        <w:t>業務の引継</w:t>
      </w:r>
      <w:bookmarkEnd w:id="21"/>
    </w:p>
    <w:p w14:paraId="76D81AA2" w14:textId="77777777" w:rsidR="00C1092A" w:rsidRDefault="00C1092A" w:rsidP="00C1092A">
      <w:pPr>
        <w:ind w:leftChars="100" w:left="210" w:firstLine="210"/>
      </w:pPr>
      <w:r>
        <w:rPr>
          <w:rFonts w:hint="eastAsia"/>
        </w:rPr>
        <w:t>本業務が終了または他の事業者に変更となり、本市が住改・福祉用具事務センター業務を継続する場合において、受託者は、業務運営上の留意点などを取りまとめた業務引継書を作成したうえで、当該運営業務委託の次期受託者に対して、業務マニュアル類、各種データ及び成果物の提供等を含め、委託業務履行に必要な事項を無償で引き継ぐこと。</w:t>
      </w:r>
    </w:p>
    <w:p w14:paraId="5B82AC9D" w14:textId="71DE6D71" w:rsidR="00C1092A" w:rsidRDefault="00C1092A" w:rsidP="00C1092A">
      <w:pPr>
        <w:ind w:leftChars="100" w:left="210" w:firstLine="210"/>
      </w:pPr>
      <w:r>
        <w:rPr>
          <w:rFonts w:hint="eastAsia"/>
        </w:rPr>
        <w:t>なお、引継ぎの詳細については、本市と受託者が協議し双方合意のうえ、取り決めるものとし、引継ぎにおいて発生する費用については、受託者が負担するものとする。</w:t>
      </w:r>
    </w:p>
    <w:p w14:paraId="2D6930C8" w14:textId="77777777" w:rsidR="00C1092A" w:rsidRPr="00C1092A" w:rsidRDefault="00C1092A" w:rsidP="00C1092A">
      <w:pPr>
        <w:ind w:firstLineChars="0" w:firstLine="0"/>
      </w:pPr>
    </w:p>
    <w:p w14:paraId="1BC9B32C" w14:textId="41F83329" w:rsidR="00C1092A" w:rsidRDefault="00C1092A" w:rsidP="00C1092A">
      <w:pPr>
        <w:pStyle w:val="1"/>
        <w:spacing w:before="120" w:after="120"/>
      </w:pPr>
      <w:bookmarkStart w:id="22" w:name="_Toc170744076"/>
      <w:r>
        <w:rPr>
          <w:rFonts w:hint="eastAsia"/>
        </w:rPr>
        <w:t>成果物</w:t>
      </w:r>
      <w:bookmarkEnd w:id="22"/>
    </w:p>
    <w:p w14:paraId="65FE8A6C" w14:textId="77777777" w:rsidR="00C1092A" w:rsidRDefault="00C1092A" w:rsidP="00C1092A">
      <w:pPr>
        <w:ind w:firstLine="210"/>
      </w:pPr>
      <w:r>
        <w:rPr>
          <w:rFonts w:hint="eastAsia"/>
        </w:rPr>
        <w:t>本業務の成果物は、以下の通りとする。なお、成果物は特に指定しない限り電子データとし、すべて日本語表記とすること。</w:t>
      </w:r>
    </w:p>
    <w:p w14:paraId="71114718" w14:textId="5A0DC62C" w:rsidR="00C1092A" w:rsidRDefault="00C1092A">
      <w:pPr>
        <w:pStyle w:val="af7"/>
        <w:numPr>
          <w:ilvl w:val="0"/>
          <w:numId w:val="11"/>
        </w:numPr>
        <w:ind w:leftChars="0" w:firstLineChars="0"/>
      </w:pPr>
      <w:r>
        <w:rPr>
          <w:rFonts w:hint="eastAsia"/>
        </w:rPr>
        <w:t>準備業務</w:t>
      </w:r>
    </w:p>
    <w:p w14:paraId="3EE15935" w14:textId="77777777" w:rsidR="00C1092A" w:rsidRDefault="00C1092A" w:rsidP="00C1092A">
      <w:pPr>
        <w:ind w:leftChars="100" w:left="210" w:firstLine="210"/>
      </w:pPr>
      <w:r>
        <w:rPr>
          <w:rFonts w:hint="eastAsia"/>
        </w:rPr>
        <w:t>・業務計画書</w:t>
      </w:r>
      <w:r>
        <w:t>(契約締結後２週間以内)</w:t>
      </w:r>
    </w:p>
    <w:p w14:paraId="662818E6" w14:textId="77777777" w:rsidR="00C1092A" w:rsidRDefault="00C1092A" w:rsidP="00C1092A">
      <w:pPr>
        <w:ind w:leftChars="100" w:left="210" w:firstLine="210"/>
      </w:pPr>
      <w:r>
        <w:rPr>
          <w:rFonts w:hint="eastAsia"/>
        </w:rPr>
        <w:t>・業務マニュアル、</w:t>
      </w:r>
      <w:r>
        <w:t>FAQ(各業務運用前)</w:t>
      </w:r>
    </w:p>
    <w:p w14:paraId="2B5016CF" w14:textId="4A8EB9FD" w:rsidR="00C1092A" w:rsidRDefault="00C1092A">
      <w:pPr>
        <w:pStyle w:val="af7"/>
        <w:numPr>
          <w:ilvl w:val="0"/>
          <w:numId w:val="11"/>
        </w:numPr>
        <w:ind w:leftChars="0" w:firstLineChars="0"/>
      </w:pPr>
      <w:r>
        <w:rPr>
          <w:rFonts w:hint="eastAsia"/>
        </w:rPr>
        <w:t>運営業務</w:t>
      </w:r>
    </w:p>
    <w:p w14:paraId="3A87C237" w14:textId="77777777" w:rsidR="00C1092A" w:rsidRDefault="00C1092A" w:rsidP="00C1092A">
      <w:pPr>
        <w:ind w:leftChars="100" w:left="210" w:firstLine="210"/>
      </w:pPr>
      <w:r>
        <w:rPr>
          <w:rFonts w:hint="eastAsia"/>
        </w:rPr>
        <w:t>・業務報告書</w:t>
      </w:r>
      <w:r>
        <w:t>(月次を想定)</w:t>
      </w:r>
    </w:p>
    <w:p w14:paraId="4F409165" w14:textId="77777777" w:rsidR="00C1092A" w:rsidRDefault="00C1092A" w:rsidP="00C1092A">
      <w:pPr>
        <w:ind w:leftChars="100" w:left="210" w:firstLine="210"/>
      </w:pPr>
      <w:r>
        <w:rPr>
          <w:rFonts w:hint="eastAsia"/>
        </w:rPr>
        <w:t>・業務マニュアル、</w:t>
      </w:r>
      <w:r>
        <w:t>FAQ(毎改定時)</w:t>
      </w:r>
    </w:p>
    <w:p w14:paraId="31586239" w14:textId="77777777" w:rsidR="00C1092A" w:rsidRDefault="00C1092A" w:rsidP="00C1092A">
      <w:pPr>
        <w:ind w:leftChars="100" w:left="210" w:firstLine="210"/>
      </w:pPr>
    </w:p>
    <w:p w14:paraId="3F7F05FB" w14:textId="3AFD198F" w:rsidR="00C1092A" w:rsidRDefault="00C1092A" w:rsidP="00C1092A">
      <w:pPr>
        <w:pStyle w:val="1"/>
        <w:spacing w:before="120" w:after="120"/>
      </w:pPr>
      <w:bookmarkStart w:id="23" w:name="_Toc170744077"/>
      <w:r>
        <w:rPr>
          <w:rFonts w:hint="eastAsia"/>
        </w:rPr>
        <w:t>品質管理項目、要求水準</w:t>
      </w:r>
      <w:bookmarkEnd w:id="23"/>
    </w:p>
    <w:p w14:paraId="5AA06DAA" w14:textId="77777777" w:rsidR="00605E15" w:rsidRDefault="00C1092A" w:rsidP="00605E15">
      <w:pPr>
        <w:ind w:firstLine="210"/>
        <w:rPr>
          <w:rStyle w:val="ui-provider"/>
          <w:rFonts w:ascii="Segoe UI Symbol" w:hAnsi="Segoe UI Symbol" w:cs="Segoe UI Symbol"/>
        </w:rPr>
      </w:pPr>
      <w:r w:rsidRPr="00F7506A">
        <w:rPr>
          <w:rStyle w:val="ui-provider"/>
          <w:rFonts w:ascii="Segoe UI Symbol" w:hAnsi="Segoe UI Symbol" w:cs="Segoe UI Symbol" w:hint="eastAsia"/>
        </w:rPr>
        <w:t>市民サービスの向上及び均質化を実現するため、各委託業務について確保する品質を受託事業者が提案し実現すること。なお、具体的な測定方法や測定対象等も併せて提案し、本市と協議の上、決定することとする。</w:t>
      </w:r>
    </w:p>
    <w:p w14:paraId="1A4789B0" w14:textId="6FB05457" w:rsidR="00C1092A" w:rsidRDefault="00C1092A" w:rsidP="00605E15">
      <w:pPr>
        <w:ind w:firstLine="210"/>
        <w:rPr>
          <w:rStyle w:val="ui-provider"/>
          <w:rFonts w:ascii="Segoe UI Symbol" w:hAnsi="Segoe UI Symbol" w:cs="Segoe UI Symbol"/>
        </w:rPr>
      </w:pPr>
      <w:r w:rsidRPr="00F7506A">
        <w:rPr>
          <w:rStyle w:val="ui-provider"/>
          <w:rFonts w:ascii="Segoe UI Symbol" w:hAnsi="Segoe UI Symbol" w:cs="Segoe UI Symbol" w:hint="eastAsia"/>
        </w:rPr>
        <w:t>最低限管理すべき項目と満たすべき要求水準を以下に記載する。</w:t>
      </w:r>
    </w:p>
    <w:p w14:paraId="4579DE8F" w14:textId="77777777" w:rsidR="00C1092A" w:rsidRDefault="00C1092A" w:rsidP="00C1092A">
      <w:pPr>
        <w:ind w:firstLine="210"/>
        <w:rPr>
          <w:rStyle w:val="ui-provider"/>
          <w:rFonts w:ascii="Segoe UI Symbol" w:hAnsi="Segoe UI Symbol" w:cs="Segoe UI Symbol"/>
        </w:rPr>
      </w:pPr>
    </w:p>
    <w:p w14:paraId="6F5BE193" w14:textId="563DAD3C" w:rsidR="00C1092A" w:rsidRDefault="00C1092A">
      <w:pPr>
        <w:pStyle w:val="af7"/>
        <w:numPr>
          <w:ilvl w:val="0"/>
          <w:numId w:val="12"/>
        </w:numPr>
        <w:ind w:leftChars="0" w:firstLineChars="0"/>
        <w:rPr>
          <w:rStyle w:val="ui-provider"/>
          <w:rFonts w:ascii="Segoe UI Symbol" w:hAnsi="Segoe UI Symbol" w:cs="Segoe UI Symbol"/>
        </w:rPr>
      </w:pPr>
      <w:r w:rsidRPr="00605E15">
        <w:rPr>
          <w:rStyle w:val="ui-provider"/>
          <w:rFonts w:ascii="Segoe UI Symbol" w:hAnsi="Segoe UI Symbol" w:cs="Segoe UI Symbol" w:hint="eastAsia"/>
        </w:rPr>
        <w:t>電子・郵送申請受付及び処理業務</w:t>
      </w:r>
    </w:p>
    <w:tbl>
      <w:tblPr>
        <w:tblStyle w:val="aa"/>
        <w:tblW w:w="0" w:type="auto"/>
        <w:jc w:val="center"/>
        <w:tblLook w:val="04A0" w:firstRow="1" w:lastRow="0" w:firstColumn="1" w:lastColumn="0" w:noHBand="0" w:noVBand="1"/>
      </w:tblPr>
      <w:tblGrid>
        <w:gridCol w:w="562"/>
        <w:gridCol w:w="1560"/>
        <w:gridCol w:w="3402"/>
        <w:gridCol w:w="1271"/>
        <w:gridCol w:w="1699"/>
      </w:tblGrid>
      <w:tr w:rsidR="00605E15" w14:paraId="4A083EC0" w14:textId="77777777" w:rsidTr="00E71A69">
        <w:trPr>
          <w:jc w:val="center"/>
        </w:trPr>
        <w:tc>
          <w:tcPr>
            <w:tcW w:w="562" w:type="dxa"/>
            <w:shd w:val="clear" w:color="auto" w:fill="D9D9D9" w:themeFill="background1" w:themeFillShade="D9"/>
            <w:vAlign w:val="center"/>
          </w:tcPr>
          <w:p w14:paraId="5A37A3D7" w14:textId="77777777" w:rsidR="00605E15" w:rsidRDefault="00605E15" w:rsidP="00605E15">
            <w:pPr>
              <w:ind w:firstLineChars="0" w:firstLine="0"/>
              <w:jc w:val="center"/>
              <w:rPr>
                <w:rStyle w:val="ui-provider"/>
                <w:rFonts w:ascii="Segoe UI Symbol" w:hAnsi="Segoe UI Symbol" w:cs="Segoe UI Symbol"/>
              </w:rPr>
            </w:pPr>
            <w:bookmarkStart w:id="24" w:name="_Hlk170738291"/>
            <w:r>
              <w:rPr>
                <w:rStyle w:val="ui-provider"/>
                <w:rFonts w:ascii="Segoe UI Symbol" w:hAnsi="Segoe UI Symbol" w:cs="Segoe UI Symbol" w:hint="eastAsia"/>
              </w:rPr>
              <w:lastRenderedPageBreak/>
              <w:t>No.</w:t>
            </w:r>
          </w:p>
        </w:tc>
        <w:tc>
          <w:tcPr>
            <w:tcW w:w="1560" w:type="dxa"/>
            <w:shd w:val="clear" w:color="auto" w:fill="D9D9D9" w:themeFill="background1" w:themeFillShade="D9"/>
            <w:vAlign w:val="center"/>
          </w:tcPr>
          <w:p w14:paraId="239550F7" w14:textId="77777777" w:rsidR="00605E15" w:rsidRDefault="00605E15" w:rsidP="00605E15">
            <w:pPr>
              <w:ind w:firstLineChars="0" w:firstLine="0"/>
              <w:jc w:val="center"/>
              <w:rPr>
                <w:rStyle w:val="ui-provider"/>
                <w:rFonts w:ascii="Segoe UI Symbol" w:hAnsi="Segoe UI Symbol" w:cs="Segoe UI Symbol"/>
              </w:rPr>
            </w:pPr>
            <w:r>
              <w:rPr>
                <w:rStyle w:val="ui-provider"/>
                <w:rFonts w:ascii="Segoe UI Symbol" w:hAnsi="Segoe UI Symbol" w:cs="Segoe UI Symbol" w:hint="eastAsia"/>
              </w:rPr>
              <w:t>管理項目名</w:t>
            </w:r>
          </w:p>
        </w:tc>
        <w:tc>
          <w:tcPr>
            <w:tcW w:w="3402" w:type="dxa"/>
            <w:shd w:val="clear" w:color="auto" w:fill="D9D9D9" w:themeFill="background1" w:themeFillShade="D9"/>
            <w:vAlign w:val="center"/>
          </w:tcPr>
          <w:p w14:paraId="324FCFC0" w14:textId="77777777" w:rsidR="00605E15" w:rsidRDefault="00605E15" w:rsidP="00605E15">
            <w:pPr>
              <w:ind w:firstLineChars="0" w:firstLine="0"/>
              <w:jc w:val="center"/>
              <w:rPr>
                <w:rStyle w:val="ui-provider"/>
                <w:rFonts w:ascii="Segoe UI Symbol" w:hAnsi="Segoe UI Symbol" w:cs="Segoe UI Symbol"/>
              </w:rPr>
            </w:pPr>
            <w:r>
              <w:rPr>
                <w:rStyle w:val="ui-provider"/>
                <w:rFonts w:ascii="Segoe UI Symbol" w:hAnsi="Segoe UI Symbol" w:cs="Segoe UI Symbol" w:hint="eastAsia"/>
              </w:rPr>
              <w:t>概要</w:t>
            </w:r>
          </w:p>
        </w:tc>
        <w:tc>
          <w:tcPr>
            <w:tcW w:w="1271" w:type="dxa"/>
            <w:shd w:val="clear" w:color="auto" w:fill="D9D9D9" w:themeFill="background1" w:themeFillShade="D9"/>
            <w:vAlign w:val="center"/>
          </w:tcPr>
          <w:p w14:paraId="3AE1BF2F" w14:textId="77777777" w:rsidR="00605E15" w:rsidRDefault="00605E15" w:rsidP="00605E15">
            <w:pPr>
              <w:ind w:firstLineChars="0" w:firstLine="0"/>
              <w:jc w:val="center"/>
              <w:rPr>
                <w:rStyle w:val="ui-provider"/>
                <w:rFonts w:ascii="Segoe UI Symbol" w:hAnsi="Segoe UI Symbol" w:cs="Segoe UI Symbol"/>
              </w:rPr>
            </w:pPr>
            <w:r>
              <w:rPr>
                <w:rStyle w:val="ui-provider"/>
                <w:rFonts w:ascii="Segoe UI Symbol" w:hAnsi="Segoe UI Symbol" w:cs="Segoe UI Symbol" w:hint="eastAsia"/>
              </w:rPr>
              <w:t>要求水準</w:t>
            </w:r>
          </w:p>
        </w:tc>
        <w:tc>
          <w:tcPr>
            <w:tcW w:w="1699" w:type="dxa"/>
            <w:shd w:val="clear" w:color="auto" w:fill="D9D9D9" w:themeFill="background1" w:themeFillShade="D9"/>
            <w:vAlign w:val="center"/>
          </w:tcPr>
          <w:p w14:paraId="01703E07" w14:textId="77777777" w:rsidR="00605E15" w:rsidRDefault="00605E15" w:rsidP="00605E15">
            <w:pPr>
              <w:ind w:firstLineChars="0" w:firstLine="0"/>
              <w:jc w:val="center"/>
              <w:rPr>
                <w:rStyle w:val="ui-provider"/>
                <w:rFonts w:ascii="Segoe UI Symbol" w:hAnsi="Segoe UI Symbol" w:cs="Segoe UI Symbol"/>
              </w:rPr>
            </w:pPr>
            <w:r>
              <w:rPr>
                <w:rStyle w:val="ui-provider"/>
                <w:rFonts w:ascii="Segoe UI Symbol" w:hAnsi="Segoe UI Symbol" w:cs="Segoe UI Symbol" w:hint="eastAsia"/>
              </w:rPr>
              <w:t>測定方法例</w:t>
            </w:r>
          </w:p>
        </w:tc>
      </w:tr>
      <w:tr w:rsidR="00605E15" w14:paraId="3276E631" w14:textId="77777777" w:rsidTr="00E71A69">
        <w:trPr>
          <w:jc w:val="center"/>
        </w:trPr>
        <w:tc>
          <w:tcPr>
            <w:tcW w:w="562" w:type="dxa"/>
            <w:vAlign w:val="center"/>
          </w:tcPr>
          <w:p w14:paraId="395C2C09" w14:textId="77777777" w:rsidR="00605E15" w:rsidRDefault="00605E15" w:rsidP="00605E15">
            <w:pPr>
              <w:ind w:firstLineChars="0" w:firstLine="0"/>
              <w:jc w:val="center"/>
              <w:rPr>
                <w:rStyle w:val="ui-provider"/>
                <w:rFonts w:ascii="Segoe UI Symbol" w:hAnsi="Segoe UI Symbol" w:cs="Segoe UI Symbol"/>
              </w:rPr>
            </w:pPr>
            <w:r>
              <w:rPr>
                <w:rStyle w:val="ui-provider"/>
                <w:rFonts w:ascii="Segoe UI Symbol" w:hAnsi="Segoe UI Symbol" w:cs="Segoe UI Symbol" w:hint="eastAsia"/>
              </w:rPr>
              <w:t>1</w:t>
            </w:r>
          </w:p>
        </w:tc>
        <w:tc>
          <w:tcPr>
            <w:tcW w:w="1560" w:type="dxa"/>
            <w:vAlign w:val="center"/>
          </w:tcPr>
          <w:p w14:paraId="201223DF" w14:textId="77777777" w:rsidR="00605E15" w:rsidRDefault="00605E15" w:rsidP="00605E15">
            <w:pPr>
              <w:ind w:firstLineChars="0" w:firstLine="0"/>
              <w:jc w:val="center"/>
              <w:rPr>
                <w:rStyle w:val="ui-provider"/>
                <w:rFonts w:ascii="Segoe UI Symbol" w:hAnsi="Segoe UI Symbol" w:cs="Segoe UI Symbol"/>
              </w:rPr>
            </w:pPr>
            <w:r>
              <w:rPr>
                <w:rStyle w:val="ui-provider"/>
                <w:rFonts w:ascii="Segoe UI Symbol" w:hAnsi="Segoe UI Symbol" w:cs="Segoe UI Symbol" w:hint="eastAsia"/>
              </w:rPr>
              <w:t>業務の</w:t>
            </w:r>
          </w:p>
          <w:p w14:paraId="72F6EA3D" w14:textId="77777777" w:rsidR="00605E15" w:rsidRDefault="00605E15" w:rsidP="00605E15">
            <w:pPr>
              <w:ind w:firstLineChars="0" w:firstLine="0"/>
              <w:jc w:val="center"/>
              <w:rPr>
                <w:rStyle w:val="ui-provider"/>
                <w:rFonts w:ascii="Segoe UI Symbol" w:hAnsi="Segoe UI Symbol" w:cs="Segoe UI Symbol"/>
              </w:rPr>
            </w:pPr>
            <w:r>
              <w:rPr>
                <w:rStyle w:val="ui-provider"/>
                <w:rFonts w:ascii="Segoe UI Symbol" w:hAnsi="Segoe UI Symbol" w:cs="Segoe UI Symbol" w:hint="eastAsia"/>
              </w:rPr>
              <w:t>処理誤り割合</w:t>
            </w:r>
          </w:p>
        </w:tc>
        <w:tc>
          <w:tcPr>
            <w:tcW w:w="3402" w:type="dxa"/>
            <w:vAlign w:val="center"/>
          </w:tcPr>
          <w:p w14:paraId="0672015A" w14:textId="77777777" w:rsidR="00605E15" w:rsidRDefault="00605E15" w:rsidP="00605E15">
            <w:pPr>
              <w:ind w:firstLineChars="0" w:firstLine="0"/>
              <w:jc w:val="center"/>
              <w:rPr>
                <w:rStyle w:val="ui-provider"/>
                <w:rFonts w:ascii="Segoe UI Symbol" w:hAnsi="Segoe UI Symbol" w:cs="Segoe UI Symbol"/>
              </w:rPr>
            </w:pPr>
            <w:r w:rsidRPr="00AD1B32">
              <w:rPr>
                <w:rStyle w:val="ui-provider"/>
                <w:rFonts w:ascii="Segoe UI Symbol" w:hAnsi="Segoe UI Symbol" w:cs="Segoe UI Symbol" w:hint="eastAsia"/>
              </w:rPr>
              <w:t>システム入力内容や申請受理の</w:t>
            </w:r>
          </w:p>
          <w:p w14:paraId="60B308CE" w14:textId="03C061BB" w:rsidR="00605E15" w:rsidRPr="00AD1B32" w:rsidRDefault="00605E15" w:rsidP="00605E15">
            <w:pPr>
              <w:ind w:firstLineChars="0" w:firstLine="0"/>
              <w:jc w:val="center"/>
              <w:rPr>
                <w:rStyle w:val="ui-provider"/>
                <w:rFonts w:ascii="Segoe UI Symbol" w:hAnsi="Segoe UI Symbol" w:cs="Segoe UI Symbol"/>
              </w:rPr>
            </w:pPr>
            <w:r w:rsidRPr="00AD1B32">
              <w:rPr>
                <w:rStyle w:val="ui-provider"/>
                <w:rFonts w:ascii="Segoe UI Symbol" w:hAnsi="Segoe UI Symbol" w:cs="Segoe UI Symbol" w:hint="eastAsia"/>
              </w:rPr>
              <w:t>誤りについて、本市より処理の</w:t>
            </w:r>
          </w:p>
          <w:p w14:paraId="4F65B714" w14:textId="77777777" w:rsidR="00605E15" w:rsidRDefault="00605E15" w:rsidP="00605E15">
            <w:pPr>
              <w:ind w:firstLineChars="0" w:firstLine="0"/>
              <w:jc w:val="center"/>
              <w:rPr>
                <w:rStyle w:val="ui-provider"/>
                <w:rFonts w:ascii="Segoe UI Symbol" w:hAnsi="Segoe UI Symbol" w:cs="Segoe UI Symbol"/>
              </w:rPr>
            </w:pPr>
            <w:r w:rsidRPr="00AD1B32">
              <w:rPr>
                <w:rStyle w:val="ui-provider"/>
                <w:rFonts w:ascii="Segoe UI Symbol" w:hAnsi="Segoe UI Symbol" w:cs="Segoe UI Symbol" w:hint="eastAsia"/>
              </w:rPr>
              <w:t>誤りを指摘した割合</w:t>
            </w:r>
          </w:p>
        </w:tc>
        <w:tc>
          <w:tcPr>
            <w:tcW w:w="1271" w:type="dxa"/>
            <w:vAlign w:val="center"/>
          </w:tcPr>
          <w:p w14:paraId="0C2D57DB" w14:textId="77777777" w:rsidR="00605E15" w:rsidRDefault="00605E15" w:rsidP="00605E15">
            <w:pPr>
              <w:ind w:firstLineChars="0" w:firstLine="0"/>
              <w:jc w:val="center"/>
              <w:rPr>
                <w:rStyle w:val="ui-provider"/>
                <w:rFonts w:ascii="Segoe UI Symbol" w:hAnsi="Segoe UI Symbol" w:cs="Segoe UI Symbol"/>
              </w:rPr>
            </w:pPr>
            <w:r w:rsidRPr="00AD1B32">
              <w:rPr>
                <w:rStyle w:val="ui-provider"/>
                <w:rFonts w:ascii="Segoe UI Symbol" w:hAnsi="Segoe UI Symbol" w:cs="Segoe UI Symbol" w:hint="eastAsia"/>
              </w:rPr>
              <w:t>2%</w:t>
            </w:r>
            <w:r w:rsidRPr="00AD1B32">
              <w:rPr>
                <w:rStyle w:val="ui-provider"/>
                <w:rFonts w:ascii="Segoe UI Symbol" w:hAnsi="Segoe UI Symbol" w:cs="Segoe UI Symbol" w:hint="eastAsia"/>
              </w:rPr>
              <w:t>未満</w:t>
            </w:r>
          </w:p>
        </w:tc>
        <w:tc>
          <w:tcPr>
            <w:tcW w:w="1699" w:type="dxa"/>
            <w:vAlign w:val="center"/>
          </w:tcPr>
          <w:p w14:paraId="42901B04" w14:textId="77777777" w:rsidR="00605E15" w:rsidRPr="00AD1B32" w:rsidRDefault="00605E15" w:rsidP="00605E15">
            <w:pPr>
              <w:ind w:firstLineChars="0" w:firstLine="0"/>
              <w:jc w:val="center"/>
              <w:rPr>
                <w:rStyle w:val="ui-provider"/>
                <w:rFonts w:ascii="Segoe UI Symbol" w:hAnsi="Segoe UI Symbol" w:cs="Segoe UI Symbol"/>
                <w:lang w:eastAsia="zh-CN"/>
              </w:rPr>
            </w:pPr>
            <w:r w:rsidRPr="00AD1B32">
              <w:rPr>
                <w:rStyle w:val="ui-provider"/>
                <w:rFonts w:ascii="Segoe UI Symbol" w:hAnsi="Segoe UI Symbol" w:cs="Segoe UI Symbol" w:hint="eastAsia"/>
                <w:lang w:eastAsia="zh-CN"/>
              </w:rPr>
              <w:t>指摘件数</w:t>
            </w:r>
          </w:p>
          <w:p w14:paraId="2D69339C" w14:textId="77777777" w:rsidR="00605E15" w:rsidRPr="00AD1B32" w:rsidRDefault="00605E15" w:rsidP="00605E15">
            <w:pPr>
              <w:ind w:firstLineChars="0" w:firstLine="0"/>
              <w:jc w:val="center"/>
              <w:rPr>
                <w:rStyle w:val="ui-provider"/>
                <w:rFonts w:ascii="Segoe UI Symbol" w:hAnsi="Segoe UI Symbol" w:cs="Segoe UI Symbol"/>
                <w:lang w:eastAsia="zh-CN"/>
              </w:rPr>
            </w:pPr>
            <w:r w:rsidRPr="00AD1B32">
              <w:rPr>
                <w:rStyle w:val="ui-provider"/>
                <w:rFonts w:ascii="Segoe UI Symbol" w:hAnsi="Segoe UI Symbol" w:cs="Segoe UI Symbol" w:hint="eastAsia"/>
                <w:lang w:eastAsia="zh-CN"/>
              </w:rPr>
              <w:t>÷</w:t>
            </w:r>
          </w:p>
          <w:p w14:paraId="37EDA244" w14:textId="77777777" w:rsidR="00605E15" w:rsidRDefault="00605E15" w:rsidP="00605E15">
            <w:pPr>
              <w:ind w:firstLineChars="0" w:firstLine="0"/>
              <w:jc w:val="center"/>
              <w:rPr>
                <w:rStyle w:val="ui-provider"/>
                <w:rFonts w:ascii="Segoe UI Symbol" w:hAnsi="Segoe UI Symbol" w:cs="Segoe UI Symbol"/>
                <w:lang w:eastAsia="zh-CN"/>
              </w:rPr>
            </w:pPr>
            <w:r w:rsidRPr="00AD1B32">
              <w:rPr>
                <w:rStyle w:val="ui-provider"/>
                <w:rFonts w:ascii="Segoe UI Symbol" w:hAnsi="Segoe UI Symbol" w:cs="Segoe UI Symbol" w:hint="eastAsia"/>
                <w:lang w:eastAsia="zh-CN"/>
              </w:rPr>
              <w:t>総納品件数</w:t>
            </w:r>
          </w:p>
        </w:tc>
      </w:tr>
      <w:tr w:rsidR="00605E15" w14:paraId="4E721F4B" w14:textId="77777777" w:rsidTr="00E71A69">
        <w:trPr>
          <w:jc w:val="center"/>
        </w:trPr>
        <w:tc>
          <w:tcPr>
            <w:tcW w:w="562" w:type="dxa"/>
            <w:vAlign w:val="center"/>
          </w:tcPr>
          <w:p w14:paraId="1669B753" w14:textId="77777777" w:rsidR="00605E15" w:rsidRDefault="00605E15" w:rsidP="00605E15">
            <w:pPr>
              <w:ind w:firstLineChars="0" w:firstLine="0"/>
              <w:jc w:val="center"/>
              <w:rPr>
                <w:rStyle w:val="ui-provider"/>
                <w:rFonts w:ascii="Segoe UI Symbol" w:hAnsi="Segoe UI Symbol" w:cs="Segoe UI Symbol"/>
              </w:rPr>
            </w:pPr>
            <w:r>
              <w:rPr>
                <w:rStyle w:val="ui-provider"/>
                <w:rFonts w:ascii="Segoe UI Symbol" w:hAnsi="Segoe UI Symbol" w:cs="Segoe UI Symbol" w:hint="eastAsia"/>
              </w:rPr>
              <w:t>2</w:t>
            </w:r>
          </w:p>
        </w:tc>
        <w:tc>
          <w:tcPr>
            <w:tcW w:w="1560" w:type="dxa"/>
            <w:vAlign w:val="center"/>
          </w:tcPr>
          <w:p w14:paraId="70AAB69A" w14:textId="77777777" w:rsidR="00605E15" w:rsidRDefault="00605E15" w:rsidP="00605E15">
            <w:pPr>
              <w:ind w:firstLineChars="0" w:firstLine="0"/>
              <w:jc w:val="center"/>
              <w:rPr>
                <w:rStyle w:val="ui-provider"/>
                <w:rFonts w:ascii="Segoe UI Symbol" w:hAnsi="Segoe UI Symbol" w:cs="Segoe UI Symbol"/>
              </w:rPr>
            </w:pPr>
            <w:r>
              <w:rPr>
                <w:rStyle w:val="ui-provider"/>
                <w:rFonts w:ascii="Segoe UI Symbol" w:hAnsi="Segoe UI Symbol" w:cs="Segoe UI Symbol" w:hint="eastAsia"/>
              </w:rPr>
              <w:t>処理期限</w:t>
            </w:r>
          </w:p>
          <w:p w14:paraId="602C2EC6" w14:textId="77777777" w:rsidR="00605E15" w:rsidRDefault="00605E15" w:rsidP="00605E15">
            <w:pPr>
              <w:ind w:firstLineChars="0" w:firstLine="0"/>
              <w:jc w:val="center"/>
              <w:rPr>
                <w:rStyle w:val="ui-provider"/>
                <w:rFonts w:ascii="Segoe UI Symbol" w:hAnsi="Segoe UI Symbol" w:cs="Segoe UI Symbol"/>
              </w:rPr>
            </w:pPr>
            <w:r>
              <w:rPr>
                <w:rStyle w:val="ui-provider"/>
                <w:rFonts w:ascii="Segoe UI Symbol" w:hAnsi="Segoe UI Symbol" w:cs="Segoe UI Symbol" w:hint="eastAsia"/>
              </w:rPr>
              <w:t>の達成率</w:t>
            </w:r>
          </w:p>
        </w:tc>
        <w:tc>
          <w:tcPr>
            <w:tcW w:w="3402" w:type="dxa"/>
            <w:vAlign w:val="center"/>
          </w:tcPr>
          <w:p w14:paraId="1A0B5373" w14:textId="77777777" w:rsidR="00605E15" w:rsidRPr="00AD1B32" w:rsidRDefault="00605E15" w:rsidP="00605E15">
            <w:pPr>
              <w:ind w:firstLineChars="0" w:firstLine="0"/>
              <w:jc w:val="center"/>
              <w:rPr>
                <w:rStyle w:val="ui-provider"/>
                <w:rFonts w:ascii="Segoe UI Symbol" w:hAnsi="Segoe UI Symbol" w:cs="Segoe UI Symbol"/>
              </w:rPr>
            </w:pPr>
            <w:r w:rsidRPr="00AD1B32">
              <w:rPr>
                <w:rStyle w:val="ui-provider"/>
                <w:rFonts w:ascii="Segoe UI Symbol" w:hAnsi="Segoe UI Symbol" w:cs="Segoe UI Symbol" w:hint="eastAsia"/>
              </w:rPr>
              <w:t>処理期限のある作業について、</w:t>
            </w:r>
          </w:p>
          <w:p w14:paraId="3F8D1D5F" w14:textId="77777777" w:rsidR="00605E15" w:rsidRDefault="00605E15" w:rsidP="00605E15">
            <w:pPr>
              <w:ind w:firstLineChars="0" w:firstLine="0"/>
              <w:jc w:val="center"/>
              <w:rPr>
                <w:rStyle w:val="ui-provider"/>
                <w:rFonts w:ascii="Segoe UI Symbol" w:hAnsi="Segoe UI Symbol" w:cs="Segoe UI Symbol"/>
              </w:rPr>
            </w:pPr>
            <w:r w:rsidRPr="00AD1B32">
              <w:rPr>
                <w:rStyle w:val="ui-provider"/>
                <w:rFonts w:ascii="Segoe UI Symbol" w:hAnsi="Segoe UI Symbol" w:cs="Segoe UI Symbol" w:hint="eastAsia"/>
              </w:rPr>
              <w:t>納期が達成された割合</w:t>
            </w:r>
          </w:p>
        </w:tc>
        <w:tc>
          <w:tcPr>
            <w:tcW w:w="1271" w:type="dxa"/>
            <w:vAlign w:val="center"/>
          </w:tcPr>
          <w:p w14:paraId="23ACA100" w14:textId="77777777" w:rsidR="00605E15" w:rsidRDefault="00605E15" w:rsidP="00605E15">
            <w:pPr>
              <w:ind w:firstLineChars="0" w:firstLine="0"/>
              <w:jc w:val="center"/>
              <w:rPr>
                <w:rStyle w:val="ui-provider"/>
                <w:rFonts w:ascii="Segoe UI Symbol" w:hAnsi="Segoe UI Symbol" w:cs="Segoe UI Symbol"/>
              </w:rPr>
            </w:pPr>
            <w:r w:rsidRPr="00AD1B32">
              <w:rPr>
                <w:rStyle w:val="ui-provider"/>
                <w:rFonts w:ascii="Segoe UI Symbol" w:hAnsi="Segoe UI Symbol" w:cs="Segoe UI Symbol"/>
              </w:rPr>
              <w:t>100%</w:t>
            </w:r>
          </w:p>
        </w:tc>
        <w:tc>
          <w:tcPr>
            <w:tcW w:w="1699" w:type="dxa"/>
            <w:vAlign w:val="center"/>
          </w:tcPr>
          <w:p w14:paraId="30A94E86" w14:textId="77777777" w:rsidR="00605E15" w:rsidRPr="00AD1B32" w:rsidRDefault="00605E15" w:rsidP="00605E15">
            <w:pPr>
              <w:ind w:firstLineChars="0" w:firstLine="0"/>
              <w:jc w:val="center"/>
              <w:rPr>
                <w:rStyle w:val="ui-provider"/>
                <w:rFonts w:ascii="Segoe UI Symbol" w:hAnsi="Segoe UI Symbol" w:cs="Segoe UI Symbol"/>
                <w:lang w:eastAsia="zh-CN"/>
              </w:rPr>
            </w:pPr>
            <w:r w:rsidRPr="00AD1B32">
              <w:rPr>
                <w:rStyle w:val="ui-provider"/>
                <w:rFonts w:ascii="Segoe UI Symbol" w:hAnsi="Segoe UI Symbol" w:cs="Segoe UI Symbol" w:hint="eastAsia"/>
                <w:lang w:eastAsia="zh-CN"/>
              </w:rPr>
              <w:t>納期達成件数</w:t>
            </w:r>
          </w:p>
          <w:p w14:paraId="6A363621" w14:textId="77777777" w:rsidR="00605E15" w:rsidRPr="00AD1B32" w:rsidRDefault="00605E15" w:rsidP="00605E15">
            <w:pPr>
              <w:ind w:firstLineChars="0" w:firstLine="0"/>
              <w:jc w:val="center"/>
              <w:rPr>
                <w:rStyle w:val="ui-provider"/>
                <w:rFonts w:ascii="Segoe UI Symbol" w:hAnsi="Segoe UI Symbol" w:cs="Segoe UI Symbol"/>
                <w:lang w:eastAsia="zh-CN"/>
              </w:rPr>
            </w:pPr>
            <w:r w:rsidRPr="00AD1B32">
              <w:rPr>
                <w:rStyle w:val="ui-provider"/>
                <w:rFonts w:ascii="Segoe UI Symbol" w:hAnsi="Segoe UI Symbol" w:cs="Segoe UI Symbol" w:hint="eastAsia"/>
                <w:lang w:eastAsia="zh-CN"/>
              </w:rPr>
              <w:t>÷</w:t>
            </w:r>
          </w:p>
          <w:p w14:paraId="3CC78CD2" w14:textId="77777777" w:rsidR="00605E15" w:rsidRDefault="00605E15" w:rsidP="00605E15">
            <w:pPr>
              <w:ind w:firstLineChars="0" w:firstLine="0"/>
              <w:jc w:val="center"/>
              <w:rPr>
                <w:rStyle w:val="ui-provider"/>
                <w:rFonts w:ascii="Segoe UI Symbol" w:hAnsi="Segoe UI Symbol" w:cs="Segoe UI Symbol"/>
                <w:lang w:eastAsia="zh-CN"/>
              </w:rPr>
            </w:pPr>
            <w:r w:rsidRPr="00AD1B32">
              <w:rPr>
                <w:rStyle w:val="ui-provider"/>
                <w:rFonts w:ascii="Segoe UI Symbol" w:hAnsi="Segoe UI Symbol" w:cs="Segoe UI Symbol" w:hint="eastAsia"/>
                <w:lang w:eastAsia="zh-CN"/>
              </w:rPr>
              <w:t>対象作業総数</w:t>
            </w:r>
          </w:p>
        </w:tc>
      </w:tr>
      <w:tr w:rsidR="00605E15" w14:paraId="0939D279" w14:textId="77777777" w:rsidTr="00E71A69">
        <w:trPr>
          <w:jc w:val="center"/>
        </w:trPr>
        <w:tc>
          <w:tcPr>
            <w:tcW w:w="562" w:type="dxa"/>
            <w:vAlign w:val="center"/>
          </w:tcPr>
          <w:p w14:paraId="0B275345" w14:textId="77777777" w:rsidR="00605E15" w:rsidRDefault="00605E15" w:rsidP="00605E15">
            <w:pPr>
              <w:ind w:firstLineChars="0" w:firstLine="0"/>
              <w:jc w:val="center"/>
              <w:rPr>
                <w:rStyle w:val="ui-provider"/>
                <w:rFonts w:ascii="Segoe UI Symbol" w:hAnsi="Segoe UI Symbol" w:cs="Segoe UI Symbol"/>
              </w:rPr>
            </w:pPr>
            <w:r>
              <w:rPr>
                <w:rStyle w:val="ui-provider"/>
                <w:rFonts w:ascii="Segoe UI Symbol" w:hAnsi="Segoe UI Symbol" w:cs="Segoe UI Symbol" w:hint="eastAsia"/>
              </w:rPr>
              <w:t>3</w:t>
            </w:r>
          </w:p>
        </w:tc>
        <w:tc>
          <w:tcPr>
            <w:tcW w:w="1560" w:type="dxa"/>
            <w:vAlign w:val="center"/>
          </w:tcPr>
          <w:p w14:paraId="7EB23B6E" w14:textId="77777777" w:rsidR="00605E15" w:rsidRDefault="00605E15" w:rsidP="00605E15">
            <w:pPr>
              <w:ind w:firstLineChars="0" w:firstLine="0"/>
              <w:jc w:val="center"/>
              <w:rPr>
                <w:rStyle w:val="ui-provider"/>
                <w:rFonts w:ascii="Segoe UI Symbol" w:hAnsi="Segoe UI Symbol" w:cs="Segoe UI Symbol"/>
              </w:rPr>
            </w:pPr>
            <w:r>
              <w:rPr>
                <w:rStyle w:val="ui-provider"/>
                <w:rFonts w:ascii="Segoe UI Symbol" w:hAnsi="Segoe UI Symbol" w:cs="Segoe UI Symbol" w:hint="eastAsia"/>
              </w:rPr>
              <w:t>セキュリティ</w:t>
            </w:r>
          </w:p>
          <w:p w14:paraId="169EE21A" w14:textId="77777777" w:rsidR="00605E15" w:rsidRDefault="00605E15" w:rsidP="00605E15">
            <w:pPr>
              <w:ind w:firstLineChars="0" w:firstLine="0"/>
              <w:jc w:val="center"/>
              <w:rPr>
                <w:rStyle w:val="ui-provider"/>
                <w:rFonts w:ascii="Segoe UI Symbol" w:hAnsi="Segoe UI Symbol" w:cs="Segoe UI Symbol"/>
              </w:rPr>
            </w:pPr>
            <w:r>
              <w:rPr>
                <w:rStyle w:val="ui-provider"/>
                <w:rFonts w:ascii="Segoe UI Symbol" w:hAnsi="Segoe UI Symbol" w:cs="Segoe UI Symbol" w:hint="eastAsia"/>
              </w:rPr>
              <w:t>インシデント</w:t>
            </w:r>
          </w:p>
          <w:p w14:paraId="6854ABBA" w14:textId="77777777" w:rsidR="00605E15" w:rsidRDefault="00605E15" w:rsidP="00605E15">
            <w:pPr>
              <w:ind w:firstLineChars="0" w:firstLine="0"/>
              <w:jc w:val="center"/>
              <w:rPr>
                <w:rStyle w:val="ui-provider"/>
                <w:rFonts w:ascii="Segoe UI Symbol" w:hAnsi="Segoe UI Symbol" w:cs="Segoe UI Symbol"/>
              </w:rPr>
            </w:pPr>
            <w:r>
              <w:rPr>
                <w:rStyle w:val="ui-provider"/>
                <w:rFonts w:ascii="Segoe UI Symbol" w:hAnsi="Segoe UI Symbol" w:cs="Segoe UI Symbol" w:hint="eastAsia"/>
              </w:rPr>
              <w:t>発生件数</w:t>
            </w:r>
          </w:p>
        </w:tc>
        <w:tc>
          <w:tcPr>
            <w:tcW w:w="3402" w:type="dxa"/>
            <w:vAlign w:val="center"/>
          </w:tcPr>
          <w:p w14:paraId="134CE5D3" w14:textId="77777777" w:rsidR="00605E15" w:rsidRPr="00AD1B32" w:rsidRDefault="00605E15" w:rsidP="00605E15">
            <w:pPr>
              <w:ind w:firstLineChars="0" w:firstLine="0"/>
              <w:jc w:val="center"/>
              <w:rPr>
                <w:rStyle w:val="ui-provider"/>
                <w:rFonts w:ascii="Segoe UI Symbol" w:hAnsi="Segoe UI Symbol" w:cs="Segoe UI Symbol"/>
              </w:rPr>
            </w:pPr>
            <w:r w:rsidRPr="00AD1B32">
              <w:rPr>
                <w:rStyle w:val="ui-provider"/>
                <w:rFonts w:ascii="Segoe UI Symbol" w:hAnsi="Segoe UI Symbol" w:cs="Segoe UI Symbol" w:hint="eastAsia"/>
              </w:rPr>
              <w:t>個人情報の漏えい及び</w:t>
            </w:r>
          </w:p>
          <w:p w14:paraId="08198EAC" w14:textId="77777777" w:rsidR="00605E15" w:rsidRDefault="00605E15" w:rsidP="00605E15">
            <w:pPr>
              <w:ind w:firstLineChars="0" w:firstLine="0"/>
              <w:jc w:val="center"/>
              <w:rPr>
                <w:rStyle w:val="ui-provider"/>
                <w:rFonts w:ascii="Segoe UI Symbol" w:hAnsi="Segoe UI Symbol" w:cs="Segoe UI Symbol"/>
              </w:rPr>
            </w:pPr>
            <w:r w:rsidRPr="00AD1B32">
              <w:rPr>
                <w:rStyle w:val="ui-provider"/>
                <w:rFonts w:ascii="Segoe UI Symbol" w:hAnsi="Segoe UI Symbol" w:cs="Segoe UI Symbol" w:hint="eastAsia"/>
              </w:rPr>
              <w:t>紛失事故等の発生件数</w:t>
            </w:r>
          </w:p>
        </w:tc>
        <w:tc>
          <w:tcPr>
            <w:tcW w:w="1271" w:type="dxa"/>
            <w:vAlign w:val="center"/>
          </w:tcPr>
          <w:p w14:paraId="578306BE" w14:textId="77777777" w:rsidR="00605E15" w:rsidRDefault="00605E15" w:rsidP="00605E15">
            <w:pPr>
              <w:ind w:firstLineChars="0" w:firstLine="0"/>
              <w:jc w:val="center"/>
              <w:rPr>
                <w:rStyle w:val="ui-provider"/>
                <w:rFonts w:ascii="Segoe UI Symbol" w:hAnsi="Segoe UI Symbol" w:cs="Segoe UI Symbol"/>
              </w:rPr>
            </w:pPr>
            <w:r w:rsidRPr="00AD1B32">
              <w:rPr>
                <w:rStyle w:val="ui-provider"/>
                <w:rFonts w:ascii="Segoe UI Symbol" w:hAnsi="Segoe UI Symbol" w:cs="Segoe UI Symbol" w:hint="eastAsia"/>
              </w:rPr>
              <w:t>0</w:t>
            </w:r>
            <w:r w:rsidRPr="00AD1B32">
              <w:rPr>
                <w:rStyle w:val="ui-provider"/>
                <w:rFonts w:ascii="Segoe UI Symbol" w:hAnsi="Segoe UI Symbol" w:cs="Segoe UI Symbol" w:hint="eastAsia"/>
              </w:rPr>
              <w:t>件</w:t>
            </w:r>
          </w:p>
        </w:tc>
        <w:tc>
          <w:tcPr>
            <w:tcW w:w="1699" w:type="dxa"/>
            <w:vAlign w:val="center"/>
          </w:tcPr>
          <w:p w14:paraId="58A691F2" w14:textId="77777777" w:rsidR="00605E15" w:rsidRDefault="00605E15" w:rsidP="00605E15">
            <w:pPr>
              <w:ind w:firstLineChars="0" w:firstLine="0"/>
              <w:jc w:val="center"/>
              <w:rPr>
                <w:rStyle w:val="ui-provider"/>
                <w:rFonts w:ascii="Segoe UI Symbol" w:hAnsi="Segoe UI Symbol" w:cs="Segoe UI Symbol"/>
              </w:rPr>
            </w:pPr>
            <w:r w:rsidRPr="00AD1B32">
              <w:rPr>
                <w:rStyle w:val="ui-provider"/>
                <w:rFonts w:ascii="Segoe UI Symbol" w:hAnsi="Segoe UI Symbol" w:cs="Segoe UI Symbol" w:hint="eastAsia"/>
              </w:rPr>
              <w:t>（件数を記録）</w:t>
            </w:r>
          </w:p>
        </w:tc>
      </w:tr>
      <w:tr w:rsidR="00605E15" w14:paraId="6E0DF151" w14:textId="77777777" w:rsidTr="00E71A69">
        <w:trPr>
          <w:jc w:val="center"/>
        </w:trPr>
        <w:tc>
          <w:tcPr>
            <w:tcW w:w="562" w:type="dxa"/>
            <w:vAlign w:val="center"/>
          </w:tcPr>
          <w:p w14:paraId="0A4C3278" w14:textId="77777777" w:rsidR="00605E15" w:rsidRDefault="00605E15" w:rsidP="00605E15">
            <w:pPr>
              <w:ind w:firstLineChars="0" w:firstLine="0"/>
              <w:jc w:val="center"/>
              <w:rPr>
                <w:rStyle w:val="ui-provider"/>
                <w:rFonts w:ascii="Segoe UI Symbol" w:hAnsi="Segoe UI Symbol" w:cs="Segoe UI Symbol"/>
              </w:rPr>
            </w:pPr>
            <w:r>
              <w:rPr>
                <w:rStyle w:val="ui-provider"/>
                <w:rFonts w:ascii="Segoe UI Symbol" w:hAnsi="Segoe UI Symbol" w:cs="Segoe UI Symbol" w:hint="eastAsia"/>
              </w:rPr>
              <w:t>4</w:t>
            </w:r>
          </w:p>
        </w:tc>
        <w:tc>
          <w:tcPr>
            <w:tcW w:w="1560" w:type="dxa"/>
            <w:vAlign w:val="center"/>
          </w:tcPr>
          <w:p w14:paraId="2838D626" w14:textId="77777777" w:rsidR="00605E15" w:rsidRDefault="00605E15" w:rsidP="00605E15">
            <w:pPr>
              <w:ind w:firstLineChars="0" w:firstLine="0"/>
              <w:jc w:val="center"/>
              <w:rPr>
                <w:rStyle w:val="ui-provider"/>
                <w:rFonts w:ascii="Segoe UI Symbol" w:hAnsi="Segoe UI Symbol" w:cs="Segoe UI Symbol"/>
              </w:rPr>
            </w:pPr>
            <w:r>
              <w:rPr>
                <w:rStyle w:val="ui-provider"/>
                <w:rFonts w:ascii="Segoe UI Symbol" w:hAnsi="Segoe UI Symbol" w:cs="Segoe UI Symbol" w:hint="eastAsia"/>
              </w:rPr>
              <w:t>業務改善</w:t>
            </w:r>
          </w:p>
          <w:p w14:paraId="277C3E42" w14:textId="77777777" w:rsidR="00605E15" w:rsidRDefault="00605E15" w:rsidP="00605E15">
            <w:pPr>
              <w:ind w:firstLineChars="0" w:firstLine="0"/>
              <w:jc w:val="center"/>
              <w:rPr>
                <w:rStyle w:val="ui-provider"/>
                <w:rFonts w:ascii="Segoe UI Symbol" w:hAnsi="Segoe UI Symbol" w:cs="Segoe UI Symbol"/>
              </w:rPr>
            </w:pPr>
            <w:r>
              <w:rPr>
                <w:rStyle w:val="ui-provider"/>
                <w:rFonts w:ascii="Segoe UI Symbol" w:hAnsi="Segoe UI Symbol" w:cs="Segoe UI Symbol" w:hint="eastAsia"/>
              </w:rPr>
              <w:t>提案件数</w:t>
            </w:r>
          </w:p>
        </w:tc>
        <w:tc>
          <w:tcPr>
            <w:tcW w:w="3402" w:type="dxa"/>
            <w:vAlign w:val="center"/>
          </w:tcPr>
          <w:p w14:paraId="646D2445" w14:textId="77777777" w:rsidR="00605E15" w:rsidRDefault="00605E15" w:rsidP="00605E15">
            <w:pPr>
              <w:ind w:firstLineChars="0" w:firstLine="0"/>
              <w:jc w:val="center"/>
              <w:rPr>
                <w:rStyle w:val="ui-provider"/>
                <w:rFonts w:ascii="Segoe UI Symbol" w:hAnsi="Segoe UI Symbol" w:cs="Segoe UI Symbol"/>
              </w:rPr>
            </w:pPr>
            <w:r w:rsidRPr="00AD1B32">
              <w:rPr>
                <w:rStyle w:val="ui-provider"/>
                <w:rFonts w:ascii="Segoe UI Symbol" w:hAnsi="Segoe UI Symbol" w:cs="Segoe UI Symbol" w:hint="eastAsia"/>
              </w:rPr>
              <w:t>業務改善提案の件数</w:t>
            </w:r>
          </w:p>
        </w:tc>
        <w:tc>
          <w:tcPr>
            <w:tcW w:w="1271" w:type="dxa"/>
            <w:vAlign w:val="center"/>
          </w:tcPr>
          <w:p w14:paraId="4A15510B" w14:textId="77777777" w:rsidR="00605E15" w:rsidRDefault="00605E15" w:rsidP="00605E15">
            <w:pPr>
              <w:ind w:firstLineChars="0" w:firstLine="0"/>
              <w:jc w:val="center"/>
              <w:rPr>
                <w:rStyle w:val="ui-provider"/>
                <w:rFonts w:ascii="Segoe UI Symbol" w:hAnsi="Segoe UI Symbol" w:cs="Segoe UI Symbol"/>
              </w:rPr>
            </w:pPr>
            <w:r w:rsidRPr="00AD1B32">
              <w:rPr>
                <w:rStyle w:val="ui-provider"/>
                <w:rFonts w:ascii="Segoe UI Symbol" w:hAnsi="Segoe UI Symbol" w:cs="Segoe UI Symbol" w:hint="eastAsia"/>
              </w:rPr>
              <w:t>5</w:t>
            </w:r>
            <w:r w:rsidRPr="00AD1B32">
              <w:rPr>
                <w:rStyle w:val="ui-provider"/>
                <w:rFonts w:ascii="Segoe UI Symbol" w:hAnsi="Segoe UI Symbol" w:cs="Segoe UI Symbol" w:hint="eastAsia"/>
              </w:rPr>
              <w:t>件</w:t>
            </w:r>
            <w:r w:rsidRPr="00AD1B32">
              <w:rPr>
                <w:rStyle w:val="ui-provider"/>
                <w:rFonts w:ascii="Segoe UI Symbol" w:hAnsi="Segoe UI Symbol" w:cs="Segoe UI Symbol" w:hint="eastAsia"/>
              </w:rPr>
              <w:t>/</w:t>
            </w:r>
            <w:r w:rsidRPr="00AD1B32">
              <w:rPr>
                <w:rStyle w:val="ui-provider"/>
                <w:rFonts w:ascii="Segoe UI Symbol" w:hAnsi="Segoe UI Symbol" w:cs="Segoe UI Symbol" w:hint="eastAsia"/>
              </w:rPr>
              <w:t>月</w:t>
            </w:r>
          </w:p>
        </w:tc>
        <w:tc>
          <w:tcPr>
            <w:tcW w:w="1699" w:type="dxa"/>
            <w:vAlign w:val="center"/>
          </w:tcPr>
          <w:p w14:paraId="2ED2F501" w14:textId="77777777" w:rsidR="00605E15" w:rsidRDefault="00605E15" w:rsidP="00605E15">
            <w:pPr>
              <w:ind w:firstLineChars="0" w:firstLine="0"/>
              <w:jc w:val="center"/>
              <w:rPr>
                <w:rStyle w:val="ui-provider"/>
                <w:rFonts w:ascii="Segoe UI Symbol" w:hAnsi="Segoe UI Symbol" w:cs="Segoe UI Symbol"/>
              </w:rPr>
            </w:pPr>
            <w:r w:rsidRPr="00AD1B32">
              <w:rPr>
                <w:rStyle w:val="ui-provider"/>
                <w:rFonts w:ascii="Segoe UI Symbol" w:hAnsi="Segoe UI Symbol" w:cs="Segoe UI Symbol" w:hint="eastAsia"/>
              </w:rPr>
              <w:t>（件数を記録）</w:t>
            </w:r>
          </w:p>
        </w:tc>
      </w:tr>
      <w:bookmarkEnd w:id="24"/>
    </w:tbl>
    <w:p w14:paraId="172BCB50" w14:textId="77777777" w:rsidR="00605E15" w:rsidRPr="00605E15" w:rsidRDefault="00605E15" w:rsidP="00605E15">
      <w:pPr>
        <w:ind w:left="210" w:firstLineChars="0" w:firstLine="0"/>
        <w:rPr>
          <w:rStyle w:val="ui-provider"/>
          <w:rFonts w:ascii="Segoe UI Symbol" w:hAnsi="Segoe UI Symbol" w:cs="Segoe UI Symbol"/>
        </w:rPr>
      </w:pPr>
    </w:p>
    <w:p w14:paraId="3E8D1BC4" w14:textId="48059AAE" w:rsidR="00C1092A" w:rsidRPr="00605E15" w:rsidRDefault="00605E15">
      <w:pPr>
        <w:pStyle w:val="af7"/>
        <w:numPr>
          <w:ilvl w:val="0"/>
          <w:numId w:val="12"/>
        </w:numPr>
        <w:ind w:leftChars="0" w:firstLineChars="0"/>
        <w:rPr>
          <w:rStyle w:val="ui-provider"/>
          <w:rFonts w:ascii="Segoe UI Symbol" w:hAnsi="Segoe UI Symbol" w:cs="Segoe UI Symbol"/>
        </w:rPr>
      </w:pPr>
      <w:r w:rsidRPr="00605E15">
        <w:rPr>
          <w:rStyle w:val="ui-provider"/>
          <w:rFonts w:ascii="Segoe UI Symbol" w:hAnsi="Segoe UI Symbol" w:cs="Segoe UI Symbol" w:hint="eastAsia"/>
        </w:rPr>
        <w:t>問合せ対応（コールセンター）業務</w:t>
      </w:r>
    </w:p>
    <w:tbl>
      <w:tblPr>
        <w:tblStyle w:val="aa"/>
        <w:tblW w:w="0" w:type="auto"/>
        <w:jc w:val="center"/>
        <w:tblLook w:val="04A0" w:firstRow="1" w:lastRow="0" w:firstColumn="1" w:lastColumn="0" w:noHBand="0" w:noVBand="1"/>
      </w:tblPr>
      <w:tblGrid>
        <w:gridCol w:w="562"/>
        <w:gridCol w:w="1560"/>
        <w:gridCol w:w="3260"/>
        <w:gridCol w:w="1413"/>
        <w:gridCol w:w="1699"/>
      </w:tblGrid>
      <w:tr w:rsidR="00C1092A" w14:paraId="1DE2C7A6" w14:textId="77777777" w:rsidTr="00605E15">
        <w:trPr>
          <w:jc w:val="center"/>
        </w:trPr>
        <w:tc>
          <w:tcPr>
            <w:tcW w:w="562" w:type="dxa"/>
            <w:shd w:val="clear" w:color="auto" w:fill="D9D9D9" w:themeFill="background1" w:themeFillShade="D9"/>
            <w:vAlign w:val="center"/>
          </w:tcPr>
          <w:p w14:paraId="466EF2EA" w14:textId="77777777" w:rsidR="00C1092A" w:rsidRDefault="00C1092A" w:rsidP="00605E15">
            <w:pPr>
              <w:ind w:firstLineChars="0" w:firstLine="0"/>
              <w:rPr>
                <w:rStyle w:val="ui-provider"/>
                <w:rFonts w:ascii="Segoe UI Symbol" w:hAnsi="Segoe UI Symbol" w:cs="Segoe UI Symbol"/>
              </w:rPr>
            </w:pPr>
            <w:r>
              <w:rPr>
                <w:rStyle w:val="ui-provider"/>
                <w:rFonts w:ascii="Segoe UI Symbol" w:hAnsi="Segoe UI Symbol" w:cs="Segoe UI Symbol" w:hint="eastAsia"/>
              </w:rPr>
              <w:t>No.</w:t>
            </w:r>
          </w:p>
        </w:tc>
        <w:tc>
          <w:tcPr>
            <w:tcW w:w="1560" w:type="dxa"/>
            <w:shd w:val="clear" w:color="auto" w:fill="D9D9D9" w:themeFill="background1" w:themeFillShade="D9"/>
            <w:vAlign w:val="center"/>
          </w:tcPr>
          <w:p w14:paraId="2969C424" w14:textId="77777777" w:rsidR="00C1092A" w:rsidRDefault="00C1092A" w:rsidP="00605E15">
            <w:pPr>
              <w:ind w:firstLineChars="0" w:firstLine="0"/>
              <w:jc w:val="center"/>
              <w:rPr>
                <w:rStyle w:val="ui-provider"/>
                <w:rFonts w:ascii="Segoe UI Symbol" w:hAnsi="Segoe UI Symbol" w:cs="Segoe UI Symbol"/>
              </w:rPr>
            </w:pPr>
            <w:r>
              <w:rPr>
                <w:rStyle w:val="ui-provider"/>
                <w:rFonts w:ascii="Segoe UI Symbol" w:hAnsi="Segoe UI Symbol" w:cs="Segoe UI Symbol" w:hint="eastAsia"/>
              </w:rPr>
              <w:t>管理項目名</w:t>
            </w:r>
          </w:p>
        </w:tc>
        <w:tc>
          <w:tcPr>
            <w:tcW w:w="3260" w:type="dxa"/>
            <w:shd w:val="clear" w:color="auto" w:fill="D9D9D9" w:themeFill="background1" w:themeFillShade="D9"/>
            <w:vAlign w:val="center"/>
          </w:tcPr>
          <w:p w14:paraId="59965758" w14:textId="77777777" w:rsidR="00C1092A" w:rsidRDefault="00C1092A" w:rsidP="00605E15">
            <w:pPr>
              <w:ind w:firstLineChars="0" w:firstLine="0"/>
              <w:jc w:val="center"/>
              <w:rPr>
                <w:rStyle w:val="ui-provider"/>
                <w:rFonts w:ascii="Segoe UI Symbol" w:hAnsi="Segoe UI Symbol" w:cs="Segoe UI Symbol"/>
              </w:rPr>
            </w:pPr>
            <w:r>
              <w:rPr>
                <w:rStyle w:val="ui-provider"/>
                <w:rFonts w:ascii="Segoe UI Symbol" w:hAnsi="Segoe UI Symbol" w:cs="Segoe UI Symbol" w:hint="eastAsia"/>
              </w:rPr>
              <w:t>概要</w:t>
            </w:r>
          </w:p>
        </w:tc>
        <w:tc>
          <w:tcPr>
            <w:tcW w:w="1413" w:type="dxa"/>
            <w:shd w:val="clear" w:color="auto" w:fill="D9D9D9" w:themeFill="background1" w:themeFillShade="D9"/>
            <w:vAlign w:val="center"/>
          </w:tcPr>
          <w:p w14:paraId="77A1A2A2" w14:textId="77777777" w:rsidR="00C1092A" w:rsidRDefault="00C1092A" w:rsidP="00605E15">
            <w:pPr>
              <w:ind w:firstLineChars="0" w:firstLine="0"/>
              <w:jc w:val="center"/>
              <w:rPr>
                <w:rStyle w:val="ui-provider"/>
                <w:rFonts w:ascii="Segoe UI Symbol" w:hAnsi="Segoe UI Symbol" w:cs="Segoe UI Symbol"/>
              </w:rPr>
            </w:pPr>
            <w:r>
              <w:rPr>
                <w:rStyle w:val="ui-provider"/>
                <w:rFonts w:ascii="Segoe UI Symbol" w:hAnsi="Segoe UI Symbol" w:cs="Segoe UI Symbol" w:hint="eastAsia"/>
              </w:rPr>
              <w:t>要求水準</w:t>
            </w:r>
          </w:p>
        </w:tc>
        <w:tc>
          <w:tcPr>
            <w:tcW w:w="1699" w:type="dxa"/>
            <w:shd w:val="clear" w:color="auto" w:fill="D9D9D9" w:themeFill="background1" w:themeFillShade="D9"/>
            <w:vAlign w:val="center"/>
          </w:tcPr>
          <w:p w14:paraId="0EE90EA0" w14:textId="77777777" w:rsidR="00C1092A" w:rsidRDefault="00C1092A" w:rsidP="00605E15">
            <w:pPr>
              <w:ind w:firstLineChars="0" w:firstLine="0"/>
              <w:jc w:val="center"/>
              <w:rPr>
                <w:rStyle w:val="ui-provider"/>
                <w:rFonts w:ascii="Segoe UI Symbol" w:hAnsi="Segoe UI Symbol" w:cs="Segoe UI Symbol"/>
              </w:rPr>
            </w:pPr>
            <w:r>
              <w:rPr>
                <w:rStyle w:val="ui-provider"/>
                <w:rFonts w:ascii="Segoe UI Symbol" w:hAnsi="Segoe UI Symbol" w:cs="Segoe UI Symbol" w:hint="eastAsia"/>
              </w:rPr>
              <w:t>測定方法例</w:t>
            </w:r>
          </w:p>
        </w:tc>
      </w:tr>
      <w:tr w:rsidR="00C1092A" w14:paraId="6615E018" w14:textId="77777777" w:rsidTr="00605E15">
        <w:trPr>
          <w:jc w:val="center"/>
        </w:trPr>
        <w:tc>
          <w:tcPr>
            <w:tcW w:w="562" w:type="dxa"/>
            <w:vAlign w:val="center"/>
          </w:tcPr>
          <w:p w14:paraId="2011F5A3" w14:textId="77777777" w:rsidR="00C1092A" w:rsidRDefault="00C1092A" w:rsidP="00605E15">
            <w:pPr>
              <w:ind w:firstLineChars="0" w:firstLine="0"/>
              <w:rPr>
                <w:rStyle w:val="ui-provider"/>
                <w:rFonts w:ascii="Segoe UI Symbol" w:hAnsi="Segoe UI Symbol" w:cs="Segoe UI Symbol"/>
              </w:rPr>
            </w:pPr>
            <w:r>
              <w:rPr>
                <w:rStyle w:val="ui-provider"/>
                <w:rFonts w:ascii="Segoe UI Symbol" w:hAnsi="Segoe UI Symbol" w:cs="Segoe UI Symbol" w:hint="eastAsia"/>
              </w:rPr>
              <w:t>1</w:t>
            </w:r>
          </w:p>
        </w:tc>
        <w:tc>
          <w:tcPr>
            <w:tcW w:w="1560" w:type="dxa"/>
            <w:vAlign w:val="center"/>
          </w:tcPr>
          <w:p w14:paraId="6C0928E2" w14:textId="77777777" w:rsidR="00C1092A" w:rsidRDefault="00C1092A" w:rsidP="00605E15">
            <w:pPr>
              <w:ind w:firstLineChars="0" w:firstLine="0"/>
              <w:jc w:val="center"/>
              <w:rPr>
                <w:rStyle w:val="ui-provider"/>
                <w:rFonts w:ascii="Segoe UI Symbol" w:hAnsi="Segoe UI Symbol" w:cs="Segoe UI Symbol"/>
              </w:rPr>
            </w:pPr>
            <w:r>
              <w:rPr>
                <w:rStyle w:val="ui-provider"/>
                <w:rFonts w:ascii="Segoe UI Symbol" w:hAnsi="Segoe UI Symbol" w:cs="Segoe UI Symbol" w:hint="eastAsia"/>
              </w:rPr>
              <w:t>初回応答率</w:t>
            </w:r>
          </w:p>
        </w:tc>
        <w:tc>
          <w:tcPr>
            <w:tcW w:w="3260" w:type="dxa"/>
            <w:vAlign w:val="center"/>
          </w:tcPr>
          <w:p w14:paraId="3672488F" w14:textId="77777777" w:rsidR="00C1092A" w:rsidRDefault="00C1092A" w:rsidP="00605E15">
            <w:pPr>
              <w:ind w:firstLineChars="0" w:firstLine="0"/>
              <w:jc w:val="center"/>
              <w:rPr>
                <w:rStyle w:val="ui-provider"/>
                <w:rFonts w:ascii="Segoe UI Symbol" w:hAnsi="Segoe UI Symbol" w:cs="Segoe UI Symbol"/>
              </w:rPr>
            </w:pPr>
            <w:r w:rsidRPr="00AD1B32">
              <w:rPr>
                <w:rStyle w:val="ui-provider"/>
                <w:rFonts w:ascii="Segoe UI Symbol" w:hAnsi="Segoe UI Symbol" w:cs="Segoe UI Symbol" w:hint="eastAsia"/>
              </w:rPr>
              <w:t>1</w:t>
            </w:r>
            <w:r w:rsidRPr="00AD1B32">
              <w:rPr>
                <w:rStyle w:val="ui-provider"/>
                <w:rFonts w:ascii="Segoe UI Symbol" w:hAnsi="Segoe UI Symbol" w:cs="Segoe UI Symbol" w:hint="eastAsia"/>
              </w:rPr>
              <w:t>次担当者が回答した割合</w:t>
            </w:r>
          </w:p>
        </w:tc>
        <w:tc>
          <w:tcPr>
            <w:tcW w:w="1413" w:type="dxa"/>
            <w:vAlign w:val="center"/>
          </w:tcPr>
          <w:p w14:paraId="59566380" w14:textId="77777777" w:rsidR="00C1092A" w:rsidRDefault="00C1092A" w:rsidP="00605E15">
            <w:pPr>
              <w:ind w:firstLineChars="0" w:firstLine="0"/>
              <w:jc w:val="center"/>
              <w:rPr>
                <w:rStyle w:val="ui-provider"/>
                <w:rFonts w:ascii="Segoe UI Symbol" w:hAnsi="Segoe UI Symbol" w:cs="Segoe UI Symbol"/>
              </w:rPr>
            </w:pPr>
            <w:r w:rsidRPr="00AD1B32">
              <w:rPr>
                <w:rStyle w:val="ui-provider"/>
                <w:rFonts w:ascii="Segoe UI Symbol" w:hAnsi="Segoe UI Symbol" w:cs="Segoe UI Symbol" w:hint="eastAsia"/>
              </w:rPr>
              <w:t>90%</w:t>
            </w:r>
            <w:r w:rsidRPr="00AD1B32">
              <w:rPr>
                <w:rStyle w:val="ui-provider"/>
                <w:rFonts w:ascii="Segoe UI Symbol" w:hAnsi="Segoe UI Symbol" w:cs="Segoe UI Symbol" w:hint="eastAsia"/>
              </w:rPr>
              <w:t>以上</w:t>
            </w:r>
          </w:p>
        </w:tc>
        <w:tc>
          <w:tcPr>
            <w:tcW w:w="1699" w:type="dxa"/>
            <w:vAlign w:val="center"/>
          </w:tcPr>
          <w:p w14:paraId="6233FF43" w14:textId="77777777" w:rsidR="00C1092A" w:rsidRPr="00AD1B32" w:rsidRDefault="00C1092A" w:rsidP="00605E15">
            <w:pPr>
              <w:ind w:firstLineChars="0" w:firstLine="0"/>
              <w:jc w:val="center"/>
              <w:rPr>
                <w:rStyle w:val="ui-provider"/>
                <w:rFonts w:ascii="Segoe UI Symbol" w:hAnsi="Segoe UI Symbol" w:cs="Segoe UI Symbol"/>
                <w:lang w:eastAsia="zh-CN"/>
              </w:rPr>
            </w:pPr>
            <w:r w:rsidRPr="00AD1B32">
              <w:rPr>
                <w:rStyle w:val="ui-provider"/>
                <w:rFonts w:ascii="Segoe UI Symbol" w:hAnsi="Segoe UI Symbol" w:cs="Segoe UI Symbol" w:hint="eastAsia"/>
                <w:lang w:eastAsia="zh-CN"/>
              </w:rPr>
              <w:t>初回応答数</w:t>
            </w:r>
          </w:p>
          <w:p w14:paraId="7FD49E67" w14:textId="77777777" w:rsidR="00C1092A" w:rsidRPr="00AD1B32" w:rsidRDefault="00C1092A" w:rsidP="00605E15">
            <w:pPr>
              <w:ind w:firstLineChars="0" w:firstLine="0"/>
              <w:jc w:val="center"/>
              <w:rPr>
                <w:rStyle w:val="ui-provider"/>
                <w:rFonts w:ascii="Segoe UI Symbol" w:hAnsi="Segoe UI Symbol" w:cs="Segoe UI Symbol"/>
                <w:lang w:eastAsia="zh-CN"/>
              </w:rPr>
            </w:pPr>
            <w:r w:rsidRPr="00AD1B32">
              <w:rPr>
                <w:rStyle w:val="ui-provider"/>
                <w:rFonts w:ascii="Segoe UI Symbol" w:hAnsi="Segoe UI Symbol" w:cs="Segoe UI Symbol" w:hint="eastAsia"/>
                <w:lang w:eastAsia="zh-CN"/>
              </w:rPr>
              <w:t>÷</w:t>
            </w:r>
          </w:p>
          <w:p w14:paraId="1ACDD94B" w14:textId="77777777" w:rsidR="00C1092A" w:rsidRDefault="00C1092A" w:rsidP="00605E15">
            <w:pPr>
              <w:ind w:firstLineChars="0" w:firstLine="0"/>
              <w:jc w:val="center"/>
              <w:rPr>
                <w:rStyle w:val="ui-provider"/>
                <w:rFonts w:ascii="Segoe UI Symbol" w:hAnsi="Segoe UI Symbol" w:cs="Segoe UI Symbol"/>
                <w:lang w:eastAsia="zh-CN"/>
              </w:rPr>
            </w:pPr>
            <w:r w:rsidRPr="00AD1B32">
              <w:rPr>
                <w:rStyle w:val="ui-provider"/>
                <w:rFonts w:ascii="Segoe UI Symbol" w:hAnsi="Segoe UI Symbol" w:cs="Segoe UI Symbol" w:hint="eastAsia"/>
                <w:lang w:eastAsia="zh-CN"/>
              </w:rPr>
              <w:t>総応答数</w:t>
            </w:r>
          </w:p>
        </w:tc>
      </w:tr>
      <w:tr w:rsidR="00C1092A" w14:paraId="6D037183" w14:textId="77777777" w:rsidTr="00605E15">
        <w:trPr>
          <w:jc w:val="center"/>
        </w:trPr>
        <w:tc>
          <w:tcPr>
            <w:tcW w:w="562" w:type="dxa"/>
            <w:vAlign w:val="center"/>
          </w:tcPr>
          <w:p w14:paraId="7042EE5B" w14:textId="77777777" w:rsidR="00C1092A" w:rsidRDefault="00C1092A" w:rsidP="00605E15">
            <w:pPr>
              <w:ind w:firstLineChars="0" w:firstLine="0"/>
              <w:rPr>
                <w:rStyle w:val="ui-provider"/>
                <w:rFonts w:ascii="Segoe UI Symbol" w:hAnsi="Segoe UI Symbol" w:cs="Segoe UI Symbol"/>
              </w:rPr>
            </w:pPr>
            <w:r>
              <w:rPr>
                <w:rStyle w:val="ui-provider"/>
                <w:rFonts w:ascii="Segoe UI Symbol" w:hAnsi="Segoe UI Symbol" w:cs="Segoe UI Symbol" w:hint="eastAsia"/>
              </w:rPr>
              <w:t>2</w:t>
            </w:r>
          </w:p>
        </w:tc>
        <w:tc>
          <w:tcPr>
            <w:tcW w:w="1560" w:type="dxa"/>
            <w:vAlign w:val="center"/>
          </w:tcPr>
          <w:p w14:paraId="52BEF9A4" w14:textId="77777777" w:rsidR="00C1092A" w:rsidRDefault="00C1092A" w:rsidP="00605E15">
            <w:pPr>
              <w:ind w:firstLineChars="0" w:firstLine="0"/>
              <w:jc w:val="center"/>
              <w:rPr>
                <w:rStyle w:val="ui-provider"/>
                <w:rFonts w:ascii="Segoe UI Symbol" w:hAnsi="Segoe UI Symbol" w:cs="Segoe UI Symbol"/>
              </w:rPr>
            </w:pPr>
            <w:r>
              <w:rPr>
                <w:rStyle w:val="ui-provider"/>
                <w:rFonts w:ascii="Segoe UI Symbol" w:hAnsi="Segoe UI Symbol" w:cs="Segoe UI Symbol" w:hint="eastAsia"/>
              </w:rPr>
              <w:t>平均対応時間</w:t>
            </w:r>
          </w:p>
        </w:tc>
        <w:tc>
          <w:tcPr>
            <w:tcW w:w="3260" w:type="dxa"/>
            <w:vAlign w:val="center"/>
          </w:tcPr>
          <w:p w14:paraId="43732B7E" w14:textId="47F3E82A" w:rsidR="00C1092A" w:rsidRPr="00AD1B32" w:rsidRDefault="00C1092A" w:rsidP="00605E15">
            <w:pPr>
              <w:ind w:firstLineChars="0" w:firstLine="0"/>
              <w:jc w:val="center"/>
              <w:rPr>
                <w:rStyle w:val="ui-provider"/>
                <w:rFonts w:ascii="Segoe UI Symbol" w:hAnsi="Segoe UI Symbol" w:cs="Segoe UI Symbol"/>
              </w:rPr>
            </w:pPr>
            <w:r w:rsidRPr="00AD1B32">
              <w:rPr>
                <w:rStyle w:val="ui-provider"/>
                <w:rFonts w:ascii="Segoe UI Symbol" w:hAnsi="Segoe UI Symbol" w:cs="Segoe UI Symbol" w:hint="eastAsia"/>
              </w:rPr>
              <w:t>問合せの受付時間から解決及び対応内容の記録を完了するまで</w:t>
            </w:r>
          </w:p>
          <w:p w14:paraId="3458463C" w14:textId="77777777" w:rsidR="00C1092A" w:rsidRDefault="00C1092A" w:rsidP="00605E15">
            <w:pPr>
              <w:ind w:firstLine="210"/>
              <w:jc w:val="center"/>
              <w:rPr>
                <w:rStyle w:val="ui-provider"/>
                <w:rFonts w:ascii="Segoe UI Symbol" w:hAnsi="Segoe UI Symbol" w:cs="Segoe UI Symbol"/>
              </w:rPr>
            </w:pPr>
            <w:r w:rsidRPr="00AD1B32">
              <w:rPr>
                <w:rStyle w:val="ui-provider"/>
                <w:rFonts w:ascii="Segoe UI Symbol" w:hAnsi="Segoe UI Symbol" w:cs="Segoe UI Symbol" w:hint="eastAsia"/>
              </w:rPr>
              <w:t>の時間</w:t>
            </w:r>
          </w:p>
        </w:tc>
        <w:tc>
          <w:tcPr>
            <w:tcW w:w="1413" w:type="dxa"/>
            <w:vAlign w:val="center"/>
          </w:tcPr>
          <w:p w14:paraId="398B2DE2" w14:textId="77777777" w:rsidR="00C1092A" w:rsidRDefault="00C1092A" w:rsidP="00605E15">
            <w:pPr>
              <w:ind w:firstLineChars="0" w:firstLine="0"/>
              <w:jc w:val="center"/>
              <w:rPr>
                <w:rStyle w:val="ui-provider"/>
                <w:rFonts w:ascii="Segoe UI Symbol" w:hAnsi="Segoe UI Symbol" w:cs="Segoe UI Symbol"/>
              </w:rPr>
            </w:pPr>
            <w:r w:rsidRPr="00AD1B32">
              <w:rPr>
                <w:rStyle w:val="ui-provider"/>
                <w:rFonts w:ascii="Segoe UI Symbol" w:hAnsi="Segoe UI Symbol" w:cs="Segoe UI Symbol" w:hint="eastAsia"/>
              </w:rPr>
              <w:t>8</w:t>
            </w:r>
            <w:r w:rsidRPr="00AD1B32">
              <w:rPr>
                <w:rStyle w:val="ui-provider"/>
                <w:rFonts w:ascii="Segoe UI Symbol" w:hAnsi="Segoe UI Symbol" w:cs="Segoe UI Symbol" w:hint="eastAsia"/>
              </w:rPr>
              <w:t>分以下</w:t>
            </w:r>
            <w:r w:rsidRPr="00AD1B32">
              <w:rPr>
                <w:rStyle w:val="ui-provider"/>
                <w:rFonts w:ascii="Segoe UI Symbol" w:hAnsi="Segoe UI Symbol" w:cs="Segoe UI Symbol" w:hint="eastAsia"/>
              </w:rPr>
              <w:t>/</w:t>
            </w:r>
            <w:r w:rsidRPr="00AD1B32">
              <w:rPr>
                <w:rStyle w:val="ui-provider"/>
                <w:rFonts w:ascii="Segoe UI Symbol" w:hAnsi="Segoe UI Symbol" w:cs="Segoe UI Symbol" w:hint="eastAsia"/>
              </w:rPr>
              <w:t>件</w:t>
            </w:r>
          </w:p>
        </w:tc>
        <w:tc>
          <w:tcPr>
            <w:tcW w:w="1699" w:type="dxa"/>
            <w:vAlign w:val="center"/>
          </w:tcPr>
          <w:p w14:paraId="2B6C18E2" w14:textId="77777777" w:rsidR="00C1092A" w:rsidRDefault="00C1092A" w:rsidP="00605E15">
            <w:pPr>
              <w:ind w:firstLineChars="0" w:firstLine="0"/>
              <w:jc w:val="center"/>
              <w:rPr>
                <w:rStyle w:val="ui-provider"/>
                <w:rFonts w:ascii="Segoe UI Symbol" w:hAnsi="Segoe UI Symbol" w:cs="Segoe UI Symbol"/>
                <w:lang w:eastAsia="zh-CN"/>
              </w:rPr>
            </w:pPr>
            <w:r w:rsidRPr="00AD1B32">
              <w:rPr>
                <w:rStyle w:val="ui-provider"/>
                <w:rFonts w:ascii="Segoe UI Symbol" w:hAnsi="Segoe UI Symbol" w:cs="Segoe UI Symbol" w:hint="eastAsia"/>
                <w:lang w:eastAsia="zh-CN"/>
              </w:rPr>
              <w:t>時間を測定</w:t>
            </w:r>
          </w:p>
        </w:tc>
      </w:tr>
      <w:tr w:rsidR="00C1092A" w14:paraId="1AA5D790" w14:textId="77777777" w:rsidTr="00605E15">
        <w:trPr>
          <w:jc w:val="center"/>
        </w:trPr>
        <w:tc>
          <w:tcPr>
            <w:tcW w:w="562" w:type="dxa"/>
            <w:vAlign w:val="center"/>
          </w:tcPr>
          <w:p w14:paraId="38269F82" w14:textId="77777777" w:rsidR="00C1092A" w:rsidRDefault="00C1092A" w:rsidP="00605E15">
            <w:pPr>
              <w:ind w:firstLineChars="0" w:firstLine="0"/>
              <w:rPr>
                <w:rStyle w:val="ui-provider"/>
                <w:rFonts w:ascii="Segoe UI Symbol" w:hAnsi="Segoe UI Symbol" w:cs="Segoe UI Symbol"/>
              </w:rPr>
            </w:pPr>
            <w:r>
              <w:rPr>
                <w:rStyle w:val="ui-provider"/>
                <w:rFonts w:ascii="Segoe UI Symbol" w:hAnsi="Segoe UI Symbol" w:cs="Segoe UI Symbol" w:hint="eastAsia"/>
              </w:rPr>
              <w:t>3</w:t>
            </w:r>
          </w:p>
        </w:tc>
        <w:tc>
          <w:tcPr>
            <w:tcW w:w="1560" w:type="dxa"/>
            <w:vAlign w:val="center"/>
          </w:tcPr>
          <w:p w14:paraId="3CC20DE0" w14:textId="77777777" w:rsidR="00C1092A" w:rsidRDefault="00C1092A" w:rsidP="00605E15">
            <w:pPr>
              <w:ind w:firstLineChars="0" w:firstLine="0"/>
              <w:jc w:val="center"/>
              <w:rPr>
                <w:rStyle w:val="ui-provider"/>
                <w:rFonts w:ascii="Segoe UI Symbol" w:hAnsi="Segoe UI Symbol" w:cs="Segoe UI Symbol"/>
              </w:rPr>
            </w:pPr>
            <w:r>
              <w:rPr>
                <w:rStyle w:val="ui-provider"/>
                <w:rFonts w:ascii="Segoe UI Symbol" w:hAnsi="Segoe UI Symbol" w:cs="Segoe UI Symbol" w:hint="eastAsia"/>
              </w:rPr>
              <w:t>完答率</w:t>
            </w:r>
          </w:p>
        </w:tc>
        <w:tc>
          <w:tcPr>
            <w:tcW w:w="3260" w:type="dxa"/>
            <w:vAlign w:val="center"/>
          </w:tcPr>
          <w:p w14:paraId="0A44BE18" w14:textId="731E7855" w:rsidR="00C1092A" w:rsidRDefault="00C1092A" w:rsidP="00605E15">
            <w:pPr>
              <w:ind w:firstLineChars="0" w:firstLine="0"/>
              <w:jc w:val="center"/>
              <w:rPr>
                <w:rStyle w:val="ui-provider"/>
                <w:rFonts w:ascii="Segoe UI Symbol" w:hAnsi="Segoe UI Symbol" w:cs="Segoe UI Symbol"/>
              </w:rPr>
            </w:pPr>
            <w:r w:rsidRPr="00AD1B32">
              <w:rPr>
                <w:rStyle w:val="ui-provider"/>
                <w:rFonts w:ascii="Segoe UI Symbol" w:hAnsi="Segoe UI Symbol" w:cs="Segoe UI Symbol" w:hint="eastAsia"/>
              </w:rPr>
              <w:t>コールセンターで問い合わせへの対応を完了した割合</w:t>
            </w:r>
          </w:p>
        </w:tc>
        <w:tc>
          <w:tcPr>
            <w:tcW w:w="1413" w:type="dxa"/>
            <w:vAlign w:val="center"/>
          </w:tcPr>
          <w:p w14:paraId="0A3D606F" w14:textId="77777777" w:rsidR="00C1092A" w:rsidRDefault="00C1092A" w:rsidP="00605E15">
            <w:pPr>
              <w:ind w:firstLineChars="0" w:firstLine="0"/>
              <w:jc w:val="center"/>
              <w:rPr>
                <w:rStyle w:val="ui-provider"/>
                <w:rFonts w:ascii="Segoe UI Symbol" w:hAnsi="Segoe UI Symbol" w:cs="Segoe UI Symbol"/>
              </w:rPr>
            </w:pPr>
            <w:r w:rsidRPr="00AD1B32">
              <w:rPr>
                <w:rStyle w:val="ui-provider"/>
                <w:rFonts w:ascii="Segoe UI Symbol" w:hAnsi="Segoe UI Symbol" w:cs="Segoe UI Symbol" w:hint="eastAsia"/>
              </w:rPr>
              <w:t>80</w:t>
            </w:r>
            <w:r w:rsidRPr="00AD1B32">
              <w:rPr>
                <w:rStyle w:val="ui-provider"/>
                <w:rFonts w:ascii="Segoe UI Symbol" w:hAnsi="Segoe UI Symbol" w:cs="Segoe UI Symbol" w:hint="eastAsia"/>
              </w:rPr>
              <w:t>％以上</w:t>
            </w:r>
          </w:p>
        </w:tc>
        <w:tc>
          <w:tcPr>
            <w:tcW w:w="1699" w:type="dxa"/>
            <w:vAlign w:val="center"/>
          </w:tcPr>
          <w:p w14:paraId="6FA94143" w14:textId="77777777" w:rsidR="00C1092A" w:rsidRPr="00AD1B32" w:rsidRDefault="00C1092A" w:rsidP="00605E15">
            <w:pPr>
              <w:ind w:firstLineChars="0" w:firstLine="0"/>
              <w:jc w:val="center"/>
              <w:rPr>
                <w:rStyle w:val="ui-provider"/>
                <w:rFonts w:ascii="Segoe UI Symbol" w:hAnsi="Segoe UI Symbol" w:cs="Segoe UI Symbol"/>
              </w:rPr>
            </w:pPr>
            <w:r w:rsidRPr="00AD1B32">
              <w:rPr>
                <w:rStyle w:val="ui-provider"/>
                <w:rFonts w:ascii="Segoe UI Symbol" w:hAnsi="Segoe UI Symbol" w:cs="Segoe UI Symbol" w:hint="eastAsia"/>
              </w:rPr>
              <w:t>コールセンター</w:t>
            </w:r>
          </w:p>
          <w:p w14:paraId="4B39975B" w14:textId="77777777" w:rsidR="00C1092A" w:rsidRPr="00AD1B32" w:rsidRDefault="00C1092A" w:rsidP="00605E15">
            <w:pPr>
              <w:ind w:firstLineChars="0" w:firstLine="0"/>
              <w:jc w:val="center"/>
              <w:rPr>
                <w:rStyle w:val="ui-provider"/>
                <w:rFonts w:ascii="Segoe UI Symbol" w:hAnsi="Segoe UI Symbol" w:cs="Segoe UI Symbol"/>
              </w:rPr>
            </w:pPr>
            <w:r w:rsidRPr="00AD1B32">
              <w:rPr>
                <w:rStyle w:val="ui-provider"/>
                <w:rFonts w:ascii="Segoe UI Symbol" w:hAnsi="Segoe UI Symbol" w:cs="Segoe UI Symbol" w:hint="eastAsia"/>
              </w:rPr>
              <w:t>完答件数</w:t>
            </w:r>
          </w:p>
          <w:p w14:paraId="7B706D2D" w14:textId="77777777" w:rsidR="00C1092A" w:rsidRPr="00AD1B32" w:rsidRDefault="00C1092A" w:rsidP="00605E15">
            <w:pPr>
              <w:ind w:firstLineChars="0" w:firstLine="0"/>
              <w:jc w:val="center"/>
              <w:rPr>
                <w:rStyle w:val="ui-provider"/>
                <w:rFonts w:ascii="Segoe UI Symbol" w:hAnsi="Segoe UI Symbol" w:cs="Segoe UI Symbol"/>
              </w:rPr>
            </w:pPr>
            <w:r w:rsidRPr="00AD1B32">
              <w:rPr>
                <w:rStyle w:val="ui-provider"/>
                <w:rFonts w:ascii="Segoe UI Symbol" w:hAnsi="Segoe UI Symbol" w:cs="Segoe UI Symbol" w:hint="eastAsia"/>
              </w:rPr>
              <w:t>÷</w:t>
            </w:r>
          </w:p>
          <w:p w14:paraId="23193F80" w14:textId="77777777" w:rsidR="00C1092A" w:rsidRDefault="00C1092A" w:rsidP="00605E15">
            <w:pPr>
              <w:ind w:firstLineChars="0" w:firstLine="0"/>
              <w:jc w:val="center"/>
              <w:rPr>
                <w:rStyle w:val="ui-provider"/>
                <w:rFonts w:ascii="Segoe UI Symbol" w:hAnsi="Segoe UI Symbol" w:cs="Segoe UI Symbol"/>
              </w:rPr>
            </w:pPr>
            <w:r w:rsidRPr="00AD1B32">
              <w:rPr>
                <w:rStyle w:val="ui-provider"/>
                <w:rFonts w:ascii="Segoe UI Symbol" w:hAnsi="Segoe UI Symbol" w:cs="Segoe UI Symbol" w:hint="eastAsia"/>
              </w:rPr>
              <w:t>問合せ総件数</w:t>
            </w:r>
          </w:p>
        </w:tc>
      </w:tr>
    </w:tbl>
    <w:p w14:paraId="3A20CEF1" w14:textId="3273B071" w:rsidR="00605E15" w:rsidRDefault="00605E15" w:rsidP="00605E15">
      <w:pPr>
        <w:pStyle w:val="1"/>
        <w:spacing w:before="120" w:after="120"/>
      </w:pPr>
      <w:bookmarkStart w:id="25" w:name="_Toc170744078"/>
      <w:r>
        <w:rPr>
          <w:rFonts w:hint="eastAsia"/>
        </w:rPr>
        <w:t>その他</w:t>
      </w:r>
      <w:bookmarkEnd w:id="25"/>
    </w:p>
    <w:p w14:paraId="790814F6" w14:textId="62EAE5AC" w:rsidR="00605E15" w:rsidRDefault="00605E15" w:rsidP="0068233A">
      <w:pPr>
        <w:pStyle w:val="2"/>
      </w:pPr>
      <w:bookmarkStart w:id="26" w:name="_Toc170744079"/>
      <w:r w:rsidRPr="000D7DE8">
        <w:rPr>
          <w:rFonts w:hint="eastAsia"/>
        </w:rPr>
        <w:t>守秘義務、セキュリティポリシー</w:t>
      </w:r>
      <w:bookmarkEnd w:id="26"/>
    </w:p>
    <w:p w14:paraId="46190D6A" w14:textId="382B3A32" w:rsidR="00605E15" w:rsidRDefault="00605E15">
      <w:pPr>
        <w:pStyle w:val="af7"/>
        <w:numPr>
          <w:ilvl w:val="1"/>
          <w:numId w:val="13"/>
        </w:numPr>
        <w:ind w:leftChars="0" w:left="652" w:firstLineChars="0" w:hanging="442"/>
      </w:pPr>
      <w:r w:rsidRPr="000D7DE8">
        <w:rPr>
          <w:rFonts w:hint="eastAsia"/>
        </w:rPr>
        <w:t>本業務の実施にあたっては、</w:t>
      </w:r>
      <w:r w:rsidR="003C03E9">
        <w:rPr>
          <w:rFonts w:hint="eastAsia"/>
          <w:szCs w:val="21"/>
        </w:rPr>
        <w:t>「神戸市情報セキュリティ基本方針」、「神戸市情報セキュリティ対策基準」及び「情報セキュリティ遵守特記事項」を参照し、それらの趣旨に準じた運用を行うこと。これらは、契約期間中に改正があった場合、改正内容に準拠するため、本市ホームページで最新分を確認すること。</w:t>
      </w:r>
    </w:p>
    <w:p w14:paraId="4A2472A6" w14:textId="24E748BF" w:rsidR="00605E15" w:rsidRDefault="00605E15">
      <w:pPr>
        <w:pStyle w:val="af7"/>
        <w:numPr>
          <w:ilvl w:val="1"/>
          <w:numId w:val="13"/>
        </w:numPr>
        <w:ind w:leftChars="0" w:left="652" w:firstLineChars="0" w:hanging="442"/>
      </w:pPr>
      <w:r w:rsidRPr="000D7DE8">
        <w:rPr>
          <w:rFonts w:hint="eastAsia"/>
        </w:rPr>
        <w:t>情報セキュリティ対策の実施状況について、毎年、業務従事者への確認等を実施し、本市が定める様式にて報告すること。</w:t>
      </w:r>
    </w:p>
    <w:p w14:paraId="734F2DA8" w14:textId="57DE9EE7" w:rsidR="00605E15" w:rsidRDefault="00605E15">
      <w:pPr>
        <w:pStyle w:val="af7"/>
        <w:numPr>
          <w:ilvl w:val="1"/>
          <w:numId w:val="13"/>
        </w:numPr>
        <w:ind w:leftChars="0" w:left="652" w:firstLineChars="0" w:hanging="442"/>
      </w:pPr>
      <w:r w:rsidRPr="000D7DE8">
        <w:rPr>
          <w:rFonts w:hint="eastAsia"/>
        </w:rPr>
        <w:t>業務上知り得た情報の一切を漏洩してはならず、業務終了後や退職後においても同様とする。</w:t>
      </w:r>
    </w:p>
    <w:p w14:paraId="3F9780B0" w14:textId="1282E3C1" w:rsidR="00605E15" w:rsidRDefault="00605E15">
      <w:pPr>
        <w:pStyle w:val="af7"/>
        <w:numPr>
          <w:ilvl w:val="1"/>
          <w:numId w:val="13"/>
        </w:numPr>
        <w:ind w:leftChars="0" w:left="652" w:firstLineChars="0" w:hanging="442"/>
      </w:pPr>
      <w:r w:rsidRPr="000D7DE8">
        <w:rPr>
          <w:rFonts w:hint="eastAsia"/>
        </w:rPr>
        <w:t>本市が提供するデータや資料の一切を、本業務以外の目的で利用及び複写・複製を行ってはならない。</w:t>
      </w:r>
    </w:p>
    <w:p w14:paraId="3230C71D" w14:textId="426822CD" w:rsidR="00605E15" w:rsidRDefault="00605E15">
      <w:pPr>
        <w:pStyle w:val="af7"/>
        <w:numPr>
          <w:ilvl w:val="1"/>
          <w:numId w:val="13"/>
        </w:numPr>
        <w:ind w:leftChars="0" w:left="652" w:firstLineChars="0" w:hanging="442"/>
      </w:pPr>
      <w:r w:rsidRPr="000D7DE8">
        <w:rPr>
          <w:rFonts w:hint="eastAsia"/>
        </w:rPr>
        <w:t>本市から貸与する業務用端末の適正な管理状況等について、本市による定期的な検査を受けること。</w:t>
      </w:r>
    </w:p>
    <w:p w14:paraId="145381F3" w14:textId="77777777" w:rsidR="00605E15" w:rsidRDefault="00605E15" w:rsidP="00605E15">
      <w:pPr>
        <w:ind w:firstLine="210"/>
      </w:pPr>
    </w:p>
    <w:p w14:paraId="62ACF5A8" w14:textId="2D0517CB" w:rsidR="00605E15" w:rsidRDefault="00605E15" w:rsidP="0068233A">
      <w:pPr>
        <w:pStyle w:val="2"/>
      </w:pPr>
      <w:bookmarkStart w:id="27" w:name="_Toc170744080"/>
      <w:r w:rsidRPr="000D7DE8">
        <w:rPr>
          <w:rFonts w:hint="eastAsia"/>
        </w:rPr>
        <w:t>再委託</w:t>
      </w:r>
      <w:bookmarkEnd w:id="27"/>
    </w:p>
    <w:p w14:paraId="20591895" w14:textId="7615C31E" w:rsidR="00605E15" w:rsidRDefault="00605E15">
      <w:pPr>
        <w:pStyle w:val="af7"/>
        <w:numPr>
          <w:ilvl w:val="0"/>
          <w:numId w:val="14"/>
        </w:numPr>
        <w:ind w:leftChars="0" w:left="652" w:firstLineChars="0" w:hanging="442"/>
      </w:pPr>
      <w:r w:rsidRPr="001644E3">
        <w:rPr>
          <w:rFonts w:hint="eastAsia"/>
        </w:rPr>
        <w:t>受託事業者は、仕様書に定める業務の一部を再委託する場合、業務開始までに下記の内容を明記した再委託承諾申請書を本市に提出し、承諾を得ること。その場合でも再々委託は認めない。</w:t>
      </w:r>
    </w:p>
    <w:p w14:paraId="1510CAD9" w14:textId="17A79A28" w:rsidR="00605E15" w:rsidRDefault="00605E15">
      <w:pPr>
        <w:pStyle w:val="af7"/>
        <w:numPr>
          <w:ilvl w:val="2"/>
          <w:numId w:val="14"/>
        </w:numPr>
        <w:ind w:leftChars="0" w:firstLineChars="0"/>
      </w:pPr>
      <w:r>
        <w:rPr>
          <w:rFonts w:hint="eastAsia"/>
        </w:rPr>
        <w:t>委託業務の名称</w:t>
      </w:r>
    </w:p>
    <w:p w14:paraId="40429B95" w14:textId="58400783" w:rsidR="00605E15" w:rsidRDefault="00605E15">
      <w:pPr>
        <w:pStyle w:val="af7"/>
        <w:numPr>
          <w:ilvl w:val="2"/>
          <w:numId w:val="14"/>
        </w:numPr>
        <w:ind w:leftChars="0" w:firstLineChars="0"/>
      </w:pPr>
      <w:r>
        <w:rPr>
          <w:rFonts w:hint="eastAsia"/>
        </w:rPr>
        <w:t>再委託の業務内容</w:t>
      </w:r>
    </w:p>
    <w:p w14:paraId="5657782C" w14:textId="6C3B4D34" w:rsidR="00605E15" w:rsidRDefault="00605E15">
      <w:pPr>
        <w:pStyle w:val="af7"/>
        <w:numPr>
          <w:ilvl w:val="2"/>
          <w:numId w:val="14"/>
        </w:numPr>
        <w:ind w:leftChars="0" w:firstLineChars="0"/>
      </w:pPr>
      <w:r>
        <w:rPr>
          <w:rFonts w:hint="eastAsia"/>
        </w:rPr>
        <w:lastRenderedPageBreak/>
        <w:t>再委託先（所在地・法人名・代表者）</w:t>
      </w:r>
    </w:p>
    <w:p w14:paraId="74AA100A" w14:textId="45926B8D" w:rsidR="00605E15" w:rsidRDefault="00605E15">
      <w:pPr>
        <w:pStyle w:val="af7"/>
        <w:numPr>
          <w:ilvl w:val="2"/>
          <w:numId w:val="14"/>
        </w:numPr>
        <w:ind w:leftChars="0" w:firstLineChars="0"/>
      </w:pPr>
      <w:r>
        <w:rPr>
          <w:rFonts w:hint="eastAsia"/>
        </w:rPr>
        <w:t>再委託を実施する理由</w:t>
      </w:r>
    </w:p>
    <w:p w14:paraId="3B364A97" w14:textId="5AC8A4C2" w:rsidR="00605E15" w:rsidRDefault="00605E15">
      <w:pPr>
        <w:pStyle w:val="af7"/>
        <w:numPr>
          <w:ilvl w:val="2"/>
          <w:numId w:val="14"/>
        </w:numPr>
        <w:ind w:leftChars="0" w:firstLineChars="0"/>
      </w:pPr>
      <w:r>
        <w:rPr>
          <w:rFonts w:hint="eastAsia"/>
        </w:rPr>
        <w:t>再委託先が委託先と同水準の適切な情報セキュリティ対策を実施することがわかるもの（例：再委託先との契約書案、契約書案を作成していない場合は、再委託先の情報セキュリティ対策に関する規程等内容がわかるもの。また、これらには本市の情報セキュリティポリシー等を遵守する旨を盛り込むこと。）</w:t>
      </w:r>
    </w:p>
    <w:p w14:paraId="2CD85F8B" w14:textId="0DB49467" w:rsidR="00605E15" w:rsidRDefault="00605E15">
      <w:pPr>
        <w:pStyle w:val="af7"/>
        <w:numPr>
          <w:ilvl w:val="0"/>
          <w:numId w:val="14"/>
        </w:numPr>
        <w:ind w:leftChars="0" w:left="652" w:firstLineChars="0" w:hanging="442"/>
      </w:pPr>
      <w:r w:rsidRPr="001644E3">
        <w:rPr>
          <w:rFonts w:hint="eastAsia"/>
        </w:rPr>
        <w:t>再委託する業務は、本業務の請負金額全体の1/2を超えないこと。また、再委託事業者とは、過去に類似形態（再委託、共同企業体等）で業務を請け負った経験を有していること。</w:t>
      </w:r>
    </w:p>
    <w:p w14:paraId="03D6256D" w14:textId="570CC873" w:rsidR="00605E15" w:rsidRDefault="00605E15">
      <w:pPr>
        <w:pStyle w:val="af7"/>
        <w:numPr>
          <w:ilvl w:val="0"/>
          <w:numId w:val="14"/>
        </w:numPr>
        <w:ind w:leftChars="0" w:left="652" w:firstLineChars="0" w:hanging="442"/>
      </w:pPr>
      <w:r w:rsidRPr="001644E3">
        <w:rPr>
          <w:rFonts w:hint="eastAsia"/>
        </w:rPr>
        <w:t>上記</w:t>
      </w:r>
      <w:r>
        <w:t>8</w:t>
      </w:r>
      <w:r w:rsidRPr="001644E3">
        <w:rPr>
          <w:rFonts w:hint="eastAsia"/>
        </w:rPr>
        <w:t>.</w:t>
      </w:r>
      <w:r w:rsidR="0068233A">
        <w:t>(2)</w:t>
      </w:r>
      <w:r w:rsidRPr="001644E3">
        <w:rPr>
          <w:rFonts w:hint="eastAsia"/>
        </w:rPr>
        <w:t>で定める実施状況の報告は再委託先に対しても実施すること。</w:t>
      </w:r>
    </w:p>
    <w:p w14:paraId="4966767A" w14:textId="475C744E" w:rsidR="00605E15" w:rsidRDefault="00605E15">
      <w:pPr>
        <w:pStyle w:val="af7"/>
        <w:numPr>
          <w:ilvl w:val="0"/>
          <w:numId w:val="14"/>
        </w:numPr>
        <w:ind w:leftChars="0" w:left="652" w:firstLineChars="0" w:hanging="442"/>
      </w:pPr>
      <w:r w:rsidRPr="001644E3">
        <w:rPr>
          <w:rFonts w:hint="eastAsia"/>
        </w:rPr>
        <w:t>受託事業者にて準備する什器の保守等の簡易な業務の再委託については、本市の承諾を必要とせず、本条項の対象外とする。</w:t>
      </w:r>
    </w:p>
    <w:p w14:paraId="6563920A" w14:textId="7D004F7F" w:rsidR="00605E15" w:rsidRDefault="00605E15" w:rsidP="0068233A">
      <w:pPr>
        <w:pStyle w:val="2"/>
      </w:pPr>
      <w:bookmarkStart w:id="28" w:name="_Toc170744081"/>
      <w:r w:rsidRPr="000D7DE8">
        <w:rPr>
          <w:rFonts w:hint="eastAsia"/>
        </w:rPr>
        <w:t>留意事項</w:t>
      </w:r>
      <w:bookmarkEnd w:id="28"/>
    </w:p>
    <w:p w14:paraId="4B5973A9" w14:textId="46DC4587" w:rsidR="00957374" w:rsidRPr="00491E39" w:rsidRDefault="00957374" w:rsidP="00CB2EED">
      <w:pPr>
        <w:ind w:firstLine="210"/>
      </w:pPr>
      <w:r w:rsidRPr="00957374">
        <w:rPr>
          <w:rFonts w:hint="eastAsia"/>
        </w:rPr>
        <w:t>仕様書に記載のない事項や疑義が生じた事項については、本市と受託事業者の協議の上、別途定めることとする</w:t>
      </w:r>
      <w:r>
        <w:rPr>
          <w:rFonts w:hint="eastAsia"/>
        </w:rPr>
        <w:t>。</w:t>
      </w:r>
    </w:p>
    <w:sectPr w:rsidR="00957374" w:rsidRPr="00491E39" w:rsidSect="00706FFE">
      <w:footerReference w:type="default" r:id="rId14"/>
      <w:pgSz w:w="11906" w:h="16838" w:code="9"/>
      <w:pgMar w:top="1418" w:right="1361" w:bottom="1134" w:left="1361" w:header="851" w:footer="602" w:gutter="0"/>
      <w:pgNumType w:start="1"/>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EC1B0" w14:textId="77777777" w:rsidR="006F7445" w:rsidRDefault="006F7445" w:rsidP="007F484A">
      <w:pPr>
        <w:ind w:firstLine="210"/>
      </w:pPr>
      <w:r>
        <w:separator/>
      </w:r>
    </w:p>
  </w:endnote>
  <w:endnote w:type="continuationSeparator" w:id="0">
    <w:p w14:paraId="0C3CE62A" w14:textId="77777777" w:rsidR="006F7445" w:rsidRDefault="006F7445" w:rsidP="007F484A">
      <w:pPr>
        <w:ind w:firstLine="210"/>
      </w:pPr>
      <w:r>
        <w:continuationSeparator/>
      </w:r>
    </w:p>
  </w:endnote>
  <w:endnote w:type="continuationNotice" w:id="1">
    <w:p w14:paraId="6DC3C114" w14:textId="77777777" w:rsidR="006F7445" w:rsidRDefault="006F7445">
      <w:pPr>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43C16" w14:textId="77777777" w:rsidR="000F7A18" w:rsidRDefault="000F7A18">
    <w:pPr>
      <w:pStyle w:val="a8"/>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17A86" w14:textId="77777777" w:rsidR="000F7A18" w:rsidRDefault="000F7A18" w:rsidP="005C164A">
    <w:pPr>
      <w:pStyle w:val="a8"/>
      <w:ind w:firstLine="21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987BF" w14:textId="77777777" w:rsidR="000F7A18" w:rsidRDefault="000F7A18">
    <w:pPr>
      <w:pStyle w:val="a8"/>
      <w:ind w:firstLine="210"/>
      <w:jc w:val="center"/>
    </w:pPr>
  </w:p>
  <w:p w14:paraId="264994DD" w14:textId="77777777" w:rsidR="000F7A18" w:rsidRDefault="000F7A18">
    <w:pPr>
      <w:pStyle w:val="a8"/>
      <w:ind w:firstLine="21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4E403" w14:textId="4836E94D" w:rsidR="000F7A18" w:rsidRDefault="000F7A18">
    <w:pPr>
      <w:pStyle w:val="a8"/>
      <w:ind w:firstLine="210"/>
      <w:jc w:val="center"/>
    </w:pPr>
    <w:r>
      <w:fldChar w:fldCharType="begin"/>
    </w:r>
    <w:r>
      <w:instrText>PAGE   \* MERGEFORMAT</w:instrText>
    </w:r>
    <w:r>
      <w:fldChar w:fldCharType="separate"/>
    </w:r>
    <w:r w:rsidR="00F23C46" w:rsidRPr="00F23C46">
      <w:rPr>
        <w:noProof/>
        <w:lang w:val="ja-JP"/>
      </w:rPr>
      <w:t>1</w:t>
    </w:r>
    <w:r>
      <w:fldChar w:fldCharType="end"/>
    </w:r>
  </w:p>
  <w:p w14:paraId="032C17A4" w14:textId="77777777" w:rsidR="000F7A18" w:rsidRDefault="000F7A18" w:rsidP="005C164A">
    <w:pPr>
      <w:pStyle w:val="a8"/>
      <w:ind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61D82" w14:textId="77777777" w:rsidR="006F7445" w:rsidRDefault="006F7445" w:rsidP="007F484A">
      <w:pPr>
        <w:ind w:firstLine="210"/>
      </w:pPr>
      <w:r>
        <w:separator/>
      </w:r>
    </w:p>
  </w:footnote>
  <w:footnote w:type="continuationSeparator" w:id="0">
    <w:p w14:paraId="21E62918" w14:textId="77777777" w:rsidR="006F7445" w:rsidRDefault="006F7445" w:rsidP="007F484A">
      <w:pPr>
        <w:ind w:firstLine="210"/>
      </w:pPr>
      <w:r>
        <w:continuationSeparator/>
      </w:r>
    </w:p>
  </w:footnote>
  <w:footnote w:type="continuationNotice" w:id="1">
    <w:p w14:paraId="01959F8A" w14:textId="77777777" w:rsidR="006F7445" w:rsidRDefault="006F7445">
      <w:pPr>
        <w:ind w:firstLine="21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A6533" w14:textId="77777777" w:rsidR="000F7A18" w:rsidRDefault="000F7A18">
    <w:pPr>
      <w:pStyle w:val="a6"/>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EB87F" w14:textId="77777777" w:rsidR="000F7A18" w:rsidRDefault="000F7A18">
    <w:pPr>
      <w:pStyle w:val="a6"/>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4B15" w14:textId="77777777" w:rsidR="000F7A18" w:rsidRDefault="000F7A18">
    <w:pPr>
      <w:pStyle w:val="a6"/>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6D13"/>
    <w:multiLevelType w:val="hybridMultilevel"/>
    <w:tmpl w:val="95EC142A"/>
    <w:lvl w:ilvl="0" w:tplc="FFFFFFFF">
      <w:start w:val="1"/>
      <w:numFmt w:val="decimal"/>
      <w:lvlText w:val="(%1)"/>
      <w:lvlJc w:val="left"/>
      <w:pPr>
        <w:ind w:left="650" w:hanging="44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 w15:restartNumberingAfterBreak="0">
    <w:nsid w:val="0DA34882"/>
    <w:multiLevelType w:val="hybridMultilevel"/>
    <w:tmpl w:val="6D329C6E"/>
    <w:lvl w:ilvl="0" w:tplc="FFFFFFFF">
      <w:start w:val="1"/>
      <w:numFmt w:val="decimal"/>
      <w:lvlText w:val="(%1)"/>
      <w:lvlJc w:val="left"/>
      <w:pPr>
        <w:ind w:left="650" w:hanging="440"/>
      </w:pPr>
      <w:rPr>
        <w:rFonts w:ascii="ＭＳ 明朝" w:eastAsia="ＭＳ 明朝" w:hAnsi="ＭＳ 明朝"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 w15:restartNumberingAfterBreak="0">
    <w:nsid w:val="14D14F6B"/>
    <w:multiLevelType w:val="multilevel"/>
    <w:tmpl w:val="AD6A5D5A"/>
    <w:lvl w:ilvl="0">
      <w:start w:val="1"/>
      <w:numFmt w:val="decimal"/>
      <w:pStyle w:val="1"/>
      <w:lvlText w:val="%1."/>
      <w:lvlJc w:val="left"/>
      <w:pPr>
        <w:ind w:left="2973" w:hanging="42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567" w:hanging="567"/>
      </w:pPr>
      <w:rPr>
        <w:rFonts w:hint="eastAsia"/>
        <w:color w:val="auto"/>
      </w:rPr>
    </w:lvl>
    <w:lvl w:ilvl="2">
      <w:start w:val="1"/>
      <w:numFmt w:val="decimal"/>
      <w:pStyle w:val="3"/>
      <w:lvlText w:val="%1.%2.%3."/>
      <w:lvlJc w:val="left"/>
      <w:pPr>
        <w:ind w:left="3261" w:hanging="709"/>
      </w:pPr>
      <w:rPr>
        <w:rFonts w:hint="eastAsia"/>
        <w:sz w:val="22"/>
        <w:szCs w:val="22"/>
      </w:rPr>
    </w:lvl>
    <w:lvl w:ilvl="3">
      <w:start w:val="1"/>
      <w:numFmt w:val="decimal"/>
      <w:pStyle w:val="4"/>
      <w:lvlText w:val="%1.%2.%3.%4."/>
      <w:lvlJc w:val="left"/>
      <w:pPr>
        <w:ind w:left="851" w:hanging="851"/>
      </w:pPr>
      <w:rPr>
        <w:rFonts w:hint="eastAsia"/>
        <w:b/>
        <w:bCs/>
      </w:rPr>
    </w:lvl>
    <w:lvl w:ilvl="4">
      <w:start w:val="1"/>
      <w:numFmt w:val="decimal"/>
      <w:pStyle w:val="5"/>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6586AEE"/>
    <w:multiLevelType w:val="hybridMultilevel"/>
    <w:tmpl w:val="FA4858FA"/>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677CA9"/>
    <w:multiLevelType w:val="hybridMultilevel"/>
    <w:tmpl w:val="D682C7FC"/>
    <w:lvl w:ilvl="0" w:tplc="FFFFFFFF">
      <w:start w:val="1"/>
      <w:numFmt w:val="decimal"/>
      <w:lvlText w:val="(%1)"/>
      <w:lvlJc w:val="left"/>
      <w:pPr>
        <w:ind w:left="650" w:hanging="44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5" w15:restartNumberingAfterBreak="0">
    <w:nsid w:val="2539416C"/>
    <w:multiLevelType w:val="hybridMultilevel"/>
    <w:tmpl w:val="1AB03482"/>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94332AC"/>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2B60334B"/>
    <w:multiLevelType w:val="hybridMultilevel"/>
    <w:tmpl w:val="6D329C6E"/>
    <w:lvl w:ilvl="0" w:tplc="5C0A811A">
      <w:start w:val="1"/>
      <w:numFmt w:val="decimal"/>
      <w:lvlText w:val="(%1)"/>
      <w:lvlJc w:val="left"/>
      <w:pPr>
        <w:ind w:left="650" w:hanging="440"/>
      </w:pPr>
      <w:rPr>
        <w:rFonts w:ascii="ＭＳ 明朝" w:eastAsia="ＭＳ 明朝" w:hAnsi="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39E13E51"/>
    <w:multiLevelType w:val="hybridMultilevel"/>
    <w:tmpl w:val="2BC45E56"/>
    <w:lvl w:ilvl="0" w:tplc="9934EB42">
      <w:start w:val="1"/>
      <w:numFmt w:val="decimal"/>
      <w:lvlText w:val="(%1)"/>
      <w:lvlJc w:val="left"/>
      <w:pPr>
        <w:ind w:left="1280" w:hanging="440"/>
      </w:pPr>
      <w:rPr>
        <w:rFonts w:ascii="ＭＳ 明朝" w:eastAsia="ＭＳ 明朝" w:hAnsi="ＭＳ 明朝"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9" w15:restartNumberingAfterBreak="0">
    <w:nsid w:val="4DF87A70"/>
    <w:multiLevelType w:val="hybridMultilevel"/>
    <w:tmpl w:val="AAEEEFF6"/>
    <w:lvl w:ilvl="0" w:tplc="0409000B">
      <w:start w:val="1"/>
      <w:numFmt w:val="bullet"/>
      <w:pStyle w:val="a"/>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DF75D5"/>
    <w:multiLevelType w:val="hybridMultilevel"/>
    <w:tmpl w:val="1D84A9EE"/>
    <w:lvl w:ilvl="0" w:tplc="F65CBB7E">
      <w:start w:val="1"/>
      <w:numFmt w:val="decimal"/>
      <w:lvlText w:val="(%1)"/>
      <w:lvlJc w:val="left"/>
      <w:pPr>
        <w:ind w:left="440" w:hanging="440"/>
      </w:pPr>
      <w:rPr>
        <w:rFonts w:hint="default"/>
      </w:rPr>
    </w:lvl>
    <w:lvl w:ilvl="1" w:tplc="4670AA62">
      <w:start w:val="6"/>
      <w:numFmt w:val="bullet"/>
      <w:lvlText w:val="・"/>
      <w:lvlJc w:val="left"/>
      <w:pPr>
        <w:ind w:left="800" w:hanging="360"/>
      </w:pPr>
      <w:rPr>
        <w:rFonts w:ascii="ＭＳ 明朝" w:eastAsia="ＭＳ 明朝" w:hAnsi="ＭＳ 明朝" w:cstheme="minorBidi" w:hint="eastAsia"/>
      </w:rPr>
    </w:lvl>
    <w:lvl w:ilvl="2" w:tplc="0F348634">
      <w:numFmt w:val="bullet"/>
      <w:lvlText w:val="・"/>
      <w:lvlJc w:val="left"/>
      <w:pPr>
        <w:ind w:left="1320" w:hanging="440"/>
      </w:pPr>
      <w:rPr>
        <w:rFonts w:ascii="ＭＳ 明朝" w:eastAsia="ＭＳ 明朝" w:hAnsi="ＭＳ 明朝" w:cstheme="minorBidi" w:hint="eastAsia"/>
        <w:lang w:val="en-US"/>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15B4F55"/>
    <w:multiLevelType w:val="hybridMultilevel"/>
    <w:tmpl w:val="4E00EB1A"/>
    <w:lvl w:ilvl="0" w:tplc="FFFFFFFF">
      <w:start w:val="1"/>
      <w:numFmt w:val="decimal"/>
      <w:lvlText w:val="(%1)"/>
      <w:lvlJc w:val="left"/>
      <w:pPr>
        <w:ind w:left="650" w:hanging="44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 w15:restartNumberingAfterBreak="0">
    <w:nsid w:val="683F02AF"/>
    <w:multiLevelType w:val="hybridMultilevel"/>
    <w:tmpl w:val="FE90832E"/>
    <w:lvl w:ilvl="0" w:tplc="1606494C">
      <w:start w:val="1"/>
      <w:numFmt w:val="bullet"/>
      <w:pStyle w:val="a0"/>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867B2E"/>
    <w:multiLevelType w:val="hybridMultilevel"/>
    <w:tmpl w:val="453459B2"/>
    <w:lvl w:ilvl="0" w:tplc="B01C951E">
      <w:start w:val="1"/>
      <w:numFmt w:val="decimalEnclosedCircle"/>
      <w:pStyle w:val="a1"/>
      <w:lvlText w:val="%1"/>
      <w:lvlJc w:val="left"/>
      <w:pPr>
        <w:ind w:left="420" w:hanging="420"/>
      </w:pPr>
      <w:rPr>
        <w:rFonts w:hint="eastAsia"/>
      </w:rPr>
    </w:lvl>
    <w:lvl w:ilvl="1" w:tplc="52AE3C5C">
      <w:start w:val="1"/>
      <w:numFmt w:val="decimalEnclosedCircle"/>
      <w:lvlText w:val="%2"/>
      <w:lvlJc w:val="left"/>
      <w:pPr>
        <w:ind w:left="454" w:firstLine="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67F46DD"/>
    <w:multiLevelType w:val="hybridMultilevel"/>
    <w:tmpl w:val="9DEACB7A"/>
    <w:lvl w:ilvl="0" w:tplc="FFFFFFFF">
      <w:start w:val="1"/>
      <w:numFmt w:val="decimal"/>
      <w:lvlText w:val="(%1)"/>
      <w:lvlJc w:val="left"/>
      <w:pPr>
        <w:ind w:left="650" w:hanging="44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5" w15:restartNumberingAfterBreak="0">
    <w:nsid w:val="79493AB0"/>
    <w:multiLevelType w:val="hybridMultilevel"/>
    <w:tmpl w:val="80384C4E"/>
    <w:lvl w:ilvl="0" w:tplc="FFFFFFFF">
      <w:start w:val="1"/>
      <w:numFmt w:val="decimal"/>
      <w:lvlText w:val="(%1)"/>
      <w:lvlJc w:val="left"/>
      <w:pPr>
        <w:ind w:left="440" w:hanging="440"/>
      </w:pPr>
      <w:rPr>
        <w:rFonts w:hint="default"/>
      </w:rPr>
    </w:lvl>
    <w:lvl w:ilvl="1" w:tplc="F65CBB7E">
      <w:start w:val="1"/>
      <w:numFmt w:val="decimal"/>
      <w:lvlText w:val="(%2)"/>
      <w:lvlJc w:val="left"/>
      <w:pPr>
        <w:ind w:left="880" w:hanging="44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7C6F7F68"/>
    <w:multiLevelType w:val="hybridMultilevel"/>
    <w:tmpl w:val="87A06E12"/>
    <w:lvl w:ilvl="0" w:tplc="E1E22E3E">
      <w:start w:val="1"/>
      <w:numFmt w:val="aiueoFullWidth"/>
      <w:lvlText w:val="(%1)"/>
      <w:lvlJc w:val="left"/>
      <w:pPr>
        <w:ind w:left="525" w:hanging="52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6"/>
  </w:num>
  <w:num w:numId="2">
    <w:abstractNumId w:val="2"/>
  </w:num>
  <w:num w:numId="3">
    <w:abstractNumId w:val="2"/>
  </w:num>
  <w:num w:numId="4">
    <w:abstractNumId w:val="13"/>
  </w:num>
  <w:num w:numId="5">
    <w:abstractNumId w:val="9"/>
  </w:num>
  <w:num w:numId="6">
    <w:abstractNumId w:val="12"/>
  </w:num>
  <w:num w:numId="7">
    <w:abstractNumId w:val="7"/>
  </w:num>
  <w:num w:numId="8">
    <w:abstractNumId w:val="11"/>
  </w:num>
  <w:num w:numId="9">
    <w:abstractNumId w:val="4"/>
  </w:num>
  <w:num w:numId="10">
    <w:abstractNumId w:val="14"/>
  </w:num>
  <w:num w:numId="11">
    <w:abstractNumId w:val="0"/>
  </w:num>
  <w:num w:numId="12">
    <w:abstractNumId w:val="8"/>
  </w:num>
  <w:num w:numId="13">
    <w:abstractNumId w:val="15"/>
  </w:num>
  <w:num w:numId="14">
    <w:abstractNumId w:val="10"/>
  </w:num>
  <w:num w:numId="15">
    <w:abstractNumId w:val="1"/>
  </w:num>
  <w:num w:numId="16">
    <w:abstractNumId w:val="3"/>
  </w:num>
  <w:num w:numId="17">
    <w:abstractNumId w:val="16"/>
  </w:num>
  <w:num w:numId="1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trackRevisions/>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1D8"/>
    <w:rsid w:val="00001922"/>
    <w:rsid w:val="00001FE3"/>
    <w:rsid w:val="00003F68"/>
    <w:rsid w:val="00004474"/>
    <w:rsid w:val="000047E1"/>
    <w:rsid w:val="00007D35"/>
    <w:rsid w:val="00007F9A"/>
    <w:rsid w:val="00014243"/>
    <w:rsid w:val="000146F1"/>
    <w:rsid w:val="000164D5"/>
    <w:rsid w:val="00020DFC"/>
    <w:rsid w:val="00020FEF"/>
    <w:rsid w:val="00021C56"/>
    <w:rsid w:val="00022E87"/>
    <w:rsid w:val="0002517B"/>
    <w:rsid w:val="000260CF"/>
    <w:rsid w:val="000260E0"/>
    <w:rsid w:val="00027744"/>
    <w:rsid w:val="00027A28"/>
    <w:rsid w:val="0003337C"/>
    <w:rsid w:val="000339DC"/>
    <w:rsid w:val="00034384"/>
    <w:rsid w:val="0003473D"/>
    <w:rsid w:val="00035264"/>
    <w:rsid w:val="00035432"/>
    <w:rsid w:val="00036059"/>
    <w:rsid w:val="00040858"/>
    <w:rsid w:val="00042E00"/>
    <w:rsid w:val="000432FD"/>
    <w:rsid w:val="00043E34"/>
    <w:rsid w:val="00045B2D"/>
    <w:rsid w:val="00047E7C"/>
    <w:rsid w:val="00047EE4"/>
    <w:rsid w:val="00052F66"/>
    <w:rsid w:val="0005675F"/>
    <w:rsid w:val="00057967"/>
    <w:rsid w:val="00060FAD"/>
    <w:rsid w:val="000622B3"/>
    <w:rsid w:val="000629CF"/>
    <w:rsid w:val="0006384C"/>
    <w:rsid w:val="000671B2"/>
    <w:rsid w:val="000700D3"/>
    <w:rsid w:val="0007116C"/>
    <w:rsid w:val="00071822"/>
    <w:rsid w:val="00072283"/>
    <w:rsid w:val="00072DBD"/>
    <w:rsid w:val="000733B7"/>
    <w:rsid w:val="00075193"/>
    <w:rsid w:val="000808DA"/>
    <w:rsid w:val="00080DE0"/>
    <w:rsid w:val="00081C55"/>
    <w:rsid w:val="000835EA"/>
    <w:rsid w:val="0008388D"/>
    <w:rsid w:val="0008510E"/>
    <w:rsid w:val="00085DFB"/>
    <w:rsid w:val="00087AC8"/>
    <w:rsid w:val="000903D7"/>
    <w:rsid w:val="00091A91"/>
    <w:rsid w:val="000925AA"/>
    <w:rsid w:val="00094D22"/>
    <w:rsid w:val="0009688F"/>
    <w:rsid w:val="000A094B"/>
    <w:rsid w:val="000A1C9C"/>
    <w:rsid w:val="000A20CA"/>
    <w:rsid w:val="000A2E4D"/>
    <w:rsid w:val="000A5FF8"/>
    <w:rsid w:val="000A74D4"/>
    <w:rsid w:val="000B1C20"/>
    <w:rsid w:val="000B1DE2"/>
    <w:rsid w:val="000B2EBA"/>
    <w:rsid w:val="000B2FB1"/>
    <w:rsid w:val="000B35E8"/>
    <w:rsid w:val="000B6A0A"/>
    <w:rsid w:val="000C16DD"/>
    <w:rsid w:val="000C200C"/>
    <w:rsid w:val="000C27D9"/>
    <w:rsid w:val="000C5273"/>
    <w:rsid w:val="000C6494"/>
    <w:rsid w:val="000C660A"/>
    <w:rsid w:val="000D13F1"/>
    <w:rsid w:val="000D14CC"/>
    <w:rsid w:val="000D315E"/>
    <w:rsid w:val="000D461C"/>
    <w:rsid w:val="000D5410"/>
    <w:rsid w:val="000D6A4D"/>
    <w:rsid w:val="000D6C53"/>
    <w:rsid w:val="000D6C8A"/>
    <w:rsid w:val="000D7218"/>
    <w:rsid w:val="000D755D"/>
    <w:rsid w:val="000D76B8"/>
    <w:rsid w:val="000E1B00"/>
    <w:rsid w:val="000E20E0"/>
    <w:rsid w:val="000E3BC6"/>
    <w:rsid w:val="000E3C96"/>
    <w:rsid w:val="000E3FDB"/>
    <w:rsid w:val="000E4055"/>
    <w:rsid w:val="000E4260"/>
    <w:rsid w:val="000E65C5"/>
    <w:rsid w:val="000F0CFC"/>
    <w:rsid w:val="000F10BD"/>
    <w:rsid w:val="000F259A"/>
    <w:rsid w:val="000F3881"/>
    <w:rsid w:val="000F66E0"/>
    <w:rsid w:val="000F7110"/>
    <w:rsid w:val="000F7343"/>
    <w:rsid w:val="000F76B2"/>
    <w:rsid w:val="000F7923"/>
    <w:rsid w:val="000F7A18"/>
    <w:rsid w:val="000F7A75"/>
    <w:rsid w:val="00100518"/>
    <w:rsid w:val="00104D37"/>
    <w:rsid w:val="00105474"/>
    <w:rsid w:val="00105F64"/>
    <w:rsid w:val="00106505"/>
    <w:rsid w:val="001068F7"/>
    <w:rsid w:val="001115D7"/>
    <w:rsid w:val="001120C3"/>
    <w:rsid w:val="00112358"/>
    <w:rsid w:val="001129D1"/>
    <w:rsid w:val="00123F3B"/>
    <w:rsid w:val="00124350"/>
    <w:rsid w:val="00126457"/>
    <w:rsid w:val="00131155"/>
    <w:rsid w:val="00131451"/>
    <w:rsid w:val="0013204C"/>
    <w:rsid w:val="001328DD"/>
    <w:rsid w:val="00132C8B"/>
    <w:rsid w:val="00133D95"/>
    <w:rsid w:val="00134E99"/>
    <w:rsid w:val="00135CA4"/>
    <w:rsid w:val="00136707"/>
    <w:rsid w:val="001367DD"/>
    <w:rsid w:val="0014293D"/>
    <w:rsid w:val="00144CD7"/>
    <w:rsid w:val="001461F6"/>
    <w:rsid w:val="00147EF0"/>
    <w:rsid w:val="001512F9"/>
    <w:rsid w:val="001517DB"/>
    <w:rsid w:val="0015262E"/>
    <w:rsid w:val="00153AB2"/>
    <w:rsid w:val="00154229"/>
    <w:rsid w:val="0015437F"/>
    <w:rsid w:val="0015450F"/>
    <w:rsid w:val="00154906"/>
    <w:rsid w:val="00156599"/>
    <w:rsid w:val="0015725E"/>
    <w:rsid w:val="00160439"/>
    <w:rsid w:val="00160E0B"/>
    <w:rsid w:val="00160E81"/>
    <w:rsid w:val="00162B62"/>
    <w:rsid w:val="00163086"/>
    <w:rsid w:val="001633FE"/>
    <w:rsid w:val="0016560A"/>
    <w:rsid w:val="0016789B"/>
    <w:rsid w:val="00170700"/>
    <w:rsid w:val="001708C7"/>
    <w:rsid w:val="00171BF3"/>
    <w:rsid w:val="00172084"/>
    <w:rsid w:val="00175F8C"/>
    <w:rsid w:val="00176FEB"/>
    <w:rsid w:val="00180028"/>
    <w:rsid w:val="00180232"/>
    <w:rsid w:val="00184C41"/>
    <w:rsid w:val="00184F88"/>
    <w:rsid w:val="00186B17"/>
    <w:rsid w:val="001905F6"/>
    <w:rsid w:val="0019091E"/>
    <w:rsid w:val="00191D5E"/>
    <w:rsid w:val="00193744"/>
    <w:rsid w:val="00193F8C"/>
    <w:rsid w:val="00194CE1"/>
    <w:rsid w:val="001A06CA"/>
    <w:rsid w:val="001A0FB7"/>
    <w:rsid w:val="001A10CE"/>
    <w:rsid w:val="001A73A5"/>
    <w:rsid w:val="001B0FF3"/>
    <w:rsid w:val="001B2628"/>
    <w:rsid w:val="001B3632"/>
    <w:rsid w:val="001B36C2"/>
    <w:rsid w:val="001B4040"/>
    <w:rsid w:val="001B4229"/>
    <w:rsid w:val="001B4E76"/>
    <w:rsid w:val="001B5907"/>
    <w:rsid w:val="001B5A8E"/>
    <w:rsid w:val="001C0714"/>
    <w:rsid w:val="001C4CD2"/>
    <w:rsid w:val="001C59CE"/>
    <w:rsid w:val="001C6651"/>
    <w:rsid w:val="001D1040"/>
    <w:rsid w:val="001D1BDE"/>
    <w:rsid w:val="001D26FF"/>
    <w:rsid w:val="001D35F2"/>
    <w:rsid w:val="001D3E39"/>
    <w:rsid w:val="001D4361"/>
    <w:rsid w:val="001D5146"/>
    <w:rsid w:val="001D5406"/>
    <w:rsid w:val="001D6286"/>
    <w:rsid w:val="001D6CE2"/>
    <w:rsid w:val="001E0194"/>
    <w:rsid w:val="001E0440"/>
    <w:rsid w:val="001E1889"/>
    <w:rsid w:val="001E26E4"/>
    <w:rsid w:val="001E2AD1"/>
    <w:rsid w:val="001E4C54"/>
    <w:rsid w:val="001E50CC"/>
    <w:rsid w:val="001E6225"/>
    <w:rsid w:val="001E780B"/>
    <w:rsid w:val="001F0A44"/>
    <w:rsid w:val="001F2385"/>
    <w:rsid w:val="001F3653"/>
    <w:rsid w:val="001F407C"/>
    <w:rsid w:val="001F4E86"/>
    <w:rsid w:val="001F54D7"/>
    <w:rsid w:val="001F5998"/>
    <w:rsid w:val="001F68CA"/>
    <w:rsid w:val="001F7628"/>
    <w:rsid w:val="001F7844"/>
    <w:rsid w:val="002006A5"/>
    <w:rsid w:val="0020146F"/>
    <w:rsid w:val="0020196D"/>
    <w:rsid w:val="00202F1C"/>
    <w:rsid w:val="00206707"/>
    <w:rsid w:val="00207A33"/>
    <w:rsid w:val="00207A77"/>
    <w:rsid w:val="00207EAB"/>
    <w:rsid w:val="002100D9"/>
    <w:rsid w:val="002101AD"/>
    <w:rsid w:val="00210235"/>
    <w:rsid w:val="00212F23"/>
    <w:rsid w:val="00217304"/>
    <w:rsid w:val="002216D2"/>
    <w:rsid w:val="002217E8"/>
    <w:rsid w:val="00221D3A"/>
    <w:rsid w:val="002250C3"/>
    <w:rsid w:val="00226D4F"/>
    <w:rsid w:val="00227202"/>
    <w:rsid w:val="00227EDF"/>
    <w:rsid w:val="0023266F"/>
    <w:rsid w:val="00232A97"/>
    <w:rsid w:val="002330B3"/>
    <w:rsid w:val="002337D8"/>
    <w:rsid w:val="00234BB1"/>
    <w:rsid w:val="00235449"/>
    <w:rsid w:val="00235A71"/>
    <w:rsid w:val="00235E21"/>
    <w:rsid w:val="00236C94"/>
    <w:rsid w:val="0023750A"/>
    <w:rsid w:val="002375E2"/>
    <w:rsid w:val="00240511"/>
    <w:rsid w:val="00242256"/>
    <w:rsid w:val="002438F7"/>
    <w:rsid w:val="00243E80"/>
    <w:rsid w:val="0024444F"/>
    <w:rsid w:val="00246237"/>
    <w:rsid w:val="00246DBF"/>
    <w:rsid w:val="00247EE4"/>
    <w:rsid w:val="00250CB1"/>
    <w:rsid w:val="00254489"/>
    <w:rsid w:val="002549D0"/>
    <w:rsid w:val="00255019"/>
    <w:rsid w:val="00255731"/>
    <w:rsid w:val="0025596E"/>
    <w:rsid w:val="002567E7"/>
    <w:rsid w:val="0025738D"/>
    <w:rsid w:val="00260266"/>
    <w:rsid w:val="00260783"/>
    <w:rsid w:val="002637B7"/>
    <w:rsid w:val="00263EF2"/>
    <w:rsid w:val="00264366"/>
    <w:rsid w:val="002645B6"/>
    <w:rsid w:val="00266612"/>
    <w:rsid w:val="0027042B"/>
    <w:rsid w:val="00271283"/>
    <w:rsid w:val="00271DCB"/>
    <w:rsid w:val="002747EB"/>
    <w:rsid w:val="00280F0A"/>
    <w:rsid w:val="00281168"/>
    <w:rsid w:val="00281509"/>
    <w:rsid w:val="0028194F"/>
    <w:rsid w:val="002845B8"/>
    <w:rsid w:val="00285267"/>
    <w:rsid w:val="002866BD"/>
    <w:rsid w:val="00286BD1"/>
    <w:rsid w:val="002905CA"/>
    <w:rsid w:val="00291A12"/>
    <w:rsid w:val="00292244"/>
    <w:rsid w:val="002926EE"/>
    <w:rsid w:val="00292888"/>
    <w:rsid w:val="00292BB8"/>
    <w:rsid w:val="00292F56"/>
    <w:rsid w:val="002965B2"/>
    <w:rsid w:val="00296AC8"/>
    <w:rsid w:val="0029724D"/>
    <w:rsid w:val="002A013D"/>
    <w:rsid w:val="002A15AC"/>
    <w:rsid w:val="002A4060"/>
    <w:rsid w:val="002A7591"/>
    <w:rsid w:val="002A79D6"/>
    <w:rsid w:val="002A7DED"/>
    <w:rsid w:val="002B17E0"/>
    <w:rsid w:val="002B1CF0"/>
    <w:rsid w:val="002B24DE"/>
    <w:rsid w:val="002B3033"/>
    <w:rsid w:val="002B39B1"/>
    <w:rsid w:val="002B5043"/>
    <w:rsid w:val="002B5061"/>
    <w:rsid w:val="002B5BC0"/>
    <w:rsid w:val="002B5CCD"/>
    <w:rsid w:val="002C11D8"/>
    <w:rsid w:val="002C1C1A"/>
    <w:rsid w:val="002C3444"/>
    <w:rsid w:val="002C5126"/>
    <w:rsid w:val="002C61BE"/>
    <w:rsid w:val="002C70AA"/>
    <w:rsid w:val="002D0B20"/>
    <w:rsid w:val="002D1454"/>
    <w:rsid w:val="002D1672"/>
    <w:rsid w:val="002D243C"/>
    <w:rsid w:val="002D3818"/>
    <w:rsid w:val="002D3C07"/>
    <w:rsid w:val="002D41DC"/>
    <w:rsid w:val="002D70EC"/>
    <w:rsid w:val="002D7887"/>
    <w:rsid w:val="002E106B"/>
    <w:rsid w:val="002E231A"/>
    <w:rsid w:val="002E2C5D"/>
    <w:rsid w:val="002E3468"/>
    <w:rsid w:val="002E3DE9"/>
    <w:rsid w:val="002E557A"/>
    <w:rsid w:val="002E777A"/>
    <w:rsid w:val="002E7974"/>
    <w:rsid w:val="002F0077"/>
    <w:rsid w:val="002F1F4C"/>
    <w:rsid w:val="002F206C"/>
    <w:rsid w:val="002F47C8"/>
    <w:rsid w:val="002F584C"/>
    <w:rsid w:val="002F6D8C"/>
    <w:rsid w:val="00303502"/>
    <w:rsid w:val="0030414E"/>
    <w:rsid w:val="003043D7"/>
    <w:rsid w:val="003053DD"/>
    <w:rsid w:val="00305661"/>
    <w:rsid w:val="00306CAA"/>
    <w:rsid w:val="003128BA"/>
    <w:rsid w:val="00312A02"/>
    <w:rsid w:val="00313816"/>
    <w:rsid w:val="00316025"/>
    <w:rsid w:val="00317980"/>
    <w:rsid w:val="003221BD"/>
    <w:rsid w:val="003225F3"/>
    <w:rsid w:val="00323BC9"/>
    <w:rsid w:val="00324907"/>
    <w:rsid w:val="00327A60"/>
    <w:rsid w:val="003308AE"/>
    <w:rsid w:val="00330F01"/>
    <w:rsid w:val="003310FB"/>
    <w:rsid w:val="003317C9"/>
    <w:rsid w:val="00331BD1"/>
    <w:rsid w:val="00333CCF"/>
    <w:rsid w:val="00336137"/>
    <w:rsid w:val="00336E3B"/>
    <w:rsid w:val="0034115C"/>
    <w:rsid w:val="00341A09"/>
    <w:rsid w:val="0034251E"/>
    <w:rsid w:val="00343202"/>
    <w:rsid w:val="00344C56"/>
    <w:rsid w:val="00345906"/>
    <w:rsid w:val="0034631D"/>
    <w:rsid w:val="00346DB3"/>
    <w:rsid w:val="0034758A"/>
    <w:rsid w:val="00350BAE"/>
    <w:rsid w:val="003524D6"/>
    <w:rsid w:val="003545F9"/>
    <w:rsid w:val="0035460B"/>
    <w:rsid w:val="003575FA"/>
    <w:rsid w:val="00361AA5"/>
    <w:rsid w:val="003621D8"/>
    <w:rsid w:val="003634DE"/>
    <w:rsid w:val="0036650D"/>
    <w:rsid w:val="003668D4"/>
    <w:rsid w:val="003673BB"/>
    <w:rsid w:val="00367C35"/>
    <w:rsid w:val="00370ADA"/>
    <w:rsid w:val="00372D79"/>
    <w:rsid w:val="003730F7"/>
    <w:rsid w:val="00374400"/>
    <w:rsid w:val="00375992"/>
    <w:rsid w:val="00380CA5"/>
    <w:rsid w:val="00381E69"/>
    <w:rsid w:val="00382537"/>
    <w:rsid w:val="003848C2"/>
    <w:rsid w:val="00384E92"/>
    <w:rsid w:val="00387611"/>
    <w:rsid w:val="00391005"/>
    <w:rsid w:val="0039304A"/>
    <w:rsid w:val="003943BA"/>
    <w:rsid w:val="0039658C"/>
    <w:rsid w:val="0039764E"/>
    <w:rsid w:val="003A372A"/>
    <w:rsid w:val="003A7C18"/>
    <w:rsid w:val="003B0BEE"/>
    <w:rsid w:val="003B0F93"/>
    <w:rsid w:val="003B3C57"/>
    <w:rsid w:val="003B3E87"/>
    <w:rsid w:val="003B59A0"/>
    <w:rsid w:val="003B766D"/>
    <w:rsid w:val="003C03E9"/>
    <w:rsid w:val="003C085D"/>
    <w:rsid w:val="003C1820"/>
    <w:rsid w:val="003C6CC2"/>
    <w:rsid w:val="003C6EBB"/>
    <w:rsid w:val="003C75B6"/>
    <w:rsid w:val="003D41AF"/>
    <w:rsid w:val="003D585A"/>
    <w:rsid w:val="003D5CDD"/>
    <w:rsid w:val="003D7E94"/>
    <w:rsid w:val="003E03BB"/>
    <w:rsid w:val="003E2B9A"/>
    <w:rsid w:val="003E51EA"/>
    <w:rsid w:val="003E5C53"/>
    <w:rsid w:val="003E5C6C"/>
    <w:rsid w:val="003E6985"/>
    <w:rsid w:val="003F1043"/>
    <w:rsid w:val="003F3580"/>
    <w:rsid w:val="003F3B09"/>
    <w:rsid w:val="003F4060"/>
    <w:rsid w:val="003F602E"/>
    <w:rsid w:val="003F6F2D"/>
    <w:rsid w:val="00401654"/>
    <w:rsid w:val="00401886"/>
    <w:rsid w:val="004021CA"/>
    <w:rsid w:val="00402582"/>
    <w:rsid w:val="00403C5E"/>
    <w:rsid w:val="00404DC0"/>
    <w:rsid w:val="00405A0C"/>
    <w:rsid w:val="00406991"/>
    <w:rsid w:val="00412393"/>
    <w:rsid w:val="004139E2"/>
    <w:rsid w:val="0041522C"/>
    <w:rsid w:val="00415B9B"/>
    <w:rsid w:val="00416A19"/>
    <w:rsid w:val="004215A2"/>
    <w:rsid w:val="00422BC7"/>
    <w:rsid w:val="00424794"/>
    <w:rsid w:val="0042696C"/>
    <w:rsid w:val="004271AB"/>
    <w:rsid w:val="0042775B"/>
    <w:rsid w:val="004309FD"/>
    <w:rsid w:val="00430B2E"/>
    <w:rsid w:val="00430E51"/>
    <w:rsid w:val="0043384F"/>
    <w:rsid w:val="0043386D"/>
    <w:rsid w:val="00433E91"/>
    <w:rsid w:val="00435326"/>
    <w:rsid w:val="004369F6"/>
    <w:rsid w:val="00442AF4"/>
    <w:rsid w:val="004444B2"/>
    <w:rsid w:val="0044550D"/>
    <w:rsid w:val="00445BF7"/>
    <w:rsid w:val="00453CDE"/>
    <w:rsid w:val="00455437"/>
    <w:rsid w:val="00456714"/>
    <w:rsid w:val="00456A9B"/>
    <w:rsid w:val="0046176D"/>
    <w:rsid w:val="00461E09"/>
    <w:rsid w:val="00461E64"/>
    <w:rsid w:val="00462EB0"/>
    <w:rsid w:val="00464D8E"/>
    <w:rsid w:val="0046517D"/>
    <w:rsid w:val="0046649B"/>
    <w:rsid w:val="00466EBC"/>
    <w:rsid w:val="00466FC8"/>
    <w:rsid w:val="00467642"/>
    <w:rsid w:val="00472067"/>
    <w:rsid w:val="00473E3E"/>
    <w:rsid w:val="00474F50"/>
    <w:rsid w:val="0047523A"/>
    <w:rsid w:val="00475C7A"/>
    <w:rsid w:val="00476645"/>
    <w:rsid w:val="00476FDD"/>
    <w:rsid w:val="00477B0C"/>
    <w:rsid w:val="004803EA"/>
    <w:rsid w:val="0048094D"/>
    <w:rsid w:val="00482625"/>
    <w:rsid w:val="00482AFC"/>
    <w:rsid w:val="004832B6"/>
    <w:rsid w:val="004901DD"/>
    <w:rsid w:val="00491E39"/>
    <w:rsid w:val="00492D2D"/>
    <w:rsid w:val="00493000"/>
    <w:rsid w:val="00493E64"/>
    <w:rsid w:val="00493EA4"/>
    <w:rsid w:val="00494E69"/>
    <w:rsid w:val="004A000D"/>
    <w:rsid w:val="004A01DB"/>
    <w:rsid w:val="004A129F"/>
    <w:rsid w:val="004A15A1"/>
    <w:rsid w:val="004A1ADB"/>
    <w:rsid w:val="004A222C"/>
    <w:rsid w:val="004A3206"/>
    <w:rsid w:val="004A47E2"/>
    <w:rsid w:val="004A55AF"/>
    <w:rsid w:val="004A629B"/>
    <w:rsid w:val="004A68D1"/>
    <w:rsid w:val="004B0356"/>
    <w:rsid w:val="004B09F5"/>
    <w:rsid w:val="004B2E15"/>
    <w:rsid w:val="004B3519"/>
    <w:rsid w:val="004B3B17"/>
    <w:rsid w:val="004B53EE"/>
    <w:rsid w:val="004B58AF"/>
    <w:rsid w:val="004B73DD"/>
    <w:rsid w:val="004C02A7"/>
    <w:rsid w:val="004C0FEE"/>
    <w:rsid w:val="004C1085"/>
    <w:rsid w:val="004C1088"/>
    <w:rsid w:val="004C139B"/>
    <w:rsid w:val="004C3650"/>
    <w:rsid w:val="004C566B"/>
    <w:rsid w:val="004C63AD"/>
    <w:rsid w:val="004C6B6C"/>
    <w:rsid w:val="004C7EB5"/>
    <w:rsid w:val="004D0263"/>
    <w:rsid w:val="004D0694"/>
    <w:rsid w:val="004D105F"/>
    <w:rsid w:val="004D13B5"/>
    <w:rsid w:val="004D5AFD"/>
    <w:rsid w:val="004E4754"/>
    <w:rsid w:val="004E4835"/>
    <w:rsid w:val="004E49B8"/>
    <w:rsid w:val="004E4AE8"/>
    <w:rsid w:val="004E4C29"/>
    <w:rsid w:val="004E545F"/>
    <w:rsid w:val="004E59F6"/>
    <w:rsid w:val="004E703C"/>
    <w:rsid w:val="004F03DE"/>
    <w:rsid w:val="004F0700"/>
    <w:rsid w:val="004F138B"/>
    <w:rsid w:val="004F2102"/>
    <w:rsid w:val="004F2183"/>
    <w:rsid w:val="004F3BBE"/>
    <w:rsid w:val="004F500C"/>
    <w:rsid w:val="004F62C8"/>
    <w:rsid w:val="004F77B8"/>
    <w:rsid w:val="004F7ABC"/>
    <w:rsid w:val="004F7DCF"/>
    <w:rsid w:val="00502599"/>
    <w:rsid w:val="00503C68"/>
    <w:rsid w:val="00503E89"/>
    <w:rsid w:val="005046D7"/>
    <w:rsid w:val="00505023"/>
    <w:rsid w:val="00505341"/>
    <w:rsid w:val="00505D43"/>
    <w:rsid w:val="0051188E"/>
    <w:rsid w:val="005173B6"/>
    <w:rsid w:val="005209E4"/>
    <w:rsid w:val="00520D3D"/>
    <w:rsid w:val="00522380"/>
    <w:rsid w:val="00523286"/>
    <w:rsid w:val="005258BA"/>
    <w:rsid w:val="00525A98"/>
    <w:rsid w:val="005260D2"/>
    <w:rsid w:val="0053392E"/>
    <w:rsid w:val="00536397"/>
    <w:rsid w:val="00537A09"/>
    <w:rsid w:val="00537BBA"/>
    <w:rsid w:val="00537C9B"/>
    <w:rsid w:val="00537CE3"/>
    <w:rsid w:val="00540277"/>
    <w:rsid w:val="00540CDA"/>
    <w:rsid w:val="00541259"/>
    <w:rsid w:val="00541BFC"/>
    <w:rsid w:val="005463FA"/>
    <w:rsid w:val="005479BA"/>
    <w:rsid w:val="00547FA1"/>
    <w:rsid w:val="00550A14"/>
    <w:rsid w:val="00550B6F"/>
    <w:rsid w:val="005541B6"/>
    <w:rsid w:val="00556C4E"/>
    <w:rsid w:val="00556C68"/>
    <w:rsid w:val="00557420"/>
    <w:rsid w:val="00560154"/>
    <w:rsid w:val="00560469"/>
    <w:rsid w:val="00561043"/>
    <w:rsid w:val="0056168B"/>
    <w:rsid w:val="00562141"/>
    <w:rsid w:val="00564B96"/>
    <w:rsid w:val="005654A9"/>
    <w:rsid w:val="00570849"/>
    <w:rsid w:val="00570932"/>
    <w:rsid w:val="0057190D"/>
    <w:rsid w:val="005720EE"/>
    <w:rsid w:val="00572ED2"/>
    <w:rsid w:val="00572F98"/>
    <w:rsid w:val="00573675"/>
    <w:rsid w:val="00574126"/>
    <w:rsid w:val="005744A9"/>
    <w:rsid w:val="00576680"/>
    <w:rsid w:val="0057753B"/>
    <w:rsid w:val="005810E6"/>
    <w:rsid w:val="005812E8"/>
    <w:rsid w:val="00581AC1"/>
    <w:rsid w:val="00581BF2"/>
    <w:rsid w:val="0058251E"/>
    <w:rsid w:val="00582792"/>
    <w:rsid w:val="00583646"/>
    <w:rsid w:val="005837DB"/>
    <w:rsid w:val="00584F21"/>
    <w:rsid w:val="00585D90"/>
    <w:rsid w:val="00585E7D"/>
    <w:rsid w:val="00586671"/>
    <w:rsid w:val="00586E3B"/>
    <w:rsid w:val="00591B54"/>
    <w:rsid w:val="0059206E"/>
    <w:rsid w:val="0059485F"/>
    <w:rsid w:val="005950B9"/>
    <w:rsid w:val="00596B6C"/>
    <w:rsid w:val="005976A7"/>
    <w:rsid w:val="00597B35"/>
    <w:rsid w:val="00597FC6"/>
    <w:rsid w:val="005A01A8"/>
    <w:rsid w:val="005A075B"/>
    <w:rsid w:val="005A4C54"/>
    <w:rsid w:val="005A4F42"/>
    <w:rsid w:val="005A6193"/>
    <w:rsid w:val="005A7932"/>
    <w:rsid w:val="005B09A9"/>
    <w:rsid w:val="005B2B36"/>
    <w:rsid w:val="005B30EA"/>
    <w:rsid w:val="005B32D9"/>
    <w:rsid w:val="005B385F"/>
    <w:rsid w:val="005B3CCC"/>
    <w:rsid w:val="005B3DE2"/>
    <w:rsid w:val="005C006D"/>
    <w:rsid w:val="005C0260"/>
    <w:rsid w:val="005C042D"/>
    <w:rsid w:val="005C164A"/>
    <w:rsid w:val="005C1D7A"/>
    <w:rsid w:val="005C268D"/>
    <w:rsid w:val="005C26B1"/>
    <w:rsid w:val="005C4A85"/>
    <w:rsid w:val="005C6B56"/>
    <w:rsid w:val="005C79D2"/>
    <w:rsid w:val="005C7A4F"/>
    <w:rsid w:val="005D01A2"/>
    <w:rsid w:val="005D046B"/>
    <w:rsid w:val="005D1D73"/>
    <w:rsid w:val="005D1E5A"/>
    <w:rsid w:val="005D2392"/>
    <w:rsid w:val="005D2977"/>
    <w:rsid w:val="005E026D"/>
    <w:rsid w:val="005E053E"/>
    <w:rsid w:val="005E0B65"/>
    <w:rsid w:val="005E3ECF"/>
    <w:rsid w:val="005E45BF"/>
    <w:rsid w:val="005E46E3"/>
    <w:rsid w:val="005E4C31"/>
    <w:rsid w:val="005F0A20"/>
    <w:rsid w:val="005F0AD5"/>
    <w:rsid w:val="005F2D29"/>
    <w:rsid w:val="005F378A"/>
    <w:rsid w:val="005F3DE8"/>
    <w:rsid w:val="005F57DD"/>
    <w:rsid w:val="005F6E0B"/>
    <w:rsid w:val="00600BEE"/>
    <w:rsid w:val="006049CC"/>
    <w:rsid w:val="0060518B"/>
    <w:rsid w:val="00605E15"/>
    <w:rsid w:val="00605FC0"/>
    <w:rsid w:val="00606438"/>
    <w:rsid w:val="006079D2"/>
    <w:rsid w:val="00612DF4"/>
    <w:rsid w:val="00614098"/>
    <w:rsid w:val="00614B41"/>
    <w:rsid w:val="00614D33"/>
    <w:rsid w:val="00617EDA"/>
    <w:rsid w:val="00622265"/>
    <w:rsid w:val="00623746"/>
    <w:rsid w:val="00623F89"/>
    <w:rsid w:val="00626396"/>
    <w:rsid w:val="006268FB"/>
    <w:rsid w:val="00627341"/>
    <w:rsid w:val="0063149D"/>
    <w:rsid w:val="006315A5"/>
    <w:rsid w:val="00633422"/>
    <w:rsid w:val="00633EC8"/>
    <w:rsid w:val="006344F9"/>
    <w:rsid w:val="00635A69"/>
    <w:rsid w:val="0063651C"/>
    <w:rsid w:val="006431D2"/>
    <w:rsid w:val="0064437F"/>
    <w:rsid w:val="006454BA"/>
    <w:rsid w:val="00646E19"/>
    <w:rsid w:val="00647356"/>
    <w:rsid w:val="00647AF7"/>
    <w:rsid w:val="006518D7"/>
    <w:rsid w:val="00652094"/>
    <w:rsid w:val="00653F97"/>
    <w:rsid w:val="0065579B"/>
    <w:rsid w:val="00657054"/>
    <w:rsid w:val="00661A27"/>
    <w:rsid w:val="006669FC"/>
    <w:rsid w:val="00667071"/>
    <w:rsid w:val="00672F99"/>
    <w:rsid w:val="00673A0A"/>
    <w:rsid w:val="00674A6F"/>
    <w:rsid w:val="00675DB9"/>
    <w:rsid w:val="00681F6A"/>
    <w:rsid w:val="0068233A"/>
    <w:rsid w:val="00682482"/>
    <w:rsid w:val="006827AA"/>
    <w:rsid w:val="00683401"/>
    <w:rsid w:val="006865B2"/>
    <w:rsid w:val="00687C96"/>
    <w:rsid w:val="006904F0"/>
    <w:rsid w:val="006910E3"/>
    <w:rsid w:val="006932CE"/>
    <w:rsid w:val="00694B2E"/>
    <w:rsid w:val="00695195"/>
    <w:rsid w:val="006A2610"/>
    <w:rsid w:val="006A2A63"/>
    <w:rsid w:val="006A2F22"/>
    <w:rsid w:val="006A408D"/>
    <w:rsid w:val="006A4426"/>
    <w:rsid w:val="006A4669"/>
    <w:rsid w:val="006A603E"/>
    <w:rsid w:val="006A635C"/>
    <w:rsid w:val="006A69E5"/>
    <w:rsid w:val="006A76B1"/>
    <w:rsid w:val="006B3C83"/>
    <w:rsid w:val="006B41FE"/>
    <w:rsid w:val="006B5718"/>
    <w:rsid w:val="006C3022"/>
    <w:rsid w:val="006C509B"/>
    <w:rsid w:val="006C5218"/>
    <w:rsid w:val="006C649F"/>
    <w:rsid w:val="006C6900"/>
    <w:rsid w:val="006C6FF1"/>
    <w:rsid w:val="006C72B7"/>
    <w:rsid w:val="006C78FA"/>
    <w:rsid w:val="006D5142"/>
    <w:rsid w:val="006D5372"/>
    <w:rsid w:val="006D683A"/>
    <w:rsid w:val="006D68CC"/>
    <w:rsid w:val="006D6B22"/>
    <w:rsid w:val="006D6C12"/>
    <w:rsid w:val="006D6C3D"/>
    <w:rsid w:val="006D7C89"/>
    <w:rsid w:val="006E6BF1"/>
    <w:rsid w:val="006E7831"/>
    <w:rsid w:val="006E791F"/>
    <w:rsid w:val="006F05CC"/>
    <w:rsid w:val="006F1243"/>
    <w:rsid w:val="006F2C9C"/>
    <w:rsid w:val="006F4191"/>
    <w:rsid w:val="006F43B4"/>
    <w:rsid w:val="006F7445"/>
    <w:rsid w:val="00705DE9"/>
    <w:rsid w:val="00706FFE"/>
    <w:rsid w:val="00707724"/>
    <w:rsid w:val="00713CCA"/>
    <w:rsid w:val="0071529E"/>
    <w:rsid w:val="00716205"/>
    <w:rsid w:val="00716D86"/>
    <w:rsid w:val="00717B69"/>
    <w:rsid w:val="0072101A"/>
    <w:rsid w:val="00721A2D"/>
    <w:rsid w:val="00721EA6"/>
    <w:rsid w:val="00722174"/>
    <w:rsid w:val="00722CBE"/>
    <w:rsid w:val="00723110"/>
    <w:rsid w:val="00723360"/>
    <w:rsid w:val="007248E5"/>
    <w:rsid w:val="00724B79"/>
    <w:rsid w:val="00724C54"/>
    <w:rsid w:val="00726C46"/>
    <w:rsid w:val="0072761F"/>
    <w:rsid w:val="007278F7"/>
    <w:rsid w:val="00727AC7"/>
    <w:rsid w:val="00727FA7"/>
    <w:rsid w:val="007306C5"/>
    <w:rsid w:val="0073242D"/>
    <w:rsid w:val="00737417"/>
    <w:rsid w:val="00737988"/>
    <w:rsid w:val="007379D8"/>
    <w:rsid w:val="00740C11"/>
    <w:rsid w:val="0074177D"/>
    <w:rsid w:val="00741D99"/>
    <w:rsid w:val="00741F9C"/>
    <w:rsid w:val="00742083"/>
    <w:rsid w:val="00746B8C"/>
    <w:rsid w:val="007475F0"/>
    <w:rsid w:val="00747D82"/>
    <w:rsid w:val="00750061"/>
    <w:rsid w:val="007533CD"/>
    <w:rsid w:val="007554F9"/>
    <w:rsid w:val="00756D59"/>
    <w:rsid w:val="007570C6"/>
    <w:rsid w:val="00760468"/>
    <w:rsid w:val="007612AD"/>
    <w:rsid w:val="007614AF"/>
    <w:rsid w:val="00761FC9"/>
    <w:rsid w:val="007628FC"/>
    <w:rsid w:val="007630BE"/>
    <w:rsid w:val="007640C7"/>
    <w:rsid w:val="0076449E"/>
    <w:rsid w:val="0076518D"/>
    <w:rsid w:val="007706BD"/>
    <w:rsid w:val="00770737"/>
    <w:rsid w:val="007724B1"/>
    <w:rsid w:val="0077258B"/>
    <w:rsid w:val="007825C5"/>
    <w:rsid w:val="00782837"/>
    <w:rsid w:val="00782D64"/>
    <w:rsid w:val="007861D8"/>
    <w:rsid w:val="00786F23"/>
    <w:rsid w:val="00787137"/>
    <w:rsid w:val="007876E9"/>
    <w:rsid w:val="007923E3"/>
    <w:rsid w:val="00795081"/>
    <w:rsid w:val="007A11BE"/>
    <w:rsid w:val="007A1AB8"/>
    <w:rsid w:val="007A44DF"/>
    <w:rsid w:val="007A592F"/>
    <w:rsid w:val="007A6125"/>
    <w:rsid w:val="007A7457"/>
    <w:rsid w:val="007A7BD6"/>
    <w:rsid w:val="007B00E3"/>
    <w:rsid w:val="007B24A8"/>
    <w:rsid w:val="007B2F8F"/>
    <w:rsid w:val="007B4B2F"/>
    <w:rsid w:val="007B54D5"/>
    <w:rsid w:val="007B5969"/>
    <w:rsid w:val="007B73A6"/>
    <w:rsid w:val="007C0835"/>
    <w:rsid w:val="007C16C5"/>
    <w:rsid w:val="007C216A"/>
    <w:rsid w:val="007C6249"/>
    <w:rsid w:val="007D18F6"/>
    <w:rsid w:val="007D281A"/>
    <w:rsid w:val="007D5B22"/>
    <w:rsid w:val="007D611B"/>
    <w:rsid w:val="007D6B3A"/>
    <w:rsid w:val="007D6BBF"/>
    <w:rsid w:val="007D7378"/>
    <w:rsid w:val="007E074C"/>
    <w:rsid w:val="007E1758"/>
    <w:rsid w:val="007E6A3A"/>
    <w:rsid w:val="007E7592"/>
    <w:rsid w:val="007F10AB"/>
    <w:rsid w:val="007F1676"/>
    <w:rsid w:val="007F2DC2"/>
    <w:rsid w:val="007F3436"/>
    <w:rsid w:val="007F458C"/>
    <w:rsid w:val="007F484A"/>
    <w:rsid w:val="007F5E82"/>
    <w:rsid w:val="007F62D6"/>
    <w:rsid w:val="007F631B"/>
    <w:rsid w:val="007F7DAC"/>
    <w:rsid w:val="008006BE"/>
    <w:rsid w:val="0080095C"/>
    <w:rsid w:val="008012B1"/>
    <w:rsid w:val="00802191"/>
    <w:rsid w:val="00802E39"/>
    <w:rsid w:val="008030FD"/>
    <w:rsid w:val="00803E94"/>
    <w:rsid w:val="00805164"/>
    <w:rsid w:val="008056CA"/>
    <w:rsid w:val="008067E7"/>
    <w:rsid w:val="008109F1"/>
    <w:rsid w:val="00811547"/>
    <w:rsid w:val="00811D98"/>
    <w:rsid w:val="00812649"/>
    <w:rsid w:val="008133A2"/>
    <w:rsid w:val="008137CE"/>
    <w:rsid w:val="008140EB"/>
    <w:rsid w:val="0081519F"/>
    <w:rsid w:val="008158AD"/>
    <w:rsid w:val="00815B81"/>
    <w:rsid w:val="00817507"/>
    <w:rsid w:val="00822580"/>
    <w:rsid w:val="00823065"/>
    <w:rsid w:val="00825876"/>
    <w:rsid w:val="00830641"/>
    <w:rsid w:val="008314D7"/>
    <w:rsid w:val="0083193B"/>
    <w:rsid w:val="008322B5"/>
    <w:rsid w:val="00833B91"/>
    <w:rsid w:val="00833E4B"/>
    <w:rsid w:val="00834C15"/>
    <w:rsid w:val="0083507F"/>
    <w:rsid w:val="00835B74"/>
    <w:rsid w:val="00843F96"/>
    <w:rsid w:val="0084474C"/>
    <w:rsid w:val="00844E86"/>
    <w:rsid w:val="0084594E"/>
    <w:rsid w:val="00846146"/>
    <w:rsid w:val="0085188E"/>
    <w:rsid w:val="00852DC6"/>
    <w:rsid w:val="00853576"/>
    <w:rsid w:val="00855174"/>
    <w:rsid w:val="008551F6"/>
    <w:rsid w:val="00855ACD"/>
    <w:rsid w:val="00856A75"/>
    <w:rsid w:val="008575B7"/>
    <w:rsid w:val="00861149"/>
    <w:rsid w:val="008614D1"/>
    <w:rsid w:val="0086297A"/>
    <w:rsid w:val="00862E06"/>
    <w:rsid w:val="008634CC"/>
    <w:rsid w:val="008637AE"/>
    <w:rsid w:val="00864CB9"/>
    <w:rsid w:val="00864E04"/>
    <w:rsid w:val="00865217"/>
    <w:rsid w:val="00865786"/>
    <w:rsid w:val="008729D1"/>
    <w:rsid w:val="00881E05"/>
    <w:rsid w:val="0088275C"/>
    <w:rsid w:val="008844C7"/>
    <w:rsid w:val="008848DE"/>
    <w:rsid w:val="008853C1"/>
    <w:rsid w:val="008862B6"/>
    <w:rsid w:val="00886844"/>
    <w:rsid w:val="008903AF"/>
    <w:rsid w:val="00892B04"/>
    <w:rsid w:val="00894AA1"/>
    <w:rsid w:val="008950A1"/>
    <w:rsid w:val="00896F9A"/>
    <w:rsid w:val="008970AD"/>
    <w:rsid w:val="008A040E"/>
    <w:rsid w:val="008A168E"/>
    <w:rsid w:val="008A1ED9"/>
    <w:rsid w:val="008A2984"/>
    <w:rsid w:val="008A3EC1"/>
    <w:rsid w:val="008A4F0D"/>
    <w:rsid w:val="008A541B"/>
    <w:rsid w:val="008A60BA"/>
    <w:rsid w:val="008A6332"/>
    <w:rsid w:val="008A768B"/>
    <w:rsid w:val="008A7E22"/>
    <w:rsid w:val="008B14B9"/>
    <w:rsid w:val="008B1863"/>
    <w:rsid w:val="008C14CA"/>
    <w:rsid w:val="008C177C"/>
    <w:rsid w:val="008C29C8"/>
    <w:rsid w:val="008C4943"/>
    <w:rsid w:val="008C7498"/>
    <w:rsid w:val="008C760F"/>
    <w:rsid w:val="008C78E1"/>
    <w:rsid w:val="008D002F"/>
    <w:rsid w:val="008D1E11"/>
    <w:rsid w:val="008D6CC2"/>
    <w:rsid w:val="008D7F41"/>
    <w:rsid w:val="008E4489"/>
    <w:rsid w:val="008E58A9"/>
    <w:rsid w:val="008E6934"/>
    <w:rsid w:val="008E7653"/>
    <w:rsid w:val="008E77A4"/>
    <w:rsid w:val="008E77D1"/>
    <w:rsid w:val="008F0A52"/>
    <w:rsid w:val="008F0B84"/>
    <w:rsid w:val="008F0C7A"/>
    <w:rsid w:val="008F0CD0"/>
    <w:rsid w:val="008F0FEA"/>
    <w:rsid w:val="008F61D0"/>
    <w:rsid w:val="008F6A9C"/>
    <w:rsid w:val="00900F97"/>
    <w:rsid w:val="00900FC1"/>
    <w:rsid w:val="009014E5"/>
    <w:rsid w:val="00902D07"/>
    <w:rsid w:val="00904D1A"/>
    <w:rsid w:val="00905533"/>
    <w:rsid w:val="00905B83"/>
    <w:rsid w:val="00906516"/>
    <w:rsid w:val="00906781"/>
    <w:rsid w:val="00911CFE"/>
    <w:rsid w:val="00915419"/>
    <w:rsid w:val="00917F66"/>
    <w:rsid w:val="009200F6"/>
    <w:rsid w:val="009203E4"/>
    <w:rsid w:val="009210C1"/>
    <w:rsid w:val="00924716"/>
    <w:rsid w:val="00925512"/>
    <w:rsid w:val="0092716D"/>
    <w:rsid w:val="0092797A"/>
    <w:rsid w:val="00927CF4"/>
    <w:rsid w:val="009307D1"/>
    <w:rsid w:val="009314F8"/>
    <w:rsid w:val="009325FF"/>
    <w:rsid w:val="009339B6"/>
    <w:rsid w:val="00934562"/>
    <w:rsid w:val="00935739"/>
    <w:rsid w:val="0093586C"/>
    <w:rsid w:val="00937FEA"/>
    <w:rsid w:val="00940F9E"/>
    <w:rsid w:val="009421FD"/>
    <w:rsid w:val="00942A96"/>
    <w:rsid w:val="00943BFB"/>
    <w:rsid w:val="00946DAB"/>
    <w:rsid w:val="00947DBF"/>
    <w:rsid w:val="009500BD"/>
    <w:rsid w:val="00950396"/>
    <w:rsid w:val="00951001"/>
    <w:rsid w:val="0095150F"/>
    <w:rsid w:val="009518CC"/>
    <w:rsid w:val="00952526"/>
    <w:rsid w:val="00953518"/>
    <w:rsid w:val="009538E1"/>
    <w:rsid w:val="00954A82"/>
    <w:rsid w:val="009557E5"/>
    <w:rsid w:val="00957374"/>
    <w:rsid w:val="0096094A"/>
    <w:rsid w:val="00960F85"/>
    <w:rsid w:val="0096264E"/>
    <w:rsid w:val="009630AD"/>
    <w:rsid w:val="009641C7"/>
    <w:rsid w:val="00965E7B"/>
    <w:rsid w:val="00966D91"/>
    <w:rsid w:val="00967FEC"/>
    <w:rsid w:val="0097092F"/>
    <w:rsid w:val="00974518"/>
    <w:rsid w:val="00974B3C"/>
    <w:rsid w:val="0097602C"/>
    <w:rsid w:val="009774A0"/>
    <w:rsid w:val="0097792B"/>
    <w:rsid w:val="00981DBB"/>
    <w:rsid w:val="00981F93"/>
    <w:rsid w:val="0098267C"/>
    <w:rsid w:val="009836FD"/>
    <w:rsid w:val="0098371D"/>
    <w:rsid w:val="00983963"/>
    <w:rsid w:val="00983E0A"/>
    <w:rsid w:val="0098575A"/>
    <w:rsid w:val="00985B17"/>
    <w:rsid w:val="00985C65"/>
    <w:rsid w:val="00986A19"/>
    <w:rsid w:val="00986DF2"/>
    <w:rsid w:val="00986E77"/>
    <w:rsid w:val="0099104E"/>
    <w:rsid w:val="009911E3"/>
    <w:rsid w:val="00991B51"/>
    <w:rsid w:val="00991D18"/>
    <w:rsid w:val="009938A2"/>
    <w:rsid w:val="009943A9"/>
    <w:rsid w:val="009953EC"/>
    <w:rsid w:val="009966E7"/>
    <w:rsid w:val="009A02E6"/>
    <w:rsid w:val="009A07F4"/>
    <w:rsid w:val="009A2DEC"/>
    <w:rsid w:val="009A5BD7"/>
    <w:rsid w:val="009A65F7"/>
    <w:rsid w:val="009A6944"/>
    <w:rsid w:val="009A76C3"/>
    <w:rsid w:val="009A7E3C"/>
    <w:rsid w:val="009B0057"/>
    <w:rsid w:val="009B3F71"/>
    <w:rsid w:val="009B6388"/>
    <w:rsid w:val="009B69E4"/>
    <w:rsid w:val="009B7618"/>
    <w:rsid w:val="009C0F6D"/>
    <w:rsid w:val="009C1931"/>
    <w:rsid w:val="009C24AA"/>
    <w:rsid w:val="009C4316"/>
    <w:rsid w:val="009C5723"/>
    <w:rsid w:val="009C6503"/>
    <w:rsid w:val="009C7970"/>
    <w:rsid w:val="009D1440"/>
    <w:rsid w:val="009D35C2"/>
    <w:rsid w:val="009D41AD"/>
    <w:rsid w:val="009D42DE"/>
    <w:rsid w:val="009D431E"/>
    <w:rsid w:val="009D4323"/>
    <w:rsid w:val="009D474B"/>
    <w:rsid w:val="009D5765"/>
    <w:rsid w:val="009D5EFA"/>
    <w:rsid w:val="009D7376"/>
    <w:rsid w:val="009E0D51"/>
    <w:rsid w:val="009E392B"/>
    <w:rsid w:val="009E421B"/>
    <w:rsid w:val="009E47F4"/>
    <w:rsid w:val="009E6310"/>
    <w:rsid w:val="009E6793"/>
    <w:rsid w:val="009F0C1D"/>
    <w:rsid w:val="009F1E5E"/>
    <w:rsid w:val="009F3FEA"/>
    <w:rsid w:val="009F5849"/>
    <w:rsid w:val="00A037F5"/>
    <w:rsid w:val="00A05411"/>
    <w:rsid w:val="00A12951"/>
    <w:rsid w:val="00A14A33"/>
    <w:rsid w:val="00A16485"/>
    <w:rsid w:val="00A166B9"/>
    <w:rsid w:val="00A16965"/>
    <w:rsid w:val="00A21545"/>
    <w:rsid w:val="00A22F8F"/>
    <w:rsid w:val="00A23F33"/>
    <w:rsid w:val="00A240C8"/>
    <w:rsid w:val="00A2504D"/>
    <w:rsid w:val="00A252D6"/>
    <w:rsid w:val="00A26695"/>
    <w:rsid w:val="00A303C0"/>
    <w:rsid w:val="00A31CFE"/>
    <w:rsid w:val="00A320D0"/>
    <w:rsid w:val="00A3212F"/>
    <w:rsid w:val="00A345A8"/>
    <w:rsid w:val="00A35D87"/>
    <w:rsid w:val="00A36DC3"/>
    <w:rsid w:val="00A36F54"/>
    <w:rsid w:val="00A377DB"/>
    <w:rsid w:val="00A37E6A"/>
    <w:rsid w:val="00A46D06"/>
    <w:rsid w:val="00A4740C"/>
    <w:rsid w:val="00A5014C"/>
    <w:rsid w:val="00A50BF2"/>
    <w:rsid w:val="00A52C78"/>
    <w:rsid w:val="00A5333E"/>
    <w:rsid w:val="00A5352D"/>
    <w:rsid w:val="00A53766"/>
    <w:rsid w:val="00A53C29"/>
    <w:rsid w:val="00A55ECB"/>
    <w:rsid w:val="00A56BB4"/>
    <w:rsid w:val="00A610DA"/>
    <w:rsid w:val="00A63369"/>
    <w:rsid w:val="00A6370F"/>
    <w:rsid w:val="00A704E7"/>
    <w:rsid w:val="00A71311"/>
    <w:rsid w:val="00A71656"/>
    <w:rsid w:val="00A71BE0"/>
    <w:rsid w:val="00A725A2"/>
    <w:rsid w:val="00A729C4"/>
    <w:rsid w:val="00A72E6C"/>
    <w:rsid w:val="00A74C72"/>
    <w:rsid w:val="00A74C75"/>
    <w:rsid w:val="00A75E79"/>
    <w:rsid w:val="00A76D8D"/>
    <w:rsid w:val="00A76F8F"/>
    <w:rsid w:val="00A76FB2"/>
    <w:rsid w:val="00A806C5"/>
    <w:rsid w:val="00A8415F"/>
    <w:rsid w:val="00A8602F"/>
    <w:rsid w:val="00A86538"/>
    <w:rsid w:val="00A93C53"/>
    <w:rsid w:val="00A95309"/>
    <w:rsid w:val="00A96CDA"/>
    <w:rsid w:val="00AA2FB7"/>
    <w:rsid w:val="00AA484C"/>
    <w:rsid w:val="00AA4FA6"/>
    <w:rsid w:val="00AA5E99"/>
    <w:rsid w:val="00AA5ED0"/>
    <w:rsid w:val="00AA6272"/>
    <w:rsid w:val="00AA7539"/>
    <w:rsid w:val="00AA757C"/>
    <w:rsid w:val="00AA7DD8"/>
    <w:rsid w:val="00AB19AB"/>
    <w:rsid w:val="00AB2719"/>
    <w:rsid w:val="00AB3398"/>
    <w:rsid w:val="00AB7838"/>
    <w:rsid w:val="00AC03B0"/>
    <w:rsid w:val="00AC18AC"/>
    <w:rsid w:val="00AC2A6B"/>
    <w:rsid w:val="00AC3C70"/>
    <w:rsid w:val="00AC3D94"/>
    <w:rsid w:val="00AC42B9"/>
    <w:rsid w:val="00AC5A86"/>
    <w:rsid w:val="00AC79FD"/>
    <w:rsid w:val="00AD1437"/>
    <w:rsid w:val="00AD1BA3"/>
    <w:rsid w:val="00AD3D70"/>
    <w:rsid w:val="00AD4C23"/>
    <w:rsid w:val="00AD50FF"/>
    <w:rsid w:val="00AD6E16"/>
    <w:rsid w:val="00AD76B2"/>
    <w:rsid w:val="00AE16B8"/>
    <w:rsid w:val="00AE50DD"/>
    <w:rsid w:val="00AE5D8D"/>
    <w:rsid w:val="00AE68A5"/>
    <w:rsid w:val="00AE7537"/>
    <w:rsid w:val="00AF0032"/>
    <w:rsid w:val="00AF08F1"/>
    <w:rsid w:val="00AF2B93"/>
    <w:rsid w:val="00AF7C11"/>
    <w:rsid w:val="00B00939"/>
    <w:rsid w:val="00B01E38"/>
    <w:rsid w:val="00B021C4"/>
    <w:rsid w:val="00B03C07"/>
    <w:rsid w:val="00B05A13"/>
    <w:rsid w:val="00B0626F"/>
    <w:rsid w:val="00B10780"/>
    <w:rsid w:val="00B10BB6"/>
    <w:rsid w:val="00B10DD4"/>
    <w:rsid w:val="00B12CD6"/>
    <w:rsid w:val="00B13ECF"/>
    <w:rsid w:val="00B151AA"/>
    <w:rsid w:val="00B15293"/>
    <w:rsid w:val="00B16B4C"/>
    <w:rsid w:val="00B201A4"/>
    <w:rsid w:val="00B2068C"/>
    <w:rsid w:val="00B206E0"/>
    <w:rsid w:val="00B207C8"/>
    <w:rsid w:val="00B22116"/>
    <w:rsid w:val="00B24FD7"/>
    <w:rsid w:val="00B250A3"/>
    <w:rsid w:val="00B252C3"/>
    <w:rsid w:val="00B26767"/>
    <w:rsid w:val="00B27CAA"/>
    <w:rsid w:val="00B30B24"/>
    <w:rsid w:val="00B3269A"/>
    <w:rsid w:val="00B32BA4"/>
    <w:rsid w:val="00B352C3"/>
    <w:rsid w:val="00B353C0"/>
    <w:rsid w:val="00B358B3"/>
    <w:rsid w:val="00B36432"/>
    <w:rsid w:val="00B36F02"/>
    <w:rsid w:val="00B37584"/>
    <w:rsid w:val="00B404D3"/>
    <w:rsid w:val="00B40FCE"/>
    <w:rsid w:val="00B42667"/>
    <w:rsid w:val="00B44C5F"/>
    <w:rsid w:val="00B55157"/>
    <w:rsid w:val="00B55471"/>
    <w:rsid w:val="00B565A1"/>
    <w:rsid w:val="00B57AAB"/>
    <w:rsid w:val="00B603BC"/>
    <w:rsid w:val="00B64419"/>
    <w:rsid w:val="00B64606"/>
    <w:rsid w:val="00B66410"/>
    <w:rsid w:val="00B70675"/>
    <w:rsid w:val="00B7102C"/>
    <w:rsid w:val="00B71278"/>
    <w:rsid w:val="00B724A3"/>
    <w:rsid w:val="00B753BE"/>
    <w:rsid w:val="00B75BD1"/>
    <w:rsid w:val="00B8298C"/>
    <w:rsid w:val="00B82F40"/>
    <w:rsid w:val="00B83613"/>
    <w:rsid w:val="00B84560"/>
    <w:rsid w:val="00B860F5"/>
    <w:rsid w:val="00B86B1C"/>
    <w:rsid w:val="00B91133"/>
    <w:rsid w:val="00B9160E"/>
    <w:rsid w:val="00B9200F"/>
    <w:rsid w:val="00B94B47"/>
    <w:rsid w:val="00B9708C"/>
    <w:rsid w:val="00B97997"/>
    <w:rsid w:val="00BA05AE"/>
    <w:rsid w:val="00BA3A78"/>
    <w:rsid w:val="00BA3F76"/>
    <w:rsid w:val="00BA4112"/>
    <w:rsid w:val="00BA514C"/>
    <w:rsid w:val="00BA54EE"/>
    <w:rsid w:val="00BA616D"/>
    <w:rsid w:val="00BA6A9C"/>
    <w:rsid w:val="00BA6C91"/>
    <w:rsid w:val="00BA7470"/>
    <w:rsid w:val="00BA7DFF"/>
    <w:rsid w:val="00BB2D62"/>
    <w:rsid w:val="00BB3049"/>
    <w:rsid w:val="00BB63FC"/>
    <w:rsid w:val="00BB64D8"/>
    <w:rsid w:val="00BB68EF"/>
    <w:rsid w:val="00BB6D71"/>
    <w:rsid w:val="00BB6E01"/>
    <w:rsid w:val="00BB77D9"/>
    <w:rsid w:val="00BB7AB9"/>
    <w:rsid w:val="00BC1F81"/>
    <w:rsid w:val="00BC28D0"/>
    <w:rsid w:val="00BC3AB3"/>
    <w:rsid w:val="00BC64F2"/>
    <w:rsid w:val="00BC6C25"/>
    <w:rsid w:val="00BD0B04"/>
    <w:rsid w:val="00BD1922"/>
    <w:rsid w:val="00BD1FA2"/>
    <w:rsid w:val="00BD6020"/>
    <w:rsid w:val="00BD6AA0"/>
    <w:rsid w:val="00BD7F0A"/>
    <w:rsid w:val="00BE0A1D"/>
    <w:rsid w:val="00BE1F5D"/>
    <w:rsid w:val="00BE1F6A"/>
    <w:rsid w:val="00BE2E8E"/>
    <w:rsid w:val="00BE3C7A"/>
    <w:rsid w:val="00BE4C6E"/>
    <w:rsid w:val="00BE4E82"/>
    <w:rsid w:val="00BE7050"/>
    <w:rsid w:val="00BF1172"/>
    <w:rsid w:val="00BF29B5"/>
    <w:rsid w:val="00BF3690"/>
    <w:rsid w:val="00BF4D44"/>
    <w:rsid w:val="00BF5AC7"/>
    <w:rsid w:val="00BF6796"/>
    <w:rsid w:val="00BF715C"/>
    <w:rsid w:val="00C02FE5"/>
    <w:rsid w:val="00C03115"/>
    <w:rsid w:val="00C0386A"/>
    <w:rsid w:val="00C0556B"/>
    <w:rsid w:val="00C059CA"/>
    <w:rsid w:val="00C06891"/>
    <w:rsid w:val="00C07003"/>
    <w:rsid w:val="00C1092A"/>
    <w:rsid w:val="00C111DA"/>
    <w:rsid w:val="00C130A9"/>
    <w:rsid w:val="00C14A8A"/>
    <w:rsid w:val="00C14ED1"/>
    <w:rsid w:val="00C153C5"/>
    <w:rsid w:val="00C15D7D"/>
    <w:rsid w:val="00C1741F"/>
    <w:rsid w:val="00C17E55"/>
    <w:rsid w:val="00C216F9"/>
    <w:rsid w:val="00C22D53"/>
    <w:rsid w:val="00C2424B"/>
    <w:rsid w:val="00C24686"/>
    <w:rsid w:val="00C24D46"/>
    <w:rsid w:val="00C25B60"/>
    <w:rsid w:val="00C2699B"/>
    <w:rsid w:val="00C309F2"/>
    <w:rsid w:val="00C32024"/>
    <w:rsid w:val="00C35AB6"/>
    <w:rsid w:val="00C36D7D"/>
    <w:rsid w:val="00C3792D"/>
    <w:rsid w:val="00C4360E"/>
    <w:rsid w:val="00C442F1"/>
    <w:rsid w:val="00C50662"/>
    <w:rsid w:val="00C542D3"/>
    <w:rsid w:val="00C5432B"/>
    <w:rsid w:val="00C54467"/>
    <w:rsid w:val="00C56ABF"/>
    <w:rsid w:val="00C57E76"/>
    <w:rsid w:val="00C604BE"/>
    <w:rsid w:val="00C60F2E"/>
    <w:rsid w:val="00C62A79"/>
    <w:rsid w:val="00C62A84"/>
    <w:rsid w:val="00C6386E"/>
    <w:rsid w:val="00C65C61"/>
    <w:rsid w:val="00C66FDE"/>
    <w:rsid w:val="00C700BB"/>
    <w:rsid w:val="00C71C84"/>
    <w:rsid w:val="00C71D45"/>
    <w:rsid w:val="00C7203D"/>
    <w:rsid w:val="00C72ADC"/>
    <w:rsid w:val="00C746A4"/>
    <w:rsid w:val="00C760E3"/>
    <w:rsid w:val="00C763E7"/>
    <w:rsid w:val="00C76A94"/>
    <w:rsid w:val="00C774B0"/>
    <w:rsid w:val="00C80638"/>
    <w:rsid w:val="00C82799"/>
    <w:rsid w:val="00C835B4"/>
    <w:rsid w:val="00C83891"/>
    <w:rsid w:val="00C83FB6"/>
    <w:rsid w:val="00C84E8A"/>
    <w:rsid w:val="00C85574"/>
    <w:rsid w:val="00C87FE8"/>
    <w:rsid w:val="00C902DC"/>
    <w:rsid w:val="00C9366F"/>
    <w:rsid w:val="00C9548F"/>
    <w:rsid w:val="00C96419"/>
    <w:rsid w:val="00CA0641"/>
    <w:rsid w:val="00CA362D"/>
    <w:rsid w:val="00CA45E2"/>
    <w:rsid w:val="00CA5E3A"/>
    <w:rsid w:val="00CA728A"/>
    <w:rsid w:val="00CA7A37"/>
    <w:rsid w:val="00CB2EED"/>
    <w:rsid w:val="00CB5585"/>
    <w:rsid w:val="00CB6F23"/>
    <w:rsid w:val="00CB7F10"/>
    <w:rsid w:val="00CC1590"/>
    <w:rsid w:val="00CC3073"/>
    <w:rsid w:val="00CC3B8B"/>
    <w:rsid w:val="00CC432D"/>
    <w:rsid w:val="00CC4D7A"/>
    <w:rsid w:val="00CD0176"/>
    <w:rsid w:val="00CD0743"/>
    <w:rsid w:val="00CD0779"/>
    <w:rsid w:val="00CD26F4"/>
    <w:rsid w:val="00CD2D4D"/>
    <w:rsid w:val="00CD6F42"/>
    <w:rsid w:val="00CD7BA2"/>
    <w:rsid w:val="00CE1E9D"/>
    <w:rsid w:val="00CE3F29"/>
    <w:rsid w:val="00CF079B"/>
    <w:rsid w:val="00CF1542"/>
    <w:rsid w:val="00CF553C"/>
    <w:rsid w:val="00CF58C7"/>
    <w:rsid w:val="00CF59A5"/>
    <w:rsid w:val="00CF6133"/>
    <w:rsid w:val="00D02BDA"/>
    <w:rsid w:val="00D039FD"/>
    <w:rsid w:val="00D0471B"/>
    <w:rsid w:val="00D04D1C"/>
    <w:rsid w:val="00D1067C"/>
    <w:rsid w:val="00D109D4"/>
    <w:rsid w:val="00D17997"/>
    <w:rsid w:val="00D210D1"/>
    <w:rsid w:val="00D215C7"/>
    <w:rsid w:val="00D240B6"/>
    <w:rsid w:val="00D243F9"/>
    <w:rsid w:val="00D244FF"/>
    <w:rsid w:val="00D27804"/>
    <w:rsid w:val="00D30B71"/>
    <w:rsid w:val="00D30D6D"/>
    <w:rsid w:val="00D32C54"/>
    <w:rsid w:val="00D349F7"/>
    <w:rsid w:val="00D35CBC"/>
    <w:rsid w:val="00D43723"/>
    <w:rsid w:val="00D452F4"/>
    <w:rsid w:val="00D470FF"/>
    <w:rsid w:val="00D50681"/>
    <w:rsid w:val="00D51C72"/>
    <w:rsid w:val="00D5474D"/>
    <w:rsid w:val="00D56AB2"/>
    <w:rsid w:val="00D57DB3"/>
    <w:rsid w:val="00D61B9A"/>
    <w:rsid w:val="00D61C07"/>
    <w:rsid w:val="00D61DD2"/>
    <w:rsid w:val="00D65154"/>
    <w:rsid w:val="00D66FAC"/>
    <w:rsid w:val="00D67E9D"/>
    <w:rsid w:val="00D70C42"/>
    <w:rsid w:val="00D7292C"/>
    <w:rsid w:val="00D73D28"/>
    <w:rsid w:val="00D74D61"/>
    <w:rsid w:val="00D75B08"/>
    <w:rsid w:val="00D75D0E"/>
    <w:rsid w:val="00D77497"/>
    <w:rsid w:val="00D806B2"/>
    <w:rsid w:val="00D8184C"/>
    <w:rsid w:val="00D83378"/>
    <w:rsid w:val="00D83D7C"/>
    <w:rsid w:val="00D84F4E"/>
    <w:rsid w:val="00D85082"/>
    <w:rsid w:val="00D861EE"/>
    <w:rsid w:val="00D90280"/>
    <w:rsid w:val="00D9108E"/>
    <w:rsid w:val="00D947E9"/>
    <w:rsid w:val="00D94B37"/>
    <w:rsid w:val="00D9787A"/>
    <w:rsid w:val="00D97C7C"/>
    <w:rsid w:val="00D97F7B"/>
    <w:rsid w:val="00DA0772"/>
    <w:rsid w:val="00DA238A"/>
    <w:rsid w:val="00DA40C1"/>
    <w:rsid w:val="00DA4C5A"/>
    <w:rsid w:val="00DA5003"/>
    <w:rsid w:val="00DA6E38"/>
    <w:rsid w:val="00DA70CD"/>
    <w:rsid w:val="00DA77D3"/>
    <w:rsid w:val="00DB05AA"/>
    <w:rsid w:val="00DB05CB"/>
    <w:rsid w:val="00DB1C13"/>
    <w:rsid w:val="00DB2179"/>
    <w:rsid w:val="00DB3BEF"/>
    <w:rsid w:val="00DB47AC"/>
    <w:rsid w:val="00DB525F"/>
    <w:rsid w:val="00DB755F"/>
    <w:rsid w:val="00DC0167"/>
    <w:rsid w:val="00DC078A"/>
    <w:rsid w:val="00DC0B83"/>
    <w:rsid w:val="00DC2137"/>
    <w:rsid w:val="00DC397C"/>
    <w:rsid w:val="00DC6F3B"/>
    <w:rsid w:val="00DC739A"/>
    <w:rsid w:val="00DD0A9E"/>
    <w:rsid w:val="00DD162A"/>
    <w:rsid w:val="00DD268A"/>
    <w:rsid w:val="00DD4166"/>
    <w:rsid w:val="00DD4E55"/>
    <w:rsid w:val="00DD5D4B"/>
    <w:rsid w:val="00DD69DC"/>
    <w:rsid w:val="00DE02B1"/>
    <w:rsid w:val="00DE28BB"/>
    <w:rsid w:val="00DE3289"/>
    <w:rsid w:val="00DE47F3"/>
    <w:rsid w:val="00DE4EFA"/>
    <w:rsid w:val="00DE61F4"/>
    <w:rsid w:val="00DE6549"/>
    <w:rsid w:val="00DE6996"/>
    <w:rsid w:val="00DE6F7C"/>
    <w:rsid w:val="00DF1199"/>
    <w:rsid w:val="00DF21E6"/>
    <w:rsid w:val="00DF4182"/>
    <w:rsid w:val="00DF5E61"/>
    <w:rsid w:val="00DF6983"/>
    <w:rsid w:val="00DF7B1B"/>
    <w:rsid w:val="00E00F75"/>
    <w:rsid w:val="00E01BFD"/>
    <w:rsid w:val="00E02AFB"/>
    <w:rsid w:val="00E02C19"/>
    <w:rsid w:val="00E04531"/>
    <w:rsid w:val="00E05294"/>
    <w:rsid w:val="00E07273"/>
    <w:rsid w:val="00E079ED"/>
    <w:rsid w:val="00E07E7C"/>
    <w:rsid w:val="00E10880"/>
    <w:rsid w:val="00E11750"/>
    <w:rsid w:val="00E128C4"/>
    <w:rsid w:val="00E12BFE"/>
    <w:rsid w:val="00E12E02"/>
    <w:rsid w:val="00E15EDE"/>
    <w:rsid w:val="00E15FD0"/>
    <w:rsid w:val="00E1622F"/>
    <w:rsid w:val="00E16E46"/>
    <w:rsid w:val="00E17289"/>
    <w:rsid w:val="00E17463"/>
    <w:rsid w:val="00E2059C"/>
    <w:rsid w:val="00E20FF4"/>
    <w:rsid w:val="00E218FF"/>
    <w:rsid w:val="00E2294F"/>
    <w:rsid w:val="00E22E2E"/>
    <w:rsid w:val="00E231FD"/>
    <w:rsid w:val="00E23C26"/>
    <w:rsid w:val="00E244D0"/>
    <w:rsid w:val="00E2499B"/>
    <w:rsid w:val="00E27BEE"/>
    <w:rsid w:val="00E30274"/>
    <w:rsid w:val="00E31F90"/>
    <w:rsid w:val="00E35843"/>
    <w:rsid w:val="00E363D7"/>
    <w:rsid w:val="00E37C24"/>
    <w:rsid w:val="00E435D4"/>
    <w:rsid w:val="00E51787"/>
    <w:rsid w:val="00E52054"/>
    <w:rsid w:val="00E54170"/>
    <w:rsid w:val="00E55FE7"/>
    <w:rsid w:val="00E60495"/>
    <w:rsid w:val="00E624B9"/>
    <w:rsid w:val="00E63918"/>
    <w:rsid w:val="00E65290"/>
    <w:rsid w:val="00E65407"/>
    <w:rsid w:val="00E66C46"/>
    <w:rsid w:val="00E708F7"/>
    <w:rsid w:val="00E72244"/>
    <w:rsid w:val="00E7427E"/>
    <w:rsid w:val="00E74D6C"/>
    <w:rsid w:val="00E7532C"/>
    <w:rsid w:val="00E7539F"/>
    <w:rsid w:val="00E754DB"/>
    <w:rsid w:val="00E75637"/>
    <w:rsid w:val="00E80061"/>
    <w:rsid w:val="00E8010F"/>
    <w:rsid w:val="00E83214"/>
    <w:rsid w:val="00E83EE0"/>
    <w:rsid w:val="00E87E74"/>
    <w:rsid w:val="00E96D30"/>
    <w:rsid w:val="00E97AB6"/>
    <w:rsid w:val="00EA1AD1"/>
    <w:rsid w:val="00EA24CD"/>
    <w:rsid w:val="00EA4436"/>
    <w:rsid w:val="00EA6250"/>
    <w:rsid w:val="00EA75D1"/>
    <w:rsid w:val="00EB30F0"/>
    <w:rsid w:val="00EB424E"/>
    <w:rsid w:val="00EB5092"/>
    <w:rsid w:val="00EB5718"/>
    <w:rsid w:val="00EB5D4A"/>
    <w:rsid w:val="00EC34B3"/>
    <w:rsid w:val="00EC4328"/>
    <w:rsid w:val="00EC5D12"/>
    <w:rsid w:val="00EC6F98"/>
    <w:rsid w:val="00EC7E20"/>
    <w:rsid w:val="00ED06CF"/>
    <w:rsid w:val="00ED0EC6"/>
    <w:rsid w:val="00ED1F35"/>
    <w:rsid w:val="00ED2E3E"/>
    <w:rsid w:val="00ED451B"/>
    <w:rsid w:val="00ED4A77"/>
    <w:rsid w:val="00ED5095"/>
    <w:rsid w:val="00ED7B2E"/>
    <w:rsid w:val="00EE06BE"/>
    <w:rsid w:val="00EE1113"/>
    <w:rsid w:val="00EE21D3"/>
    <w:rsid w:val="00EE3D12"/>
    <w:rsid w:val="00EE429E"/>
    <w:rsid w:val="00EE4C1D"/>
    <w:rsid w:val="00EE4DA4"/>
    <w:rsid w:val="00EE5A3F"/>
    <w:rsid w:val="00EE74EA"/>
    <w:rsid w:val="00EF09A7"/>
    <w:rsid w:val="00EF3954"/>
    <w:rsid w:val="00EF5F97"/>
    <w:rsid w:val="00EF7B90"/>
    <w:rsid w:val="00EF7EC2"/>
    <w:rsid w:val="00F01023"/>
    <w:rsid w:val="00F02A26"/>
    <w:rsid w:val="00F04319"/>
    <w:rsid w:val="00F05441"/>
    <w:rsid w:val="00F05FDB"/>
    <w:rsid w:val="00F07812"/>
    <w:rsid w:val="00F10A40"/>
    <w:rsid w:val="00F1379E"/>
    <w:rsid w:val="00F138B3"/>
    <w:rsid w:val="00F15BAC"/>
    <w:rsid w:val="00F15D1E"/>
    <w:rsid w:val="00F16195"/>
    <w:rsid w:val="00F17E5F"/>
    <w:rsid w:val="00F17EFB"/>
    <w:rsid w:val="00F20190"/>
    <w:rsid w:val="00F20883"/>
    <w:rsid w:val="00F20DC5"/>
    <w:rsid w:val="00F21D07"/>
    <w:rsid w:val="00F220CC"/>
    <w:rsid w:val="00F221D8"/>
    <w:rsid w:val="00F22E84"/>
    <w:rsid w:val="00F2312E"/>
    <w:rsid w:val="00F23C46"/>
    <w:rsid w:val="00F247FF"/>
    <w:rsid w:val="00F25536"/>
    <w:rsid w:val="00F25580"/>
    <w:rsid w:val="00F327A1"/>
    <w:rsid w:val="00F32CBB"/>
    <w:rsid w:val="00F34D1C"/>
    <w:rsid w:val="00F37B9B"/>
    <w:rsid w:val="00F40903"/>
    <w:rsid w:val="00F40EA0"/>
    <w:rsid w:val="00F42BD0"/>
    <w:rsid w:val="00F43547"/>
    <w:rsid w:val="00F4419E"/>
    <w:rsid w:val="00F478D1"/>
    <w:rsid w:val="00F5007F"/>
    <w:rsid w:val="00F51753"/>
    <w:rsid w:val="00F52E8B"/>
    <w:rsid w:val="00F54D64"/>
    <w:rsid w:val="00F56A44"/>
    <w:rsid w:val="00F6016E"/>
    <w:rsid w:val="00F6326C"/>
    <w:rsid w:val="00F63FAB"/>
    <w:rsid w:val="00F65849"/>
    <w:rsid w:val="00F661FD"/>
    <w:rsid w:val="00F66E79"/>
    <w:rsid w:val="00F67603"/>
    <w:rsid w:val="00F70A68"/>
    <w:rsid w:val="00F716E8"/>
    <w:rsid w:val="00F71719"/>
    <w:rsid w:val="00F749BF"/>
    <w:rsid w:val="00F75B08"/>
    <w:rsid w:val="00F8028C"/>
    <w:rsid w:val="00F8288D"/>
    <w:rsid w:val="00F82CCB"/>
    <w:rsid w:val="00F8320A"/>
    <w:rsid w:val="00F84D68"/>
    <w:rsid w:val="00F856AD"/>
    <w:rsid w:val="00F8588F"/>
    <w:rsid w:val="00F85DC6"/>
    <w:rsid w:val="00F85F2B"/>
    <w:rsid w:val="00F86834"/>
    <w:rsid w:val="00F86CA5"/>
    <w:rsid w:val="00F87905"/>
    <w:rsid w:val="00F90AF8"/>
    <w:rsid w:val="00F90DB6"/>
    <w:rsid w:val="00F928EC"/>
    <w:rsid w:val="00F941F6"/>
    <w:rsid w:val="00F961D6"/>
    <w:rsid w:val="00F96E7F"/>
    <w:rsid w:val="00F97396"/>
    <w:rsid w:val="00F97895"/>
    <w:rsid w:val="00F978D3"/>
    <w:rsid w:val="00FA7871"/>
    <w:rsid w:val="00FB0E69"/>
    <w:rsid w:val="00FB131F"/>
    <w:rsid w:val="00FB2A7D"/>
    <w:rsid w:val="00FB3CE2"/>
    <w:rsid w:val="00FB4178"/>
    <w:rsid w:val="00FB4418"/>
    <w:rsid w:val="00FC039A"/>
    <w:rsid w:val="00FC0A0B"/>
    <w:rsid w:val="00FC3BEE"/>
    <w:rsid w:val="00FC4512"/>
    <w:rsid w:val="00FC5A5E"/>
    <w:rsid w:val="00FC68EC"/>
    <w:rsid w:val="00FC6EB8"/>
    <w:rsid w:val="00FD0061"/>
    <w:rsid w:val="00FD3806"/>
    <w:rsid w:val="00FD3DEE"/>
    <w:rsid w:val="00FD517B"/>
    <w:rsid w:val="00FD685B"/>
    <w:rsid w:val="00FE12B7"/>
    <w:rsid w:val="00FE3361"/>
    <w:rsid w:val="00FE33AC"/>
    <w:rsid w:val="00FE3C63"/>
    <w:rsid w:val="00FE497F"/>
    <w:rsid w:val="00FE5ED4"/>
    <w:rsid w:val="00FF1BC5"/>
    <w:rsid w:val="00FF3932"/>
    <w:rsid w:val="00FF3974"/>
    <w:rsid w:val="00FF4D8B"/>
    <w:rsid w:val="00FF55D0"/>
    <w:rsid w:val="00FF7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63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5E15"/>
    <w:pPr>
      <w:widowControl w:val="0"/>
      <w:ind w:firstLineChars="100" w:firstLine="240"/>
      <w:jc w:val="both"/>
    </w:pPr>
    <w:rPr>
      <w:rFonts w:ascii="ＭＳ 明朝" w:hAnsi="Meiryo UI" w:cstheme="minorBidi"/>
      <w:kern w:val="2"/>
      <w:sz w:val="21"/>
      <w:szCs w:val="24"/>
    </w:rPr>
  </w:style>
  <w:style w:type="paragraph" w:styleId="1">
    <w:name w:val="heading 1"/>
    <w:next w:val="a2"/>
    <w:link w:val="10"/>
    <w:uiPriority w:val="9"/>
    <w:qFormat/>
    <w:rsid w:val="00D75B08"/>
    <w:pPr>
      <w:keepNext/>
      <w:numPr>
        <w:numId w:val="3"/>
      </w:numPr>
      <w:ind w:left="420"/>
      <w:outlineLvl w:val="0"/>
    </w:pPr>
    <w:rPr>
      <w:rFonts w:ascii="ＭＳ 明朝" w:hAnsiTheme="majorHAnsi" w:cstheme="majorBidi"/>
      <w:b/>
      <w:kern w:val="2"/>
      <w:sz w:val="28"/>
      <w:szCs w:val="24"/>
    </w:rPr>
  </w:style>
  <w:style w:type="paragraph" w:styleId="2">
    <w:name w:val="heading 2"/>
    <w:next w:val="a2"/>
    <w:link w:val="20"/>
    <w:uiPriority w:val="9"/>
    <w:unhideWhenUsed/>
    <w:qFormat/>
    <w:rsid w:val="001A06CA"/>
    <w:pPr>
      <w:keepNext/>
      <w:numPr>
        <w:ilvl w:val="1"/>
        <w:numId w:val="3"/>
      </w:numPr>
      <w:outlineLvl w:val="1"/>
    </w:pPr>
    <w:rPr>
      <w:rFonts w:ascii="ＭＳ 明朝" w:hAnsi="ＭＳ 明朝" w:cstheme="majorBidi"/>
      <w:b/>
      <w:kern w:val="2"/>
      <w:sz w:val="24"/>
      <w:szCs w:val="24"/>
    </w:rPr>
  </w:style>
  <w:style w:type="paragraph" w:styleId="3">
    <w:name w:val="heading 3"/>
    <w:next w:val="30"/>
    <w:link w:val="31"/>
    <w:uiPriority w:val="9"/>
    <w:unhideWhenUsed/>
    <w:qFormat/>
    <w:rsid w:val="00A16965"/>
    <w:pPr>
      <w:keepNext/>
      <w:numPr>
        <w:ilvl w:val="2"/>
        <w:numId w:val="3"/>
      </w:numPr>
      <w:ind w:left="709"/>
      <w:outlineLvl w:val="2"/>
    </w:pPr>
    <w:rPr>
      <w:rFonts w:ascii="ＭＳ 明朝" w:hAnsi="ＭＳ 明朝" w:cstheme="majorBidi"/>
      <w:b/>
      <w:kern w:val="2"/>
      <w:sz w:val="22"/>
      <w:szCs w:val="24"/>
    </w:rPr>
  </w:style>
  <w:style w:type="paragraph" w:styleId="4">
    <w:name w:val="heading 4"/>
    <w:next w:val="a2"/>
    <w:link w:val="40"/>
    <w:uiPriority w:val="9"/>
    <w:unhideWhenUsed/>
    <w:qFormat/>
    <w:rsid w:val="00A16965"/>
    <w:pPr>
      <w:keepNext/>
      <w:numPr>
        <w:ilvl w:val="3"/>
        <w:numId w:val="3"/>
      </w:numPr>
      <w:outlineLvl w:val="3"/>
    </w:pPr>
    <w:rPr>
      <w:rFonts w:ascii="ＭＳ 明朝" w:hAnsi="BIZ UDPゴシック" w:cstheme="minorBidi"/>
      <w:b/>
      <w:bCs/>
      <w:kern w:val="2"/>
      <w:sz w:val="21"/>
      <w:szCs w:val="24"/>
    </w:rPr>
  </w:style>
  <w:style w:type="paragraph" w:styleId="5">
    <w:name w:val="heading 5"/>
    <w:next w:val="a2"/>
    <w:link w:val="50"/>
    <w:uiPriority w:val="9"/>
    <w:unhideWhenUsed/>
    <w:qFormat/>
    <w:rsid w:val="00D75B08"/>
    <w:pPr>
      <w:keepNext/>
      <w:numPr>
        <w:ilvl w:val="4"/>
        <w:numId w:val="3"/>
      </w:numPr>
      <w:spacing w:line="0" w:lineRule="atLeast"/>
      <w:outlineLvl w:val="4"/>
    </w:pPr>
    <w:rPr>
      <w:rFonts w:ascii="ＭＳ 明朝" w:hAnsi="ＭＳ 明朝" w:cstheme="majorBidi"/>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D75B08"/>
    <w:rPr>
      <w:rFonts w:ascii="ＭＳ 明朝" w:hAnsiTheme="majorHAnsi" w:cstheme="majorBidi"/>
      <w:b/>
      <w:kern w:val="2"/>
      <w:sz w:val="28"/>
      <w:szCs w:val="24"/>
    </w:rPr>
  </w:style>
  <w:style w:type="character" w:customStyle="1" w:styleId="20">
    <w:name w:val="見出し 2 (文字)"/>
    <w:basedOn w:val="a3"/>
    <w:link w:val="2"/>
    <w:uiPriority w:val="9"/>
    <w:rsid w:val="001A06CA"/>
    <w:rPr>
      <w:rFonts w:ascii="ＭＳ 明朝" w:hAnsi="ＭＳ 明朝" w:cstheme="majorBidi"/>
      <w:b/>
      <w:kern w:val="2"/>
      <w:sz w:val="24"/>
      <w:szCs w:val="24"/>
    </w:rPr>
  </w:style>
  <w:style w:type="paragraph" w:styleId="a6">
    <w:name w:val="header"/>
    <w:basedOn w:val="a2"/>
    <w:link w:val="a7"/>
    <w:uiPriority w:val="99"/>
    <w:unhideWhenUsed/>
    <w:rsid w:val="007F484A"/>
    <w:pPr>
      <w:tabs>
        <w:tab w:val="center" w:pos="4252"/>
        <w:tab w:val="right" w:pos="8504"/>
      </w:tabs>
      <w:snapToGrid w:val="0"/>
    </w:pPr>
  </w:style>
  <w:style w:type="character" w:customStyle="1" w:styleId="a7">
    <w:name w:val="ヘッダー (文字)"/>
    <w:link w:val="a6"/>
    <w:uiPriority w:val="99"/>
    <w:rsid w:val="007F484A"/>
    <w:rPr>
      <w:kern w:val="2"/>
      <w:sz w:val="21"/>
      <w:szCs w:val="22"/>
    </w:rPr>
  </w:style>
  <w:style w:type="paragraph" w:styleId="a8">
    <w:name w:val="footer"/>
    <w:basedOn w:val="a2"/>
    <w:link w:val="a9"/>
    <w:uiPriority w:val="99"/>
    <w:unhideWhenUsed/>
    <w:rsid w:val="007F484A"/>
    <w:pPr>
      <w:tabs>
        <w:tab w:val="center" w:pos="4252"/>
        <w:tab w:val="right" w:pos="8504"/>
      </w:tabs>
      <w:snapToGrid w:val="0"/>
    </w:pPr>
  </w:style>
  <w:style w:type="character" w:customStyle="1" w:styleId="a9">
    <w:name w:val="フッター (文字)"/>
    <w:link w:val="a8"/>
    <w:uiPriority w:val="99"/>
    <w:rsid w:val="007F484A"/>
    <w:rPr>
      <w:kern w:val="2"/>
      <w:sz w:val="21"/>
      <w:szCs w:val="22"/>
    </w:rPr>
  </w:style>
  <w:style w:type="character" w:customStyle="1" w:styleId="31">
    <w:name w:val="見出し 3 (文字)"/>
    <w:basedOn w:val="a3"/>
    <w:link w:val="3"/>
    <w:uiPriority w:val="9"/>
    <w:rsid w:val="00A16965"/>
    <w:rPr>
      <w:rFonts w:ascii="ＭＳ 明朝" w:hAnsi="ＭＳ 明朝" w:cstheme="majorBidi"/>
      <w:b/>
      <w:kern w:val="2"/>
      <w:sz w:val="22"/>
      <w:szCs w:val="24"/>
    </w:rPr>
  </w:style>
  <w:style w:type="table" w:styleId="aa">
    <w:name w:val="Table Grid"/>
    <w:basedOn w:val="a4"/>
    <w:uiPriority w:val="39"/>
    <w:rsid w:val="00361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3"/>
    <w:link w:val="4"/>
    <w:uiPriority w:val="9"/>
    <w:rsid w:val="00A16965"/>
    <w:rPr>
      <w:rFonts w:ascii="ＭＳ 明朝" w:hAnsi="BIZ UDPゴシック" w:cstheme="minorBidi"/>
      <w:b/>
      <w:bCs/>
      <w:kern w:val="2"/>
      <w:sz w:val="21"/>
      <w:szCs w:val="24"/>
    </w:rPr>
  </w:style>
  <w:style w:type="paragraph" w:styleId="ab">
    <w:name w:val="Balloon Text"/>
    <w:basedOn w:val="a2"/>
    <w:link w:val="ac"/>
    <w:uiPriority w:val="99"/>
    <w:semiHidden/>
    <w:unhideWhenUsed/>
    <w:rsid w:val="00254489"/>
    <w:rPr>
      <w:rFonts w:ascii="Arial" w:eastAsia="ＭＳ ゴシック" w:hAnsi="Arial"/>
      <w:sz w:val="18"/>
      <w:szCs w:val="18"/>
    </w:rPr>
  </w:style>
  <w:style w:type="character" w:customStyle="1" w:styleId="ac">
    <w:name w:val="吹き出し (文字)"/>
    <w:link w:val="ab"/>
    <w:uiPriority w:val="99"/>
    <w:semiHidden/>
    <w:rsid w:val="00254489"/>
    <w:rPr>
      <w:rFonts w:ascii="Arial" w:eastAsia="ＭＳ ゴシック" w:hAnsi="Arial" w:cs="Times New Roman"/>
      <w:kern w:val="2"/>
      <w:sz w:val="18"/>
      <w:szCs w:val="18"/>
    </w:rPr>
  </w:style>
  <w:style w:type="paragraph" w:styleId="ad">
    <w:name w:val="TOC Heading"/>
    <w:basedOn w:val="1"/>
    <w:next w:val="a2"/>
    <w:uiPriority w:val="39"/>
    <w:unhideWhenUsed/>
    <w:rsid w:val="00D75B08"/>
    <w:pPr>
      <w:keepLines/>
      <w:numPr>
        <w:numId w:val="0"/>
      </w:numPr>
      <w:spacing w:before="240" w:line="259" w:lineRule="auto"/>
      <w:outlineLvl w:val="9"/>
    </w:pPr>
    <w:rPr>
      <w:kern w:val="0"/>
      <w:sz w:val="32"/>
      <w:szCs w:val="32"/>
      <w:lang w:val="ja-JP"/>
    </w:rPr>
  </w:style>
  <w:style w:type="paragraph" w:styleId="11">
    <w:name w:val="toc 1"/>
    <w:basedOn w:val="a2"/>
    <w:next w:val="a2"/>
    <w:autoRedefine/>
    <w:uiPriority w:val="39"/>
    <w:unhideWhenUsed/>
    <w:rsid w:val="0046649B"/>
    <w:pPr>
      <w:widowControl/>
      <w:tabs>
        <w:tab w:val="left" w:pos="442"/>
        <w:tab w:val="right" w:leader="dot" w:pos="9174"/>
      </w:tabs>
      <w:spacing w:line="0" w:lineRule="atLeast"/>
      <w:ind w:firstLineChars="0" w:firstLine="0"/>
      <w:jc w:val="left"/>
    </w:pPr>
    <w:rPr>
      <w:rFonts w:asciiTheme="minorHAnsi" w:eastAsiaTheme="minorEastAsia" w:hAnsiTheme="minorHAnsi" w:cs="Times New Roman"/>
      <w:kern w:val="0"/>
      <w:sz w:val="22"/>
    </w:rPr>
  </w:style>
  <w:style w:type="paragraph" w:styleId="21">
    <w:name w:val="toc 2"/>
    <w:basedOn w:val="a2"/>
    <w:next w:val="a2"/>
    <w:autoRedefine/>
    <w:uiPriority w:val="39"/>
    <w:unhideWhenUsed/>
    <w:rsid w:val="00123F3B"/>
    <w:pPr>
      <w:widowControl/>
      <w:tabs>
        <w:tab w:val="left" w:pos="840"/>
        <w:tab w:val="right" w:leader="dot" w:pos="9174"/>
      </w:tabs>
      <w:spacing w:line="0" w:lineRule="atLeast"/>
      <w:ind w:left="221" w:firstLineChars="0" w:firstLine="0"/>
      <w:jc w:val="left"/>
    </w:pPr>
    <w:rPr>
      <w:rFonts w:asciiTheme="minorHAnsi" w:eastAsiaTheme="minorEastAsia" w:hAnsiTheme="minorHAnsi" w:cs="Times New Roman"/>
      <w:kern w:val="0"/>
      <w:sz w:val="22"/>
    </w:rPr>
  </w:style>
  <w:style w:type="paragraph" w:styleId="32">
    <w:name w:val="toc 3"/>
    <w:basedOn w:val="a2"/>
    <w:next w:val="a2"/>
    <w:autoRedefine/>
    <w:uiPriority w:val="39"/>
    <w:unhideWhenUsed/>
    <w:rsid w:val="00D75B08"/>
    <w:pPr>
      <w:widowControl/>
      <w:spacing w:line="0" w:lineRule="atLeast"/>
      <w:ind w:left="442" w:firstLineChars="0" w:firstLine="0"/>
      <w:jc w:val="left"/>
    </w:pPr>
    <w:rPr>
      <w:rFonts w:asciiTheme="minorHAnsi" w:eastAsiaTheme="minorEastAsia" w:hAnsiTheme="minorHAnsi" w:cs="Times New Roman"/>
      <w:kern w:val="0"/>
      <w:sz w:val="22"/>
    </w:rPr>
  </w:style>
  <w:style w:type="paragraph" w:styleId="41">
    <w:name w:val="toc 4"/>
    <w:basedOn w:val="a2"/>
    <w:next w:val="a2"/>
    <w:autoRedefine/>
    <w:uiPriority w:val="39"/>
    <w:unhideWhenUsed/>
    <w:rsid w:val="00C76A94"/>
    <w:pPr>
      <w:ind w:leftChars="300" w:left="630"/>
    </w:pPr>
  </w:style>
  <w:style w:type="paragraph" w:styleId="51">
    <w:name w:val="toc 5"/>
    <w:basedOn w:val="a2"/>
    <w:next w:val="a2"/>
    <w:autoRedefine/>
    <w:uiPriority w:val="39"/>
    <w:unhideWhenUsed/>
    <w:rsid w:val="00C76A94"/>
    <w:pPr>
      <w:ind w:leftChars="400" w:left="840"/>
    </w:pPr>
  </w:style>
  <w:style w:type="paragraph" w:styleId="6">
    <w:name w:val="toc 6"/>
    <w:basedOn w:val="a2"/>
    <w:next w:val="a2"/>
    <w:autoRedefine/>
    <w:uiPriority w:val="39"/>
    <w:unhideWhenUsed/>
    <w:rsid w:val="00C76A94"/>
    <w:pPr>
      <w:ind w:leftChars="500" w:left="1050"/>
    </w:pPr>
  </w:style>
  <w:style w:type="paragraph" w:styleId="7">
    <w:name w:val="toc 7"/>
    <w:basedOn w:val="a2"/>
    <w:next w:val="a2"/>
    <w:autoRedefine/>
    <w:uiPriority w:val="39"/>
    <w:unhideWhenUsed/>
    <w:rsid w:val="00C76A94"/>
    <w:pPr>
      <w:ind w:leftChars="600" w:left="1260"/>
    </w:pPr>
  </w:style>
  <w:style w:type="paragraph" w:styleId="8">
    <w:name w:val="toc 8"/>
    <w:basedOn w:val="a2"/>
    <w:next w:val="a2"/>
    <w:autoRedefine/>
    <w:uiPriority w:val="39"/>
    <w:unhideWhenUsed/>
    <w:rsid w:val="00C76A94"/>
    <w:pPr>
      <w:ind w:leftChars="700" w:left="1470"/>
    </w:pPr>
  </w:style>
  <w:style w:type="paragraph" w:styleId="9">
    <w:name w:val="toc 9"/>
    <w:basedOn w:val="a2"/>
    <w:next w:val="a2"/>
    <w:autoRedefine/>
    <w:uiPriority w:val="39"/>
    <w:unhideWhenUsed/>
    <w:rsid w:val="00C76A94"/>
    <w:pPr>
      <w:ind w:leftChars="800" w:left="1680"/>
    </w:pPr>
  </w:style>
  <w:style w:type="character" w:styleId="ae">
    <w:name w:val="Hyperlink"/>
    <w:uiPriority w:val="99"/>
    <w:unhideWhenUsed/>
    <w:rsid w:val="00C76A94"/>
    <w:rPr>
      <w:color w:val="0000FF"/>
      <w:u w:val="single"/>
    </w:rPr>
  </w:style>
  <w:style w:type="character" w:styleId="af">
    <w:name w:val="annotation reference"/>
    <w:uiPriority w:val="99"/>
    <w:unhideWhenUsed/>
    <w:rsid w:val="006F1243"/>
    <w:rPr>
      <w:sz w:val="18"/>
      <w:szCs w:val="18"/>
    </w:rPr>
  </w:style>
  <w:style w:type="paragraph" w:styleId="af0">
    <w:name w:val="annotation text"/>
    <w:basedOn w:val="a2"/>
    <w:link w:val="af1"/>
    <w:uiPriority w:val="99"/>
    <w:unhideWhenUsed/>
    <w:rsid w:val="006F1243"/>
    <w:pPr>
      <w:jc w:val="left"/>
    </w:pPr>
  </w:style>
  <w:style w:type="character" w:customStyle="1" w:styleId="af1">
    <w:name w:val="コメント文字列 (文字)"/>
    <w:link w:val="af0"/>
    <w:uiPriority w:val="99"/>
    <w:rsid w:val="006F1243"/>
    <w:rPr>
      <w:kern w:val="2"/>
      <w:sz w:val="21"/>
      <w:szCs w:val="22"/>
    </w:rPr>
  </w:style>
  <w:style w:type="paragraph" w:styleId="af2">
    <w:name w:val="annotation subject"/>
    <w:basedOn w:val="af0"/>
    <w:next w:val="af0"/>
    <w:link w:val="af3"/>
    <w:uiPriority w:val="99"/>
    <w:semiHidden/>
    <w:unhideWhenUsed/>
    <w:rsid w:val="006F1243"/>
    <w:rPr>
      <w:b/>
      <w:bCs/>
    </w:rPr>
  </w:style>
  <w:style w:type="character" w:customStyle="1" w:styleId="af3">
    <w:name w:val="コメント内容 (文字)"/>
    <w:link w:val="af2"/>
    <w:uiPriority w:val="99"/>
    <w:semiHidden/>
    <w:rsid w:val="006F1243"/>
    <w:rPr>
      <w:b/>
      <w:bCs/>
      <w:kern w:val="2"/>
      <w:sz w:val="21"/>
      <w:szCs w:val="22"/>
    </w:rPr>
  </w:style>
  <w:style w:type="numbering" w:styleId="1ai">
    <w:name w:val="Outline List 1"/>
    <w:basedOn w:val="a5"/>
    <w:semiHidden/>
    <w:rsid w:val="00F52E8B"/>
    <w:pPr>
      <w:numPr>
        <w:numId w:val="1"/>
      </w:numPr>
    </w:pPr>
  </w:style>
  <w:style w:type="paragraph" w:customStyle="1" w:styleId="Default">
    <w:name w:val="Default"/>
    <w:rsid w:val="00B16B4C"/>
    <w:pPr>
      <w:widowControl w:val="0"/>
      <w:autoSpaceDE w:val="0"/>
      <w:autoSpaceDN w:val="0"/>
      <w:adjustRightInd w:val="0"/>
    </w:pPr>
    <w:rPr>
      <w:rFonts w:ascii="ＭＳ 明朝" w:cs="ＭＳ 明朝"/>
      <w:color w:val="000000"/>
      <w:sz w:val="24"/>
      <w:szCs w:val="24"/>
    </w:rPr>
  </w:style>
  <w:style w:type="paragraph" w:styleId="af4">
    <w:name w:val="Revision"/>
    <w:hidden/>
    <w:uiPriority w:val="99"/>
    <w:semiHidden/>
    <w:rsid w:val="00B16B4C"/>
    <w:rPr>
      <w:kern w:val="2"/>
      <w:sz w:val="21"/>
      <w:szCs w:val="22"/>
    </w:rPr>
  </w:style>
  <w:style w:type="paragraph" w:styleId="af5">
    <w:name w:val="Date"/>
    <w:basedOn w:val="a2"/>
    <w:next w:val="a2"/>
    <w:link w:val="af6"/>
    <w:uiPriority w:val="99"/>
    <w:semiHidden/>
    <w:unhideWhenUsed/>
    <w:rsid w:val="008012B1"/>
  </w:style>
  <w:style w:type="character" w:customStyle="1" w:styleId="af6">
    <w:name w:val="日付 (文字)"/>
    <w:link w:val="af5"/>
    <w:uiPriority w:val="99"/>
    <w:semiHidden/>
    <w:rsid w:val="008012B1"/>
    <w:rPr>
      <w:kern w:val="2"/>
      <w:sz w:val="21"/>
      <w:szCs w:val="22"/>
    </w:rPr>
  </w:style>
  <w:style w:type="paragraph" w:styleId="af7">
    <w:name w:val="List Paragraph"/>
    <w:basedOn w:val="a2"/>
    <w:uiPriority w:val="34"/>
    <w:qFormat/>
    <w:rsid w:val="00D75D0E"/>
    <w:pPr>
      <w:ind w:leftChars="400" w:left="840"/>
    </w:pPr>
  </w:style>
  <w:style w:type="paragraph" w:styleId="af8">
    <w:name w:val="caption"/>
    <w:basedOn w:val="a2"/>
    <w:next w:val="a2"/>
    <w:rsid w:val="00A71656"/>
    <w:rPr>
      <w:b/>
      <w:bCs/>
      <w:szCs w:val="21"/>
    </w:rPr>
  </w:style>
  <w:style w:type="character" w:styleId="af9">
    <w:name w:val="Placeholder Text"/>
    <w:basedOn w:val="a3"/>
    <w:uiPriority w:val="99"/>
    <w:semiHidden/>
    <w:rsid w:val="00586E3B"/>
    <w:rPr>
      <w:color w:val="808080"/>
    </w:rPr>
  </w:style>
  <w:style w:type="character" w:customStyle="1" w:styleId="50">
    <w:name w:val="見出し 5 (文字)"/>
    <w:basedOn w:val="a3"/>
    <w:link w:val="5"/>
    <w:uiPriority w:val="9"/>
    <w:rsid w:val="00D75B08"/>
    <w:rPr>
      <w:rFonts w:ascii="ＭＳ 明朝" w:hAnsi="ＭＳ 明朝" w:cstheme="majorBidi"/>
      <w:kern w:val="2"/>
      <w:sz w:val="21"/>
      <w:szCs w:val="24"/>
    </w:rPr>
  </w:style>
  <w:style w:type="paragraph" w:customStyle="1" w:styleId="a1">
    <w:name w:val="数字あり箇条書き"/>
    <w:basedOn w:val="af7"/>
    <w:link w:val="afa"/>
    <w:qFormat/>
    <w:rsid w:val="00D75B08"/>
    <w:pPr>
      <w:numPr>
        <w:numId w:val="4"/>
      </w:numPr>
      <w:ind w:leftChars="0" w:left="0" w:hangingChars="200" w:hanging="200"/>
    </w:pPr>
  </w:style>
  <w:style w:type="character" w:customStyle="1" w:styleId="afa">
    <w:name w:val="数字あり箇条書き (文字)"/>
    <w:basedOn w:val="a3"/>
    <w:link w:val="a1"/>
    <w:rsid w:val="00D75B08"/>
    <w:rPr>
      <w:rFonts w:ascii="ＭＳ 明朝" w:hAnsi="Meiryo UI" w:cstheme="minorBidi"/>
      <w:kern w:val="2"/>
      <w:sz w:val="21"/>
      <w:szCs w:val="24"/>
    </w:rPr>
  </w:style>
  <w:style w:type="paragraph" w:customStyle="1" w:styleId="a">
    <w:name w:val="数字なし箇条書き"/>
    <w:basedOn w:val="a1"/>
    <w:link w:val="afb"/>
    <w:qFormat/>
    <w:rsid w:val="00D75B08"/>
    <w:pPr>
      <w:numPr>
        <w:numId w:val="5"/>
      </w:numPr>
    </w:pPr>
  </w:style>
  <w:style w:type="character" w:customStyle="1" w:styleId="afb">
    <w:name w:val="数字なし箇条書き (文字)"/>
    <w:basedOn w:val="afa"/>
    <w:link w:val="a"/>
    <w:rsid w:val="00D75B08"/>
    <w:rPr>
      <w:rFonts w:ascii="ＭＳ 明朝" w:hAnsi="Meiryo UI" w:cstheme="minorBidi"/>
      <w:kern w:val="2"/>
      <w:sz w:val="21"/>
      <w:szCs w:val="24"/>
    </w:rPr>
  </w:style>
  <w:style w:type="paragraph" w:customStyle="1" w:styleId="a0">
    <w:name w:val="注釈"/>
    <w:basedOn w:val="a"/>
    <w:link w:val="afc"/>
    <w:qFormat/>
    <w:rsid w:val="00D75B08"/>
    <w:pPr>
      <w:numPr>
        <w:numId w:val="6"/>
      </w:numPr>
      <w:ind w:leftChars="100" w:left="100"/>
    </w:pPr>
  </w:style>
  <w:style w:type="character" w:customStyle="1" w:styleId="afc">
    <w:name w:val="注釈 (文字)"/>
    <w:basedOn w:val="afb"/>
    <w:link w:val="a0"/>
    <w:rsid w:val="00D75B08"/>
    <w:rPr>
      <w:rFonts w:ascii="ＭＳ 明朝" w:hAnsi="Meiryo UI" w:cstheme="minorBidi"/>
      <w:kern w:val="2"/>
      <w:sz w:val="21"/>
      <w:szCs w:val="24"/>
    </w:rPr>
  </w:style>
  <w:style w:type="paragraph" w:customStyle="1" w:styleId="afd">
    <w:name w:val="表_タイトル"/>
    <w:link w:val="afe"/>
    <w:qFormat/>
    <w:rsid w:val="00D75B08"/>
    <w:pPr>
      <w:snapToGrid w:val="0"/>
      <w:jc w:val="center"/>
    </w:pPr>
    <w:rPr>
      <w:rFonts w:ascii="ＭＳ 明朝" w:hAnsi="Meiryo UI" w:cstheme="minorBidi"/>
      <w:b/>
      <w:kern w:val="2"/>
      <w:sz w:val="21"/>
      <w:szCs w:val="24"/>
    </w:rPr>
  </w:style>
  <w:style w:type="character" w:customStyle="1" w:styleId="afe">
    <w:name w:val="表_タイトル (文字)"/>
    <w:basedOn w:val="a3"/>
    <w:link w:val="afd"/>
    <w:rsid w:val="00D75B08"/>
    <w:rPr>
      <w:rFonts w:ascii="ＭＳ 明朝" w:hAnsi="Meiryo UI" w:cstheme="minorBidi"/>
      <w:b/>
      <w:kern w:val="2"/>
      <w:sz w:val="21"/>
      <w:szCs w:val="24"/>
    </w:rPr>
  </w:style>
  <w:style w:type="paragraph" w:customStyle="1" w:styleId="aff">
    <w:name w:val="表_項目"/>
    <w:link w:val="aff0"/>
    <w:qFormat/>
    <w:rsid w:val="00D75B08"/>
    <w:pPr>
      <w:snapToGrid w:val="0"/>
      <w:jc w:val="center"/>
    </w:pPr>
    <w:rPr>
      <w:rFonts w:ascii="ＭＳ 明朝" w:hAnsi="Meiryo UI" w:cstheme="minorBidi"/>
      <w:kern w:val="2"/>
      <w:sz w:val="21"/>
      <w:szCs w:val="24"/>
    </w:rPr>
  </w:style>
  <w:style w:type="character" w:customStyle="1" w:styleId="aff0">
    <w:name w:val="表_項目 (文字)"/>
    <w:basedOn w:val="a3"/>
    <w:link w:val="aff"/>
    <w:rsid w:val="00D75B08"/>
    <w:rPr>
      <w:rFonts w:ascii="ＭＳ 明朝" w:hAnsi="Meiryo UI" w:cstheme="minorBidi"/>
      <w:kern w:val="2"/>
      <w:sz w:val="21"/>
      <w:szCs w:val="24"/>
    </w:rPr>
  </w:style>
  <w:style w:type="paragraph" w:customStyle="1" w:styleId="aff1">
    <w:name w:val="表_本文"/>
    <w:link w:val="aff2"/>
    <w:qFormat/>
    <w:rsid w:val="00D75B08"/>
    <w:pPr>
      <w:snapToGrid w:val="0"/>
    </w:pPr>
    <w:rPr>
      <w:rFonts w:ascii="ＭＳ 明朝" w:hAnsi="Meiryo UI" w:cstheme="minorBidi"/>
      <w:kern w:val="2"/>
      <w:sz w:val="21"/>
      <w:szCs w:val="24"/>
    </w:rPr>
  </w:style>
  <w:style w:type="character" w:customStyle="1" w:styleId="aff2">
    <w:name w:val="表_本文 (文字)"/>
    <w:basedOn w:val="a3"/>
    <w:link w:val="aff1"/>
    <w:rsid w:val="00D75B08"/>
    <w:rPr>
      <w:rFonts w:ascii="ＭＳ 明朝" w:hAnsi="Meiryo UI" w:cstheme="minorBidi"/>
      <w:kern w:val="2"/>
      <w:sz w:val="21"/>
      <w:szCs w:val="24"/>
    </w:rPr>
  </w:style>
  <w:style w:type="paragraph" w:styleId="aff3">
    <w:name w:val="Title"/>
    <w:next w:val="aff4"/>
    <w:link w:val="aff5"/>
    <w:uiPriority w:val="10"/>
    <w:qFormat/>
    <w:rsid w:val="00D75B08"/>
    <w:pPr>
      <w:spacing w:before="120" w:after="120"/>
      <w:jc w:val="center"/>
      <w:outlineLvl w:val="0"/>
    </w:pPr>
    <w:rPr>
      <w:rFonts w:ascii="ＭＳ 明朝" w:hAnsi="ＭＳ 明朝" w:cstheme="majorBidi"/>
      <w:kern w:val="2"/>
      <w:sz w:val="36"/>
      <w:szCs w:val="32"/>
    </w:rPr>
  </w:style>
  <w:style w:type="character" w:customStyle="1" w:styleId="aff5">
    <w:name w:val="表題 (文字)"/>
    <w:basedOn w:val="a3"/>
    <w:link w:val="aff3"/>
    <w:uiPriority w:val="10"/>
    <w:rsid w:val="00D75B08"/>
    <w:rPr>
      <w:rFonts w:ascii="ＭＳ 明朝" w:hAnsi="ＭＳ 明朝" w:cstheme="majorBidi"/>
      <w:kern w:val="2"/>
      <w:sz w:val="36"/>
      <w:szCs w:val="32"/>
    </w:rPr>
  </w:style>
  <w:style w:type="paragraph" w:styleId="aff4">
    <w:name w:val="Subtitle"/>
    <w:next w:val="a2"/>
    <w:link w:val="aff6"/>
    <w:uiPriority w:val="11"/>
    <w:qFormat/>
    <w:rsid w:val="00D75B08"/>
    <w:pPr>
      <w:jc w:val="center"/>
      <w:outlineLvl w:val="1"/>
    </w:pPr>
    <w:rPr>
      <w:rFonts w:ascii="Meiryo UI" w:hAnsi="ＭＳ 明朝" w:cstheme="minorBidi"/>
      <w:kern w:val="2"/>
      <w:sz w:val="32"/>
      <w:szCs w:val="24"/>
    </w:rPr>
  </w:style>
  <w:style w:type="character" w:customStyle="1" w:styleId="aff6">
    <w:name w:val="副題 (文字)"/>
    <w:basedOn w:val="a3"/>
    <w:link w:val="aff4"/>
    <w:uiPriority w:val="11"/>
    <w:rsid w:val="00D75B08"/>
    <w:rPr>
      <w:rFonts w:ascii="Meiryo UI" w:hAnsi="ＭＳ 明朝" w:cstheme="minorBidi"/>
      <w:kern w:val="2"/>
      <w:sz w:val="32"/>
      <w:szCs w:val="24"/>
    </w:rPr>
  </w:style>
  <w:style w:type="character" w:customStyle="1" w:styleId="12">
    <w:name w:val="未解決のメンション1"/>
    <w:basedOn w:val="a3"/>
    <w:uiPriority w:val="99"/>
    <w:semiHidden/>
    <w:unhideWhenUsed/>
    <w:rsid w:val="0097602C"/>
    <w:rPr>
      <w:color w:val="605E5C"/>
      <w:shd w:val="clear" w:color="auto" w:fill="E1DFDD"/>
    </w:rPr>
  </w:style>
  <w:style w:type="paragraph" w:styleId="30">
    <w:name w:val="Body Text 3"/>
    <w:basedOn w:val="a2"/>
    <w:link w:val="33"/>
    <w:uiPriority w:val="99"/>
    <w:unhideWhenUsed/>
    <w:rsid w:val="00A16965"/>
    <w:rPr>
      <w:sz w:val="16"/>
      <w:szCs w:val="16"/>
    </w:rPr>
  </w:style>
  <w:style w:type="character" w:customStyle="1" w:styleId="33">
    <w:name w:val="本文 3 (文字)"/>
    <w:basedOn w:val="a3"/>
    <w:link w:val="30"/>
    <w:uiPriority w:val="99"/>
    <w:rsid w:val="00A16965"/>
    <w:rPr>
      <w:rFonts w:ascii="ＭＳ 明朝" w:hAnsi="Meiryo UI" w:cstheme="minorBidi"/>
      <w:kern w:val="2"/>
      <w:sz w:val="16"/>
      <w:szCs w:val="16"/>
    </w:rPr>
  </w:style>
  <w:style w:type="paragraph" w:styleId="22">
    <w:name w:val="Body Text 2"/>
    <w:basedOn w:val="a2"/>
    <w:link w:val="23"/>
    <w:uiPriority w:val="99"/>
    <w:semiHidden/>
    <w:unhideWhenUsed/>
    <w:rsid w:val="00171BF3"/>
    <w:pPr>
      <w:spacing w:line="480" w:lineRule="auto"/>
      <w:ind w:left="210"/>
    </w:pPr>
  </w:style>
  <w:style w:type="character" w:customStyle="1" w:styleId="23">
    <w:name w:val="本文 2 (文字)"/>
    <w:basedOn w:val="a3"/>
    <w:link w:val="22"/>
    <w:uiPriority w:val="99"/>
    <w:semiHidden/>
    <w:rsid w:val="00171BF3"/>
    <w:rPr>
      <w:rFonts w:ascii="ＭＳ 明朝" w:hAnsi="Meiryo UI" w:cstheme="minorBidi"/>
      <w:kern w:val="2"/>
      <w:sz w:val="21"/>
      <w:szCs w:val="24"/>
    </w:rPr>
  </w:style>
  <w:style w:type="character" w:customStyle="1" w:styleId="UnresolvedMention">
    <w:name w:val="Unresolved Mention"/>
    <w:basedOn w:val="a3"/>
    <w:uiPriority w:val="99"/>
    <w:semiHidden/>
    <w:unhideWhenUsed/>
    <w:rsid w:val="00406991"/>
    <w:rPr>
      <w:color w:val="605E5C"/>
      <w:shd w:val="clear" w:color="auto" w:fill="E1DFDD"/>
    </w:rPr>
  </w:style>
  <w:style w:type="table" w:customStyle="1" w:styleId="TableGrid1">
    <w:name w:val="TableGrid1"/>
    <w:rsid w:val="001F2385"/>
    <w:rPr>
      <w:rFonts w:ascii="游明朝" w:eastAsia="游明朝" w:hAnsi="游明朝"/>
      <w:kern w:val="2"/>
      <w:sz w:val="21"/>
      <w:szCs w:val="22"/>
    </w:rPr>
    <w:tblPr>
      <w:tblCellMar>
        <w:top w:w="0" w:type="dxa"/>
        <w:left w:w="0" w:type="dxa"/>
        <w:bottom w:w="0" w:type="dxa"/>
        <w:right w:w="0" w:type="dxa"/>
      </w:tblCellMar>
    </w:tblPr>
  </w:style>
  <w:style w:type="character" w:customStyle="1" w:styleId="ui-provider">
    <w:name w:val="ui-provider"/>
    <w:basedOn w:val="a3"/>
    <w:rsid w:val="00C10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3930">
      <w:bodyDiv w:val="1"/>
      <w:marLeft w:val="0"/>
      <w:marRight w:val="0"/>
      <w:marTop w:val="0"/>
      <w:marBottom w:val="0"/>
      <w:divBdr>
        <w:top w:val="none" w:sz="0" w:space="0" w:color="auto"/>
        <w:left w:val="none" w:sz="0" w:space="0" w:color="auto"/>
        <w:bottom w:val="none" w:sz="0" w:space="0" w:color="auto"/>
        <w:right w:val="none" w:sz="0" w:space="0" w:color="auto"/>
      </w:divBdr>
    </w:div>
    <w:div w:id="111093674">
      <w:bodyDiv w:val="1"/>
      <w:marLeft w:val="0"/>
      <w:marRight w:val="0"/>
      <w:marTop w:val="0"/>
      <w:marBottom w:val="0"/>
      <w:divBdr>
        <w:top w:val="none" w:sz="0" w:space="0" w:color="auto"/>
        <w:left w:val="none" w:sz="0" w:space="0" w:color="auto"/>
        <w:bottom w:val="none" w:sz="0" w:space="0" w:color="auto"/>
        <w:right w:val="none" w:sz="0" w:space="0" w:color="auto"/>
      </w:divBdr>
    </w:div>
    <w:div w:id="111631957">
      <w:bodyDiv w:val="1"/>
      <w:marLeft w:val="0"/>
      <w:marRight w:val="0"/>
      <w:marTop w:val="0"/>
      <w:marBottom w:val="0"/>
      <w:divBdr>
        <w:top w:val="none" w:sz="0" w:space="0" w:color="auto"/>
        <w:left w:val="none" w:sz="0" w:space="0" w:color="auto"/>
        <w:bottom w:val="none" w:sz="0" w:space="0" w:color="auto"/>
        <w:right w:val="none" w:sz="0" w:space="0" w:color="auto"/>
      </w:divBdr>
    </w:div>
    <w:div w:id="115297178">
      <w:bodyDiv w:val="1"/>
      <w:marLeft w:val="0"/>
      <w:marRight w:val="0"/>
      <w:marTop w:val="0"/>
      <w:marBottom w:val="0"/>
      <w:divBdr>
        <w:top w:val="none" w:sz="0" w:space="0" w:color="auto"/>
        <w:left w:val="none" w:sz="0" w:space="0" w:color="auto"/>
        <w:bottom w:val="none" w:sz="0" w:space="0" w:color="auto"/>
        <w:right w:val="none" w:sz="0" w:space="0" w:color="auto"/>
      </w:divBdr>
    </w:div>
    <w:div w:id="137116227">
      <w:bodyDiv w:val="1"/>
      <w:marLeft w:val="0"/>
      <w:marRight w:val="0"/>
      <w:marTop w:val="0"/>
      <w:marBottom w:val="0"/>
      <w:divBdr>
        <w:top w:val="none" w:sz="0" w:space="0" w:color="auto"/>
        <w:left w:val="none" w:sz="0" w:space="0" w:color="auto"/>
        <w:bottom w:val="none" w:sz="0" w:space="0" w:color="auto"/>
        <w:right w:val="none" w:sz="0" w:space="0" w:color="auto"/>
      </w:divBdr>
    </w:div>
    <w:div w:id="235820314">
      <w:bodyDiv w:val="1"/>
      <w:marLeft w:val="0"/>
      <w:marRight w:val="0"/>
      <w:marTop w:val="0"/>
      <w:marBottom w:val="0"/>
      <w:divBdr>
        <w:top w:val="none" w:sz="0" w:space="0" w:color="auto"/>
        <w:left w:val="none" w:sz="0" w:space="0" w:color="auto"/>
        <w:bottom w:val="none" w:sz="0" w:space="0" w:color="auto"/>
        <w:right w:val="none" w:sz="0" w:space="0" w:color="auto"/>
      </w:divBdr>
    </w:div>
    <w:div w:id="304313231">
      <w:bodyDiv w:val="1"/>
      <w:marLeft w:val="0"/>
      <w:marRight w:val="0"/>
      <w:marTop w:val="0"/>
      <w:marBottom w:val="0"/>
      <w:divBdr>
        <w:top w:val="none" w:sz="0" w:space="0" w:color="auto"/>
        <w:left w:val="none" w:sz="0" w:space="0" w:color="auto"/>
        <w:bottom w:val="none" w:sz="0" w:space="0" w:color="auto"/>
        <w:right w:val="none" w:sz="0" w:space="0" w:color="auto"/>
      </w:divBdr>
    </w:div>
    <w:div w:id="372463734">
      <w:bodyDiv w:val="1"/>
      <w:marLeft w:val="0"/>
      <w:marRight w:val="0"/>
      <w:marTop w:val="0"/>
      <w:marBottom w:val="0"/>
      <w:divBdr>
        <w:top w:val="none" w:sz="0" w:space="0" w:color="auto"/>
        <w:left w:val="none" w:sz="0" w:space="0" w:color="auto"/>
        <w:bottom w:val="none" w:sz="0" w:space="0" w:color="auto"/>
        <w:right w:val="none" w:sz="0" w:space="0" w:color="auto"/>
      </w:divBdr>
    </w:div>
    <w:div w:id="507596514">
      <w:bodyDiv w:val="1"/>
      <w:marLeft w:val="0"/>
      <w:marRight w:val="0"/>
      <w:marTop w:val="0"/>
      <w:marBottom w:val="0"/>
      <w:divBdr>
        <w:top w:val="none" w:sz="0" w:space="0" w:color="auto"/>
        <w:left w:val="none" w:sz="0" w:space="0" w:color="auto"/>
        <w:bottom w:val="none" w:sz="0" w:space="0" w:color="auto"/>
        <w:right w:val="none" w:sz="0" w:space="0" w:color="auto"/>
      </w:divBdr>
    </w:div>
    <w:div w:id="524368417">
      <w:bodyDiv w:val="1"/>
      <w:marLeft w:val="0"/>
      <w:marRight w:val="0"/>
      <w:marTop w:val="0"/>
      <w:marBottom w:val="0"/>
      <w:divBdr>
        <w:top w:val="none" w:sz="0" w:space="0" w:color="auto"/>
        <w:left w:val="none" w:sz="0" w:space="0" w:color="auto"/>
        <w:bottom w:val="none" w:sz="0" w:space="0" w:color="auto"/>
        <w:right w:val="none" w:sz="0" w:space="0" w:color="auto"/>
      </w:divBdr>
    </w:div>
    <w:div w:id="665861641">
      <w:bodyDiv w:val="1"/>
      <w:marLeft w:val="0"/>
      <w:marRight w:val="0"/>
      <w:marTop w:val="0"/>
      <w:marBottom w:val="0"/>
      <w:divBdr>
        <w:top w:val="none" w:sz="0" w:space="0" w:color="auto"/>
        <w:left w:val="none" w:sz="0" w:space="0" w:color="auto"/>
        <w:bottom w:val="none" w:sz="0" w:space="0" w:color="auto"/>
        <w:right w:val="none" w:sz="0" w:space="0" w:color="auto"/>
      </w:divBdr>
    </w:div>
    <w:div w:id="713622404">
      <w:bodyDiv w:val="1"/>
      <w:marLeft w:val="0"/>
      <w:marRight w:val="0"/>
      <w:marTop w:val="0"/>
      <w:marBottom w:val="0"/>
      <w:divBdr>
        <w:top w:val="none" w:sz="0" w:space="0" w:color="auto"/>
        <w:left w:val="none" w:sz="0" w:space="0" w:color="auto"/>
        <w:bottom w:val="none" w:sz="0" w:space="0" w:color="auto"/>
        <w:right w:val="none" w:sz="0" w:space="0" w:color="auto"/>
      </w:divBdr>
    </w:div>
    <w:div w:id="1157922437">
      <w:bodyDiv w:val="1"/>
      <w:marLeft w:val="0"/>
      <w:marRight w:val="0"/>
      <w:marTop w:val="0"/>
      <w:marBottom w:val="0"/>
      <w:divBdr>
        <w:top w:val="none" w:sz="0" w:space="0" w:color="auto"/>
        <w:left w:val="none" w:sz="0" w:space="0" w:color="auto"/>
        <w:bottom w:val="none" w:sz="0" w:space="0" w:color="auto"/>
        <w:right w:val="none" w:sz="0" w:space="0" w:color="auto"/>
      </w:divBdr>
    </w:div>
    <w:div w:id="1522626616">
      <w:bodyDiv w:val="1"/>
      <w:marLeft w:val="0"/>
      <w:marRight w:val="0"/>
      <w:marTop w:val="0"/>
      <w:marBottom w:val="0"/>
      <w:divBdr>
        <w:top w:val="none" w:sz="0" w:space="0" w:color="auto"/>
        <w:left w:val="none" w:sz="0" w:space="0" w:color="auto"/>
        <w:bottom w:val="none" w:sz="0" w:space="0" w:color="auto"/>
        <w:right w:val="none" w:sz="0" w:space="0" w:color="auto"/>
      </w:divBdr>
    </w:div>
    <w:div w:id="1671062903">
      <w:bodyDiv w:val="1"/>
      <w:marLeft w:val="0"/>
      <w:marRight w:val="0"/>
      <w:marTop w:val="0"/>
      <w:marBottom w:val="0"/>
      <w:divBdr>
        <w:top w:val="none" w:sz="0" w:space="0" w:color="auto"/>
        <w:left w:val="none" w:sz="0" w:space="0" w:color="auto"/>
        <w:bottom w:val="none" w:sz="0" w:space="0" w:color="auto"/>
        <w:right w:val="none" w:sz="0" w:space="0" w:color="auto"/>
      </w:divBdr>
    </w:div>
    <w:div w:id="1709183897">
      <w:bodyDiv w:val="1"/>
      <w:marLeft w:val="0"/>
      <w:marRight w:val="0"/>
      <w:marTop w:val="0"/>
      <w:marBottom w:val="0"/>
      <w:divBdr>
        <w:top w:val="none" w:sz="0" w:space="0" w:color="auto"/>
        <w:left w:val="none" w:sz="0" w:space="0" w:color="auto"/>
        <w:bottom w:val="none" w:sz="0" w:space="0" w:color="auto"/>
        <w:right w:val="none" w:sz="0" w:space="0" w:color="auto"/>
      </w:divBdr>
    </w:div>
    <w:div w:id="1730880677">
      <w:bodyDiv w:val="1"/>
      <w:marLeft w:val="0"/>
      <w:marRight w:val="0"/>
      <w:marTop w:val="0"/>
      <w:marBottom w:val="0"/>
      <w:divBdr>
        <w:top w:val="none" w:sz="0" w:space="0" w:color="auto"/>
        <w:left w:val="none" w:sz="0" w:space="0" w:color="auto"/>
        <w:bottom w:val="none" w:sz="0" w:space="0" w:color="auto"/>
        <w:right w:val="none" w:sz="0" w:space="0" w:color="auto"/>
      </w:divBdr>
    </w:div>
    <w:div w:id="1927107689">
      <w:bodyDiv w:val="1"/>
      <w:marLeft w:val="0"/>
      <w:marRight w:val="0"/>
      <w:marTop w:val="0"/>
      <w:marBottom w:val="0"/>
      <w:divBdr>
        <w:top w:val="none" w:sz="0" w:space="0" w:color="auto"/>
        <w:left w:val="none" w:sz="0" w:space="0" w:color="auto"/>
        <w:bottom w:val="none" w:sz="0" w:space="0" w:color="auto"/>
        <w:right w:val="none" w:sz="0" w:space="0" w:color="auto"/>
      </w:divBdr>
    </w:div>
    <w:div w:id="2001542114">
      <w:bodyDiv w:val="1"/>
      <w:marLeft w:val="0"/>
      <w:marRight w:val="0"/>
      <w:marTop w:val="0"/>
      <w:marBottom w:val="0"/>
      <w:divBdr>
        <w:top w:val="none" w:sz="0" w:space="0" w:color="auto"/>
        <w:left w:val="none" w:sz="0" w:space="0" w:color="auto"/>
        <w:bottom w:val="none" w:sz="0" w:space="0" w:color="auto"/>
        <w:right w:val="none" w:sz="0" w:space="0" w:color="auto"/>
      </w:divBdr>
    </w:div>
    <w:div w:id="2076967767">
      <w:bodyDiv w:val="1"/>
      <w:marLeft w:val="0"/>
      <w:marRight w:val="0"/>
      <w:marTop w:val="0"/>
      <w:marBottom w:val="0"/>
      <w:divBdr>
        <w:top w:val="none" w:sz="0" w:space="0" w:color="auto"/>
        <w:left w:val="none" w:sz="0" w:space="0" w:color="auto"/>
        <w:bottom w:val="none" w:sz="0" w:space="0" w:color="auto"/>
        <w:right w:val="none" w:sz="0" w:space="0" w:color="auto"/>
      </w:divBdr>
    </w:div>
    <w:div w:id="21335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7FA9B-6081-42E3-B6B8-B2548E813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1071</Words>
  <Characters>6109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7166</CharactersWithSpaces>
  <SharedDoc>false</SharedDoc>
  <HLinks>
    <vt:vector size="432" baseType="variant">
      <vt:variant>
        <vt:i4>1114115</vt:i4>
      </vt:variant>
      <vt:variant>
        <vt:i4>426</vt:i4>
      </vt:variant>
      <vt:variant>
        <vt:i4>0</vt:i4>
      </vt:variant>
      <vt:variant>
        <vt:i4>5</vt:i4>
      </vt:variant>
      <vt:variant>
        <vt:lpwstr>https://www.digital.go.jp/assets/contents/node/basic_page/field_ref_resources/c58162cb-92e5-4a43-9ad5-095b7c45100c/b66b86c6/20220831_local_governments_09.pdf</vt:lpwstr>
      </vt:variant>
      <vt:variant>
        <vt:lpwstr/>
      </vt:variant>
      <vt:variant>
        <vt:i4>1769554</vt:i4>
      </vt:variant>
      <vt:variant>
        <vt:i4>423</vt:i4>
      </vt:variant>
      <vt:variant>
        <vt:i4>0</vt:i4>
      </vt:variant>
      <vt:variant>
        <vt:i4>5</vt:i4>
      </vt:variant>
      <vt:variant>
        <vt:lpwstr>https://www.digital.go.jp/assets/contents/node/basic_page/field_ref_resources/c58162cb-92e5-4a43-9ad5-095b7c45100c/e70951e4/20220831_local_governments_07.pdf</vt:lpwstr>
      </vt:variant>
      <vt:variant>
        <vt:lpwstr/>
      </vt:variant>
      <vt:variant>
        <vt:i4>4718680</vt:i4>
      </vt:variant>
      <vt:variant>
        <vt:i4>420</vt:i4>
      </vt:variant>
      <vt:variant>
        <vt:i4>0</vt:i4>
      </vt:variant>
      <vt:variant>
        <vt:i4>5</vt:i4>
      </vt:variant>
      <vt:variant>
        <vt:lpwstr>https://www.digital.go.jp/assets/contents/node/basic_page/field_ref_resources/c58162cb-92e5-4a43-9ad5-095b7c45100c/dcaad375/20220831_local_governments_02.pdf</vt:lpwstr>
      </vt:variant>
      <vt:variant>
        <vt:lpwstr/>
      </vt:variant>
      <vt:variant>
        <vt:i4>1179700</vt:i4>
      </vt:variant>
      <vt:variant>
        <vt:i4>410</vt:i4>
      </vt:variant>
      <vt:variant>
        <vt:i4>0</vt:i4>
      </vt:variant>
      <vt:variant>
        <vt:i4>5</vt:i4>
      </vt:variant>
      <vt:variant>
        <vt:lpwstr/>
      </vt:variant>
      <vt:variant>
        <vt:lpwstr>_Toc137634141</vt:lpwstr>
      </vt:variant>
      <vt:variant>
        <vt:i4>1179700</vt:i4>
      </vt:variant>
      <vt:variant>
        <vt:i4>404</vt:i4>
      </vt:variant>
      <vt:variant>
        <vt:i4>0</vt:i4>
      </vt:variant>
      <vt:variant>
        <vt:i4>5</vt:i4>
      </vt:variant>
      <vt:variant>
        <vt:lpwstr/>
      </vt:variant>
      <vt:variant>
        <vt:lpwstr>_Toc137634140</vt:lpwstr>
      </vt:variant>
      <vt:variant>
        <vt:i4>1376308</vt:i4>
      </vt:variant>
      <vt:variant>
        <vt:i4>398</vt:i4>
      </vt:variant>
      <vt:variant>
        <vt:i4>0</vt:i4>
      </vt:variant>
      <vt:variant>
        <vt:i4>5</vt:i4>
      </vt:variant>
      <vt:variant>
        <vt:lpwstr/>
      </vt:variant>
      <vt:variant>
        <vt:lpwstr>_Toc137634139</vt:lpwstr>
      </vt:variant>
      <vt:variant>
        <vt:i4>1376308</vt:i4>
      </vt:variant>
      <vt:variant>
        <vt:i4>392</vt:i4>
      </vt:variant>
      <vt:variant>
        <vt:i4>0</vt:i4>
      </vt:variant>
      <vt:variant>
        <vt:i4>5</vt:i4>
      </vt:variant>
      <vt:variant>
        <vt:lpwstr/>
      </vt:variant>
      <vt:variant>
        <vt:lpwstr>_Toc137634138</vt:lpwstr>
      </vt:variant>
      <vt:variant>
        <vt:i4>1376308</vt:i4>
      </vt:variant>
      <vt:variant>
        <vt:i4>386</vt:i4>
      </vt:variant>
      <vt:variant>
        <vt:i4>0</vt:i4>
      </vt:variant>
      <vt:variant>
        <vt:i4>5</vt:i4>
      </vt:variant>
      <vt:variant>
        <vt:lpwstr/>
      </vt:variant>
      <vt:variant>
        <vt:lpwstr>_Toc137634137</vt:lpwstr>
      </vt:variant>
      <vt:variant>
        <vt:i4>1376308</vt:i4>
      </vt:variant>
      <vt:variant>
        <vt:i4>380</vt:i4>
      </vt:variant>
      <vt:variant>
        <vt:i4>0</vt:i4>
      </vt:variant>
      <vt:variant>
        <vt:i4>5</vt:i4>
      </vt:variant>
      <vt:variant>
        <vt:lpwstr/>
      </vt:variant>
      <vt:variant>
        <vt:lpwstr>_Toc137634136</vt:lpwstr>
      </vt:variant>
      <vt:variant>
        <vt:i4>1376308</vt:i4>
      </vt:variant>
      <vt:variant>
        <vt:i4>374</vt:i4>
      </vt:variant>
      <vt:variant>
        <vt:i4>0</vt:i4>
      </vt:variant>
      <vt:variant>
        <vt:i4>5</vt:i4>
      </vt:variant>
      <vt:variant>
        <vt:lpwstr/>
      </vt:variant>
      <vt:variant>
        <vt:lpwstr>_Toc137634135</vt:lpwstr>
      </vt:variant>
      <vt:variant>
        <vt:i4>1376308</vt:i4>
      </vt:variant>
      <vt:variant>
        <vt:i4>368</vt:i4>
      </vt:variant>
      <vt:variant>
        <vt:i4>0</vt:i4>
      </vt:variant>
      <vt:variant>
        <vt:i4>5</vt:i4>
      </vt:variant>
      <vt:variant>
        <vt:lpwstr/>
      </vt:variant>
      <vt:variant>
        <vt:lpwstr>_Toc137634134</vt:lpwstr>
      </vt:variant>
      <vt:variant>
        <vt:i4>1376308</vt:i4>
      </vt:variant>
      <vt:variant>
        <vt:i4>362</vt:i4>
      </vt:variant>
      <vt:variant>
        <vt:i4>0</vt:i4>
      </vt:variant>
      <vt:variant>
        <vt:i4>5</vt:i4>
      </vt:variant>
      <vt:variant>
        <vt:lpwstr/>
      </vt:variant>
      <vt:variant>
        <vt:lpwstr>_Toc137634133</vt:lpwstr>
      </vt:variant>
      <vt:variant>
        <vt:i4>1376308</vt:i4>
      </vt:variant>
      <vt:variant>
        <vt:i4>356</vt:i4>
      </vt:variant>
      <vt:variant>
        <vt:i4>0</vt:i4>
      </vt:variant>
      <vt:variant>
        <vt:i4>5</vt:i4>
      </vt:variant>
      <vt:variant>
        <vt:lpwstr/>
      </vt:variant>
      <vt:variant>
        <vt:lpwstr>_Toc137634132</vt:lpwstr>
      </vt:variant>
      <vt:variant>
        <vt:i4>1376308</vt:i4>
      </vt:variant>
      <vt:variant>
        <vt:i4>350</vt:i4>
      </vt:variant>
      <vt:variant>
        <vt:i4>0</vt:i4>
      </vt:variant>
      <vt:variant>
        <vt:i4>5</vt:i4>
      </vt:variant>
      <vt:variant>
        <vt:lpwstr/>
      </vt:variant>
      <vt:variant>
        <vt:lpwstr>_Toc137634131</vt:lpwstr>
      </vt:variant>
      <vt:variant>
        <vt:i4>1376308</vt:i4>
      </vt:variant>
      <vt:variant>
        <vt:i4>344</vt:i4>
      </vt:variant>
      <vt:variant>
        <vt:i4>0</vt:i4>
      </vt:variant>
      <vt:variant>
        <vt:i4>5</vt:i4>
      </vt:variant>
      <vt:variant>
        <vt:lpwstr/>
      </vt:variant>
      <vt:variant>
        <vt:lpwstr>_Toc137634130</vt:lpwstr>
      </vt:variant>
      <vt:variant>
        <vt:i4>1310772</vt:i4>
      </vt:variant>
      <vt:variant>
        <vt:i4>338</vt:i4>
      </vt:variant>
      <vt:variant>
        <vt:i4>0</vt:i4>
      </vt:variant>
      <vt:variant>
        <vt:i4>5</vt:i4>
      </vt:variant>
      <vt:variant>
        <vt:lpwstr/>
      </vt:variant>
      <vt:variant>
        <vt:lpwstr>_Toc137634129</vt:lpwstr>
      </vt:variant>
      <vt:variant>
        <vt:i4>1310772</vt:i4>
      </vt:variant>
      <vt:variant>
        <vt:i4>332</vt:i4>
      </vt:variant>
      <vt:variant>
        <vt:i4>0</vt:i4>
      </vt:variant>
      <vt:variant>
        <vt:i4>5</vt:i4>
      </vt:variant>
      <vt:variant>
        <vt:lpwstr/>
      </vt:variant>
      <vt:variant>
        <vt:lpwstr>_Toc137634128</vt:lpwstr>
      </vt:variant>
      <vt:variant>
        <vt:i4>1310772</vt:i4>
      </vt:variant>
      <vt:variant>
        <vt:i4>326</vt:i4>
      </vt:variant>
      <vt:variant>
        <vt:i4>0</vt:i4>
      </vt:variant>
      <vt:variant>
        <vt:i4>5</vt:i4>
      </vt:variant>
      <vt:variant>
        <vt:lpwstr/>
      </vt:variant>
      <vt:variant>
        <vt:lpwstr>_Toc137634127</vt:lpwstr>
      </vt:variant>
      <vt:variant>
        <vt:i4>1310772</vt:i4>
      </vt:variant>
      <vt:variant>
        <vt:i4>320</vt:i4>
      </vt:variant>
      <vt:variant>
        <vt:i4>0</vt:i4>
      </vt:variant>
      <vt:variant>
        <vt:i4>5</vt:i4>
      </vt:variant>
      <vt:variant>
        <vt:lpwstr/>
      </vt:variant>
      <vt:variant>
        <vt:lpwstr>_Toc137634126</vt:lpwstr>
      </vt:variant>
      <vt:variant>
        <vt:i4>1310772</vt:i4>
      </vt:variant>
      <vt:variant>
        <vt:i4>314</vt:i4>
      </vt:variant>
      <vt:variant>
        <vt:i4>0</vt:i4>
      </vt:variant>
      <vt:variant>
        <vt:i4>5</vt:i4>
      </vt:variant>
      <vt:variant>
        <vt:lpwstr/>
      </vt:variant>
      <vt:variant>
        <vt:lpwstr>_Toc137634125</vt:lpwstr>
      </vt:variant>
      <vt:variant>
        <vt:i4>1310772</vt:i4>
      </vt:variant>
      <vt:variant>
        <vt:i4>308</vt:i4>
      </vt:variant>
      <vt:variant>
        <vt:i4>0</vt:i4>
      </vt:variant>
      <vt:variant>
        <vt:i4>5</vt:i4>
      </vt:variant>
      <vt:variant>
        <vt:lpwstr/>
      </vt:variant>
      <vt:variant>
        <vt:lpwstr>_Toc137634124</vt:lpwstr>
      </vt:variant>
      <vt:variant>
        <vt:i4>1310772</vt:i4>
      </vt:variant>
      <vt:variant>
        <vt:i4>302</vt:i4>
      </vt:variant>
      <vt:variant>
        <vt:i4>0</vt:i4>
      </vt:variant>
      <vt:variant>
        <vt:i4>5</vt:i4>
      </vt:variant>
      <vt:variant>
        <vt:lpwstr/>
      </vt:variant>
      <vt:variant>
        <vt:lpwstr>_Toc137634123</vt:lpwstr>
      </vt:variant>
      <vt:variant>
        <vt:i4>1310772</vt:i4>
      </vt:variant>
      <vt:variant>
        <vt:i4>296</vt:i4>
      </vt:variant>
      <vt:variant>
        <vt:i4>0</vt:i4>
      </vt:variant>
      <vt:variant>
        <vt:i4>5</vt:i4>
      </vt:variant>
      <vt:variant>
        <vt:lpwstr/>
      </vt:variant>
      <vt:variant>
        <vt:lpwstr>_Toc137634122</vt:lpwstr>
      </vt:variant>
      <vt:variant>
        <vt:i4>1310772</vt:i4>
      </vt:variant>
      <vt:variant>
        <vt:i4>290</vt:i4>
      </vt:variant>
      <vt:variant>
        <vt:i4>0</vt:i4>
      </vt:variant>
      <vt:variant>
        <vt:i4>5</vt:i4>
      </vt:variant>
      <vt:variant>
        <vt:lpwstr/>
      </vt:variant>
      <vt:variant>
        <vt:lpwstr>_Toc137634121</vt:lpwstr>
      </vt:variant>
      <vt:variant>
        <vt:i4>1310772</vt:i4>
      </vt:variant>
      <vt:variant>
        <vt:i4>284</vt:i4>
      </vt:variant>
      <vt:variant>
        <vt:i4>0</vt:i4>
      </vt:variant>
      <vt:variant>
        <vt:i4>5</vt:i4>
      </vt:variant>
      <vt:variant>
        <vt:lpwstr/>
      </vt:variant>
      <vt:variant>
        <vt:lpwstr>_Toc137634120</vt:lpwstr>
      </vt:variant>
      <vt:variant>
        <vt:i4>1507380</vt:i4>
      </vt:variant>
      <vt:variant>
        <vt:i4>278</vt:i4>
      </vt:variant>
      <vt:variant>
        <vt:i4>0</vt:i4>
      </vt:variant>
      <vt:variant>
        <vt:i4>5</vt:i4>
      </vt:variant>
      <vt:variant>
        <vt:lpwstr/>
      </vt:variant>
      <vt:variant>
        <vt:lpwstr>_Toc137634119</vt:lpwstr>
      </vt:variant>
      <vt:variant>
        <vt:i4>1507380</vt:i4>
      </vt:variant>
      <vt:variant>
        <vt:i4>272</vt:i4>
      </vt:variant>
      <vt:variant>
        <vt:i4>0</vt:i4>
      </vt:variant>
      <vt:variant>
        <vt:i4>5</vt:i4>
      </vt:variant>
      <vt:variant>
        <vt:lpwstr/>
      </vt:variant>
      <vt:variant>
        <vt:lpwstr>_Toc137634118</vt:lpwstr>
      </vt:variant>
      <vt:variant>
        <vt:i4>1507380</vt:i4>
      </vt:variant>
      <vt:variant>
        <vt:i4>266</vt:i4>
      </vt:variant>
      <vt:variant>
        <vt:i4>0</vt:i4>
      </vt:variant>
      <vt:variant>
        <vt:i4>5</vt:i4>
      </vt:variant>
      <vt:variant>
        <vt:lpwstr/>
      </vt:variant>
      <vt:variant>
        <vt:lpwstr>_Toc137634117</vt:lpwstr>
      </vt:variant>
      <vt:variant>
        <vt:i4>1507380</vt:i4>
      </vt:variant>
      <vt:variant>
        <vt:i4>260</vt:i4>
      </vt:variant>
      <vt:variant>
        <vt:i4>0</vt:i4>
      </vt:variant>
      <vt:variant>
        <vt:i4>5</vt:i4>
      </vt:variant>
      <vt:variant>
        <vt:lpwstr/>
      </vt:variant>
      <vt:variant>
        <vt:lpwstr>_Toc137634116</vt:lpwstr>
      </vt:variant>
      <vt:variant>
        <vt:i4>1507380</vt:i4>
      </vt:variant>
      <vt:variant>
        <vt:i4>254</vt:i4>
      </vt:variant>
      <vt:variant>
        <vt:i4>0</vt:i4>
      </vt:variant>
      <vt:variant>
        <vt:i4>5</vt:i4>
      </vt:variant>
      <vt:variant>
        <vt:lpwstr/>
      </vt:variant>
      <vt:variant>
        <vt:lpwstr>_Toc137634115</vt:lpwstr>
      </vt:variant>
      <vt:variant>
        <vt:i4>1507380</vt:i4>
      </vt:variant>
      <vt:variant>
        <vt:i4>248</vt:i4>
      </vt:variant>
      <vt:variant>
        <vt:i4>0</vt:i4>
      </vt:variant>
      <vt:variant>
        <vt:i4>5</vt:i4>
      </vt:variant>
      <vt:variant>
        <vt:lpwstr/>
      </vt:variant>
      <vt:variant>
        <vt:lpwstr>_Toc137634114</vt:lpwstr>
      </vt:variant>
      <vt:variant>
        <vt:i4>1507380</vt:i4>
      </vt:variant>
      <vt:variant>
        <vt:i4>242</vt:i4>
      </vt:variant>
      <vt:variant>
        <vt:i4>0</vt:i4>
      </vt:variant>
      <vt:variant>
        <vt:i4>5</vt:i4>
      </vt:variant>
      <vt:variant>
        <vt:lpwstr/>
      </vt:variant>
      <vt:variant>
        <vt:lpwstr>_Toc137634113</vt:lpwstr>
      </vt:variant>
      <vt:variant>
        <vt:i4>1507380</vt:i4>
      </vt:variant>
      <vt:variant>
        <vt:i4>236</vt:i4>
      </vt:variant>
      <vt:variant>
        <vt:i4>0</vt:i4>
      </vt:variant>
      <vt:variant>
        <vt:i4>5</vt:i4>
      </vt:variant>
      <vt:variant>
        <vt:lpwstr/>
      </vt:variant>
      <vt:variant>
        <vt:lpwstr>_Toc137634112</vt:lpwstr>
      </vt:variant>
      <vt:variant>
        <vt:i4>1507380</vt:i4>
      </vt:variant>
      <vt:variant>
        <vt:i4>230</vt:i4>
      </vt:variant>
      <vt:variant>
        <vt:i4>0</vt:i4>
      </vt:variant>
      <vt:variant>
        <vt:i4>5</vt:i4>
      </vt:variant>
      <vt:variant>
        <vt:lpwstr/>
      </vt:variant>
      <vt:variant>
        <vt:lpwstr>_Toc137634111</vt:lpwstr>
      </vt:variant>
      <vt:variant>
        <vt:i4>1507380</vt:i4>
      </vt:variant>
      <vt:variant>
        <vt:i4>224</vt:i4>
      </vt:variant>
      <vt:variant>
        <vt:i4>0</vt:i4>
      </vt:variant>
      <vt:variant>
        <vt:i4>5</vt:i4>
      </vt:variant>
      <vt:variant>
        <vt:lpwstr/>
      </vt:variant>
      <vt:variant>
        <vt:lpwstr>_Toc137634110</vt:lpwstr>
      </vt:variant>
      <vt:variant>
        <vt:i4>1441844</vt:i4>
      </vt:variant>
      <vt:variant>
        <vt:i4>218</vt:i4>
      </vt:variant>
      <vt:variant>
        <vt:i4>0</vt:i4>
      </vt:variant>
      <vt:variant>
        <vt:i4>5</vt:i4>
      </vt:variant>
      <vt:variant>
        <vt:lpwstr/>
      </vt:variant>
      <vt:variant>
        <vt:lpwstr>_Toc137634109</vt:lpwstr>
      </vt:variant>
      <vt:variant>
        <vt:i4>1441844</vt:i4>
      </vt:variant>
      <vt:variant>
        <vt:i4>212</vt:i4>
      </vt:variant>
      <vt:variant>
        <vt:i4>0</vt:i4>
      </vt:variant>
      <vt:variant>
        <vt:i4>5</vt:i4>
      </vt:variant>
      <vt:variant>
        <vt:lpwstr/>
      </vt:variant>
      <vt:variant>
        <vt:lpwstr>_Toc137634108</vt:lpwstr>
      </vt:variant>
      <vt:variant>
        <vt:i4>1441844</vt:i4>
      </vt:variant>
      <vt:variant>
        <vt:i4>206</vt:i4>
      </vt:variant>
      <vt:variant>
        <vt:i4>0</vt:i4>
      </vt:variant>
      <vt:variant>
        <vt:i4>5</vt:i4>
      </vt:variant>
      <vt:variant>
        <vt:lpwstr/>
      </vt:variant>
      <vt:variant>
        <vt:lpwstr>_Toc137634107</vt:lpwstr>
      </vt:variant>
      <vt:variant>
        <vt:i4>1441844</vt:i4>
      </vt:variant>
      <vt:variant>
        <vt:i4>200</vt:i4>
      </vt:variant>
      <vt:variant>
        <vt:i4>0</vt:i4>
      </vt:variant>
      <vt:variant>
        <vt:i4>5</vt:i4>
      </vt:variant>
      <vt:variant>
        <vt:lpwstr/>
      </vt:variant>
      <vt:variant>
        <vt:lpwstr>_Toc137634106</vt:lpwstr>
      </vt:variant>
      <vt:variant>
        <vt:i4>1441844</vt:i4>
      </vt:variant>
      <vt:variant>
        <vt:i4>194</vt:i4>
      </vt:variant>
      <vt:variant>
        <vt:i4>0</vt:i4>
      </vt:variant>
      <vt:variant>
        <vt:i4>5</vt:i4>
      </vt:variant>
      <vt:variant>
        <vt:lpwstr/>
      </vt:variant>
      <vt:variant>
        <vt:lpwstr>_Toc137634105</vt:lpwstr>
      </vt:variant>
      <vt:variant>
        <vt:i4>1441844</vt:i4>
      </vt:variant>
      <vt:variant>
        <vt:i4>188</vt:i4>
      </vt:variant>
      <vt:variant>
        <vt:i4>0</vt:i4>
      </vt:variant>
      <vt:variant>
        <vt:i4>5</vt:i4>
      </vt:variant>
      <vt:variant>
        <vt:lpwstr/>
      </vt:variant>
      <vt:variant>
        <vt:lpwstr>_Toc137634104</vt:lpwstr>
      </vt:variant>
      <vt:variant>
        <vt:i4>1441844</vt:i4>
      </vt:variant>
      <vt:variant>
        <vt:i4>182</vt:i4>
      </vt:variant>
      <vt:variant>
        <vt:i4>0</vt:i4>
      </vt:variant>
      <vt:variant>
        <vt:i4>5</vt:i4>
      </vt:variant>
      <vt:variant>
        <vt:lpwstr/>
      </vt:variant>
      <vt:variant>
        <vt:lpwstr>_Toc137634103</vt:lpwstr>
      </vt:variant>
      <vt:variant>
        <vt:i4>1441844</vt:i4>
      </vt:variant>
      <vt:variant>
        <vt:i4>176</vt:i4>
      </vt:variant>
      <vt:variant>
        <vt:i4>0</vt:i4>
      </vt:variant>
      <vt:variant>
        <vt:i4>5</vt:i4>
      </vt:variant>
      <vt:variant>
        <vt:lpwstr/>
      </vt:variant>
      <vt:variant>
        <vt:lpwstr>_Toc137634102</vt:lpwstr>
      </vt:variant>
      <vt:variant>
        <vt:i4>1441844</vt:i4>
      </vt:variant>
      <vt:variant>
        <vt:i4>170</vt:i4>
      </vt:variant>
      <vt:variant>
        <vt:i4>0</vt:i4>
      </vt:variant>
      <vt:variant>
        <vt:i4>5</vt:i4>
      </vt:variant>
      <vt:variant>
        <vt:lpwstr/>
      </vt:variant>
      <vt:variant>
        <vt:lpwstr>_Toc137634101</vt:lpwstr>
      </vt:variant>
      <vt:variant>
        <vt:i4>1441844</vt:i4>
      </vt:variant>
      <vt:variant>
        <vt:i4>164</vt:i4>
      </vt:variant>
      <vt:variant>
        <vt:i4>0</vt:i4>
      </vt:variant>
      <vt:variant>
        <vt:i4>5</vt:i4>
      </vt:variant>
      <vt:variant>
        <vt:lpwstr/>
      </vt:variant>
      <vt:variant>
        <vt:lpwstr>_Toc137634100</vt:lpwstr>
      </vt:variant>
      <vt:variant>
        <vt:i4>2031669</vt:i4>
      </vt:variant>
      <vt:variant>
        <vt:i4>158</vt:i4>
      </vt:variant>
      <vt:variant>
        <vt:i4>0</vt:i4>
      </vt:variant>
      <vt:variant>
        <vt:i4>5</vt:i4>
      </vt:variant>
      <vt:variant>
        <vt:lpwstr/>
      </vt:variant>
      <vt:variant>
        <vt:lpwstr>_Toc137634099</vt:lpwstr>
      </vt:variant>
      <vt:variant>
        <vt:i4>2031669</vt:i4>
      </vt:variant>
      <vt:variant>
        <vt:i4>152</vt:i4>
      </vt:variant>
      <vt:variant>
        <vt:i4>0</vt:i4>
      </vt:variant>
      <vt:variant>
        <vt:i4>5</vt:i4>
      </vt:variant>
      <vt:variant>
        <vt:lpwstr/>
      </vt:variant>
      <vt:variant>
        <vt:lpwstr>_Toc137634098</vt:lpwstr>
      </vt:variant>
      <vt:variant>
        <vt:i4>2031669</vt:i4>
      </vt:variant>
      <vt:variant>
        <vt:i4>146</vt:i4>
      </vt:variant>
      <vt:variant>
        <vt:i4>0</vt:i4>
      </vt:variant>
      <vt:variant>
        <vt:i4>5</vt:i4>
      </vt:variant>
      <vt:variant>
        <vt:lpwstr/>
      </vt:variant>
      <vt:variant>
        <vt:lpwstr>_Toc137634097</vt:lpwstr>
      </vt:variant>
      <vt:variant>
        <vt:i4>2031669</vt:i4>
      </vt:variant>
      <vt:variant>
        <vt:i4>140</vt:i4>
      </vt:variant>
      <vt:variant>
        <vt:i4>0</vt:i4>
      </vt:variant>
      <vt:variant>
        <vt:i4>5</vt:i4>
      </vt:variant>
      <vt:variant>
        <vt:lpwstr/>
      </vt:variant>
      <vt:variant>
        <vt:lpwstr>_Toc137634096</vt:lpwstr>
      </vt:variant>
      <vt:variant>
        <vt:i4>2031669</vt:i4>
      </vt:variant>
      <vt:variant>
        <vt:i4>134</vt:i4>
      </vt:variant>
      <vt:variant>
        <vt:i4>0</vt:i4>
      </vt:variant>
      <vt:variant>
        <vt:i4>5</vt:i4>
      </vt:variant>
      <vt:variant>
        <vt:lpwstr/>
      </vt:variant>
      <vt:variant>
        <vt:lpwstr>_Toc137634095</vt:lpwstr>
      </vt:variant>
      <vt:variant>
        <vt:i4>2031669</vt:i4>
      </vt:variant>
      <vt:variant>
        <vt:i4>128</vt:i4>
      </vt:variant>
      <vt:variant>
        <vt:i4>0</vt:i4>
      </vt:variant>
      <vt:variant>
        <vt:i4>5</vt:i4>
      </vt:variant>
      <vt:variant>
        <vt:lpwstr/>
      </vt:variant>
      <vt:variant>
        <vt:lpwstr>_Toc137634094</vt:lpwstr>
      </vt:variant>
      <vt:variant>
        <vt:i4>2031669</vt:i4>
      </vt:variant>
      <vt:variant>
        <vt:i4>122</vt:i4>
      </vt:variant>
      <vt:variant>
        <vt:i4>0</vt:i4>
      </vt:variant>
      <vt:variant>
        <vt:i4>5</vt:i4>
      </vt:variant>
      <vt:variant>
        <vt:lpwstr/>
      </vt:variant>
      <vt:variant>
        <vt:lpwstr>_Toc137634093</vt:lpwstr>
      </vt:variant>
      <vt:variant>
        <vt:i4>2031669</vt:i4>
      </vt:variant>
      <vt:variant>
        <vt:i4>116</vt:i4>
      </vt:variant>
      <vt:variant>
        <vt:i4>0</vt:i4>
      </vt:variant>
      <vt:variant>
        <vt:i4>5</vt:i4>
      </vt:variant>
      <vt:variant>
        <vt:lpwstr/>
      </vt:variant>
      <vt:variant>
        <vt:lpwstr>_Toc137634092</vt:lpwstr>
      </vt:variant>
      <vt:variant>
        <vt:i4>2031669</vt:i4>
      </vt:variant>
      <vt:variant>
        <vt:i4>110</vt:i4>
      </vt:variant>
      <vt:variant>
        <vt:i4>0</vt:i4>
      </vt:variant>
      <vt:variant>
        <vt:i4>5</vt:i4>
      </vt:variant>
      <vt:variant>
        <vt:lpwstr/>
      </vt:variant>
      <vt:variant>
        <vt:lpwstr>_Toc137634091</vt:lpwstr>
      </vt:variant>
      <vt:variant>
        <vt:i4>2031669</vt:i4>
      </vt:variant>
      <vt:variant>
        <vt:i4>104</vt:i4>
      </vt:variant>
      <vt:variant>
        <vt:i4>0</vt:i4>
      </vt:variant>
      <vt:variant>
        <vt:i4>5</vt:i4>
      </vt:variant>
      <vt:variant>
        <vt:lpwstr/>
      </vt:variant>
      <vt:variant>
        <vt:lpwstr>_Toc137634090</vt:lpwstr>
      </vt:variant>
      <vt:variant>
        <vt:i4>1966133</vt:i4>
      </vt:variant>
      <vt:variant>
        <vt:i4>98</vt:i4>
      </vt:variant>
      <vt:variant>
        <vt:i4>0</vt:i4>
      </vt:variant>
      <vt:variant>
        <vt:i4>5</vt:i4>
      </vt:variant>
      <vt:variant>
        <vt:lpwstr/>
      </vt:variant>
      <vt:variant>
        <vt:lpwstr>_Toc137634089</vt:lpwstr>
      </vt:variant>
      <vt:variant>
        <vt:i4>1966133</vt:i4>
      </vt:variant>
      <vt:variant>
        <vt:i4>92</vt:i4>
      </vt:variant>
      <vt:variant>
        <vt:i4>0</vt:i4>
      </vt:variant>
      <vt:variant>
        <vt:i4>5</vt:i4>
      </vt:variant>
      <vt:variant>
        <vt:lpwstr/>
      </vt:variant>
      <vt:variant>
        <vt:lpwstr>_Toc137634088</vt:lpwstr>
      </vt:variant>
      <vt:variant>
        <vt:i4>1966133</vt:i4>
      </vt:variant>
      <vt:variant>
        <vt:i4>86</vt:i4>
      </vt:variant>
      <vt:variant>
        <vt:i4>0</vt:i4>
      </vt:variant>
      <vt:variant>
        <vt:i4>5</vt:i4>
      </vt:variant>
      <vt:variant>
        <vt:lpwstr/>
      </vt:variant>
      <vt:variant>
        <vt:lpwstr>_Toc137634087</vt:lpwstr>
      </vt:variant>
      <vt:variant>
        <vt:i4>1966133</vt:i4>
      </vt:variant>
      <vt:variant>
        <vt:i4>80</vt:i4>
      </vt:variant>
      <vt:variant>
        <vt:i4>0</vt:i4>
      </vt:variant>
      <vt:variant>
        <vt:i4>5</vt:i4>
      </vt:variant>
      <vt:variant>
        <vt:lpwstr/>
      </vt:variant>
      <vt:variant>
        <vt:lpwstr>_Toc137634086</vt:lpwstr>
      </vt:variant>
      <vt:variant>
        <vt:i4>1966133</vt:i4>
      </vt:variant>
      <vt:variant>
        <vt:i4>74</vt:i4>
      </vt:variant>
      <vt:variant>
        <vt:i4>0</vt:i4>
      </vt:variant>
      <vt:variant>
        <vt:i4>5</vt:i4>
      </vt:variant>
      <vt:variant>
        <vt:lpwstr/>
      </vt:variant>
      <vt:variant>
        <vt:lpwstr>_Toc137634085</vt:lpwstr>
      </vt:variant>
      <vt:variant>
        <vt:i4>1966133</vt:i4>
      </vt:variant>
      <vt:variant>
        <vt:i4>68</vt:i4>
      </vt:variant>
      <vt:variant>
        <vt:i4>0</vt:i4>
      </vt:variant>
      <vt:variant>
        <vt:i4>5</vt:i4>
      </vt:variant>
      <vt:variant>
        <vt:lpwstr/>
      </vt:variant>
      <vt:variant>
        <vt:lpwstr>_Toc137634084</vt:lpwstr>
      </vt:variant>
      <vt:variant>
        <vt:i4>1966133</vt:i4>
      </vt:variant>
      <vt:variant>
        <vt:i4>62</vt:i4>
      </vt:variant>
      <vt:variant>
        <vt:i4>0</vt:i4>
      </vt:variant>
      <vt:variant>
        <vt:i4>5</vt:i4>
      </vt:variant>
      <vt:variant>
        <vt:lpwstr/>
      </vt:variant>
      <vt:variant>
        <vt:lpwstr>_Toc137634083</vt:lpwstr>
      </vt:variant>
      <vt:variant>
        <vt:i4>1966133</vt:i4>
      </vt:variant>
      <vt:variant>
        <vt:i4>56</vt:i4>
      </vt:variant>
      <vt:variant>
        <vt:i4>0</vt:i4>
      </vt:variant>
      <vt:variant>
        <vt:i4>5</vt:i4>
      </vt:variant>
      <vt:variant>
        <vt:lpwstr/>
      </vt:variant>
      <vt:variant>
        <vt:lpwstr>_Toc137634082</vt:lpwstr>
      </vt:variant>
      <vt:variant>
        <vt:i4>1966133</vt:i4>
      </vt:variant>
      <vt:variant>
        <vt:i4>50</vt:i4>
      </vt:variant>
      <vt:variant>
        <vt:i4>0</vt:i4>
      </vt:variant>
      <vt:variant>
        <vt:i4>5</vt:i4>
      </vt:variant>
      <vt:variant>
        <vt:lpwstr/>
      </vt:variant>
      <vt:variant>
        <vt:lpwstr>_Toc137634081</vt:lpwstr>
      </vt:variant>
      <vt:variant>
        <vt:i4>1966133</vt:i4>
      </vt:variant>
      <vt:variant>
        <vt:i4>44</vt:i4>
      </vt:variant>
      <vt:variant>
        <vt:i4>0</vt:i4>
      </vt:variant>
      <vt:variant>
        <vt:i4>5</vt:i4>
      </vt:variant>
      <vt:variant>
        <vt:lpwstr/>
      </vt:variant>
      <vt:variant>
        <vt:lpwstr>_Toc137634080</vt:lpwstr>
      </vt:variant>
      <vt:variant>
        <vt:i4>1114165</vt:i4>
      </vt:variant>
      <vt:variant>
        <vt:i4>38</vt:i4>
      </vt:variant>
      <vt:variant>
        <vt:i4>0</vt:i4>
      </vt:variant>
      <vt:variant>
        <vt:i4>5</vt:i4>
      </vt:variant>
      <vt:variant>
        <vt:lpwstr/>
      </vt:variant>
      <vt:variant>
        <vt:lpwstr>_Toc137634079</vt:lpwstr>
      </vt:variant>
      <vt:variant>
        <vt:i4>1114165</vt:i4>
      </vt:variant>
      <vt:variant>
        <vt:i4>32</vt:i4>
      </vt:variant>
      <vt:variant>
        <vt:i4>0</vt:i4>
      </vt:variant>
      <vt:variant>
        <vt:i4>5</vt:i4>
      </vt:variant>
      <vt:variant>
        <vt:lpwstr/>
      </vt:variant>
      <vt:variant>
        <vt:lpwstr>_Toc137634078</vt:lpwstr>
      </vt:variant>
      <vt:variant>
        <vt:i4>1114165</vt:i4>
      </vt:variant>
      <vt:variant>
        <vt:i4>26</vt:i4>
      </vt:variant>
      <vt:variant>
        <vt:i4>0</vt:i4>
      </vt:variant>
      <vt:variant>
        <vt:i4>5</vt:i4>
      </vt:variant>
      <vt:variant>
        <vt:lpwstr/>
      </vt:variant>
      <vt:variant>
        <vt:lpwstr>_Toc137634077</vt:lpwstr>
      </vt:variant>
      <vt:variant>
        <vt:i4>1114165</vt:i4>
      </vt:variant>
      <vt:variant>
        <vt:i4>20</vt:i4>
      </vt:variant>
      <vt:variant>
        <vt:i4>0</vt:i4>
      </vt:variant>
      <vt:variant>
        <vt:i4>5</vt:i4>
      </vt:variant>
      <vt:variant>
        <vt:lpwstr/>
      </vt:variant>
      <vt:variant>
        <vt:lpwstr>_Toc137634076</vt:lpwstr>
      </vt:variant>
      <vt:variant>
        <vt:i4>1114165</vt:i4>
      </vt:variant>
      <vt:variant>
        <vt:i4>14</vt:i4>
      </vt:variant>
      <vt:variant>
        <vt:i4>0</vt:i4>
      </vt:variant>
      <vt:variant>
        <vt:i4>5</vt:i4>
      </vt:variant>
      <vt:variant>
        <vt:lpwstr/>
      </vt:variant>
      <vt:variant>
        <vt:lpwstr>_Toc137634075</vt:lpwstr>
      </vt:variant>
      <vt:variant>
        <vt:i4>1114165</vt:i4>
      </vt:variant>
      <vt:variant>
        <vt:i4>8</vt:i4>
      </vt:variant>
      <vt:variant>
        <vt:i4>0</vt:i4>
      </vt:variant>
      <vt:variant>
        <vt:i4>5</vt:i4>
      </vt:variant>
      <vt:variant>
        <vt:lpwstr/>
      </vt:variant>
      <vt:variant>
        <vt:lpwstr>_Toc137634074</vt:lpwstr>
      </vt:variant>
      <vt:variant>
        <vt:i4>1114165</vt:i4>
      </vt:variant>
      <vt:variant>
        <vt:i4>2</vt:i4>
      </vt:variant>
      <vt:variant>
        <vt:i4>0</vt:i4>
      </vt:variant>
      <vt:variant>
        <vt:i4>5</vt:i4>
      </vt:variant>
      <vt:variant>
        <vt:lpwstr/>
      </vt:variant>
      <vt:variant>
        <vt:lpwstr>_Toc137634073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2024-01-23T04:09:00Z</dcterms:created>
  <dcterms:modified xsi:type="dcterms:W3CDTF">2024-08-08T01:59:00Z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2023-01-11T05:46:07Z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53135bc1-0b5d-4081-b018-8e6200fa3e0a</vt:lpwstr>
  </property>
  <property fmtid="{D5CDD505-2E9C-101B-9397-08002B2CF9AE}" pid="8" name="MSIP_Label_ea60d57e-af5b-4752-ac57-3e4f28ca11dc_ContentBits">
    <vt:lpwstr>0</vt:lpwstr>
  </property>
</Properties>
</file>