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C3562C">
        <w:rPr>
          <w:rFonts w:ascii="メイリオ" w:eastAsia="メイリオ" w:hAnsi="メイリオ" w:cs="メイリオ" w:hint="eastAsia"/>
          <w:kern w:val="0"/>
          <w:szCs w:val="21"/>
        </w:rPr>
        <w:t>次期神戸市PCヘルプデスク</w:t>
      </w:r>
      <w:r w:rsidR="00862395" w:rsidRPr="00862395">
        <w:rPr>
          <w:rFonts w:ascii="メイリオ" w:eastAsia="メイリオ" w:hAnsi="メイリオ" w:cs="メイリオ" w:hint="eastAsia"/>
          <w:kern w:val="0"/>
          <w:szCs w:val="21"/>
        </w:rPr>
        <w:t>業務</w:t>
      </w:r>
      <w:r w:rsidR="00EE404A">
        <w:rPr>
          <w:rFonts w:ascii="メイリオ" w:eastAsia="メイリオ" w:hAnsi="メイリオ" w:cs="メイリオ" w:hint="eastAsia"/>
          <w:kern w:val="0"/>
          <w:szCs w:val="21"/>
        </w:rPr>
        <w:t>委託</w:t>
      </w:r>
      <w:r w:rsidR="00862395" w:rsidRPr="00862395">
        <w:rPr>
          <w:rFonts w:ascii="メイリオ" w:eastAsia="メイリオ" w:hAnsi="メイリオ" w:cs="メイリオ" w:hint="eastAsia"/>
          <w:kern w:val="0"/>
          <w:szCs w:val="21"/>
        </w:rPr>
        <w:t>に関する意見招請</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C73AB3">
        <w:rPr>
          <w:rFonts w:ascii="メイリオ" w:eastAsia="メイリオ" w:hAnsi="メイリオ" w:cs="メイリオ" w:hint="eastAsia"/>
          <w:kern w:val="0"/>
          <w:szCs w:val="21"/>
        </w:rPr>
        <w:t>R</w:t>
      </w:r>
      <w:r w:rsidR="00B76B8A">
        <w:rPr>
          <w:rFonts w:ascii="メイリオ" w:eastAsia="メイリオ" w:hAnsi="メイリオ" w:cs="メイリオ"/>
          <w:kern w:val="0"/>
          <w:szCs w:val="21"/>
        </w:rPr>
        <w:t>FC</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に関し、以下のとおり</w:t>
      </w:r>
      <w:r w:rsidR="00C42989">
        <w:rPr>
          <w:rFonts w:ascii="メイリオ" w:eastAsia="メイリオ" w:hAnsi="メイリオ" w:cs="メイリオ" w:hint="eastAsia"/>
          <w:kern w:val="0"/>
          <w:szCs w:val="21"/>
        </w:rPr>
        <w:t>誓約書</w:t>
      </w:r>
      <w:r w:rsidR="00C42989" w:rsidRPr="00C42989">
        <w:rPr>
          <w:rFonts w:ascii="メイリオ" w:eastAsia="メイリオ" w:hAnsi="メイリオ" w:cs="メイリオ" w:hint="eastAsia"/>
          <w:kern w:val="0"/>
          <w:szCs w:val="21"/>
        </w:rPr>
        <w:t>を提出する。</w:t>
      </w:r>
    </w:p>
    <w:p w:rsidR="00C42989" w:rsidRPr="00C73AB3"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C73AB3">
        <w:rPr>
          <w:rFonts w:ascii="メイリオ" w:eastAsia="メイリオ" w:hAnsi="メイリオ" w:cs="メイリオ" w:hint="eastAsia"/>
          <w:color w:val="000000" w:themeColor="text1"/>
          <w:kern w:val="0"/>
          <w:szCs w:val="21"/>
        </w:rPr>
        <w:t>本</w:t>
      </w:r>
      <w:r w:rsidR="00B76B8A">
        <w:rPr>
          <w:rFonts w:ascii="メイリオ" w:eastAsia="メイリオ" w:hAnsi="メイリオ" w:cs="メイリオ" w:hint="eastAsia"/>
          <w:color w:val="000000" w:themeColor="text1"/>
          <w:kern w:val="0"/>
          <w:szCs w:val="21"/>
        </w:rPr>
        <w:t>RF</w:t>
      </w:r>
      <w:r w:rsidR="00B76B8A">
        <w:rPr>
          <w:rFonts w:ascii="メイリオ" w:eastAsia="メイリオ" w:hAnsi="メイリオ" w:cs="メイリオ"/>
          <w:color w:val="000000" w:themeColor="text1"/>
          <w:kern w:val="0"/>
          <w:szCs w:val="21"/>
        </w:rPr>
        <w:t>C</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5175D0">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5175D0">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C73AB3">
        <w:rPr>
          <w:rFonts w:ascii="メイリオ" w:eastAsia="メイリオ" w:hAnsi="メイリオ" w:cs="メイリオ" w:hint="eastAsia"/>
          <w:kern w:val="0"/>
          <w:szCs w:val="21"/>
        </w:rPr>
        <w:t>本</w:t>
      </w:r>
      <w:r w:rsidR="00B76B8A">
        <w:rPr>
          <w:rFonts w:ascii="メイリオ" w:eastAsia="メイリオ" w:hAnsi="メイリオ" w:cs="メイリオ" w:hint="eastAsia"/>
          <w:kern w:val="0"/>
          <w:szCs w:val="21"/>
        </w:rPr>
        <w:t>RF</w:t>
      </w:r>
      <w:r w:rsidR="00B76B8A">
        <w:rPr>
          <w:rFonts w:ascii="メイリオ" w:eastAsia="メイリオ" w:hAnsi="メイリオ" w:cs="メイリオ"/>
          <w:kern w:val="0"/>
          <w:szCs w:val="21"/>
        </w:rPr>
        <w:t>C</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w:t>
      </w:r>
      <w:r w:rsidR="00C73AB3" w:rsidRPr="00BD6802">
        <w:rPr>
          <w:rFonts w:ascii="メイリオ" w:eastAsia="メイリオ" w:hAnsi="メイリオ" w:cs="メイリオ" w:hint="eastAsia"/>
          <w:kern w:val="0"/>
          <w:szCs w:val="21"/>
        </w:rPr>
        <w:t>本</w:t>
      </w:r>
      <w:r w:rsidR="00B76B8A" w:rsidRPr="00BD6802">
        <w:rPr>
          <w:rFonts w:ascii="メイリオ" w:eastAsia="メイリオ" w:hAnsi="メイリオ" w:cs="メイリオ" w:hint="eastAsia"/>
          <w:kern w:val="0"/>
          <w:szCs w:val="21"/>
        </w:rPr>
        <w:t>RF</w:t>
      </w:r>
      <w:r w:rsidR="00B76B8A" w:rsidRPr="00BD6802">
        <w:rPr>
          <w:rFonts w:ascii="メイリオ" w:eastAsia="メイリオ" w:hAnsi="メイリオ" w:cs="メイリオ"/>
          <w:kern w:val="0"/>
          <w:szCs w:val="21"/>
        </w:rPr>
        <w:t>C</w:t>
      </w:r>
      <w:r w:rsidRPr="00BD6802">
        <w:rPr>
          <w:rFonts w:ascii="メイリオ" w:eastAsia="メイリオ" w:hAnsi="メイリオ" w:cs="メイリオ" w:hint="eastAsia"/>
          <w:kern w:val="0"/>
          <w:szCs w:val="21"/>
        </w:rPr>
        <w:t>の実施期間は</w:t>
      </w:r>
      <w:r w:rsidR="00C3562C">
        <w:rPr>
          <w:rFonts w:ascii="メイリオ" w:eastAsia="メイリオ" w:hAnsi="メイリオ" w:cs="メイリオ" w:hint="eastAsia"/>
          <w:kern w:val="0"/>
          <w:szCs w:val="21"/>
        </w:rPr>
        <w:t>令和６</w:t>
      </w:r>
      <w:r w:rsidRPr="00BD6802">
        <w:rPr>
          <w:rFonts w:ascii="メイリオ" w:eastAsia="メイリオ" w:hAnsi="メイリオ" w:cs="メイリオ"/>
          <w:kern w:val="0"/>
          <w:szCs w:val="21"/>
        </w:rPr>
        <w:t>年</w:t>
      </w:r>
      <w:r w:rsidR="005563B5">
        <w:rPr>
          <w:rFonts w:ascii="メイリオ" w:eastAsia="メイリオ" w:hAnsi="メイリオ" w:cs="メイリオ" w:hint="eastAsia"/>
          <w:kern w:val="0"/>
          <w:szCs w:val="21"/>
        </w:rPr>
        <w:t>５</w:t>
      </w:r>
      <w:r w:rsidRPr="00BD6802">
        <w:rPr>
          <w:rFonts w:ascii="メイリオ" w:eastAsia="メイリオ" w:hAnsi="メイリオ" w:cs="メイリオ"/>
          <w:kern w:val="0"/>
          <w:szCs w:val="21"/>
        </w:rPr>
        <w:t>月</w:t>
      </w:r>
      <w:r w:rsidR="005563B5">
        <w:rPr>
          <w:rFonts w:ascii="メイリオ" w:eastAsia="メイリオ" w:hAnsi="メイリオ" w:cs="メイリオ" w:hint="eastAsia"/>
          <w:kern w:val="0"/>
          <w:szCs w:val="21"/>
        </w:rPr>
        <w:t>24</w:t>
      </w:r>
      <w:r w:rsidRPr="00BD6802">
        <w:rPr>
          <w:rFonts w:ascii="メイリオ" w:eastAsia="メイリオ" w:hAnsi="メイリオ" w:cs="メイリオ" w:hint="eastAsia"/>
          <w:kern w:val="0"/>
          <w:szCs w:val="21"/>
        </w:rPr>
        <w:t>日から</w:t>
      </w:r>
      <w:r w:rsidR="00C3562C">
        <w:rPr>
          <w:rFonts w:ascii="メイリオ" w:eastAsia="メイリオ" w:hAnsi="メイリオ" w:cs="メイリオ" w:hint="eastAsia"/>
          <w:kern w:val="0"/>
          <w:szCs w:val="21"/>
        </w:rPr>
        <w:t>令和６</w:t>
      </w:r>
      <w:r w:rsidR="00EB025C" w:rsidRPr="00BD6802">
        <w:rPr>
          <w:rFonts w:ascii="メイリオ" w:eastAsia="メイリオ" w:hAnsi="メイリオ" w:cs="メイリオ" w:hint="eastAsia"/>
          <w:kern w:val="0"/>
          <w:szCs w:val="21"/>
        </w:rPr>
        <w:t>年</w:t>
      </w:r>
      <w:r w:rsidR="00BD6802" w:rsidRPr="00BD6802">
        <w:rPr>
          <w:rFonts w:ascii="メイリオ" w:eastAsia="メイリオ" w:hAnsi="メイリオ" w:cs="メイリオ" w:hint="eastAsia"/>
          <w:kern w:val="0"/>
          <w:szCs w:val="21"/>
        </w:rPr>
        <w:t>６</w:t>
      </w:r>
      <w:r w:rsidRPr="00BD6802">
        <w:rPr>
          <w:rFonts w:ascii="メイリオ" w:eastAsia="メイリオ" w:hAnsi="メイリオ" w:cs="メイリオ"/>
          <w:kern w:val="0"/>
          <w:szCs w:val="21"/>
        </w:rPr>
        <w:t>月</w:t>
      </w:r>
      <w:r w:rsidR="005563B5">
        <w:rPr>
          <w:rFonts w:ascii="メイリオ" w:eastAsia="メイリオ" w:hAnsi="メイリオ" w:cs="メイリオ" w:hint="eastAsia"/>
          <w:kern w:val="0"/>
          <w:szCs w:val="21"/>
        </w:rPr>
        <w:t>７</w:t>
      </w:r>
      <w:r w:rsidRPr="00BD6802">
        <w:rPr>
          <w:rFonts w:ascii="メイリオ" w:eastAsia="メイリオ" w:hAnsi="メイリオ" w:cs="メイリオ" w:hint="eastAsia"/>
          <w:kern w:val="0"/>
          <w:szCs w:val="21"/>
        </w:rPr>
        <w:t>日までとする。</w:t>
      </w:r>
    </w:p>
    <w:p w:rsidR="00164E16" w:rsidRPr="006F4FC5"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bookmarkStart w:id="0" w:name="_GoBack"/>
      <w:bookmarkEnd w:id="0"/>
    </w:p>
    <w:p w:rsidR="00D70B1F" w:rsidRPr="005175D0"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EB025C"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3E13FC">
        <w:rPr>
          <w:rFonts w:ascii="メイリオ" w:eastAsia="メイリオ" w:hAnsi="メイリオ" w:cs="メイリオ" w:hint="eastAsia"/>
          <w:kern w:val="0"/>
          <w:szCs w:val="21"/>
        </w:rPr>
        <w:t xml:space="preserve"> </w:t>
      </w:r>
      <w:r w:rsidR="00C3562C">
        <w:rPr>
          <w:rFonts w:ascii="メイリオ" w:eastAsia="メイリオ" w:hAnsi="メイリオ" w:cs="メイリオ" w:hint="eastAsia"/>
          <w:kern w:val="0"/>
          <w:szCs w:val="21"/>
        </w:rPr>
        <w:t>６</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Pr="005175D0"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BF2588" w:rsidRPr="00C42989" w:rsidRDefault="000A5D90" w:rsidP="003045E8">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005B2157">
        <w:rPr>
          <w:rFonts w:ascii="メイリオ" w:eastAsia="メイリオ" w:hAnsi="メイリオ" w:cs="メイリオ" w:hint="eastAsia"/>
          <w:kern w:val="0"/>
          <w:szCs w:val="21"/>
          <w:u w:val="single"/>
        </w:rPr>
        <w:t>印</w:t>
      </w:r>
      <w:r w:rsidRPr="00AA6CE7">
        <w:rPr>
          <w:rFonts w:ascii="メイリオ" w:eastAsia="メイリオ" w:hAnsi="メイリオ" w:cs="メイリオ" w:hint="eastAsia"/>
          <w:szCs w:val="21"/>
          <w:u w:val="single"/>
        </w:rPr>
        <w:t xml:space="preserve">　</w:t>
      </w:r>
      <w:r w:rsidR="00B63F80">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6C" w:rsidRDefault="00BB236C" w:rsidP="00927EF5">
      <w:r>
        <w:separator/>
      </w:r>
    </w:p>
  </w:endnote>
  <w:endnote w:type="continuationSeparator" w:id="0">
    <w:p w:rsidR="00BB236C" w:rsidRDefault="00BB236C"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 C….… 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6C" w:rsidRDefault="00BB236C" w:rsidP="00927EF5">
      <w:r>
        <w:separator/>
      </w:r>
    </w:p>
  </w:footnote>
  <w:footnote w:type="continuationSeparator" w:id="0">
    <w:p w:rsidR="00BB236C" w:rsidRDefault="00BB236C"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8305D"/>
    <w:rsid w:val="000930D8"/>
    <w:rsid w:val="000A5D90"/>
    <w:rsid w:val="000E47E6"/>
    <w:rsid w:val="00164E16"/>
    <w:rsid w:val="002F00C8"/>
    <w:rsid w:val="003045E8"/>
    <w:rsid w:val="003774A5"/>
    <w:rsid w:val="003B70B4"/>
    <w:rsid w:val="003E13FC"/>
    <w:rsid w:val="004316AD"/>
    <w:rsid w:val="004334D2"/>
    <w:rsid w:val="005175D0"/>
    <w:rsid w:val="005563B5"/>
    <w:rsid w:val="00556CCB"/>
    <w:rsid w:val="005B2157"/>
    <w:rsid w:val="005B66BE"/>
    <w:rsid w:val="006F4FC5"/>
    <w:rsid w:val="007336A6"/>
    <w:rsid w:val="00751902"/>
    <w:rsid w:val="007C7A30"/>
    <w:rsid w:val="007E57D9"/>
    <w:rsid w:val="00862395"/>
    <w:rsid w:val="00863D50"/>
    <w:rsid w:val="008B47AF"/>
    <w:rsid w:val="008D602D"/>
    <w:rsid w:val="00927EF5"/>
    <w:rsid w:val="00A30742"/>
    <w:rsid w:val="00A3386A"/>
    <w:rsid w:val="00A95AD7"/>
    <w:rsid w:val="00AA6CE7"/>
    <w:rsid w:val="00B63F80"/>
    <w:rsid w:val="00B76B8A"/>
    <w:rsid w:val="00B854A4"/>
    <w:rsid w:val="00BB236C"/>
    <w:rsid w:val="00BC135F"/>
    <w:rsid w:val="00BD6802"/>
    <w:rsid w:val="00BF2588"/>
    <w:rsid w:val="00C043E5"/>
    <w:rsid w:val="00C3562C"/>
    <w:rsid w:val="00C36F72"/>
    <w:rsid w:val="00C42989"/>
    <w:rsid w:val="00C66C7A"/>
    <w:rsid w:val="00C73AB3"/>
    <w:rsid w:val="00C778E5"/>
    <w:rsid w:val="00C8276D"/>
    <w:rsid w:val="00D70B1F"/>
    <w:rsid w:val="00DE1A79"/>
    <w:rsid w:val="00DE4B52"/>
    <w:rsid w:val="00E1719E"/>
    <w:rsid w:val="00EB025C"/>
    <w:rsid w:val="00EE404A"/>
    <w:rsid w:val="00F03EA2"/>
    <w:rsid w:val="00F06159"/>
    <w:rsid w:val="00F7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F42F04"/>
  <w15:docId w15:val="{51400762-C98F-4779-9655-3D03137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池上 夏未</dc:creator>
  <cp:lastModifiedBy>平石 美穂</cp:lastModifiedBy>
  <cp:revision>6</cp:revision>
  <cp:lastPrinted>2016-03-11T08:30:00Z</cp:lastPrinted>
  <dcterms:created xsi:type="dcterms:W3CDTF">2024-05-20T09:33:00Z</dcterms:created>
  <dcterms:modified xsi:type="dcterms:W3CDTF">2024-05-22T00:41:00Z</dcterms:modified>
</cp:coreProperties>
</file>