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A7" w:rsidRPr="00847B48" w:rsidRDefault="00FB7DA7" w:rsidP="00FB7DA7">
      <w:pPr>
        <w:spacing w:line="0" w:lineRule="atLeast"/>
        <w:ind w:right="10"/>
        <w:rPr>
          <w:lang w:eastAsia="zh-TW"/>
        </w:rPr>
      </w:pPr>
      <w:r w:rsidRPr="00847B48">
        <w:rPr>
          <w:rFonts w:hint="eastAsia"/>
          <w:lang w:eastAsia="zh-TW"/>
        </w:rPr>
        <w:t>様式第</w:t>
      </w:r>
      <w:r>
        <w:rPr>
          <w:rFonts w:hint="eastAsia"/>
        </w:rPr>
        <w:t>23</w:t>
      </w:r>
      <w:r w:rsidRPr="00847B48">
        <w:rPr>
          <w:rFonts w:hint="eastAsia"/>
          <w:lang w:eastAsia="zh-TW"/>
        </w:rPr>
        <w:t>号（</w:t>
      </w:r>
      <w:r>
        <w:rPr>
          <w:rFonts w:hint="eastAsia"/>
        </w:rPr>
        <w:t>第</w:t>
      </w:r>
      <w:r>
        <w:rPr>
          <w:rFonts w:hint="eastAsia"/>
        </w:rPr>
        <w:t>28</w:t>
      </w:r>
      <w:r w:rsidRPr="00847B48">
        <w:rPr>
          <w:rFonts w:hint="eastAsia"/>
          <w:lang w:eastAsia="zh-TW"/>
        </w:rPr>
        <w:t>条関係）</w:t>
      </w:r>
    </w:p>
    <w:p w:rsidR="00FB7DA7" w:rsidRDefault="00FB7DA7" w:rsidP="00FB7DA7">
      <w:pPr>
        <w:spacing w:line="0" w:lineRule="atLeast"/>
        <w:ind w:right="10"/>
        <w:jc w:val="center"/>
        <w:rPr>
          <w:kern w:val="0"/>
          <w:sz w:val="32"/>
          <w:szCs w:val="32"/>
        </w:rPr>
      </w:pPr>
      <w:r w:rsidRPr="004A5897">
        <w:rPr>
          <w:rFonts w:hint="eastAsia"/>
          <w:kern w:val="0"/>
          <w:sz w:val="32"/>
          <w:szCs w:val="32"/>
          <w:lang w:eastAsia="zh-TW"/>
        </w:rPr>
        <w:t>患者等搬送状況報告書</w:t>
      </w:r>
      <w:bookmarkStart w:id="0" w:name="_GoBack"/>
      <w:bookmarkEnd w:id="0"/>
    </w:p>
    <w:p w:rsidR="00FB7DA7" w:rsidRPr="00847B48" w:rsidRDefault="00FB7DA7" w:rsidP="00FB7DA7">
      <w:pPr>
        <w:spacing w:line="0" w:lineRule="atLeast"/>
        <w:ind w:right="10"/>
      </w:pPr>
    </w:p>
    <w:tbl>
      <w:tblPr>
        <w:tblW w:w="9072" w:type="dxa"/>
        <w:tblInd w:w="108" w:type="dxa"/>
        <w:tblLayout w:type="fixed"/>
        <w:tblLook w:val="01E0" w:firstRow="1" w:lastRow="1" w:firstColumn="1" w:lastColumn="1" w:noHBand="0" w:noVBand="0"/>
      </w:tblPr>
      <w:tblGrid>
        <w:gridCol w:w="2441"/>
        <w:gridCol w:w="4678"/>
        <w:gridCol w:w="961"/>
        <w:gridCol w:w="992"/>
      </w:tblGrid>
      <w:tr w:rsidR="00FB7DA7" w:rsidRPr="00796CCC" w:rsidTr="000354C2">
        <w:trPr>
          <w:trHeight w:val="436"/>
        </w:trPr>
        <w:tc>
          <w:tcPr>
            <w:tcW w:w="9072"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FB7DA7" w:rsidRPr="00796CCC" w:rsidRDefault="00FB7DA7" w:rsidP="000354C2">
            <w:pPr>
              <w:spacing w:line="0" w:lineRule="atLeast"/>
              <w:ind w:right="10"/>
              <w:jc w:val="center"/>
              <w:rPr>
                <w:sz w:val="32"/>
                <w:szCs w:val="32"/>
              </w:rPr>
            </w:pPr>
          </w:p>
          <w:p w:rsidR="00FB7DA7" w:rsidRDefault="00FB7DA7" w:rsidP="000354C2">
            <w:pPr>
              <w:spacing w:line="0" w:lineRule="atLeast"/>
              <w:jc w:val="right"/>
            </w:pPr>
            <w:r w:rsidRPr="00847B48">
              <w:rPr>
                <w:rFonts w:hint="eastAsia"/>
                <w:lang w:eastAsia="zh-TW"/>
              </w:rPr>
              <w:t>年　　月　　日</w:t>
            </w:r>
          </w:p>
          <w:p w:rsidR="00FB7DA7" w:rsidRPr="00847B48" w:rsidRDefault="00FB7DA7" w:rsidP="000354C2">
            <w:pPr>
              <w:spacing w:line="0" w:lineRule="atLeast"/>
              <w:ind w:right="-88"/>
              <w:jc w:val="right"/>
            </w:pPr>
          </w:p>
          <w:p w:rsidR="00FB7DA7" w:rsidRDefault="00FB7DA7" w:rsidP="000354C2">
            <w:pPr>
              <w:spacing w:line="0" w:lineRule="atLeast"/>
            </w:pPr>
            <w:r w:rsidRPr="00847B48">
              <w:rPr>
                <w:rFonts w:hint="eastAsia"/>
                <w:lang w:eastAsia="zh-TW"/>
              </w:rPr>
              <w:t xml:space="preserve">神戸市消防長　</w:t>
            </w:r>
            <w:r>
              <w:rPr>
                <w:rFonts w:hint="eastAsia"/>
              </w:rPr>
              <w:t>宛</w:t>
            </w:r>
          </w:p>
          <w:p w:rsidR="00FB7DA7" w:rsidRPr="00847B48" w:rsidRDefault="00FB7DA7" w:rsidP="000354C2">
            <w:pPr>
              <w:spacing w:line="0" w:lineRule="atLeast"/>
            </w:pPr>
          </w:p>
          <w:p w:rsidR="00FB7DA7" w:rsidRPr="00847B48" w:rsidRDefault="00FB7DA7" w:rsidP="000354C2">
            <w:pPr>
              <w:spacing w:line="0" w:lineRule="atLeast"/>
              <w:ind w:firstLineChars="2711" w:firstLine="5693"/>
            </w:pPr>
            <w:r w:rsidRPr="00847B48">
              <w:rPr>
                <w:rFonts w:hint="eastAsia"/>
              </w:rPr>
              <w:t>事業者名</w:t>
            </w:r>
          </w:p>
          <w:p w:rsidR="00FB7DA7" w:rsidRPr="00847B48" w:rsidRDefault="00FB7DA7" w:rsidP="000354C2">
            <w:pPr>
              <w:spacing w:line="0" w:lineRule="atLeast"/>
              <w:ind w:firstLineChars="2711" w:firstLine="5693"/>
            </w:pPr>
            <w:r w:rsidRPr="00847B48">
              <w:rPr>
                <w:rFonts w:hint="eastAsia"/>
              </w:rPr>
              <w:t xml:space="preserve">氏名　　　</w:t>
            </w:r>
            <w:r>
              <w:rPr>
                <w:rFonts w:hint="eastAsia"/>
              </w:rPr>
              <w:t xml:space="preserve">　　　　　　　</w:t>
            </w:r>
          </w:p>
          <w:p w:rsidR="00FB7DA7" w:rsidRPr="00847B48" w:rsidRDefault="00FB7DA7" w:rsidP="000354C2">
            <w:pPr>
              <w:spacing w:line="0" w:lineRule="atLeast"/>
              <w:ind w:right="10"/>
            </w:pPr>
          </w:p>
          <w:p w:rsidR="00FB7DA7" w:rsidRDefault="00FB7DA7" w:rsidP="000354C2">
            <w:pPr>
              <w:spacing w:line="0" w:lineRule="atLeast"/>
              <w:ind w:right="10"/>
              <w:jc w:val="left"/>
            </w:pPr>
            <w:r w:rsidRPr="00847B48">
              <w:rPr>
                <w:rFonts w:hint="eastAsia"/>
              </w:rPr>
              <w:t>当事業</w:t>
            </w:r>
            <w:r>
              <w:rPr>
                <w:rFonts w:hint="eastAsia"/>
              </w:rPr>
              <w:t>者の　　　　　年　　　月中の患者等搬送状況は</w:t>
            </w:r>
            <w:r w:rsidR="00F32401">
              <w:rPr>
                <w:rFonts w:hint="eastAsia"/>
              </w:rPr>
              <w:t>、</w:t>
            </w:r>
            <w:r>
              <w:rPr>
                <w:rFonts w:hint="eastAsia"/>
              </w:rPr>
              <w:t>次のとおりでした</w:t>
            </w:r>
            <w:r w:rsidRPr="00847B48">
              <w:rPr>
                <w:rFonts w:hint="eastAsia"/>
              </w:rPr>
              <w:t>ので報告します。</w:t>
            </w:r>
          </w:p>
          <w:p w:rsidR="00FB7DA7" w:rsidRPr="00AA2B69" w:rsidRDefault="00FB7DA7" w:rsidP="000354C2">
            <w:pPr>
              <w:spacing w:line="440" w:lineRule="exact"/>
              <w:ind w:right="10"/>
              <w:jc w:val="center"/>
              <w:rPr>
                <w:b/>
              </w:rPr>
            </w:pPr>
          </w:p>
        </w:tc>
      </w:tr>
      <w:tr w:rsidR="00FB7DA7" w:rsidRPr="00796CCC" w:rsidTr="000354C2">
        <w:trPr>
          <w:trHeight w:val="436"/>
        </w:trPr>
        <w:tc>
          <w:tcPr>
            <w:tcW w:w="711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7DA7" w:rsidRPr="004A5897" w:rsidRDefault="00FB7DA7" w:rsidP="000354C2">
            <w:pPr>
              <w:ind w:right="10"/>
              <w:jc w:val="center"/>
              <w:rPr>
                <w:b/>
                <w:vertAlign w:val="superscript"/>
              </w:rPr>
            </w:pPr>
            <w:r w:rsidRPr="004A5897">
              <w:rPr>
                <w:rFonts w:hint="eastAsia"/>
                <w:b/>
              </w:rPr>
              <w:t>搬送実績</w:t>
            </w:r>
            <w:r w:rsidRPr="004A5897">
              <w:rPr>
                <w:rFonts w:hint="eastAsia"/>
                <w:b/>
                <w:vertAlign w:val="superscript"/>
              </w:rPr>
              <w:t>＊</w:t>
            </w:r>
          </w:p>
        </w:tc>
        <w:tc>
          <w:tcPr>
            <w:tcW w:w="961" w:type="dxa"/>
            <w:tcBorders>
              <w:top w:val="single" w:sz="12" w:space="0" w:color="auto"/>
              <w:left w:val="single" w:sz="4" w:space="0" w:color="auto"/>
              <w:bottom w:val="single" w:sz="12" w:space="0" w:color="auto"/>
              <w:right w:val="single" w:sz="4" w:space="0" w:color="auto"/>
            </w:tcBorders>
            <w:shd w:val="clear" w:color="auto" w:fill="auto"/>
            <w:vAlign w:val="center"/>
          </w:tcPr>
          <w:p w:rsidR="00FB7DA7" w:rsidRPr="004A5897" w:rsidRDefault="00FB7DA7" w:rsidP="000354C2">
            <w:pPr>
              <w:ind w:right="10"/>
              <w:jc w:val="center"/>
              <w:rPr>
                <w:b/>
              </w:rPr>
            </w:pPr>
            <w:r w:rsidRPr="004A5897">
              <w:rPr>
                <w:rFonts w:hint="eastAsia"/>
                <w:b/>
              </w:rPr>
              <w:t>当月</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FB7DA7" w:rsidRPr="004A5897" w:rsidRDefault="00FB7DA7" w:rsidP="000354C2">
            <w:pPr>
              <w:ind w:right="10"/>
              <w:jc w:val="center"/>
              <w:rPr>
                <w:b/>
              </w:rPr>
            </w:pPr>
            <w:r w:rsidRPr="004A5897">
              <w:rPr>
                <w:rFonts w:hint="eastAsia"/>
                <w:b/>
              </w:rPr>
              <w:t>累計</w:t>
            </w:r>
          </w:p>
        </w:tc>
      </w:tr>
      <w:tr w:rsidR="00FB7DA7" w:rsidRPr="00796CCC" w:rsidTr="000354C2">
        <w:trPr>
          <w:trHeight w:val="436"/>
        </w:trPr>
        <w:tc>
          <w:tcPr>
            <w:tcW w:w="711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jc w:val="center"/>
            </w:pPr>
            <w:r>
              <w:rPr>
                <w:rFonts w:hint="eastAsia"/>
              </w:rPr>
              <w:t>当月の</w:t>
            </w:r>
            <w:r w:rsidRPr="00847B48">
              <w:rPr>
                <w:rFonts w:hint="eastAsia"/>
              </w:rPr>
              <w:t>搬送件数</w:t>
            </w:r>
          </w:p>
        </w:tc>
        <w:tc>
          <w:tcPr>
            <w:tcW w:w="961" w:type="dxa"/>
            <w:tcBorders>
              <w:top w:val="single" w:sz="12"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12"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436"/>
        </w:trPr>
        <w:tc>
          <w:tcPr>
            <w:tcW w:w="7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jc w:val="center"/>
            </w:pPr>
            <w:r>
              <w:rPr>
                <w:rFonts w:hint="eastAsia"/>
              </w:rPr>
              <w:t>うち病院間の搬送件数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567"/>
        </w:trPr>
        <w:tc>
          <w:tcPr>
            <w:tcW w:w="2441" w:type="dxa"/>
            <w:vMerge w:val="restart"/>
            <w:tcBorders>
              <w:top w:val="single" w:sz="4" w:space="0" w:color="auto"/>
              <w:left w:val="single" w:sz="4" w:space="0" w:color="auto"/>
              <w:right w:val="single" w:sz="4" w:space="0" w:color="auto"/>
            </w:tcBorders>
            <w:shd w:val="clear" w:color="auto" w:fill="auto"/>
            <w:vAlign w:val="center"/>
          </w:tcPr>
          <w:p w:rsidR="00FB7DA7" w:rsidRPr="00847B48" w:rsidRDefault="00FB7DA7" w:rsidP="000354C2">
            <w:pPr>
              <w:spacing w:line="440" w:lineRule="exact"/>
              <w:ind w:right="10"/>
              <w:jc w:val="center"/>
            </w:pPr>
            <w:r>
              <w:rPr>
                <w:rFonts w:hint="eastAsia"/>
              </w:rPr>
              <w:t>救急車を要請した件数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pPr>
            <w:r w:rsidRPr="00847B48">
              <w:rPr>
                <w:rFonts w:hint="eastAsia"/>
              </w:rPr>
              <w:t>搬送要請時</w:t>
            </w:r>
            <w:r>
              <w:rPr>
                <w:rFonts w:hint="eastAsia"/>
              </w:rPr>
              <w:t>に要請</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466"/>
        </w:trPr>
        <w:tc>
          <w:tcPr>
            <w:tcW w:w="2441" w:type="dxa"/>
            <w:vMerge/>
            <w:tcBorders>
              <w:left w:val="single" w:sz="4" w:space="0" w:color="auto"/>
              <w:right w:val="single" w:sz="4" w:space="0" w:color="auto"/>
            </w:tcBorders>
            <w:shd w:val="clear" w:color="auto" w:fill="auto"/>
          </w:tcPr>
          <w:p w:rsidR="00FB7DA7" w:rsidRPr="00847B48" w:rsidRDefault="00FB7DA7" w:rsidP="000354C2">
            <w:pPr>
              <w:spacing w:line="440" w:lineRule="exact"/>
              <w:ind w:right="10"/>
              <w:jc w:val="right"/>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pPr>
            <w:r>
              <w:rPr>
                <w:rFonts w:hint="eastAsia"/>
              </w:rPr>
              <w:t>搬送要請者の依頼場所到着時に要請</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418"/>
        </w:trPr>
        <w:tc>
          <w:tcPr>
            <w:tcW w:w="2441" w:type="dxa"/>
            <w:vMerge/>
            <w:tcBorders>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jc w:val="right"/>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pPr>
            <w:r>
              <w:rPr>
                <w:rFonts w:hint="eastAsia"/>
              </w:rPr>
              <w:t>患者等搬送中に要請</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436"/>
        </w:trPr>
        <w:tc>
          <w:tcPr>
            <w:tcW w:w="7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spacing w:line="440" w:lineRule="exact"/>
              <w:ind w:right="10"/>
            </w:pPr>
            <w:r w:rsidRPr="00847B48">
              <w:rPr>
                <w:rFonts w:hint="eastAsia"/>
              </w:rPr>
              <w:t>医師若しく看護師</w:t>
            </w:r>
            <w:r>
              <w:rPr>
                <w:rFonts w:hint="eastAsia"/>
              </w:rPr>
              <w:t>（乗務員を除く）</w:t>
            </w:r>
            <w:r w:rsidRPr="00847B48">
              <w:rPr>
                <w:rFonts w:hint="eastAsia"/>
              </w:rPr>
              <w:t>が同乗した件数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trHeight w:val="873"/>
        </w:trPr>
        <w:tc>
          <w:tcPr>
            <w:tcW w:w="71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B7DA7" w:rsidRDefault="00FB7DA7" w:rsidP="000354C2">
            <w:pPr>
              <w:spacing w:line="440" w:lineRule="exact"/>
              <w:ind w:right="10"/>
            </w:pPr>
            <w:r w:rsidRPr="00847B48">
              <w:rPr>
                <w:rFonts w:hint="eastAsia"/>
              </w:rPr>
              <w:t>感染症の予防及び感染症の患者に対する医療に関する法律に定める</w:t>
            </w:r>
          </w:p>
          <w:p w:rsidR="00FB7DA7" w:rsidRPr="00847B48" w:rsidRDefault="00FB7DA7" w:rsidP="000354C2">
            <w:pPr>
              <w:spacing w:line="440" w:lineRule="exact"/>
              <w:ind w:right="10"/>
            </w:pPr>
            <w:r w:rsidRPr="00847B48">
              <w:rPr>
                <w:rFonts w:hint="eastAsia"/>
              </w:rPr>
              <w:t>全感染症類型の内，</w:t>
            </w:r>
            <w:r>
              <w:rPr>
                <w:rFonts w:hint="eastAsia"/>
              </w:rPr>
              <w:t>「一類感染症・二類感染症・新感染症・新型インフルエンザ等感染症」の</w:t>
            </w:r>
            <w:r w:rsidRPr="00847B48">
              <w:rPr>
                <w:rFonts w:hint="eastAsia"/>
              </w:rPr>
              <w:t>患者を搬送した件数</w:t>
            </w:r>
          </w:p>
        </w:tc>
        <w:tc>
          <w:tcPr>
            <w:tcW w:w="961" w:type="dxa"/>
            <w:tcBorders>
              <w:top w:val="single" w:sz="4" w:space="0" w:color="auto"/>
              <w:left w:val="single" w:sz="4" w:space="0" w:color="auto"/>
              <w:bottom w:val="single" w:sz="12" w:space="0" w:color="auto"/>
              <w:right w:val="single" w:sz="4" w:space="0" w:color="auto"/>
            </w:tcBorders>
            <w:shd w:val="clear" w:color="auto" w:fill="auto"/>
          </w:tcPr>
          <w:p w:rsidR="00FB7DA7" w:rsidRPr="00847B48" w:rsidRDefault="00FB7DA7" w:rsidP="000354C2">
            <w:pPr>
              <w:spacing w:line="440" w:lineRule="exact"/>
              <w:ind w:right="10"/>
            </w:pPr>
          </w:p>
        </w:tc>
        <w:tc>
          <w:tcPr>
            <w:tcW w:w="992" w:type="dxa"/>
            <w:tcBorders>
              <w:top w:val="single" w:sz="4" w:space="0" w:color="auto"/>
              <w:left w:val="single" w:sz="4" w:space="0" w:color="auto"/>
              <w:bottom w:val="single" w:sz="12" w:space="0" w:color="auto"/>
              <w:right w:val="single" w:sz="4" w:space="0" w:color="auto"/>
            </w:tcBorders>
            <w:shd w:val="clear" w:color="auto" w:fill="auto"/>
          </w:tcPr>
          <w:p w:rsidR="00FB7DA7" w:rsidRPr="00847B48" w:rsidRDefault="00FB7DA7" w:rsidP="000354C2">
            <w:pPr>
              <w:spacing w:line="440" w:lineRule="exact"/>
              <w:ind w:right="10"/>
            </w:pPr>
          </w:p>
        </w:tc>
      </w:tr>
      <w:tr w:rsidR="00FB7DA7" w:rsidRPr="00796CCC" w:rsidTr="000354C2">
        <w:trPr>
          <w:cantSplit/>
          <w:trHeight w:val="402"/>
        </w:trPr>
        <w:tc>
          <w:tcPr>
            <w:tcW w:w="9072"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rsidR="00FB7DA7" w:rsidRPr="005423F2" w:rsidRDefault="00FB7DA7" w:rsidP="000354C2">
            <w:pPr>
              <w:spacing w:line="440" w:lineRule="exact"/>
              <w:ind w:right="11"/>
              <w:jc w:val="center"/>
              <w:rPr>
                <w:b/>
              </w:rPr>
            </w:pPr>
          </w:p>
        </w:tc>
      </w:tr>
      <w:tr w:rsidR="00FB7DA7" w:rsidRPr="00796CCC" w:rsidTr="000354C2">
        <w:trPr>
          <w:cantSplit/>
          <w:trHeight w:val="402"/>
        </w:trPr>
        <w:tc>
          <w:tcPr>
            <w:tcW w:w="7119" w:type="dxa"/>
            <w:gridSpan w:val="2"/>
            <w:tcBorders>
              <w:top w:val="single" w:sz="12" w:space="0" w:color="auto"/>
              <w:left w:val="single" w:sz="4" w:space="0" w:color="auto"/>
              <w:bottom w:val="single" w:sz="12" w:space="0" w:color="auto"/>
              <w:right w:val="single" w:sz="2" w:space="0" w:color="auto"/>
            </w:tcBorders>
            <w:shd w:val="clear" w:color="auto" w:fill="auto"/>
            <w:vAlign w:val="center"/>
          </w:tcPr>
          <w:p w:rsidR="00FB7DA7" w:rsidRPr="004A5897" w:rsidRDefault="00FB7DA7" w:rsidP="000354C2">
            <w:pPr>
              <w:ind w:right="11"/>
              <w:jc w:val="center"/>
              <w:rPr>
                <w:b/>
              </w:rPr>
            </w:pPr>
            <w:r w:rsidRPr="004A5897">
              <w:rPr>
                <w:rFonts w:hint="eastAsia"/>
                <w:b/>
              </w:rPr>
              <w:t>応急処置の実施件数</w:t>
            </w:r>
          </w:p>
        </w:tc>
        <w:tc>
          <w:tcPr>
            <w:tcW w:w="961" w:type="dxa"/>
            <w:tcBorders>
              <w:top w:val="single" w:sz="12" w:space="0" w:color="auto"/>
              <w:left w:val="single" w:sz="2" w:space="0" w:color="auto"/>
              <w:bottom w:val="single" w:sz="12" w:space="0" w:color="auto"/>
              <w:right w:val="single" w:sz="2" w:space="0" w:color="auto"/>
            </w:tcBorders>
            <w:shd w:val="clear" w:color="auto" w:fill="auto"/>
            <w:vAlign w:val="center"/>
          </w:tcPr>
          <w:p w:rsidR="00FB7DA7" w:rsidRPr="004A5897" w:rsidRDefault="00FB7DA7" w:rsidP="000354C2">
            <w:pPr>
              <w:ind w:right="11"/>
              <w:jc w:val="center"/>
              <w:rPr>
                <w:b/>
              </w:rPr>
            </w:pPr>
            <w:r w:rsidRPr="004A5897">
              <w:rPr>
                <w:rFonts w:hint="eastAsia"/>
                <w:b/>
              </w:rPr>
              <w:t>当月</w:t>
            </w:r>
          </w:p>
        </w:tc>
        <w:tc>
          <w:tcPr>
            <w:tcW w:w="992" w:type="dxa"/>
            <w:tcBorders>
              <w:top w:val="single" w:sz="12" w:space="0" w:color="auto"/>
              <w:left w:val="single" w:sz="2" w:space="0" w:color="auto"/>
              <w:bottom w:val="single" w:sz="12" w:space="0" w:color="auto"/>
              <w:right w:val="single" w:sz="4" w:space="0" w:color="auto"/>
            </w:tcBorders>
            <w:shd w:val="clear" w:color="auto" w:fill="auto"/>
            <w:vAlign w:val="center"/>
          </w:tcPr>
          <w:p w:rsidR="00FB7DA7" w:rsidRPr="004A5897" w:rsidRDefault="00FB7DA7" w:rsidP="000354C2">
            <w:pPr>
              <w:ind w:right="11"/>
              <w:jc w:val="center"/>
              <w:rPr>
                <w:b/>
              </w:rPr>
            </w:pPr>
            <w:r w:rsidRPr="004A5897">
              <w:rPr>
                <w:rFonts w:hint="eastAsia"/>
                <w:b/>
              </w:rPr>
              <w:t>累計</w:t>
            </w:r>
          </w:p>
        </w:tc>
      </w:tr>
      <w:tr w:rsidR="00FB7DA7" w:rsidRPr="00796CCC" w:rsidTr="000354C2">
        <w:trPr>
          <w:trHeight w:val="144"/>
        </w:trPr>
        <w:tc>
          <w:tcPr>
            <w:tcW w:w="7119" w:type="dxa"/>
            <w:gridSpan w:val="2"/>
            <w:tcBorders>
              <w:top w:val="single" w:sz="12"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Pr>
                <w:rFonts w:hint="eastAsia"/>
              </w:rPr>
              <w:t>AED</w:t>
            </w:r>
            <w:r>
              <w:rPr>
                <w:rFonts w:hint="eastAsia"/>
              </w:rPr>
              <w:t>を使用（除細動の有無を問わず）</w:t>
            </w:r>
          </w:p>
        </w:tc>
        <w:tc>
          <w:tcPr>
            <w:tcW w:w="961" w:type="dxa"/>
            <w:tcBorders>
              <w:top w:val="single" w:sz="12"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12"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sidRPr="00847B48">
              <w:rPr>
                <w:rFonts w:hint="eastAsia"/>
              </w:rPr>
              <w:t>心肺蘇生</w:t>
            </w:r>
            <w:r>
              <w:rPr>
                <w:rFonts w:hint="eastAsia"/>
              </w:rPr>
              <w:t>を実施（胸骨圧迫のみを含む）</w:t>
            </w:r>
          </w:p>
        </w:tc>
        <w:tc>
          <w:tcPr>
            <w:tcW w:w="961" w:type="dxa"/>
            <w:tcBorders>
              <w:top w:val="single" w:sz="4"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sidRPr="00847B48">
              <w:rPr>
                <w:rFonts w:hint="eastAsia"/>
              </w:rPr>
              <w:t>人工呼吸</w:t>
            </w:r>
            <w:r>
              <w:rPr>
                <w:rFonts w:hint="eastAsia"/>
              </w:rPr>
              <w:t>（資器材，方法は問わず）のみを実施</w:t>
            </w:r>
          </w:p>
        </w:tc>
        <w:tc>
          <w:tcPr>
            <w:tcW w:w="961" w:type="dxa"/>
            <w:tcBorders>
              <w:top w:val="single" w:sz="4"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sidRPr="00847B48">
              <w:rPr>
                <w:rFonts w:hint="eastAsia"/>
              </w:rPr>
              <w:t>気道確保</w:t>
            </w:r>
            <w:r>
              <w:rPr>
                <w:rFonts w:hint="eastAsia"/>
              </w:rPr>
              <w:t>を実施</w:t>
            </w:r>
          </w:p>
        </w:tc>
        <w:tc>
          <w:tcPr>
            <w:tcW w:w="961" w:type="dxa"/>
            <w:tcBorders>
              <w:top w:val="single" w:sz="4"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sidRPr="00847B48">
              <w:rPr>
                <w:rFonts w:hint="eastAsia"/>
              </w:rPr>
              <w:t>嘔吐物の処置</w:t>
            </w:r>
            <w:r>
              <w:rPr>
                <w:rFonts w:hint="eastAsia"/>
              </w:rPr>
              <w:t>を実施</w:t>
            </w:r>
          </w:p>
        </w:tc>
        <w:tc>
          <w:tcPr>
            <w:tcW w:w="961" w:type="dxa"/>
            <w:tcBorders>
              <w:top w:val="single" w:sz="4"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FB7DA7" w:rsidRPr="00847B48" w:rsidRDefault="00FB7DA7" w:rsidP="000354C2">
            <w:pPr>
              <w:spacing w:line="440" w:lineRule="exact"/>
              <w:ind w:right="11"/>
            </w:pPr>
            <w:r w:rsidRPr="00847B48">
              <w:rPr>
                <w:rFonts w:hint="eastAsia"/>
              </w:rPr>
              <w:t>創傷の処置</w:t>
            </w:r>
            <w:r>
              <w:rPr>
                <w:rFonts w:hint="eastAsia"/>
              </w:rPr>
              <w:t>を実施</w:t>
            </w:r>
          </w:p>
        </w:tc>
        <w:tc>
          <w:tcPr>
            <w:tcW w:w="961" w:type="dxa"/>
            <w:tcBorders>
              <w:top w:val="single" w:sz="4" w:space="0" w:color="auto"/>
              <w:left w:val="single" w:sz="2" w:space="0" w:color="auto"/>
              <w:bottom w:val="single" w:sz="4" w:space="0" w:color="auto"/>
              <w:right w:val="single" w:sz="2" w:space="0" w:color="auto"/>
            </w:tcBorders>
            <w:shd w:val="clear" w:color="auto" w:fill="auto"/>
          </w:tcPr>
          <w:p w:rsidR="00FB7DA7" w:rsidRPr="00847B48" w:rsidRDefault="00FB7DA7" w:rsidP="000354C2">
            <w:pPr>
              <w:spacing w:line="440" w:lineRule="exact"/>
              <w:ind w:right="11"/>
            </w:pP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pPr>
          </w:p>
        </w:tc>
      </w:tr>
      <w:tr w:rsidR="00FB7DA7" w:rsidRPr="00796CCC" w:rsidTr="000354C2">
        <w:trPr>
          <w:trHeight w:val="144"/>
        </w:trPr>
        <w:tc>
          <w:tcPr>
            <w:tcW w:w="7119"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B7DA7" w:rsidRPr="00847B48" w:rsidRDefault="00FB7DA7" w:rsidP="000354C2">
            <w:pPr>
              <w:ind w:right="11"/>
              <w:jc w:val="center"/>
              <w:rPr>
                <w:lang w:eastAsia="zh-TW"/>
              </w:rPr>
            </w:pPr>
            <w:r>
              <w:rPr>
                <w:rFonts w:hint="eastAsia"/>
                <w:lang w:eastAsia="zh-TW"/>
              </w:rPr>
              <w:t>小</w:t>
            </w:r>
            <w:r w:rsidRPr="00847B48">
              <w:rPr>
                <w:rFonts w:hint="eastAsia"/>
                <w:lang w:eastAsia="zh-TW"/>
              </w:rPr>
              <w:t>計</w:t>
            </w:r>
          </w:p>
        </w:tc>
        <w:tc>
          <w:tcPr>
            <w:tcW w:w="961" w:type="dxa"/>
            <w:tcBorders>
              <w:top w:val="doub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rPr>
                <w:lang w:eastAsia="zh-TW"/>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FB7DA7" w:rsidRPr="00847B48" w:rsidRDefault="00FB7DA7" w:rsidP="000354C2">
            <w:pPr>
              <w:spacing w:line="440" w:lineRule="exact"/>
              <w:ind w:right="11"/>
              <w:rPr>
                <w:lang w:eastAsia="zh-TW"/>
              </w:rPr>
            </w:pPr>
          </w:p>
        </w:tc>
      </w:tr>
    </w:tbl>
    <w:p w:rsidR="00FB7DA7" w:rsidRPr="00847B48" w:rsidRDefault="00FB7DA7" w:rsidP="00FB7DA7">
      <w:pPr>
        <w:ind w:right="10"/>
      </w:pPr>
      <w:r>
        <w:rPr>
          <w:rFonts w:hint="eastAsia"/>
        </w:rPr>
        <w:t>＊件数については患者等搬送事業者として登録している車両で搬送した実績を報告するものとする。</w:t>
      </w:r>
    </w:p>
    <w:p w:rsidR="003C3875" w:rsidRPr="00FB7DA7" w:rsidRDefault="003C3875"/>
    <w:sectPr w:rsidR="003C3875" w:rsidRPr="00FB7DA7" w:rsidSect="00FB7DA7">
      <w:pgSz w:w="11906" w:h="16838"/>
      <w:pgMar w:top="902" w:right="1134" w:bottom="80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A7"/>
    <w:rsid w:val="00254605"/>
    <w:rsid w:val="003C3875"/>
    <w:rsid w:val="00F32401"/>
    <w:rsid w:val="00FB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AC8D4"/>
  <w15:chartTrackingRefBased/>
  <w15:docId w15:val="{985C6C87-1D18-492F-87CF-6213BDF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裕史</dc:creator>
  <cp:keywords/>
  <dc:description/>
  <cp:lastModifiedBy>Windows ユーザー</cp:lastModifiedBy>
  <cp:revision>3</cp:revision>
  <dcterms:created xsi:type="dcterms:W3CDTF">2021-03-10T05:06:00Z</dcterms:created>
  <dcterms:modified xsi:type="dcterms:W3CDTF">2023-12-21T00:08:00Z</dcterms:modified>
</cp:coreProperties>
</file>