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0E" w:rsidRPr="007725A6" w:rsidRDefault="00BB500E" w:rsidP="00BB500E">
      <w:pPr>
        <w:autoSpaceDE w:val="0"/>
        <w:autoSpaceDN w:val="0"/>
        <w:spacing w:line="480" w:lineRule="exact"/>
        <w:rPr>
          <w:sz w:val="22"/>
        </w:rPr>
      </w:pPr>
      <w:r w:rsidRPr="007725A6">
        <w:rPr>
          <w:rFonts w:hint="eastAsia"/>
          <w:sz w:val="22"/>
        </w:rPr>
        <w:t>様式第１号　別記１</w:t>
      </w:r>
    </w:p>
    <w:p w:rsidR="00BB500E" w:rsidRPr="007725A6" w:rsidRDefault="00BB500E" w:rsidP="00BB500E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7725A6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BB500E" w:rsidRPr="007725A6" w:rsidTr="005E5D70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7725A6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hint="eastAsia"/>
                <w:kern w:val="0"/>
                <w:sz w:val="18"/>
              </w:rPr>
              <w:t>主要区１つに</w:t>
            </w:r>
            <w:r w:rsidRPr="007725A6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 w:rsidRPr="007725A6">
              <w:rPr>
                <w:rFonts w:asciiTheme="minorEastAsia" w:hAnsiTheme="minorEastAsia"/>
                <w:szCs w:val="21"/>
              </w:rPr>
              <w:t xml:space="preserve"> </w:t>
            </w:r>
            <w:r w:rsidRPr="007725A6">
              <w:rPr>
                <w:rFonts w:asciiTheme="minorEastAsia" w:hAnsiTheme="minorEastAsia" w:hint="eastAsia"/>
                <w:szCs w:val="21"/>
              </w:rPr>
              <w:t xml:space="preserve">□ 灘区　　　□ 中央区　　□ 兵庫区　　□ 北区　　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 w:rsidRPr="007725A6">
              <w:rPr>
                <w:rFonts w:asciiTheme="minorEastAsia" w:hAnsiTheme="minorEastAsia"/>
                <w:szCs w:val="21"/>
              </w:rPr>
              <w:t xml:space="preserve">   </w:t>
            </w:r>
            <w:r w:rsidRPr="007725A6"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BB500E" w:rsidRPr="007725A6" w:rsidTr="005E5D70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※主分野</w:t>
            </w:r>
            <w:r w:rsidRPr="007725A6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7725A6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□環境（里山）保全   □こども・家庭支援   □高齢者支援   □障がい者支援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□多文化共生推進   □生物多様性保全   □空家空地活用   □地域活性化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□動物保護   □自然災害伝承   □その他（</w:t>
            </w:r>
            <w:r w:rsidRPr="007725A6">
              <w:rPr>
                <w:rFonts w:asciiTheme="minorEastAsia" w:hAnsiTheme="minorEastAsia"/>
                <w:szCs w:val="21"/>
              </w:rPr>
              <w:t xml:space="preserve"> </w:t>
            </w:r>
            <w:r w:rsidRPr="007725A6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BB500E" w:rsidRPr="007725A6" w:rsidRDefault="00BB500E" w:rsidP="00BB500E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BB500E" w:rsidRPr="007725A6" w:rsidTr="005E5D70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00E" w:rsidRPr="007725A6" w:rsidRDefault="00BB500E" w:rsidP="005E5D70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7725A6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BB500E" w:rsidRPr="007725A6" w:rsidTr="005E5D70">
        <w:trPr>
          <w:cantSplit/>
          <w:trHeight w:val="168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BB500E" w:rsidRPr="007725A6" w:rsidRDefault="00BB500E" w:rsidP="005E5D70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地域貢献活動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169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BB500E" w:rsidRPr="007725A6" w:rsidRDefault="00BB500E" w:rsidP="005E5D70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93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（対象、場所、回数、スタッフ数、参加者数、規模等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07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申請活動の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開始時期と実績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 申請する活動はこれから始める予定</w:t>
            </w:r>
          </w:p>
        </w:tc>
      </w:tr>
      <w:tr w:rsidR="00BB500E" w:rsidRPr="007725A6" w:rsidTr="005E5D70">
        <w:trPr>
          <w:cantSplit/>
          <w:trHeight w:val="2529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 これまでにも実施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（これまでの実績をご記入ください。）</w:t>
            </w:r>
          </w:p>
          <w:p w:rsidR="00BB500E" w:rsidRPr="007725A6" w:rsidRDefault="00BB500E" w:rsidP="005E5D70">
            <w:pPr>
              <w:ind w:firstLineChars="150" w:firstLine="32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開始年月：　　　　　　　年　　　　月</w:t>
            </w:r>
          </w:p>
          <w:p w:rsidR="00BB500E" w:rsidRPr="007725A6" w:rsidRDefault="00BB500E" w:rsidP="005E5D70">
            <w:pPr>
              <w:ind w:firstLineChars="150" w:firstLine="336"/>
              <w:rPr>
                <w:rFonts w:asciiTheme="minorEastAsia" w:hAnsiTheme="minorEastAsia"/>
                <w:sz w:val="22"/>
              </w:rPr>
            </w:pPr>
          </w:p>
        </w:tc>
      </w:tr>
      <w:tr w:rsidR="00BB500E" w:rsidRPr="007725A6" w:rsidTr="005E5D70">
        <w:trPr>
          <w:cantSplit/>
          <w:trHeight w:val="421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連携団体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□特に連携・相談・協力している団体はない</w:t>
            </w:r>
          </w:p>
        </w:tc>
      </w:tr>
      <w:tr w:rsidR="00BB500E" w:rsidRPr="007725A6" w:rsidTr="005E5D70">
        <w:trPr>
          <w:cantSplit/>
          <w:trHeight w:val="2113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□連携・相談・協力している団体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【連携先名称】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【連携状況】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B500E" w:rsidRPr="007725A6" w:rsidRDefault="00BB500E" w:rsidP="00BB500E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BB500E" w:rsidRPr="007725A6" w:rsidTr="005E5D70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00E" w:rsidRPr="007725A6" w:rsidRDefault="00BB500E" w:rsidP="005E5D70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BB500E" w:rsidRPr="007725A6" w:rsidTr="005E5D70">
        <w:trPr>
          <w:cantSplit/>
          <w:trHeight w:val="2224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〈次年度〉</w:t>
            </w:r>
          </w:p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について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2128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〈次々年度〉</w:t>
            </w:r>
          </w:p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について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【実施方法】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何らかの方法で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BB500E" w:rsidRPr="007725A6" w:rsidTr="005E5D70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BB500E" w:rsidRPr="007725A6" w:rsidTr="005E5D70">
        <w:trPr>
          <w:cantSplit/>
          <w:trHeight w:val="3027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62146" w:rsidRPr="00BB500E" w:rsidRDefault="00662146" w:rsidP="00BB500E">
      <w:pPr>
        <w:widowControl/>
        <w:spacing w:line="20" w:lineRule="exact"/>
        <w:jc w:val="left"/>
        <w:rPr>
          <w:rFonts w:hint="eastAsia"/>
          <w:sz w:val="6"/>
        </w:rPr>
      </w:pPr>
      <w:bookmarkStart w:id="0" w:name="_GoBack"/>
      <w:bookmarkEnd w:id="0"/>
    </w:p>
    <w:sectPr w:rsidR="00662146" w:rsidRPr="00BB500E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A6D57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B500E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9F44066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C8C35-565B-407B-A74D-33463E62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2025-03-22T06:21:00Z</dcterms:modified>
</cp:coreProperties>
</file>