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1356360</wp:posOffset>
                      </wp:positionH>
                      <wp:positionV relativeFrom="paragraph">
                        <wp:posOffset>-454025</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rsidR="008E481A" w:rsidRPr="00000591" w:rsidRDefault="009103D7">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106.8pt;margin-top:-35.7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vH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" filled="f" stroked="f">
                      <v:textbox style="mso-fit-shape-to-text:t">
                        <w:txbxContent>
                          <w:p w:rsidR="008E481A" w:rsidRPr="00000591" w:rsidRDefault="009103D7">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v:textbox>
                    </v:shape>
                  </w:pict>
                </mc:Fallback>
              </mc:AlternateContent>
            </w:r>
          </w:p>
        </w:tc>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①施設</w:t>
            </w:r>
            <w:r w:rsidR="00F74FB1">
              <w:rPr>
                <w:rFonts w:ascii="メイリオ" w:eastAsia="メイリオ" w:hAnsi="メイリオ" w:cs="メイリオ" w:hint="eastAsia"/>
                <w:sz w:val="21"/>
              </w:rPr>
              <w:t>の所在する地域における、浸水するおそれのある高潮</w:t>
            </w:r>
            <w:r w:rsidRPr="00143291">
              <w:rPr>
                <w:rFonts w:ascii="メイリオ" w:eastAsia="メイリオ" w:hAnsi="メイリオ" w:cs="メイリオ" w:hint="eastAsia"/>
                <w:sz w:val="21"/>
              </w:rPr>
              <w:t>に関する情報や避難情報を収集・伝達する体制が定められているか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②</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の発令の段階で要配慮者の避難誘導を行う体制となっているか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70"/>
        </w:trPr>
        <w:tc>
          <w:tcPr>
            <w:tcW w:w="1843" w:type="dxa"/>
            <w:vMerge/>
            <w:tcBorders>
              <w:left w:val="single" w:sz="4" w:space="0" w:color="auto"/>
              <w:bottom w:val="single" w:sz="4" w:space="0" w:color="auto"/>
              <w:right w:val="single" w:sz="4" w:space="0" w:color="auto"/>
            </w:tcBorders>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434639">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143291">
              <w:rPr>
                <w:rFonts w:ascii="メイリオ" w:eastAsia="メイリオ" w:hAnsi="メイリオ" w:cs="メイリオ" w:hint="eastAsia"/>
                <w:sz w:val="21"/>
              </w:rPr>
              <w:t>③</w:t>
            </w:r>
            <w:r w:rsidR="00DF6B7B">
              <w:rPr>
                <w:rFonts w:ascii="メイリオ" w:eastAsia="メイリオ" w:hAnsi="メイリオ" w:cs="メイリオ" w:hint="eastAsia"/>
                <w:sz w:val="21"/>
              </w:rPr>
              <w:t>警戒レベル３（</w:t>
            </w:r>
            <w:r w:rsidRPr="00143291">
              <w:rPr>
                <w:rFonts w:ascii="メイリオ" w:eastAsia="メイリオ" w:hAnsi="メイリオ" w:cs="メイリオ" w:hint="eastAsia"/>
                <w:sz w:val="21"/>
              </w:rPr>
              <w:t>高齢者等避難</w:t>
            </w:r>
            <w:r w:rsidR="00DF6B7B">
              <w:rPr>
                <w:rFonts w:ascii="メイリオ" w:eastAsia="メイリオ" w:hAnsi="メイリオ" w:cs="メイリオ" w:hint="eastAsia"/>
                <w:sz w:val="21"/>
              </w:rPr>
              <w:t>）</w:t>
            </w:r>
            <w:r w:rsidRPr="00143291">
              <w:rPr>
                <w:rFonts w:ascii="メイリオ" w:eastAsia="メイリオ" w:hAnsi="メイリオ" w:cs="メイリオ" w:hint="eastAsia"/>
                <w:sz w:val="21"/>
              </w:rPr>
              <w:t>等の発令が無い場合でも避難の判断ができるよう、複数の判断材料が設定されているか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避難誘導</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ind w:left="216" w:hangingChars="103" w:hanging="216"/>
              <w:contextualSpacing/>
              <w:rPr>
                <w:rFonts w:ascii="メイリオ" w:eastAsia="メイリオ" w:hAnsi="メイリオ" w:cs="メイリオ"/>
                <w:color w:val="000000"/>
                <w:sz w:val="21"/>
                <w:szCs w:val="21"/>
              </w:rPr>
            </w:pPr>
            <w:r w:rsidRPr="00143291">
              <w:rPr>
                <w:rFonts w:ascii="メイリオ" w:eastAsia="メイリオ" w:hAnsi="メイリオ" w:cs="メイリオ" w:hint="eastAsia"/>
                <w:sz w:val="21"/>
              </w:rPr>
              <w:t>④避難先は避難の実効性が確保された場所に設定されているか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908"/>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DF6B7B">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⑤</w:t>
            </w:r>
            <w:r w:rsidR="00DF6B7B">
              <w:rPr>
                <w:rFonts w:ascii="メイリオ" w:eastAsia="メイリオ" w:hAnsi="メイリオ" w:cs="メイリオ" w:hint="eastAsia"/>
                <w:sz w:val="21"/>
              </w:rPr>
              <w:t>避難場所までの避難経路や移動手段など</w:t>
            </w:r>
            <w:r w:rsidRPr="00143291">
              <w:rPr>
                <w:rFonts w:ascii="メイリオ" w:eastAsia="メイリオ" w:hAnsi="メイリオ" w:cs="メイリオ" w:hint="eastAsia"/>
                <w:sz w:val="21"/>
              </w:rPr>
              <w:t>がリスク情報を踏まえた実現可能な</w:t>
            </w:r>
            <w:r w:rsidR="00DF6B7B">
              <w:rPr>
                <w:rFonts w:ascii="メイリオ" w:eastAsia="メイリオ" w:hAnsi="メイリオ" w:cs="メイリオ" w:hint="eastAsia"/>
                <w:sz w:val="21"/>
              </w:rPr>
              <w:t>ものになっ</w:t>
            </w:r>
            <w:r w:rsidRPr="00143291">
              <w:rPr>
                <w:rFonts w:ascii="メイリオ" w:eastAsia="メイリオ" w:hAnsi="メイリオ" w:cs="メイリオ" w:hint="eastAsia"/>
                <w:sz w:val="21"/>
              </w:rPr>
              <w:t>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35"/>
        </w:trPr>
        <w:tc>
          <w:tcPr>
            <w:tcW w:w="1843" w:type="dxa"/>
            <w:vMerge/>
            <w:tcBorders>
              <w:left w:val="single" w:sz="4" w:space="0" w:color="auto"/>
              <w:right w:val="single" w:sz="4" w:space="0" w:color="auto"/>
            </w:tcBorders>
            <w:textDirection w:val="tbRlV"/>
            <w:vAlign w:val="center"/>
            <w:hideMark/>
          </w:tcPr>
          <w:p w:rsidR="00143291" w:rsidRPr="00143291" w:rsidRDefault="00143291" w:rsidP="00143291">
            <w:pPr>
              <w:snapToGrid w:val="0"/>
              <w:contextualSpacing/>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Default="00143291" w:rsidP="00143291">
            <w:pPr>
              <w:widowControl w:val="0"/>
              <w:autoSpaceDE w:val="0"/>
              <w:autoSpaceDN w:val="0"/>
              <w:adjustRightInd w:val="0"/>
              <w:snapToGrid w:val="0"/>
              <w:contextualSpacing/>
              <w:rPr>
                <w:rFonts w:ascii="メイリオ" w:eastAsia="メイリオ" w:hAnsi="メイリオ" w:cs="メイリオ"/>
                <w:sz w:val="21"/>
              </w:rPr>
            </w:pPr>
            <w:r>
              <w:rPr>
                <w:rFonts w:ascii="メイリオ" w:eastAsia="メイリオ" w:hAnsi="メイリオ" w:cs="メイリオ" w:hint="eastAsia"/>
                <w:sz w:val="21"/>
              </w:rPr>
              <w:t>⑥</w:t>
            </w:r>
            <w:r w:rsidRPr="00143291">
              <w:rPr>
                <w:rFonts w:ascii="メイリオ" w:eastAsia="メイリオ" w:hAnsi="メイリオ" w:cs="メイリオ" w:hint="eastAsia"/>
                <w:sz w:val="21"/>
              </w:rPr>
              <w:t>必要に応じ、地域の協力が得られる体制が準備されているか</w:t>
            </w:r>
          </w:p>
          <w:p w:rsidR="009A2EDA" w:rsidRPr="00143291" w:rsidRDefault="009A2EDA" w:rsidP="009A2EDA">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 xml:space="preserve">　</w:t>
            </w:r>
            <w:r w:rsidRPr="008E481A">
              <w:rPr>
                <w:rFonts w:ascii="メイリオ" w:eastAsia="メイリオ" w:hAnsi="メイリオ" w:cs="メイリオ" w:hint="eastAsia"/>
                <w:color w:val="000000" w:themeColor="text1"/>
                <w:sz w:val="21"/>
              </w:rPr>
              <w:t>（警察署や消防署など、緊急時に助けを求める連絡先が記載されているか）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9A2EDA"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避難の確保を図るための施設の整備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00F74FB1">
              <w:rPr>
                <w:rFonts w:ascii="メイリオ" w:eastAsia="メイリオ" w:hAnsi="メイリオ" w:cs="メイリオ" w:hint="eastAsia"/>
                <w:sz w:val="21"/>
              </w:rPr>
              <w:t>高潮</w:t>
            </w:r>
            <w:r w:rsidRPr="00143291">
              <w:rPr>
                <w:rFonts w:ascii="メイリオ" w:eastAsia="メイリオ" w:hAnsi="メイリオ" w:cs="メイリオ" w:hint="eastAsia"/>
                <w:sz w:val="21"/>
              </w:rPr>
              <w:t>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23"/>
        </w:trPr>
        <w:tc>
          <w:tcPr>
            <w:tcW w:w="1843" w:type="dxa"/>
            <w:vMerge/>
            <w:tcBorders>
              <w:left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⑧</w:t>
            </w:r>
            <w:r w:rsidRPr="00143291">
              <w:rPr>
                <w:rFonts w:ascii="メイリオ" w:eastAsia="メイリオ" w:hAnsi="メイリオ" w:cs="メイリオ" w:hint="eastAsia"/>
                <w:sz w:val="21"/>
              </w:rPr>
              <w:t>夜間に避難を行うことが想定される場合、そのために必要な設備が記</w:t>
            </w:r>
            <w:bookmarkStart w:id="0" w:name="_GoBack"/>
            <w:bookmarkEnd w:id="0"/>
            <w:r w:rsidRPr="00143291">
              <w:rPr>
                <w:rFonts w:ascii="メイリオ" w:eastAsia="メイリオ" w:hAnsi="メイリオ" w:cs="メイリオ" w:hint="eastAsia"/>
                <w:sz w:val="21"/>
              </w:rPr>
              <w:t>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12"/>
        </w:trPr>
        <w:tc>
          <w:tcPr>
            <w:tcW w:w="1843" w:type="dxa"/>
            <w:vMerge/>
            <w:tcBorders>
              <w:left w:val="single" w:sz="4" w:space="0" w:color="auto"/>
              <w:bottom w:val="single" w:sz="4" w:space="0" w:color="auto"/>
              <w:right w:val="single" w:sz="4" w:space="0" w:color="auto"/>
            </w:tcBorders>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⑨</w:t>
            </w:r>
            <w:r w:rsidRPr="00143291">
              <w:rPr>
                <w:rFonts w:ascii="メイリオ" w:eastAsia="メイリオ" w:hAnsi="メイリオ" w:cs="メイリオ" w:hint="eastAsia"/>
                <w:sz w:val="21"/>
              </w:rPr>
              <w:t>屋内安全確保を行う場合に備え、施設内での滞在に必要な物資が確保されているか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⑩</w:t>
            </w:r>
            <w:r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14329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⑪</w:t>
            </w:r>
            <w:r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P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sectPr w:rsidR="00D72FF1" w:rsidRPr="00D72FF1"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8ED" w:rsidRDefault="00CC78ED" w:rsidP="00CC78ED">
      <w:r>
        <w:separator/>
      </w:r>
    </w:p>
  </w:endnote>
  <w:endnote w:type="continuationSeparator" w:id="0">
    <w:p w:rsidR="00CC78ED" w:rsidRDefault="00CC78ED"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8ED" w:rsidRDefault="00CC78ED" w:rsidP="00CC78ED">
      <w:r>
        <w:separator/>
      </w:r>
    </w:p>
  </w:footnote>
  <w:footnote w:type="continuationSeparator" w:id="0">
    <w:p w:rsidR="00CC78ED" w:rsidRDefault="00CC78ED"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w:t>
    </w:r>
    <w:r w:rsidR="00063B59">
      <w:rPr>
        <w:rFonts w:ascii="メイリオ" w:eastAsia="メイリオ" w:hAnsi="メイリオ" w:cs="メイリオ" w:hint="eastAsia"/>
        <w:b/>
      </w:rPr>
      <w:t>（高潮</w:t>
    </w:r>
    <w:r w:rsidR="00434639">
      <w:rPr>
        <w:rFonts w:ascii="メイリオ" w:eastAsia="メイリオ" w:hAnsi="メイリオ" w:cs="メイリオ" w:hint="eastAsia"/>
        <w:b/>
      </w:rPr>
      <w:t>）</w:t>
    </w:r>
    <w:r w:rsidRPr="00143291">
      <w:rPr>
        <w:rFonts w:ascii="メイリオ" w:eastAsia="メイリオ" w:hAnsi="メイリオ" w:cs="メイリオ" w:hint="eastAsia"/>
        <w:b/>
      </w:rPr>
      <w:t>掲載事項チェックリスト</w:t>
    </w:r>
  </w:p>
  <w:p w:rsidR="00434639" w:rsidRDefault="004346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63B59"/>
    <w:rsid w:val="000B3971"/>
    <w:rsid w:val="00143291"/>
    <w:rsid w:val="00170FFE"/>
    <w:rsid w:val="00174C1B"/>
    <w:rsid w:val="00434639"/>
    <w:rsid w:val="00617D44"/>
    <w:rsid w:val="007B2AFA"/>
    <w:rsid w:val="008E481A"/>
    <w:rsid w:val="009103D7"/>
    <w:rsid w:val="009A2EDA"/>
    <w:rsid w:val="00C75944"/>
    <w:rsid w:val="00CC78ED"/>
    <w:rsid w:val="00D312A6"/>
    <w:rsid w:val="00D72FF1"/>
    <w:rsid w:val="00D832C4"/>
    <w:rsid w:val="00DF6B7B"/>
    <w:rsid w:val="00E86A5D"/>
    <w:rsid w:val="00F74FB1"/>
    <w:rsid w:val="00F85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689445"/>
  <w15:docId w15:val="{D8180E98-E89F-4269-B996-1F3C2A8F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5B8EF-4A18-455E-AC5F-65CDC2F1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Windows ユーザー</cp:lastModifiedBy>
  <cp:revision>14</cp:revision>
  <cp:lastPrinted>2019-05-31T02:30:00Z</cp:lastPrinted>
  <dcterms:created xsi:type="dcterms:W3CDTF">2017-02-07T01:17:00Z</dcterms:created>
  <dcterms:modified xsi:type="dcterms:W3CDTF">2023-07-12T08:16:00Z</dcterms:modified>
</cp:coreProperties>
</file>