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4F5E5" w14:textId="77777777" w:rsidR="002427C3" w:rsidRDefault="002427C3" w:rsidP="002427C3">
      <w:pPr>
        <w:jc w:val="center"/>
      </w:pPr>
      <w:r>
        <w:rPr>
          <w:rFonts w:hint="eastAsia"/>
        </w:rPr>
        <w:t>神戸市観光地支援事業団体登録要綱</w:t>
      </w:r>
    </w:p>
    <w:p w14:paraId="31CA426F" w14:textId="2021B562" w:rsidR="002427C3" w:rsidRDefault="00C82DD6" w:rsidP="002427C3">
      <w:pPr>
        <w:jc w:val="right"/>
      </w:pPr>
      <w:r>
        <w:rPr>
          <w:rFonts w:hint="eastAsia"/>
        </w:rPr>
        <w:t>令和</w:t>
      </w:r>
      <w:r w:rsidR="00FE3861">
        <w:rPr>
          <w:rFonts w:hint="eastAsia"/>
        </w:rPr>
        <w:t>２</w:t>
      </w:r>
      <w:r w:rsidR="0000543E">
        <w:t>年</w:t>
      </w:r>
      <w:r w:rsidR="00FE3861">
        <w:rPr>
          <w:rFonts w:hint="eastAsia"/>
        </w:rPr>
        <w:t>1</w:t>
      </w:r>
      <w:r w:rsidR="002427C3">
        <w:t>月</w:t>
      </w:r>
      <w:r w:rsidR="00FE3861">
        <w:rPr>
          <w:rFonts w:hint="eastAsia"/>
        </w:rPr>
        <w:t>6</w:t>
      </w:r>
      <w:r w:rsidR="002427C3">
        <w:t xml:space="preserve">日 </w:t>
      </w:r>
      <w:r w:rsidR="0000543E">
        <w:rPr>
          <w:rFonts w:hint="eastAsia"/>
        </w:rPr>
        <w:t>経済観光局</w:t>
      </w:r>
      <w:r w:rsidR="002427C3">
        <w:t>長決定</w:t>
      </w:r>
    </w:p>
    <w:p w14:paraId="7E48B476" w14:textId="77777777" w:rsidR="002427C3" w:rsidRDefault="002427C3" w:rsidP="002427C3">
      <w:r>
        <w:rPr>
          <w:rFonts w:hint="eastAsia"/>
        </w:rPr>
        <w:t>（目的）</w:t>
      </w:r>
    </w:p>
    <w:p w14:paraId="46400462" w14:textId="77777777" w:rsidR="002427C3" w:rsidRDefault="002427C3" w:rsidP="002427C3">
      <w:r>
        <w:rPr>
          <w:rFonts w:hint="eastAsia"/>
        </w:rPr>
        <w:t>第１条</w:t>
      </w:r>
      <w:r>
        <w:t xml:space="preserve"> この要綱は，</w:t>
      </w:r>
      <w:r w:rsidRPr="002427C3">
        <w:rPr>
          <w:rFonts w:hint="eastAsia"/>
        </w:rPr>
        <w:t>神戸市観光地支援事業助成金交付要綱</w:t>
      </w:r>
      <w:r>
        <w:t>（以下「助成金交付要綱」と</w:t>
      </w:r>
      <w:r>
        <w:rPr>
          <w:rFonts w:hint="eastAsia"/>
        </w:rPr>
        <w:t>いう。）に基づく助成金の交付を受けようとする団体が，あらかじめ市に登録するにあたっての要件，手続き等について，必要な事項を定めることを目的とする。</w:t>
      </w:r>
    </w:p>
    <w:p w14:paraId="20F504A3" w14:textId="77777777" w:rsidR="002427C3" w:rsidRDefault="002427C3" w:rsidP="002427C3">
      <w:r>
        <w:rPr>
          <w:rFonts w:hint="eastAsia"/>
        </w:rPr>
        <w:t>（登録の申請要件）</w:t>
      </w:r>
    </w:p>
    <w:p w14:paraId="72BF9D4E" w14:textId="180167B0" w:rsidR="002427C3" w:rsidRDefault="002427C3" w:rsidP="002427C3">
      <w:r>
        <w:rPr>
          <w:rFonts w:hint="eastAsia"/>
        </w:rPr>
        <w:t>第２条</w:t>
      </w:r>
      <w:r>
        <w:t xml:space="preserve"> 登録を申請できる団体は，</w:t>
      </w:r>
      <w:r w:rsidR="00E96869" w:rsidRPr="00E96869">
        <w:rPr>
          <w:rFonts w:hint="eastAsia"/>
        </w:rPr>
        <w:t>神戸市内の観光事業者が主たる構成員でかつ</w:t>
      </w:r>
      <w:r w:rsidR="006B6B13">
        <w:rPr>
          <w:rFonts w:hint="eastAsia"/>
        </w:rPr>
        <w:t>観光誘客の推進を主たる目的とした団体（以下</w:t>
      </w:r>
      <w:r w:rsidR="00483803">
        <w:rPr>
          <w:rFonts w:hint="eastAsia"/>
        </w:rPr>
        <w:t>，</w:t>
      </w:r>
      <w:r w:rsidR="004A13B5">
        <w:rPr>
          <w:rFonts w:hint="eastAsia"/>
        </w:rPr>
        <w:t>観光関連</w:t>
      </w:r>
      <w:r w:rsidR="00C41E79">
        <w:rPr>
          <w:rFonts w:hint="eastAsia"/>
        </w:rPr>
        <w:t>団体</w:t>
      </w:r>
      <w:r w:rsidR="006B6B13">
        <w:rPr>
          <w:rFonts w:hint="eastAsia"/>
        </w:rPr>
        <w:t>という。）</w:t>
      </w:r>
      <w:r w:rsidR="00C41E79">
        <w:rPr>
          <w:rFonts w:hint="eastAsia"/>
        </w:rPr>
        <w:t>で以下</w:t>
      </w:r>
      <w:r>
        <w:rPr>
          <w:rFonts w:hint="eastAsia"/>
        </w:rPr>
        <w:t>のすべてを満たす団体とする。</w:t>
      </w:r>
    </w:p>
    <w:p w14:paraId="3C02AD1A" w14:textId="77777777" w:rsidR="0000543E" w:rsidRDefault="002427C3" w:rsidP="0000543E">
      <w:pPr>
        <w:pStyle w:val="a3"/>
        <w:numPr>
          <w:ilvl w:val="0"/>
          <w:numId w:val="2"/>
        </w:numPr>
        <w:ind w:leftChars="0"/>
      </w:pPr>
      <w:r>
        <w:t>神戸市内に主たる事務所を有し，神戸市内を拠点</w:t>
      </w:r>
      <w:r w:rsidR="0094032D">
        <w:rPr>
          <w:rFonts w:hint="eastAsia"/>
        </w:rPr>
        <w:t>に一定の地域を包括し</w:t>
      </w:r>
      <w:r>
        <w:t>て活動して</w:t>
      </w:r>
      <w:r w:rsidR="00B550CF">
        <w:rPr>
          <w:rFonts w:hint="eastAsia"/>
        </w:rPr>
        <w:t xml:space="preserve">　</w:t>
      </w:r>
      <w:r>
        <w:t>いること。</w:t>
      </w:r>
    </w:p>
    <w:p w14:paraId="4DB78A59" w14:textId="77777777" w:rsidR="0000543E" w:rsidRDefault="00C41E79" w:rsidP="0000543E">
      <w:pPr>
        <w:pStyle w:val="a3"/>
        <w:numPr>
          <w:ilvl w:val="0"/>
          <w:numId w:val="2"/>
        </w:numPr>
        <w:ind w:leftChars="0"/>
      </w:pPr>
      <w:r>
        <w:rPr>
          <w:rFonts w:hint="eastAsia"/>
        </w:rPr>
        <w:t>団体として</w:t>
      </w:r>
      <w:r w:rsidR="00F4713D">
        <w:rPr>
          <w:rFonts w:hint="eastAsia"/>
        </w:rPr>
        <w:t>１</w:t>
      </w:r>
      <w:r w:rsidR="002427C3">
        <w:t>年以上の活動実績があること。</w:t>
      </w:r>
    </w:p>
    <w:p w14:paraId="15435240" w14:textId="77777777" w:rsidR="0000543E" w:rsidRDefault="002427C3" w:rsidP="0000543E">
      <w:pPr>
        <w:pStyle w:val="a3"/>
        <w:numPr>
          <w:ilvl w:val="0"/>
          <w:numId w:val="2"/>
        </w:numPr>
        <w:ind w:leftChars="0"/>
      </w:pPr>
      <w:r>
        <w:t>チャリティー・ボランティア活動を主たる目的とした団体でないこと。</w:t>
      </w:r>
    </w:p>
    <w:p w14:paraId="52B71387" w14:textId="77777777" w:rsidR="0000543E" w:rsidRDefault="002427C3" w:rsidP="0000543E">
      <w:pPr>
        <w:pStyle w:val="a3"/>
        <w:numPr>
          <w:ilvl w:val="0"/>
          <w:numId w:val="2"/>
        </w:numPr>
        <w:ind w:leftChars="0"/>
      </w:pPr>
      <w:r>
        <w:t>宗教活動や政治活動を主たる目的とした団体でないこと。</w:t>
      </w:r>
    </w:p>
    <w:p w14:paraId="5474F74F" w14:textId="77777777" w:rsidR="0000543E" w:rsidRDefault="002427C3" w:rsidP="0000543E">
      <w:pPr>
        <w:pStyle w:val="a3"/>
        <w:numPr>
          <w:ilvl w:val="0"/>
          <w:numId w:val="2"/>
        </w:numPr>
        <w:ind w:leftChars="0"/>
      </w:pPr>
      <w:r>
        <w:t>市税及びその他の租税を滞納していないこと。</w:t>
      </w:r>
    </w:p>
    <w:p w14:paraId="264086AA" w14:textId="0DEA4777" w:rsidR="002427C3" w:rsidRDefault="002427C3" w:rsidP="0000543E">
      <w:pPr>
        <w:pStyle w:val="a3"/>
        <w:numPr>
          <w:ilvl w:val="0"/>
          <w:numId w:val="2"/>
        </w:numPr>
        <w:ind w:leftChars="0"/>
      </w:pPr>
      <w:r>
        <w:t>暴力団(暴力団員による不当な行為の防止等に関する法律（平成３年法律第 77 号）第２</w:t>
      </w:r>
      <w:r>
        <w:rPr>
          <w:rFonts w:hint="eastAsia"/>
        </w:rPr>
        <w:t>条第２号に規定する暴力団をいう。</w:t>
      </w:r>
      <w:r>
        <w:t>)</w:t>
      </w:r>
      <w:r w:rsidR="00E958ED">
        <w:t>,</w:t>
      </w:r>
      <w:r w:rsidR="00E958ED">
        <w:rPr>
          <w:rFonts w:hint="eastAsia"/>
        </w:rPr>
        <w:t xml:space="preserve"> もしくはその構成員</w:t>
      </w:r>
      <w:r w:rsidR="00E958ED">
        <w:t xml:space="preserve"> (</w:t>
      </w:r>
      <w:r>
        <w:t>暴力団</w:t>
      </w:r>
      <w:r>
        <w:rPr>
          <w:rFonts w:hint="eastAsia"/>
        </w:rPr>
        <w:t>又はその構成員でなくなった日から５年を経過しない者を含む。</w:t>
      </w:r>
      <w:r w:rsidR="00E958ED">
        <w:t>)</w:t>
      </w:r>
      <w:r w:rsidR="00E958ED">
        <w:rPr>
          <w:rFonts w:hint="eastAsia"/>
        </w:rPr>
        <w:t xml:space="preserve"> の統制下にある団体でないこと</w:t>
      </w:r>
      <w:r>
        <w:rPr>
          <w:rFonts w:hint="eastAsia"/>
        </w:rPr>
        <w:t>。</w:t>
      </w:r>
    </w:p>
    <w:p w14:paraId="147AEFFE" w14:textId="77777777" w:rsidR="002427C3" w:rsidRDefault="002427C3" w:rsidP="002427C3">
      <w:r>
        <w:rPr>
          <w:rFonts w:hint="eastAsia"/>
        </w:rPr>
        <w:t>（登録の申請）</w:t>
      </w:r>
    </w:p>
    <w:p w14:paraId="4B559AA5" w14:textId="2CDAF13F" w:rsidR="002427C3" w:rsidRDefault="002427C3" w:rsidP="002427C3">
      <w:r>
        <w:rPr>
          <w:rFonts w:hint="eastAsia"/>
        </w:rPr>
        <w:t>第３条</w:t>
      </w:r>
      <w:r>
        <w:t xml:space="preserve"> 登録を申請する団体は，団体登録申請書（様式第１号）</w:t>
      </w:r>
      <w:r w:rsidR="00F6100B">
        <w:rPr>
          <w:rFonts w:hint="eastAsia"/>
        </w:rPr>
        <w:t>及び</w:t>
      </w:r>
      <w:r>
        <w:t>団体の概要書（様式第２号）</w:t>
      </w:r>
      <w:r>
        <w:rPr>
          <w:rFonts w:hint="eastAsia"/>
        </w:rPr>
        <w:t>を市長に提出しなければならない。</w:t>
      </w:r>
    </w:p>
    <w:p w14:paraId="2E1A8EB3" w14:textId="77777777" w:rsidR="002427C3" w:rsidRDefault="002427C3" w:rsidP="002427C3">
      <w:r>
        <w:rPr>
          <w:rFonts w:hint="eastAsia"/>
        </w:rPr>
        <w:t>（登録の決定）</w:t>
      </w:r>
    </w:p>
    <w:p w14:paraId="4BE12BF0" w14:textId="1B993CFE" w:rsidR="002427C3" w:rsidRDefault="002427C3" w:rsidP="002427C3">
      <w:r>
        <w:rPr>
          <w:rFonts w:hint="eastAsia"/>
        </w:rPr>
        <w:t>第４条</w:t>
      </w:r>
      <w:r>
        <w:t xml:space="preserve"> 市長は,前条の申請に対し,第２条に規定する要件に適合すると認められるときは，次に</w:t>
      </w:r>
      <w:r>
        <w:rPr>
          <w:rFonts w:hint="eastAsia"/>
        </w:rPr>
        <w:t>掲げる事項を総合的に考慮し</w:t>
      </w:r>
      <w:r w:rsidR="007B456B">
        <w:rPr>
          <w:rFonts w:hint="eastAsia"/>
        </w:rPr>
        <w:t>選考委員会に諮っ</w:t>
      </w:r>
      <w:r>
        <w:rPr>
          <w:rFonts w:hint="eastAsia"/>
        </w:rPr>
        <w:t>たうえで</w:t>
      </w:r>
      <w:r w:rsidR="00483803">
        <w:rPr>
          <w:rFonts w:hint="eastAsia"/>
        </w:rPr>
        <w:t>，</w:t>
      </w:r>
      <w:r>
        <w:rPr>
          <w:rFonts w:hint="eastAsia"/>
        </w:rPr>
        <w:t>助成金交付要綱の対象団体として登録の可否を決定するものとする。</w:t>
      </w:r>
    </w:p>
    <w:p w14:paraId="185F77E6" w14:textId="2FC39B6F" w:rsidR="0000543E" w:rsidRDefault="004A13B5" w:rsidP="0000543E">
      <w:pPr>
        <w:pStyle w:val="a3"/>
        <w:numPr>
          <w:ilvl w:val="0"/>
          <w:numId w:val="3"/>
        </w:numPr>
        <w:ind w:leftChars="0"/>
      </w:pPr>
      <w:r w:rsidRPr="004A13B5">
        <w:rPr>
          <w:rFonts w:hint="eastAsia"/>
        </w:rPr>
        <w:t>観光関連団体が自らの観光資源の磨き上げや観光地の受入環境の向上に資する取り組み</w:t>
      </w:r>
      <w:r>
        <w:rPr>
          <w:rFonts w:hint="eastAsia"/>
        </w:rPr>
        <w:t>を行</w:t>
      </w:r>
      <w:r w:rsidR="007B456B">
        <w:rPr>
          <w:rFonts w:hint="eastAsia"/>
        </w:rPr>
        <w:t>い</w:t>
      </w:r>
      <w:r w:rsidR="00483803">
        <w:rPr>
          <w:rFonts w:hint="eastAsia"/>
        </w:rPr>
        <w:t>，</w:t>
      </w:r>
      <w:r w:rsidR="007939FE">
        <w:rPr>
          <w:rFonts w:hint="eastAsia"/>
        </w:rPr>
        <w:t>観光地の魅力向上に期待されること。</w:t>
      </w:r>
    </w:p>
    <w:p w14:paraId="218760A3" w14:textId="77777777" w:rsidR="002427C3" w:rsidRDefault="002427C3" w:rsidP="0000543E">
      <w:pPr>
        <w:pStyle w:val="a3"/>
        <w:numPr>
          <w:ilvl w:val="0"/>
          <w:numId w:val="3"/>
        </w:numPr>
        <w:ind w:leftChars="0"/>
      </w:pPr>
      <w:r>
        <w:rPr>
          <w:rFonts w:hint="eastAsia"/>
        </w:rPr>
        <w:t>活動や組織の持続的な発展が期待されること。</w:t>
      </w:r>
    </w:p>
    <w:p w14:paraId="61931BE3" w14:textId="77777777" w:rsidR="002427C3" w:rsidRDefault="002427C3" w:rsidP="002427C3">
      <w:r>
        <w:rPr>
          <w:rFonts w:hint="eastAsia"/>
        </w:rPr>
        <w:t>（登録の通知）</w:t>
      </w:r>
    </w:p>
    <w:p w14:paraId="63A1C907" w14:textId="417A599B" w:rsidR="007B456B" w:rsidRDefault="002427C3" w:rsidP="002427C3">
      <w:r>
        <w:rPr>
          <w:rFonts w:hint="eastAsia"/>
        </w:rPr>
        <w:t>第５条</w:t>
      </w:r>
      <w:r>
        <w:t xml:space="preserve"> 市長は，前条の規定により登録したときは，団体登録決定通知書（様式第</w:t>
      </w:r>
      <w:r w:rsidR="00385385">
        <w:rPr>
          <w:rFonts w:hint="eastAsia"/>
        </w:rPr>
        <w:t>３</w:t>
      </w:r>
      <w:r>
        <w:t>号）により，</w:t>
      </w:r>
      <w:r>
        <w:rPr>
          <w:rFonts w:hint="eastAsia"/>
        </w:rPr>
        <w:t>前条の規定により不適合となり登録しなかったときは，団体非登録通知書（様式第</w:t>
      </w:r>
      <w:r w:rsidR="00385385">
        <w:rPr>
          <w:rFonts w:hint="eastAsia"/>
        </w:rPr>
        <w:t>４</w:t>
      </w:r>
      <w:r>
        <w:rPr>
          <w:rFonts w:hint="eastAsia"/>
        </w:rPr>
        <w:t>号）により当該団体に通知するものとする。</w:t>
      </w:r>
    </w:p>
    <w:p w14:paraId="50A9EB28" w14:textId="77777777" w:rsidR="002427C3" w:rsidRDefault="002427C3" w:rsidP="002427C3">
      <w:r>
        <w:rPr>
          <w:rFonts w:hint="eastAsia"/>
        </w:rPr>
        <w:t>（登録の期間）</w:t>
      </w:r>
    </w:p>
    <w:p w14:paraId="21AF40AA" w14:textId="603589F8" w:rsidR="002427C3" w:rsidRDefault="002427C3" w:rsidP="002427C3">
      <w:r>
        <w:rPr>
          <w:rFonts w:hint="eastAsia"/>
        </w:rPr>
        <w:t>第６条</w:t>
      </w:r>
      <w:r>
        <w:t xml:space="preserve"> 登録の有効期間は，前条の規定による登録の通知のあった日の</w:t>
      </w:r>
      <w:r w:rsidR="004E11C8">
        <w:rPr>
          <w:rFonts w:hint="eastAsia"/>
        </w:rPr>
        <w:t>属する年度の</w:t>
      </w:r>
      <w:r w:rsidR="006A5D86">
        <w:rPr>
          <w:rFonts w:hint="eastAsia"/>
        </w:rPr>
        <w:t>年度末</w:t>
      </w:r>
      <w:r>
        <w:rPr>
          <w:rFonts w:hint="eastAsia"/>
        </w:rPr>
        <w:t>までとする。</w:t>
      </w:r>
    </w:p>
    <w:p w14:paraId="5B507925" w14:textId="77777777" w:rsidR="002427C3" w:rsidRDefault="002427C3" w:rsidP="002427C3">
      <w:r>
        <w:rPr>
          <w:rFonts w:hint="eastAsia"/>
        </w:rPr>
        <w:lastRenderedPageBreak/>
        <w:t>（登録の変更）</w:t>
      </w:r>
    </w:p>
    <w:p w14:paraId="394473E8" w14:textId="169D3043" w:rsidR="002427C3" w:rsidRDefault="002427C3" w:rsidP="002427C3">
      <w:r>
        <w:rPr>
          <w:rFonts w:hint="eastAsia"/>
        </w:rPr>
        <w:t>第７条</w:t>
      </w:r>
      <w:r>
        <w:t xml:space="preserve"> 登録を受けた団体（以下「登録団体」という。）は，第３条に掲げる書類の内容に変更</w:t>
      </w:r>
      <w:r>
        <w:rPr>
          <w:rFonts w:hint="eastAsia"/>
        </w:rPr>
        <w:t>があったときは，団体登録変更届（様式第</w:t>
      </w:r>
      <w:r w:rsidR="00385385">
        <w:rPr>
          <w:rFonts w:hint="eastAsia"/>
        </w:rPr>
        <w:t>５</w:t>
      </w:r>
      <w:r>
        <w:rPr>
          <w:rFonts w:hint="eastAsia"/>
        </w:rPr>
        <w:t>号）に変更後の書類を添えて，速やかに市長に届け出なければならない。</w:t>
      </w:r>
    </w:p>
    <w:p w14:paraId="0C56645B" w14:textId="77777777" w:rsidR="002427C3" w:rsidRDefault="002427C3" w:rsidP="002427C3">
      <w:r>
        <w:rPr>
          <w:rFonts w:hint="eastAsia"/>
        </w:rPr>
        <w:t>（登録の更新）</w:t>
      </w:r>
    </w:p>
    <w:p w14:paraId="6954B3AC" w14:textId="39D00BDC" w:rsidR="002427C3" w:rsidRDefault="002427C3" w:rsidP="002427C3">
      <w:r>
        <w:rPr>
          <w:rFonts w:hint="eastAsia"/>
        </w:rPr>
        <w:t>第</w:t>
      </w:r>
      <w:r w:rsidR="00441408">
        <w:rPr>
          <w:rFonts w:hint="eastAsia"/>
        </w:rPr>
        <w:t>８</w:t>
      </w:r>
      <w:r>
        <w:rPr>
          <w:rFonts w:hint="eastAsia"/>
        </w:rPr>
        <w:t>条</w:t>
      </w:r>
      <w:r>
        <w:t xml:space="preserve"> 第６条の規定による登録の期間満了後，</w:t>
      </w:r>
      <w:r w:rsidR="004A13B5">
        <w:rPr>
          <w:rFonts w:hint="eastAsia"/>
        </w:rPr>
        <w:t>登録団体から</w:t>
      </w:r>
      <w:r w:rsidR="0000543E">
        <w:rPr>
          <w:rFonts w:hint="eastAsia"/>
        </w:rPr>
        <w:t>登録抹消</w:t>
      </w:r>
      <w:r w:rsidR="004A13B5">
        <w:rPr>
          <w:rFonts w:hint="eastAsia"/>
        </w:rPr>
        <w:t>の申し出がなければ1年間更新する。</w:t>
      </w:r>
    </w:p>
    <w:p w14:paraId="717DCBA9" w14:textId="77777777" w:rsidR="002427C3" w:rsidRDefault="002427C3" w:rsidP="002427C3">
      <w:r>
        <w:rPr>
          <w:rFonts w:hint="eastAsia"/>
        </w:rPr>
        <w:t>（登録の取消し）</w:t>
      </w:r>
    </w:p>
    <w:p w14:paraId="01FB0E1B" w14:textId="44FD9210" w:rsidR="002427C3" w:rsidRDefault="002427C3" w:rsidP="002427C3">
      <w:r>
        <w:rPr>
          <w:rFonts w:hint="eastAsia"/>
        </w:rPr>
        <w:t>第</w:t>
      </w:r>
      <w:r w:rsidR="00441408">
        <w:rPr>
          <w:rFonts w:hint="eastAsia"/>
        </w:rPr>
        <w:t>９</w:t>
      </w:r>
      <w:r>
        <w:t>条 市長は，登録団体が次の各号のいずれかに該当すると認めるときは，その登録を取り</w:t>
      </w:r>
      <w:r>
        <w:rPr>
          <w:rFonts w:hint="eastAsia"/>
        </w:rPr>
        <w:t>消すことができる。登録を取り消したときは，団体登録取消通知書（様式第</w:t>
      </w:r>
      <w:r w:rsidR="0060789E">
        <w:rPr>
          <w:rFonts w:hint="eastAsia"/>
        </w:rPr>
        <w:t>６</w:t>
      </w:r>
      <w:r>
        <w:rPr>
          <w:rFonts w:hint="eastAsia"/>
        </w:rPr>
        <w:t>号）により当該団体に通知するものとする。</w:t>
      </w:r>
    </w:p>
    <w:p w14:paraId="1758D117" w14:textId="77777777" w:rsidR="0000543E" w:rsidRDefault="002427C3" w:rsidP="0000543E">
      <w:pPr>
        <w:pStyle w:val="a3"/>
        <w:numPr>
          <w:ilvl w:val="0"/>
          <w:numId w:val="4"/>
        </w:numPr>
        <w:ind w:leftChars="0"/>
      </w:pPr>
      <w:r>
        <w:t>第２条に規定する要件を失ったとき。</w:t>
      </w:r>
    </w:p>
    <w:p w14:paraId="455A2A70" w14:textId="77777777" w:rsidR="0000543E" w:rsidRDefault="002427C3" w:rsidP="0000543E">
      <w:pPr>
        <w:pStyle w:val="a3"/>
        <w:numPr>
          <w:ilvl w:val="0"/>
          <w:numId w:val="4"/>
        </w:numPr>
        <w:ind w:leftChars="0"/>
      </w:pPr>
      <w:r>
        <w:t>偽りその他不正の手段により登録を受けたと判明したとき。</w:t>
      </w:r>
    </w:p>
    <w:p w14:paraId="2F1AD551" w14:textId="77777777" w:rsidR="0000543E" w:rsidRDefault="002427C3" w:rsidP="002427C3">
      <w:pPr>
        <w:pStyle w:val="a3"/>
        <w:numPr>
          <w:ilvl w:val="0"/>
          <w:numId w:val="4"/>
        </w:numPr>
        <w:ind w:leftChars="0"/>
      </w:pPr>
      <w:r>
        <w:t>当該登録団体から登録抹消の申し出があったとき。</w:t>
      </w:r>
    </w:p>
    <w:p w14:paraId="33765AF8" w14:textId="77777777" w:rsidR="002427C3" w:rsidRDefault="002427C3" w:rsidP="002427C3">
      <w:pPr>
        <w:pStyle w:val="a3"/>
        <w:numPr>
          <w:ilvl w:val="0"/>
          <w:numId w:val="4"/>
        </w:numPr>
        <w:ind w:leftChars="0"/>
      </w:pPr>
      <w:r>
        <w:t>その他，市長が必要と認めたとき。</w:t>
      </w:r>
    </w:p>
    <w:p w14:paraId="5E8CAE10" w14:textId="77777777" w:rsidR="002427C3" w:rsidRDefault="002427C3" w:rsidP="002427C3">
      <w:r>
        <w:rPr>
          <w:rFonts w:hint="eastAsia"/>
        </w:rPr>
        <w:t>（調査）</w:t>
      </w:r>
    </w:p>
    <w:p w14:paraId="55FE9113" w14:textId="4E7E39F7" w:rsidR="002427C3" w:rsidRDefault="002427C3" w:rsidP="002427C3">
      <w:r>
        <w:rPr>
          <w:rFonts w:hint="eastAsia"/>
        </w:rPr>
        <w:t>第</w:t>
      </w:r>
      <w:r w:rsidR="00CE2D57">
        <w:rPr>
          <w:rFonts w:hint="eastAsia"/>
        </w:rPr>
        <w:t>10</w:t>
      </w:r>
      <w:r>
        <w:t>条 市長は，第３条の規定による申請を行った団体又は登録団体に対して，当該団体の承</w:t>
      </w:r>
      <w:r>
        <w:rPr>
          <w:rFonts w:hint="eastAsia"/>
        </w:rPr>
        <w:t>諾を得て，第４条の規定による登録の可否の決定又は前条の登録の取消しに関して必要な調査を行うことができる。</w:t>
      </w:r>
    </w:p>
    <w:p w14:paraId="22106A02" w14:textId="77777777" w:rsidR="002427C3" w:rsidRDefault="002427C3" w:rsidP="002427C3">
      <w:r>
        <w:rPr>
          <w:rFonts w:hint="eastAsia"/>
        </w:rPr>
        <w:t>（情報公開）</w:t>
      </w:r>
    </w:p>
    <w:p w14:paraId="6ABF9BFA" w14:textId="3C770E9D" w:rsidR="002427C3" w:rsidRDefault="002427C3" w:rsidP="002427C3">
      <w:r>
        <w:rPr>
          <w:rFonts w:hint="eastAsia"/>
        </w:rPr>
        <w:t>第</w:t>
      </w:r>
      <w:r w:rsidR="00CE2D57">
        <w:rPr>
          <w:rFonts w:hint="eastAsia"/>
        </w:rPr>
        <w:t>11</w:t>
      </w:r>
      <w:r>
        <w:t>条 市長及び登録団体は，登録団体の活動について，広く周知するものとする。</w:t>
      </w:r>
    </w:p>
    <w:p w14:paraId="53CFAA13" w14:textId="77777777" w:rsidR="002427C3" w:rsidRDefault="002427C3" w:rsidP="002427C3">
      <w:r>
        <w:rPr>
          <w:rFonts w:hint="eastAsia"/>
        </w:rPr>
        <w:t>（秘密の保持）</w:t>
      </w:r>
    </w:p>
    <w:p w14:paraId="60BC7617" w14:textId="330C67BA" w:rsidR="002427C3" w:rsidRDefault="002427C3" w:rsidP="002427C3">
      <w:r>
        <w:rPr>
          <w:rFonts w:hint="eastAsia"/>
        </w:rPr>
        <w:t>第</w:t>
      </w:r>
      <w:r w:rsidR="00CE2D57">
        <w:rPr>
          <w:rFonts w:hint="eastAsia"/>
        </w:rPr>
        <w:t>12</w:t>
      </w:r>
      <w:r>
        <w:t>条 登録団体は，業務執行上知り得た秘密を他人に漏らしてはならない。登録期間が終了</w:t>
      </w:r>
      <w:r>
        <w:rPr>
          <w:rFonts w:hint="eastAsia"/>
        </w:rPr>
        <w:t>し，又は指定を取り消された後においても同様とする。</w:t>
      </w:r>
    </w:p>
    <w:p w14:paraId="390B2C5E" w14:textId="77777777" w:rsidR="002427C3" w:rsidRDefault="002427C3" w:rsidP="002427C3">
      <w:r>
        <w:rPr>
          <w:rFonts w:hint="eastAsia"/>
        </w:rPr>
        <w:t>２</w:t>
      </w:r>
      <w:r>
        <w:t xml:space="preserve"> 登録団体は，この事業で個人情報（神戸市個人情報保護条例（平成９年 10 月神戸市条例</w:t>
      </w:r>
      <w:r>
        <w:rPr>
          <w:rFonts w:hint="eastAsia"/>
        </w:rPr>
        <w:t>第</w:t>
      </w:r>
      <w:r>
        <w:t xml:space="preserve"> 40 号）第２条第１号に規定する個人情報をいう。）及び個人情報以外の秘密に係る情報そ</w:t>
      </w:r>
      <w:r>
        <w:rPr>
          <w:rFonts w:hint="eastAsia"/>
        </w:rPr>
        <w:t>の他市が指定する情報（以下「個人情報等」という。）を取扱う時は，この事業の履行に関し，別紙「個人情報等取扱特記事項」に記載された事項を守らなければならない。登録期間が終了し，又は登録を取り消された後においても同様とする。</w:t>
      </w:r>
    </w:p>
    <w:p w14:paraId="7CB1EE15" w14:textId="77777777" w:rsidR="002427C3" w:rsidRDefault="002427C3" w:rsidP="002427C3">
      <w:r>
        <w:rPr>
          <w:rFonts w:hint="eastAsia"/>
        </w:rPr>
        <w:t>（その他）</w:t>
      </w:r>
    </w:p>
    <w:p w14:paraId="510796F6" w14:textId="5AAEB02D" w:rsidR="002427C3" w:rsidRDefault="002427C3" w:rsidP="002427C3">
      <w:r>
        <w:rPr>
          <w:rFonts w:hint="eastAsia"/>
        </w:rPr>
        <w:t>第</w:t>
      </w:r>
      <w:r w:rsidR="00CE2D57">
        <w:rPr>
          <w:rFonts w:hint="eastAsia"/>
        </w:rPr>
        <w:t>13</w:t>
      </w:r>
      <w:r>
        <w:t>条 この要綱に定めるもののほか，団体登録に関し必要な事項は，</w:t>
      </w:r>
      <w:r w:rsidR="007447FD">
        <w:rPr>
          <w:rFonts w:hint="eastAsia"/>
        </w:rPr>
        <w:t>経済観光</w:t>
      </w:r>
      <w:r>
        <w:t>局長が別に定める。</w:t>
      </w:r>
    </w:p>
    <w:p w14:paraId="2B37349C" w14:textId="293CFF44" w:rsidR="002427C3" w:rsidRDefault="002427C3" w:rsidP="002427C3"/>
    <w:p w14:paraId="241998F0" w14:textId="050D02BD" w:rsidR="00C82DD6" w:rsidRDefault="00C82DD6" w:rsidP="002427C3"/>
    <w:p w14:paraId="5F2EAE14" w14:textId="1CD90F8F" w:rsidR="00C82DD6" w:rsidRDefault="00C82DD6" w:rsidP="002427C3"/>
    <w:p w14:paraId="4E368FB4" w14:textId="1E33D36B" w:rsidR="00C82DD6" w:rsidRDefault="00C82DD6" w:rsidP="002427C3"/>
    <w:p w14:paraId="4B265670" w14:textId="18CEF2D0" w:rsidR="00C82DD6" w:rsidRDefault="00C82DD6" w:rsidP="002427C3"/>
    <w:p w14:paraId="7FEA04F5" w14:textId="77777777" w:rsidR="002427C3" w:rsidRDefault="002427C3" w:rsidP="002427C3">
      <w:r>
        <w:rPr>
          <w:rFonts w:hint="eastAsia"/>
        </w:rPr>
        <w:lastRenderedPageBreak/>
        <w:t>附</w:t>
      </w:r>
      <w:r>
        <w:t xml:space="preserve"> 則</w:t>
      </w:r>
    </w:p>
    <w:p w14:paraId="712A214B" w14:textId="77777777" w:rsidR="00965F13" w:rsidRPr="0013537B" w:rsidRDefault="00965F13" w:rsidP="00965F13">
      <w:r w:rsidRPr="0013537B">
        <w:rPr>
          <w:rFonts w:hint="eastAsia"/>
        </w:rPr>
        <w:t>（施行期日）</w:t>
      </w:r>
    </w:p>
    <w:p w14:paraId="4FCD255C" w14:textId="6665B841" w:rsidR="00B11FA3" w:rsidRDefault="002427C3" w:rsidP="002427C3">
      <w:r>
        <w:rPr>
          <w:rFonts w:hint="eastAsia"/>
        </w:rPr>
        <w:t>この要綱は</w:t>
      </w:r>
      <w:r w:rsidR="0038644F">
        <w:rPr>
          <w:rFonts w:hint="eastAsia"/>
        </w:rPr>
        <w:t>，</w:t>
      </w:r>
      <w:r w:rsidR="0000543E">
        <w:t>令和２年</w:t>
      </w:r>
      <w:r w:rsidR="0000543E">
        <w:rPr>
          <w:rFonts w:hint="eastAsia"/>
        </w:rPr>
        <w:t>1</w:t>
      </w:r>
      <w:r w:rsidR="007939FE">
        <w:t>1</w:t>
      </w:r>
      <w:r>
        <w:t>月</w:t>
      </w:r>
      <w:r w:rsidR="002A7ACB">
        <w:rPr>
          <w:rFonts w:hint="eastAsia"/>
        </w:rPr>
        <w:t>６</w:t>
      </w:r>
      <w:r>
        <w:t>日より施行する。</w:t>
      </w:r>
    </w:p>
    <w:p w14:paraId="6F5BDB62" w14:textId="2DA147AD" w:rsidR="00F6100B" w:rsidRDefault="00F6100B" w:rsidP="002427C3">
      <w:r>
        <w:rPr>
          <w:rFonts w:hint="eastAsia"/>
        </w:rPr>
        <w:t>この要綱は</w:t>
      </w:r>
      <w:r w:rsidR="0038644F">
        <w:rPr>
          <w:rFonts w:hint="eastAsia"/>
        </w:rPr>
        <w:t>，</w:t>
      </w:r>
      <w:r>
        <w:rPr>
          <w:rFonts w:hint="eastAsia"/>
        </w:rPr>
        <w:t>令和７年４月１日より施行する。</w:t>
      </w:r>
    </w:p>
    <w:p w14:paraId="1F478267" w14:textId="119C0066" w:rsidR="00C82DD6" w:rsidRDefault="00C82DD6" w:rsidP="002427C3">
      <w:r>
        <w:rPr>
          <w:rFonts w:hint="eastAsia"/>
        </w:rPr>
        <w:t>この要綱は，令和8年3</w:t>
      </w:r>
      <w:r w:rsidR="00872932">
        <w:rPr>
          <w:rFonts w:hint="eastAsia"/>
        </w:rPr>
        <w:t>月31</w:t>
      </w:r>
      <w:bookmarkStart w:id="0" w:name="_GoBack"/>
      <w:bookmarkEnd w:id="0"/>
      <w:r>
        <w:rPr>
          <w:rFonts w:hint="eastAsia"/>
        </w:rPr>
        <w:t>日より施行する。</w:t>
      </w:r>
    </w:p>
    <w:p w14:paraId="1574E26F" w14:textId="5645CD29" w:rsidR="00786685" w:rsidRPr="00020248" w:rsidRDefault="00786685" w:rsidP="00020248">
      <w:pPr>
        <w:spacing w:line="320" w:lineRule="exact"/>
        <w:ind w:left="210" w:hangingChars="100" w:hanging="210"/>
        <w:rPr>
          <w:rFonts w:hAnsi="ＭＳ 明朝"/>
          <w:szCs w:val="21"/>
        </w:rPr>
      </w:pPr>
    </w:p>
    <w:sectPr w:rsidR="00786685" w:rsidRPr="00020248" w:rsidSect="00A31290">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EA5B6" w14:textId="77777777" w:rsidR="00096F4C" w:rsidRDefault="00096F4C" w:rsidP="00F4713D">
      <w:r>
        <w:separator/>
      </w:r>
    </w:p>
  </w:endnote>
  <w:endnote w:type="continuationSeparator" w:id="0">
    <w:p w14:paraId="34E86E84" w14:textId="77777777" w:rsidR="00096F4C" w:rsidRDefault="00096F4C" w:rsidP="00F4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E6A1C" w14:textId="77777777" w:rsidR="00096F4C" w:rsidRDefault="00096F4C" w:rsidP="00F4713D">
      <w:r>
        <w:separator/>
      </w:r>
    </w:p>
  </w:footnote>
  <w:footnote w:type="continuationSeparator" w:id="0">
    <w:p w14:paraId="1FB3D04E" w14:textId="77777777" w:rsidR="00096F4C" w:rsidRDefault="00096F4C" w:rsidP="00F47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B686A"/>
    <w:multiLevelType w:val="hybridMultilevel"/>
    <w:tmpl w:val="28C80C18"/>
    <w:lvl w:ilvl="0" w:tplc="53DEFD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8B79C2"/>
    <w:multiLevelType w:val="hybridMultilevel"/>
    <w:tmpl w:val="2778AF04"/>
    <w:lvl w:ilvl="0" w:tplc="03542B0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DA7DF4"/>
    <w:multiLevelType w:val="hybridMultilevel"/>
    <w:tmpl w:val="3AB80F9C"/>
    <w:lvl w:ilvl="0" w:tplc="8CDC72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EC6B8E"/>
    <w:multiLevelType w:val="hybridMultilevel"/>
    <w:tmpl w:val="471EDF4A"/>
    <w:lvl w:ilvl="0" w:tplc="B3EE48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7C3"/>
    <w:rsid w:val="0000543E"/>
    <w:rsid w:val="00020248"/>
    <w:rsid w:val="00096F4C"/>
    <w:rsid w:val="0013338A"/>
    <w:rsid w:val="001F6F1F"/>
    <w:rsid w:val="00213FBE"/>
    <w:rsid w:val="002427C3"/>
    <w:rsid w:val="002854EB"/>
    <w:rsid w:val="002A7ACB"/>
    <w:rsid w:val="00385385"/>
    <w:rsid w:val="0038644F"/>
    <w:rsid w:val="00441408"/>
    <w:rsid w:val="00483803"/>
    <w:rsid w:val="004A13B5"/>
    <w:rsid w:val="004E11C8"/>
    <w:rsid w:val="00537FD9"/>
    <w:rsid w:val="00602050"/>
    <w:rsid w:val="0060789E"/>
    <w:rsid w:val="006205B7"/>
    <w:rsid w:val="00632460"/>
    <w:rsid w:val="006A5D86"/>
    <w:rsid w:val="006B6B13"/>
    <w:rsid w:val="006D5C1D"/>
    <w:rsid w:val="007447FD"/>
    <w:rsid w:val="00786685"/>
    <w:rsid w:val="007939FE"/>
    <w:rsid w:val="007B456B"/>
    <w:rsid w:val="00840325"/>
    <w:rsid w:val="00872932"/>
    <w:rsid w:val="008A2FCF"/>
    <w:rsid w:val="00913BB6"/>
    <w:rsid w:val="00913E77"/>
    <w:rsid w:val="0094032D"/>
    <w:rsid w:val="00965F13"/>
    <w:rsid w:val="009D7BF9"/>
    <w:rsid w:val="00A271C8"/>
    <w:rsid w:val="00A31290"/>
    <w:rsid w:val="00A5308D"/>
    <w:rsid w:val="00AC5F1B"/>
    <w:rsid w:val="00B11FA3"/>
    <w:rsid w:val="00B322B0"/>
    <w:rsid w:val="00B550CF"/>
    <w:rsid w:val="00C41E79"/>
    <w:rsid w:val="00C82DD6"/>
    <w:rsid w:val="00CE2D57"/>
    <w:rsid w:val="00D56C28"/>
    <w:rsid w:val="00DE215A"/>
    <w:rsid w:val="00E74C2D"/>
    <w:rsid w:val="00E958ED"/>
    <w:rsid w:val="00E96869"/>
    <w:rsid w:val="00F4713D"/>
    <w:rsid w:val="00F57782"/>
    <w:rsid w:val="00F6100B"/>
    <w:rsid w:val="00FD5C0B"/>
    <w:rsid w:val="00FD6479"/>
    <w:rsid w:val="00FE3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574D841"/>
  <w15:chartTrackingRefBased/>
  <w15:docId w15:val="{5C76E42D-1244-498E-A19D-C74EB9FD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6F1F"/>
    <w:pPr>
      <w:ind w:leftChars="400" w:left="840"/>
    </w:pPr>
  </w:style>
  <w:style w:type="paragraph" w:styleId="a4">
    <w:name w:val="header"/>
    <w:basedOn w:val="a"/>
    <w:link w:val="a5"/>
    <w:uiPriority w:val="99"/>
    <w:unhideWhenUsed/>
    <w:rsid w:val="00F4713D"/>
    <w:pPr>
      <w:tabs>
        <w:tab w:val="center" w:pos="4252"/>
        <w:tab w:val="right" w:pos="8504"/>
      </w:tabs>
      <w:snapToGrid w:val="0"/>
    </w:pPr>
  </w:style>
  <w:style w:type="character" w:customStyle="1" w:styleId="a5">
    <w:name w:val="ヘッダー (文字)"/>
    <w:basedOn w:val="a0"/>
    <w:link w:val="a4"/>
    <w:uiPriority w:val="99"/>
    <w:rsid w:val="00F4713D"/>
  </w:style>
  <w:style w:type="paragraph" w:styleId="a6">
    <w:name w:val="footer"/>
    <w:basedOn w:val="a"/>
    <w:link w:val="a7"/>
    <w:uiPriority w:val="99"/>
    <w:unhideWhenUsed/>
    <w:rsid w:val="00F4713D"/>
    <w:pPr>
      <w:tabs>
        <w:tab w:val="center" w:pos="4252"/>
        <w:tab w:val="right" w:pos="8504"/>
      </w:tabs>
      <w:snapToGrid w:val="0"/>
    </w:pPr>
  </w:style>
  <w:style w:type="character" w:customStyle="1" w:styleId="a7">
    <w:name w:val="フッター (文字)"/>
    <w:basedOn w:val="a0"/>
    <w:link w:val="a6"/>
    <w:uiPriority w:val="99"/>
    <w:rsid w:val="00F4713D"/>
  </w:style>
  <w:style w:type="character" w:styleId="a8">
    <w:name w:val="annotation reference"/>
    <w:basedOn w:val="a0"/>
    <w:uiPriority w:val="99"/>
    <w:semiHidden/>
    <w:unhideWhenUsed/>
    <w:rsid w:val="007939FE"/>
    <w:rPr>
      <w:sz w:val="18"/>
      <w:szCs w:val="18"/>
    </w:rPr>
  </w:style>
  <w:style w:type="paragraph" w:styleId="a9">
    <w:name w:val="annotation text"/>
    <w:basedOn w:val="a"/>
    <w:link w:val="aa"/>
    <w:uiPriority w:val="99"/>
    <w:semiHidden/>
    <w:unhideWhenUsed/>
    <w:rsid w:val="007939FE"/>
    <w:pPr>
      <w:jc w:val="left"/>
    </w:pPr>
  </w:style>
  <w:style w:type="character" w:customStyle="1" w:styleId="aa">
    <w:name w:val="コメント文字列 (文字)"/>
    <w:basedOn w:val="a0"/>
    <w:link w:val="a9"/>
    <w:uiPriority w:val="99"/>
    <w:semiHidden/>
    <w:rsid w:val="007939FE"/>
  </w:style>
  <w:style w:type="paragraph" w:styleId="ab">
    <w:name w:val="annotation subject"/>
    <w:basedOn w:val="a9"/>
    <w:next w:val="a9"/>
    <w:link w:val="ac"/>
    <w:uiPriority w:val="99"/>
    <w:semiHidden/>
    <w:unhideWhenUsed/>
    <w:rsid w:val="007939FE"/>
    <w:rPr>
      <w:b/>
      <w:bCs/>
    </w:rPr>
  </w:style>
  <w:style w:type="character" w:customStyle="1" w:styleId="ac">
    <w:name w:val="コメント内容 (文字)"/>
    <w:basedOn w:val="aa"/>
    <w:link w:val="ab"/>
    <w:uiPriority w:val="99"/>
    <w:semiHidden/>
    <w:rsid w:val="007939FE"/>
    <w:rPr>
      <w:b/>
      <w:bCs/>
    </w:rPr>
  </w:style>
  <w:style w:type="paragraph" w:styleId="ad">
    <w:name w:val="Balloon Text"/>
    <w:basedOn w:val="a"/>
    <w:link w:val="ae"/>
    <w:uiPriority w:val="99"/>
    <w:semiHidden/>
    <w:unhideWhenUsed/>
    <w:rsid w:val="007939F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939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278</Words>
  <Characters>1590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大輔</dc:creator>
  <cp:keywords/>
  <dc:description/>
  <cp:lastModifiedBy>Windows ユーザー</cp:lastModifiedBy>
  <cp:revision>24</cp:revision>
  <cp:lastPrinted>2023-02-14T09:00:00Z</cp:lastPrinted>
  <dcterms:created xsi:type="dcterms:W3CDTF">2023-02-13T07:26:00Z</dcterms:created>
  <dcterms:modified xsi:type="dcterms:W3CDTF">2026-03-13T02:28:00Z</dcterms:modified>
</cp:coreProperties>
</file>