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A72" w:rsidRPr="00947A72" w:rsidRDefault="004417EC" w:rsidP="00947A72">
      <w:pPr>
        <w:jc w:val="left"/>
        <w:rPr>
          <w:rFonts w:asciiTheme="minorEastAsia" w:hAnsiTheme="minorEastAsia"/>
          <w:sz w:val="20"/>
          <w:szCs w:val="20"/>
        </w:rPr>
      </w:pPr>
      <w:r>
        <w:rPr>
          <w:rFonts w:asciiTheme="minorEastAsia" w:hAnsiTheme="minorEastAsia" w:hint="eastAsia"/>
          <w:sz w:val="20"/>
          <w:szCs w:val="20"/>
        </w:rPr>
        <w:t>様式第３</w:t>
      </w:r>
      <w:r w:rsidR="00947A72" w:rsidRPr="00947A72">
        <w:rPr>
          <w:rFonts w:asciiTheme="minorEastAsia" w:hAnsiTheme="minorEastAsia" w:hint="eastAsia"/>
          <w:sz w:val="20"/>
          <w:szCs w:val="20"/>
        </w:rPr>
        <w:t>号</w:t>
      </w:r>
      <w:r w:rsidR="00851A75">
        <w:rPr>
          <w:rFonts w:asciiTheme="minorEastAsia" w:hAnsiTheme="minorEastAsia" w:hint="eastAsia"/>
          <w:sz w:val="20"/>
          <w:szCs w:val="20"/>
        </w:rPr>
        <w:t>（その１）</w:t>
      </w:r>
      <w:r w:rsidR="00A67FF6">
        <w:rPr>
          <w:rFonts w:asciiTheme="minorEastAsia" w:hAnsiTheme="minorEastAsia" w:hint="eastAsia"/>
          <w:sz w:val="20"/>
          <w:szCs w:val="20"/>
        </w:rPr>
        <w:t>（第11関係）</w:t>
      </w:r>
    </w:p>
    <w:p w:rsidR="00A748BE" w:rsidRDefault="00A748BE" w:rsidP="007C3ADC">
      <w:pPr>
        <w:jc w:val="center"/>
        <w:rPr>
          <w:rFonts w:asciiTheme="minorEastAsia" w:hAnsiTheme="minorEastAsia"/>
          <w:sz w:val="24"/>
          <w:szCs w:val="24"/>
        </w:rPr>
      </w:pPr>
    </w:p>
    <w:p w:rsidR="00E32D00" w:rsidRDefault="00947A72" w:rsidP="007C3ADC">
      <w:pPr>
        <w:jc w:val="center"/>
        <w:rPr>
          <w:rFonts w:asciiTheme="minorEastAsia" w:hAnsiTheme="minorEastAsia"/>
          <w:sz w:val="24"/>
          <w:szCs w:val="24"/>
        </w:rPr>
      </w:pPr>
      <w:r>
        <w:rPr>
          <w:rFonts w:asciiTheme="minorEastAsia" w:hAnsiTheme="minorEastAsia" w:hint="eastAsia"/>
          <w:sz w:val="24"/>
          <w:szCs w:val="24"/>
        </w:rPr>
        <w:t>神戸市住宅宿泊事業法消防法令適合状況チェックシート</w:t>
      </w:r>
    </w:p>
    <w:p w:rsidR="00947A72" w:rsidRDefault="00947A72" w:rsidP="007C3ADC">
      <w:pPr>
        <w:jc w:val="center"/>
        <w:rPr>
          <w:sz w:val="24"/>
        </w:rPr>
      </w:pPr>
    </w:p>
    <w:p w:rsidR="00B568E6" w:rsidRDefault="00B568E6" w:rsidP="00B568E6">
      <w:r w:rsidRPr="00E81673">
        <w:rPr>
          <w:rFonts w:hint="eastAsia"/>
          <w:kern w:val="0"/>
        </w:rPr>
        <w:t>消防法令適合通知書の交付申請にあたっては、あらかじめ次の事項について確認してください。</w:t>
      </w:r>
    </w:p>
    <w:tbl>
      <w:tblPr>
        <w:tblStyle w:val="a3"/>
        <w:tblW w:w="10032" w:type="dxa"/>
        <w:tblLook w:val="04A0" w:firstRow="1" w:lastRow="0" w:firstColumn="1" w:lastColumn="0" w:noHBand="0" w:noVBand="1"/>
      </w:tblPr>
      <w:tblGrid>
        <w:gridCol w:w="2072"/>
        <w:gridCol w:w="7960"/>
      </w:tblGrid>
      <w:tr w:rsidR="00B568E6" w:rsidRPr="00BE6BD6" w:rsidTr="00851A75">
        <w:trPr>
          <w:trHeight w:val="531"/>
        </w:trPr>
        <w:tc>
          <w:tcPr>
            <w:tcW w:w="2072" w:type="dxa"/>
            <w:vAlign w:val="center"/>
          </w:tcPr>
          <w:p w:rsidR="00B568E6" w:rsidRPr="00BE6BD6" w:rsidRDefault="00B568E6" w:rsidP="004F2DF5">
            <w:pPr>
              <w:jc w:val="center"/>
              <w:rPr>
                <w:sz w:val="22"/>
              </w:rPr>
            </w:pPr>
            <w:r w:rsidRPr="00BE6BD6">
              <w:rPr>
                <w:rFonts w:hint="eastAsia"/>
                <w:sz w:val="22"/>
              </w:rPr>
              <w:t>届出住宅の名称</w:t>
            </w:r>
          </w:p>
        </w:tc>
        <w:tc>
          <w:tcPr>
            <w:tcW w:w="7960" w:type="dxa"/>
            <w:vAlign w:val="center"/>
          </w:tcPr>
          <w:p w:rsidR="00B568E6" w:rsidRPr="00BE6BD6" w:rsidRDefault="00B568E6" w:rsidP="004F2DF5">
            <w:pPr>
              <w:rPr>
                <w:sz w:val="22"/>
              </w:rPr>
            </w:pPr>
          </w:p>
        </w:tc>
      </w:tr>
      <w:tr w:rsidR="00B568E6" w:rsidRPr="00BE6BD6" w:rsidTr="00851A75">
        <w:trPr>
          <w:trHeight w:val="592"/>
        </w:trPr>
        <w:tc>
          <w:tcPr>
            <w:tcW w:w="2072" w:type="dxa"/>
            <w:vAlign w:val="center"/>
          </w:tcPr>
          <w:p w:rsidR="00B568E6" w:rsidRPr="00BE6BD6" w:rsidRDefault="00B568E6" w:rsidP="004F2DF5">
            <w:pPr>
              <w:jc w:val="center"/>
              <w:rPr>
                <w:sz w:val="22"/>
              </w:rPr>
            </w:pPr>
            <w:r w:rsidRPr="00BE6BD6">
              <w:rPr>
                <w:rFonts w:hint="eastAsia"/>
                <w:sz w:val="22"/>
              </w:rPr>
              <w:t>届出住宅の所在地</w:t>
            </w:r>
          </w:p>
        </w:tc>
        <w:tc>
          <w:tcPr>
            <w:tcW w:w="7960" w:type="dxa"/>
            <w:vAlign w:val="center"/>
          </w:tcPr>
          <w:p w:rsidR="00B568E6" w:rsidRPr="00BE6BD6" w:rsidRDefault="00B568E6" w:rsidP="004F2DF5">
            <w:pPr>
              <w:rPr>
                <w:sz w:val="22"/>
              </w:rPr>
            </w:pPr>
          </w:p>
        </w:tc>
      </w:tr>
    </w:tbl>
    <w:p w:rsidR="00B568E6" w:rsidRPr="005C066E" w:rsidRDefault="00B568E6" w:rsidP="005C066E">
      <w:pPr>
        <w:autoSpaceDE w:val="0"/>
        <w:autoSpaceDN w:val="0"/>
        <w:ind w:firstLineChars="100" w:firstLine="210"/>
        <w:jc w:val="left"/>
        <w:rPr>
          <w:rFonts w:asciiTheme="minorEastAsia" w:hAnsiTheme="minorEastAsia"/>
          <w:szCs w:val="21"/>
        </w:rPr>
      </w:pPr>
    </w:p>
    <w:tbl>
      <w:tblPr>
        <w:tblStyle w:val="a3"/>
        <w:tblW w:w="10031" w:type="dxa"/>
        <w:tblLayout w:type="fixed"/>
        <w:tblLook w:val="04A0" w:firstRow="1" w:lastRow="0" w:firstColumn="1" w:lastColumn="0" w:noHBand="0" w:noVBand="1"/>
      </w:tblPr>
      <w:tblGrid>
        <w:gridCol w:w="7792"/>
        <w:gridCol w:w="2239"/>
      </w:tblGrid>
      <w:tr w:rsidR="00372315" w:rsidTr="006772F7">
        <w:trPr>
          <w:trHeight w:val="304"/>
        </w:trPr>
        <w:tc>
          <w:tcPr>
            <w:tcW w:w="10031" w:type="dxa"/>
            <w:gridSpan w:val="2"/>
          </w:tcPr>
          <w:p w:rsidR="00372315" w:rsidRPr="00BE6BD6" w:rsidRDefault="00372315" w:rsidP="004F2DF5">
            <w:pPr>
              <w:jc w:val="center"/>
              <w:rPr>
                <w:sz w:val="22"/>
              </w:rPr>
            </w:pPr>
            <w:r w:rsidRPr="00BE6BD6">
              <w:rPr>
                <w:rFonts w:hint="eastAsia"/>
                <w:sz w:val="22"/>
              </w:rPr>
              <w:t>申請者確認欄</w:t>
            </w:r>
          </w:p>
        </w:tc>
      </w:tr>
      <w:tr w:rsidR="00372315" w:rsidTr="006772F7">
        <w:tc>
          <w:tcPr>
            <w:tcW w:w="7792" w:type="dxa"/>
            <w:vAlign w:val="center"/>
          </w:tcPr>
          <w:p w:rsidR="00372315" w:rsidRDefault="00372315" w:rsidP="00372315">
            <w:pPr>
              <w:autoSpaceDE w:val="0"/>
              <w:autoSpaceDN w:val="0"/>
              <w:rPr>
                <w:rFonts w:asciiTheme="minorEastAsia" w:hAnsiTheme="minorEastAsia"/>
                <w:sz w:val="24"/>
                <w:szCs w:val="24"/>
              </w:rPr>
            </w:pPr>
            <w:r>
              <w:rPr>
                <w:rFonts w:asciiTheme="minorEastAsia" w:hAnsiTheme="minorEastAsia" w:hint="eastAsia"/>
                <w:sz w:val="24"/>
                <w:szCs w:val="24"/>
              </w:rPr>
              <w:t>事前に健康局へ確認しましたか？</w:t>
            </w:r>
          </w:p>
          <w:p w:rsidR="00372315" w:rsidRDefault="00372315" w:rsidP="00372315">
            <w:pPr>
              <w:autoSpaceDE w:val="0"/>
              <w:autoSpaceDN w:val="0"/>
              <w:rPr>
                <w:rFonts w:asciiTheme="minorEastAsia" w:hAnsiTheme="minorEastAsia"/>
                <w:sz w:val="24"/>
                <w:szCs w:val="24"/>
              </w:rPr>
            </w:pPr>
            <w:r>
              <w:rPr>
                <w:rFonts w:asciiTheme="minorEastAsia" w:hAnsiTheme="minorEastAsia" w:hint="eastAsia"/>
                <w:sz w:val="24"/>
                <w:szCs w:val="24"/>
              </w:rPr>
              <w:t>（住宅宿泊事業の実施を制限している区域・期間の確認）</w:t>
            </w:r>
          </w:p>
        </w:tc>
        <w:tc>
          <w:tcPr>
            <w:tcW w:w="2239" w:type="dxa"/>
          </w:tcPr>
          <w:p w:rsidR="00372315" w:rsidRPr="00372315" w:rsidRDefault="00372315" w:rsidP="00372315">
            <w:pPr>
              <w:autoSpaceDE w:val="0"/>
              <w:autoSpaceDN w:val="0"/>
              <w:jc w:val="left"/>
              <w:rPr>
                <w:rFonts w:asciiTheme="minorEastAsia" w:hAnsiTheme="minorEastAsia"/>
                <w:sz w:val="24"/>
                <w:szCs w:val="24"/>
              </w:rPr>
            </w:pPr>
            <w:r w:rsidRPr="00372315">
              <w:rPr>
                <w:rFonts w:asciiTheme="minorEastAsia" w:hAnsiTheme="minorEastAsia" w:hint="eastAsia"/>
                <w:sz w:val="24"/>
                <w:szCs w:val="24"/>
              </w:rPr>
              <w:t>□確認</w:t>
            </w:r>
            <w:r w:rsidR="00E52657">
              <w:rPr>
                <w:rFonts w:asciiTheme="minorEastAsia" w:hAnsiTheme="minorEastAsia" w:hint="eastAsia"/>
                <w:sz w:val="24"/>
                <w:szCs w:val="24"/>
              </w:rPr>
              <w:t>した</w:t>
            </w:r>
          </w:p>
          <w:p w:rsidR="00372315" w:rsidRPr="00372315" w:rsidRDefault="00372315" w:rsidP="00372315">
            <w:pPr>
              <w:autoSpaceDE w:val="0"/>
              <w:autoSpaceDN w:val="0"/>
              <w:jc w:val="left"/>
              <w:rPr>
                <w:rFonts w:asciiTheme="minorEastAsia" w:hAnsiTheme="minorEastAsia"/>
                <w:sz w:val="20"/>
                <w:szCs w:val="20"/>
              </w:rPr>
            </w:pPr>
            <w:r w:rsidRPr="00372315">
              <w:rPr>
                <w:rFonts w:asciiTheme="minorEastAsia" w:hAnsiTheme="minorEastAsia" w:hint="eastAsia"/>
                <w:sz w:val="24"/>
                <w:szCs w:val="24"/>
              </w:rPr>
              <w:t>□確認</w:t>
            </w:r>
            <w:r w:rsidR="00E52657">
              <w:rPr>
                <w:rFonts w:asciiTheme="minorEastAsia" w:hAnsiTheme="minorEastAsia" w:hint="eastAsia"/>
                <w:sz w:val="24"/>
                <w:szCs w:val="24"/>
              </w:rPr>
              <w:t>していない</w:t>
            </w:r>
          </w:p>
        </w:tc>
      </w:tr>
      <w:tr w:rsidR="006772F7" w:rsidTr="001E1483">
        <w:tc>
          <w:tcPr>
            <w:tcW w:w="7792" w:type="dxa"/>
            <w:vAlign w:val="center"/>
          </w:tcPr>
          <w:p w:rsidR="006772F7" w:rsidRDefault="006772F7" w:rsidP="006772F7">
            <w:pPr>
              <w:autoSpaceDE w:val="0"/>
              <w:autoSpaceDN w:val="0"/>
              <w:rPr>
                <w:rFonts w:asciiTheme="minorEastAsia" w:hAnsiTheme="minorEastAsia"/>
                <w:sz w:val="24"/>
                <w:szCs w:val="24"/>
              </w:rPr>
            </w:pPr>
            <w:r w:rsidRPr="005C4E1F">
              <w:rPr>
                <w:rFonts w:asciiTheme="minorEastAsia" w:hAnsiTheme="minorEastAsia" w:hint="eastAsia"/>
                <w:sz w:val="24"/>
                <w:szCs w:val="24"/>
              </w:rPr>
              <w:t>防火対象物使用開始届出書（神戸市火災予防規則様式</w:t>
            </w:r>
            <w:r>
              <w:rPr>
                <w:rFonts w:asciiTheme="minorEastAsia" w:hAnsiTheme="minorEastAsia" w:hint="eastAsia"/>
                <w:sz w:val="24"/>
                <w:szCs w:val="24"/>
              </w:rPr>
              <w:t>第</w:t>
            </w:r>
            <w:r w:rsidRPr="005C4E1F">
              <w:rPr>
                <w:rFonts w:asciiTheme="minorEastAsia" w:hAnsiTheme="minorEastAsia" w:hint="eastAsia"/>
                <w:sz w:val="24"/>
                <w:szCs w:val="24"/>
              </w:rPr>
              <w:t>９号）</w:t>
            </w:r>
            <w:r>
              <w:rPr>
                <w:rFonts w:asciiTheme="minorEastAsia" w:hAnsiTheme="minorEastAsia" w:hint="eastAsia"/>
                <w:sz w:val="24"/>
                <w:szCs w:val="24"/>
              </w:rPr>
              <w:t>を添付していますか？</w:t>
            </w:r>
          </w:p>
        </w:tc>
        <w:tc>
          <w:tcPr>
            <w:tcW w:w="2239" w:type="dxa"/>
          </w:tcPr>
          <w:p w:rsidR="006772F7" w:rsidRPr="00372315" w:rsidRDefault="006772F7" w:rsidP="006772F7">
            <w:pPr>
              <w:autoSpaceDE w:val="0"/>
              <w:autoSpaceDN w:val="0"/>
              <w:jc w:val="left"/>
              <w:rPr>
                <w:rFonts w:asciiTheme="minorEastAsia" w:hAnsiTheme="minorEastAsia"/>
                <w:sz w:val="24"/>
                <w:szCs w:val="24"/>
              </w:rPr>
            </w:pPr>
            <w:r w:rsidRPr="00372315">
              <w:rPr>
                <w:rFonts w:asciiTheme="minorEastAsia" w:hAnsiTheme="minorEastAsia" w:hint="eastAsia"/>
                <w:sz w:val="24"/>
                <w:szCs w:val="24"/>
              </w:rPr>
              <w:t>□</w:t>
            </w:r>
            <w:r>
              <w:rPr>
                <w:rFonts w:asciiTheme="minorEastAsia" w:hAnsiTheme="minorEastAsia" w:hint="eastAsia"/>
                <w:sz w:val="24"/>
                <w:szCs w:val="24"/>
              </w:rPr>
              <w:t>添付</w:t>
            </w:r>
            <w:r w:rsidR="00E52657">
              <w:rPr>
                <w:rFonts w:asciiTheme="minorEastAsia" w:hAnsiTheme="minorEastAsia" w:hint="eastAsia"/>
                <w:sz w:val="24"/>
                <w:szCs w:val="24"/>
              </w:rPr>
              <w:t>する</w:t>
            </w:r>
          </w:p>
          <w:p w:rsidR="006772F7" w:rsidRPr="00372315" w:rsidRDefault="006772F7" w:rsidP="00E52657">
            <w:pPr>
              <w:autoSpaceDE w:val="0"/>
              <w:autoSpaceDN w:val="0"/>
              <w:jc w:val="left"/>
              <w:rPr>
                <w:rFonts w:asciiTheme="minorEastAsia" w:hAnsiTheme="minorEastAsia"/>
                <w:sz w:val="20"/>
                <w:szCs w:val="20"/>
              </w:rPr>
            </w:pPr>
            <w:r w:rsidRPr="00372315">
              <w:rPr>
                <w:rFonts w:asciiTheme="minorEastAsia" w:hAnsiTheme="minorEastAsia" w:hint="eastAsia"/>
                <w:sz w:val="24"/>
                <w:szCs w:val="24"/>
              </w:rPr>
              <w:t>□</w:t>
            </w:r>
            <w:r>
              <w:rPr>
                <w:rFonts w:asciiTheme="minorEastAsia" w:hAnsiTheme="minorEastAsia" w:hint="eastAsia"/>
                <w:sz w:val="24"/>
                <w:szCs w:val="24"/>
              </w:rPr>
              <w:t>添付</w:t>
            </w:r>
            <w:r w:rsidR="00E52657">
              <w:rPr>
                <w:rFonts w:asciiTheme="minorEastAsia" w:hAnsiTheme="minorEastAsia" w:hint="eastAsia"/>
                <w:sz w:val="24"/>
                <w:szCs w:val="24"/>
              </w:rPr>
              <w:t>しない</w:t>
            </w:r>
          </w:p>
        </w:tc>
      </w:tr>
      <w:tr w:rsidR="006772F7" w:rsidTr="006772F7">
        <w:tc>
          <w:tcPr>
            <w:tcW w:w="7792" w:type="dxa"/>
            <w:vAlign w:val="center"/>
          </w:tcPr>
          <w:p w:rsidR="006772F7" w:rsidRDefault="006772F7" w:rsidP="006772F7">
            <w:pPr>
              <w:autoSpaceDE w:val="0"/>
              <w:autoSpaceDN w:val="0"/>
              <w:rPr>
                <w:rFonts w:asciiTheme="minorEastAsia" w:hAnsiTheme="minorEastAsia"/>
                <w:sz w:val="24"/>
                <w:szCs w:val="24"/>
              </w:rPr>
            </w:pPr>
            <w:r>
              <w:rPr>
                <w:rFonts w:asciiTheme="minorEastAsia" w:hAnsiTheme="minorEastAsia" w:hint="eastAsia"/>
                <w:sz w:val="24"/>
                <w:szCs w:val="24"/>
              </w:rPr>
              <w:t>届出住宅を含む防火対象物の消防用設備等点検結果報告書の写しを添付してますか？（</w:t>
            </w:r>
            <w:r w:rsidRPr="005C4E1F">
              <w:rPr>
                <w:rFonts w:asciiTheme="minorEastAsia" w:hAnsiTheme="minorEastAsia" w:hint="eastAsia"/>
                <w:sz w:val="24"/>
                <w:szCs w:val="24"/>
              </w:rPr>
              <w:t>消防法第17</w:t>
            </w:r>
            <w:r>
              <w:rPr>
                <w:rFonts w:asciiTheme="minorEastAsia" w:hAnsiTheme="minorEastAsia" w:hint="eastAsia"/>
                <w:sz w:val="24"/>
                <w:szCs w:val="24"/>
              </w:rPr>
              <w:t>条の３の３により点検をしなければならない</w:t>
            </w:r>
            <w:r w:rsidRPr="005C4E1F">
              <w:rPr>
                <w:rFonts w:asciiTheme="minorEastAsia" w:hAnsiTheme="minorEastAsia" w:hint="eastAsia"/>
                <w:sz w:val="24"/>
                <w:szCs w:val="24"/>
              </w:rPr>
              <w:t>ものに限る。）</w:t>
            </w:r>
          </w:p>
        </w:tc>
        <w:tc>
          <w:tcPr>
            <w:tcW w:w="2239" w:type="dxa"/>
            <w:vAlign w:val="center"/>
          </w:tcPr>
          <w:p w:rsidR="006772F7" w:rsidRPr="00372315" w:rsidRDefault="006772F7" w:rsidP="006772F7">
            <w:pPr>
              <w:autoSpaceDE w:val="0"/>
              <w:autoSpaceDN w:val="0"/>
              <w:jc w:val="left"/>
              <w:rPr>
                <w:rFonts w:asciiTheme="minorEastAsia" w:hAnsiTheme="minorEastAsia"/>
                <w:sz w:val="24"/>
                <w:szCs w:val="24"/>
              </w:rPr>
            </w:pPr>
            <w:r w:rsidRPr="00372315">
              <w:rPr>
                <w:rFonts w:asciiTheme="minorEastAsia" w:hAnsiTheme="minorEastAsia" w:hint="eastAsia"/>
                <w:sz w:val="24"/>
                <w:szCs w:val="24"/>
              </w:rPr>
              <w:t>□</w:t>
            </w:r>
            <w:r>
              <w:rPr>
                <w:rFonts w:asciiTheme="minorEastAsia" w:hAnsiTheme="minorEastAsia" w:hint="eastAsia"/>
                <w:sz w:val="24"/>
                <w:szCs w:val="24"/>
              </w:rPr>
              <w:t>添付</w:t>
            </w:r>
            <w:r w:rsidR="00E52657">
              <w:rPr>
                <w:rFonts w:asciiTheme="minorEastAsia" w:hAnsiTheme="minorEastAsia" w:hint="eastAsia"/>
                <w:sz w:val="24"/>
                <w:szCs w:val="24"/>
              </w:rPr>
              <w:t>する</w:t>
            </w:r>
          </w:p>
          <w:p w:rsidR="006772F7" w:rsidRPr="00372315" w:rsidRDefault="006772F7" w:rsidP="00E52657">
            <w:pPr>
              <w:autoSpaceDE w:val="0"/>
              <w:autoSpaceDN w:val="0"/>
              <w:jc w:val="left"/>
              <w:rPr>
                <w:rFonts w:asciiTheme="minorEastAsia" w:hAnsiTheme="minorEastAsia"/>
                <w:sz w:val="20"/>
                <w:szCs w:val="20"/>
              </w:rPr>
            </w:pPr>
            <w:r w:rsidRPr="00372315">
              <w:rPr>
                <w:rFonts w:asciiTheme="minorEastAsia" w:hAnsiTheme="minorEastAsia" w:hint="eastAsia"/>
                <w:sz w:val="24"/>
                <w:szCs w:val="24"/>
              </w:rPr>
              <w:t>□</w:t>
            </w:r>
            <w:r>
              <w:rPr>
                <w:rFonts w:asciiTheme="minorEastAsia" w:hAnsiTheme="minorEastAsia" w:hint="eastAsia"/>
                <w:sz w:val="24"/>
                <w:szCs w:val="24"/>
              </w:rPr>
              <w:t>添付</w:t>
            </w:r>
            <w:r w:rsidR="00E52657">
              <w:rPr>
                <w:rFonts w:asciiTheme="minorEastAsia" w:hAnsiTheme="minorEastAsia" w:hint="eastAsia"/>
                <w:sz w:val="24"/>
                <w:szCs w:val="24"/>
              </w:rPr>
              <w:t>しない</w:t>
            </w:r>
          </w:p>
        </w:tc>
      </w:tr>
      <w:tr w:rsidR="006772F7" w:rsidTr="006772F7">
        <w:tc>
          <w:tcPr>
            <w:tcW w:w="7792" w:type="dxa"/>
            <w:vAlign w:val="center"/>
          </w:tcPr>
          <w:p w:rsidR="006772F7" w:rsidRDefault="006772F7" w:rsidP="006772F7">
            <w:pPr>
              <w:autoSpaceDE w:val="0"/>
              <w:autoSpaceDN w:val="0"/>
              <w:rPr>
                <w:rFonts w:asciiTheme="minorEastAsia" w:hAnsiTheme="minorEastAsia"/>
                <w:sz w:val="24"/>
                <w:szCs w:val="24"/>
              </w:rPr>
            </w:pPr>
            <w:r>
              <w:rPr>
                <w:rFonts w:asciiTheme="minorEastAsia" w:hAnsiTheme="minorEastAsia" w:hint="eastAsia"/>
                <w:sz w:val="24"/>
                <w:szCs w:val="24"/>
              </w:rPr>
              <w:t>届出住宅を含む</w:t>
            </w:r>
            <w:r w:rsidRPr="005C4E1F">
              <w:rPr>
                <w:rFonts w:asciiTheme="minorEastAsia" w:hAnsiTheme="minorEastAsia" w:hint="eastAsia"/>
                <w:sz w:val="24"/>
                <w:szCs w:val="24"/>
              </w:rPr>
              <w:t>防火対象物</w:t>
            </w:r>
            <w:r>
              <w:rPr>
                <w:rFonts w:asciiTheme="minorEastAsia" w:hAnsiTheme="minorEastAsia" w:hint="eastAsia"/>
                <w:sz w:val="24"/>
                <w:szCs w:val="24"/>
              </w:rPr>
              <w:t>の防火対象物</w:t>
            </w:r>
            <w:r w:rsidRPr="005C4E1F">
              <w:rPr>
                <w:rFonts w:asciiTheme="minorEastAsia" w:hAnsiTheme="minorEastAsia" w:hint="eastAsia"/>
                <w:sz w:val="24"/>
                <w:szCs w:val="24"/>
              </w:rPr>
              <w:t>点検結果報告書の写し</w:t>
            </w:r>
            <w:r>
              <w:rPr>
                <w:rFonts w:asciiTheme="minorEastAsia" w:hAnsiTheme="minorEastAsia" w:hint="eastAsia"/>
                <w:sz w:val="24"/>
                <w:szCs w:val="24"/>
              </w:rPr>
              <w:t>を添付していますか？</w:t>
            </w:r>
            <w:r w:rsidRPr="005C4E1F">
              <w:rPr>
                <w:rFonts w:asciiTheme="minorEastAsia" w:hAnsiTheme="minorEastAsia" w:hint="eastAsia"/>
                <w:sz w:val="24"/>
                <w:szCs w:val="24"/>
              </w:rPr>
              <w:t>（</w:t>
            </w:r>
            <w:r>
              <w:rPr>
                <w:rFonts w:asciiTheme="minorEastAsia" w:hAnsiTheme="minorEastAsia" w:hint="eastAsia"/>
                <w:sz w:val="24"/>
                <w:szCs w:val="24"/>
              </w:rPr>
              <w:t>消防法第８条の２の２により点検をしなければならない</w:t>
            </w:r>
            <w:r w:rsidRPr="005C4E1F">
              <w:rPr>
                <w:rFonts w:asciiTheme="minorEastAsia" w:hAnsiTheme="minorEastAsia" w:hint="eastAsia"/>
                <w:sz w:val="24"/>
                <w:szCs w:val="24"/>
              </w:rPr>
              <w:t>ものに限る。）</w:t>
            </w:r>
          </w:p>
        </w:tc>
        <w:tc>
          <w:tcPr>
            <w:tcW w:w="2239" w:type="dxa"/>
            <w:vAlign w:val="center"/>
          </w:tcPr>
          <w:p w:rsidR="006772F7" w:rsidRPr="00372315" w:rsidRDefault="006772F7" w:rsidP="006772F7">
            <w:pPr>
              <w:autoSpaceDE w:val="0"/>
              <w:autoSpaceDN w:val="0"/>
              <w:jc w:val="left"/>
              <w:rPr>
                <w:rFonts w:asciiTheme="minorEastAsia" w:hAnsiTheme="minorEastAsia"/>
                <w:sz w:val="24"/>
                <w:szCs w:val="24"/>
              </w:rPr>
            </w:pPr>
            <w:r w:rsidRPr="00372315">
              <w:rPr>
                <w:rFonts w:asciiTheme="minorEastAsia" w:hAnsiTheme="minorEastAsia" w:hint="eastAsia"/>
                <w:sz w:val="24"/>
                <w:szCs w:val="24"/>
              </w:rPr>
              <w:t>□</w:t>
            </w:r>
            <w:r>
              <w:rPr>
                <w:rFonts w:asciiTheme="minorEastAsia" w:hAnsiTheme="minorEastAsia" w:hint="eastAsia"/>
                <w:sz w:val="24"/>
                <w:szCs w:val="24"/>
              </w:rPr>
              <w:t>添付</w:t>
            </w:r>
            <w:r w:rsidR="00E52657">
              <w:rPr>
                <w:rFonts w:asciiTheme="minorEastAsia" w:hAnsiTheme="minorEastAsia" w:hint="eastAsia"/>
                <w:sz w:val="24"/>
                <w:szCs w:val="24"/>
              </w:rPr>
              <w:t>する</w:t>
            </w:r>
          </w:p>
          <w:p w:rsidR="006772F7" w:rsidRPr="00372315" w:rsidRDefault="006772F7" w:rsidP="00E52657">
            <w:pPr>
              <w:autoSpaceDE w:val="0"/>
              <w:autoSpaceDN w:val="0"/>
              <w:jc w:val="left"/>
              <w:rPr>
                <w:rFonts w:asciiTheme="minorEastAsia" w:hAnsiTheme="minorEastAsia"/>
                <w:sz w:val="20"/>
                <w:szCs w:val="20"/>
              </w:rPr>
            </w:pPr>
            <w:r w:rsidRPr="00372315">
              <w:rPr>
                <w:rFonts w:asciiTheme="minorEastAsia" w:hAnsiTheme="minorEastAsia" w:hint="eastAsia"/>
                <w:sz w:val="24"/>
                <w:szCs w:val="24"/>
              </w:rPr>
              <w:t>□</w:t>
            </w:r>
            <w:r>
              <w:rPr>
                <w:rFonts w:asciiTheme="minorEastAsia" w:hAnsiTheme="minorEastAsia" w:hint="eastAsia"/>
                <w:sz w:val="24"/>
                <w:szCs w:val="24"/>
              </w:rPr>
              <w:t>添付</w:t>
            </w:r>
            <w:r w:rsidR="00E52657">
              <w:rPr>
                <w:rFonts w:asciiTheme="minorEastAsia" w:hAnsiTheme="minorEastAsia" w:hint="eastAsia"/>
                <w:sz w:val="24"/>
                <w:szCs w:val="24"/>
              </w:rPr>
              <w:t>しない</w:t>
            </w:r>
          </w:p>
        </w:tc>
      </w:tr>
    </w:tbl>
    <w:p w:rsidR="00A748BE" w:rsidRDefault="00A748BE" w:rsidP="00360A46">
      <w:pPr>
        <w:rPr>
          <w:szCs w:val="21"/>
        </w:rPr>
      </w:pPr>
    </w:p>
    <w:p w:rsidR="00947A72" w:rsidRPr="005C066E" w:rsidRDefault="00947A72" w:rsidP="00360A46">
      <w:pPr>
        <w:rPr>
          <w:szCs w:val="21"/>
        </w:rPr>
      </w:pPr>
      <w:r w:rsidRPr="005C066E">
        <w:rPr>
          <w:rFonts w:hint="eastAsia"/>
          <w:szCs w:val="21"/>
        </w:rPr>
        <w:t>申請部分の面積について</w:t>
      </w:r>
    </w:p>
    <w:tbl>
      <w:tblPr>
        <w:tblStyle w:val="a3"/>
        <w:tblW w:w="10018" w:type="dxa"/>
        <w:tblLook w:val="04A0" w:firstRow="1" w:lastRow="0" w:firstColumn="1" w:lastColumn="0" w:noHBand="0" w:noVBand="1"/>
      </w:tblPr>
      <w:tblGrid>
        <w:gridCol w:w="5000"/>
        <w:gridCol w:w="5018"/>
      </w:tblGrid>
      <w:tr w:rsidR="00963349" w:rsidTr="00851A75">
        <w:trPr>
          <w:trHeight w:val="501"/>
        </w:trPr>
        <w:tc>
          <w:tcPr>
            <w:tcW w:w="5000" w:type="dxa"/>
            <w:vAlign w:val="center"/>
          </w:tcPr>
          <w:p w:rsidR="00963349" w:rsidRDefault="00565903" w:rsidP="00947A72">
            <w:pPr>
              <w:jc w:val="center"/>
              <w:rPr>
                <w:sz w:val="24"/>
              </w:rPr>
            </w:pPr>
            <w:r>
              <w:rPr>
                <w:rFonts w:hint="eastAsia"/>
                <w:sz w:val="24"/>
              </w:rPr>
              <w:t>防火対象物</w:t>
            </w:r>
            <w:r w:rsidR="00963349">
              <w:rPr>
                <w:rFonts w:hint="eastAsia"/>
                <w:sz w:val="24"/>
              </w:rPr>
              <w:t>全体の延べ面積</w:t>
            </w:r>
          </w:p>
        </w:tc>
        <w:tc>
          <w:tcPr>
            <w:tcW w:w="5018" w:type="dxa"/>
            <w:vAlign w:val="center"/>
          </w:tcPr>
          <w:p w:rsidR="00963349" w:rsidRPr="00360A46" w:rsidRDefault="00240557" w:rsidP="00947A72">
            <w:pPr>
              <w:jc w:val="center"/>
              <w:rPr>
                <w:rFonts w:asciiTheme="minorEastAsia" w:hAnsiTheme="minorEastAsia"/>
                <w:sz w:val="24"/>
              </w:rPr>
            </w:pPr>
            <w:r>
              <w:rPr>
                <w:rFonts w:asciiTheme="minorEastAsia" w:hAnsiTheme="minorEastAsia" w:hint="eastAsia"/>
                <w:sz w:val="24"/>
              </w:rPr>
              <w:t xml:space="preserve">　　</w:t>
            </w:r>
            <w:r w:rsidR="00947A72">
              <w:rPr>
                <w:rFonts w:asciiTheme="minorEastAsia" w:hAnsiTheme="minorEastAsia" w:hint="eastAsia"/>
                <w:sz w:val="24"/>
              </w:rPr>
              <w:t xml:space="preserve">　　　　　</w:t>
            </w:r>
            <w:r w:rsidR="00565903" w:rsidRPr="00360A46">
              <w:rPr>
                <w:rFonts w:asciiTheme="minorEastAsia" w:hAnsiTheme="minorEastAsia" w:hint="eastAsia"/>
                <w:sz w:val="24"/>
              </w:rPr>
              <w:t>㎡</w:t>
            </w:r>
          </w:p>
        </w:tc>
      </w:tr>
      <w:tr w:rsidR="00963349" w:rsidTr="00851A75">
        <w:trPr>
          <w:trHeight w:val="551"/>
        </w:trPr>
        <w:tc>
          <w:tcPr>
            <w:tcW w:w="5000" w:type="dxa"/>
            <w:vAlign w:val="center"/>
          </w:tcPr>
          <w:p w:rsidR="00963349" w:rsidRDefault="00565903" w:rsidP="00947A72">
            <w:pPr>
              <w:jc w:val="center"/>
              <w:rPr>
                <w:sz w:val="24"/>
              </w:rPr>
            </w:pPr>
            <w:r>
              <w:rPr>
                <w:rFonts w:hint="eastAsia"/>
                <w:sz w:val="24"/>
              </w:rPr>
              <w:t>届出住宅部分の床面積</w:t>
            </w:r>
          </w:p>
        </w:tc>
        <w:tc>
          <w:tcPr>
            <w:tcW w:w="5018" w:type="dxa"/>
            <w:vAlign w:val="center"/>
          </w:tcPr>
          <w:p w:rsidR="00963349" w:rsidRPr="00360A46" w:rsidRDefault="00240557" w:rsidP="00947A72">
            <w:pPr>
              <w:jc w:val="center"/>
              <w:rPr>
                <w:rFonts w:asciiTheme="minorEastAsia" w:hAnsiTheme="minorEastAsia"/>
                <w:sz w:val="24"/>
              </w:rPr>
            </w:pPr>
            <w:r>
              <w:rPr>
                <w:rFonts w:asciiTheme="minorEastAsia" w:hAnsiTheme="minorEastAsia" w:hint="eastAsia"/>
                <w:sz w:val="24"/>
              </w:rPr>
              <w:t xml:space="preserve">　　</w:t>
            </w:r>
            <w:r w:rsidR="00947A72">
              <w:rPr>
                <w:rFonts w:asciiTheme="minorEastAsia" w:hAnsiTheme="minorEastAsia" w:hint="eastAsia"/>
                <w:sz w:val="24"/>
              </w:rPr>
              <w:t xml:space="preserve">　　　　　</w:t>
            </w:r>
            <w:r w:rsidR="00565903" w:rsidRPr="00360A46">
              <w:rPr>
                <w:rFonts w:asciiTheme="minorEastAsia" w:hAnsiTheme="minorEastAsia" w:hint="eastAsia"/>
                <w:sz w:val="24"/>
              </w:rPr>
              <w:t>㎡</w:t>
            </w:r>
          </w:p>
        </w:tc>
      </w:tr>
      <w:tr w:rsidR="00963349" w:rsidTr="00851A75">
        <w:trPr>
          <w:trHeight w:val="572"/>
        </w:trPr>
        <w:tc>
          <w:tcPr>
            <w:tcW w:w="5000" w:type="dxa"/>
            <w:vAlign w:val="center"/>
          </w:tcPr>
          <w:p w:rsidR="00963349" w:rsidRDefault="00565903" w:rsidP="00947A72">
            <w:pPr>
              <w:jc w:val="center"/>
              <w:rPr>
                <w:sz w:val="24"/>
              </w:rPr>
            </w:pPr>
            <w:r>
              <w:rPr>
                <w:rFonts w:hint="eastAsia"/>
                <w:sz w:val="24"/>
              </w:rPr>
              <w:t>宿泊室の床面積の合計</w:t>
            </w:r>
          </w:p>
        </w:tc>
        <w:tc>
          <w:tcPr>
            <w:tcW w:w="5018" w:type="dxa"/>
            <w:vAlign w:val="center"/>
          </w:tcPr>
          <w:p w:rsidR="00963349" w:rsidRPr="00360A46" w:rsidRDefault="00240557" w:rsidP="00947A72">
            <w:pPr>
              <w:jc w:val="center"/>
              <w:rPr>
                <w:rFonts w:asciiTheme="minorEastAsia" w:hAnsiTheme="minorEastAsia"/>
                <w:sz w:val="24"/>
              </w:rPr>
            </w:pPr>
            <w:r>
              <w:rPr>
                <w:rFonts w:asciiTheme="minorEastAsia" w:hAnsiTheme="minorEastAsia" w:hint="eastAsia"/>
                <w:sz w:val="24"/>
              </w:rPr>
              <w:t xml:space="preserve">　　</w:t>
            </w:r>
            <w:r w:rsidR="00947A72">
              <w:rPr>
                <w:rFonts w:asciiTheme="minorEastAsia" w:hAnsiTheme="minorEastAsia" w:hint="eastAsia"/>
                <w:sz w:val="24"/>
              </w:rPr>
              <w:t xml:space="preserve">　　　　　</w:t>
            </w:r>
            <w:r w:rsidR="00565903" w:rsidRPr="00360A46">
              <w:rPr>
                <w:rFonts w:asciiTheme="minorEastAsia" w:hAnsiTheme="minorEastAsia" w:hint="eastAsia"/>
                <w:sz w:val="24"/>
              </w:rPr>
              <w:t>㎡</w:t>
            </w:r>
          </w:p>
        </w:tc>
      </w:tr>
    </w:tbl>
    <w:p w:rsidR="00B75806" w:rsidRDefault="00B75806" w:rsidP="00B75806">
      <w:pPr>
        <w:jc w:val="center"/>
        <w:rPr>
          <w:sz w:val="24"/>
        </w:rPr>
      </w:pPr>
    </w:p>
    <w:p w:rsidR="00A748BE" w:rsidRDefault="00A748BE" w:rsidP="00B75806">
      <w:pPr>
        <w:jc w:val="center"/>
        <w:rPr>
          <w:sz w:val="24"/>
        </w:rPr>
      </w:pPr>
    </w:p>
    <w:p w:rsidR="00A748BE" w:rsidRDefault="00A748BE" w:rsidP="00B75806">
      <w:pPr>
        <w:jc w:val="center"/>
        <w:rPr>
          <w:sz w:val="24"/>
        </w:rPr>
      </w:pPr>
    </w:p>
    <w:p w:rsidR="00451DCE" w:rsidRDefault="008914F3" w:rsidP="00851A75">
      <w:pPr>
        <w:jc w:val="left"/>
        <w:rPr>
          <w:sz w:val="24"/>
        </w:rPr>
      </w:pPr>
      <w:r w:rsidRPr="008914F3">
        <w:rPr>
          <w:rFonts w:hint="eastAsia"/>
          <w:sz w:val="24"/>
        </w:rPr>
        <w:t>※用途判定（消防署記入欄）</w:t>
      </w:r>
    </w:p>
    <w:tbl>
      <w:tblPr>
        <w:tblStyle w:val="a3"/>
        <w:tblW w:w="10031"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384"/>
        <w:gridCol w:w="425"/>
        <w:gridCol w:w="2694"/>
        <w:gridCol w:w="425"/>
        <w:gridCol w:w="1843"/>
        <w:gridCol w:w="425"/>
        <w:gridCol w:w="2835"/>
      </w:tblGrid>
      <w:tr w:rsidR="008914F3" w:rsidTr="00E76BA9">
        <w:tc>
          <w:tcPr>
            <w:tcW w:w="1384" w:type="dxa"/>
            <w:vAlign w:val="center"/>
          </w:tcPr>
          <w:p w:rsidR="008914F3" w:rsidRDefault="008914F3" w:rsidP="00BC363A">
            <w:pPr>
              <w:jc w:val="center"/>
              <w:rPr>
                <w:rFonts w:asciiTheme="minorEastAsia" w:hAnsiTheme="minorEastAsia"/>
                <w:szCs w:val="21"/>
              </w:rPr>
            </w:pPr>
            <w:r w:rsidRPr="008914F3">
              <w:rPr>
                <w:rFonts w:asciiTheme="minorEastAsia" w:hAnsiTheme="minorEastAsia" w:hint="eastAsia"/>
                <w:szCs w:val="21"/>
              </w:rPr>
              <w:t>当初の</w:t>
            </w:r>
          </w:p>
          <w:p w:rsidR="008914F3" w:rsidRPr="008914F3" w:rsidRDefault="008914F3" w:rsidP="00BC363A">
            <w:pPr>
              <w:jc w:val="center"/>
              <w:rPr>
                <w:rFonts w:asciiTheme="minorEastAsia" w:hAnsiTheme="minorEastAsia"/>
                <w:szCs w:val="21"/>
              </w:rPr>
            </w:pPr>
            <w:r w:rsidRPr="008914F3">
              <w:rPr>
                <w:rFonts w:asciiTheme="minorEastAsia" w:hAnsiTheme="minorEastAsia" w:hint="eastAsia"/>
                <w:szCs w:val="21"/>
              </w:rPr>
              <w:t>用途</w:t>
            </w:r>
          </w:p>
        </w:tc>
        <w:tc>
          <w:tcPr>
            <w:tcW w:w="425" w:type="dxa"/>
            <w:vAlign w:val="center"/>
          </w:tcPr>
          <w:p w:rsidR="008914F3" w:rsidRPr="008914F3" w:rsidRDefault="008914F3" w:rsidP="00E76BA9">
            <w:pPr>
              <w:jc w:val="center"/>
              <w:rPr>
                <w:rFonts w:asciiTheme="minorEastAsia" w:hAnsiTheme="minorEastAsia"/>
                <w:szCs w:val="21"/>
              </w:rPr>
            </w:pPr>
          </w:p>
        </w:tc>
        <w:tc>
          <w:tcPr>
            <w:tcW w:w="2694" w:type="dxa"/>
            <w:vAlign w:val="center"/>
          </w:tcPr>
          <w:p w:rsidR="008914F3" w:rsidRPr="008914F3" w:rsidRDefault="008914F3" w:rsidP="00E76BA9">
            <w:pPr>
              <w:jc w:val="center"/>
              <w:rPr>
                <w:rFonts w:asciiTheme="minorEastAsia" w:hAnsiTheme="minorEastAsia"/>
                <w:szCs w:val="21"/>
              </w:rPr>
            </w:pPr>
            <w:r w:rsidRPr="008914F3">
              <w:rPr>
                <w:rFonts w:asciiTheme="minorEastAsia" w:hAnsiTheme="minorEastAsia" w:hint="eastAsia"/>
                <w:szCs w:val="21"/>
              </w:rPr>
              <w:t>人を宿泊させる間、住宅宿泊事業者が不在となるか</w:t>
            </w:r>
          </w:p>
        </w:tc>
        <w:tc>
          <w:tcPr>
            <w:tcW w:w="2268" w:type="dxa"/>
            <w:gridSpan w:val="2"/>
            <w:vAlign w:val="center"/>
          </w:tcPr>
          <w:p w:rsidR="008914F3" w:rsidRPr="008914F3" w:rsidRDefault="008914F3" w:rsidP="00E76BA9">
            <w:pPr>
              <w:jc w:val="center"/>
              <w:rPr>
                <w:rFonts w:asciiTheme="minorEastAsia" w:hAnsiTheme="minorEastAsia"/>
                <w:szCs w:val="21"/>
              </w:rPr>
            </w:pPr>
            <w:r w:rsidRPr="008914F3">
              <w:rPr>
                <w:rFonts w:asciiTheme="minorEastAsia" w:hAnsiTheme="minorEastAsia" w:hint="eastAsia"/>
                <w:szCs w:val="21"/>
              </w:rPr>
              <w:t>宿泊室の面積の合計</w:t>
            </w:r>
          </w:p>
        </w:tc>
        <w:tc>
          <w:tcPr>
            <w:tcW w:w="3260" w:type="dxa"/>
            <w:gridSpan w:val="2"/>
            <w:vAlign w:val="center"/>
          </w:tcPr>
          <w:p w:rsidR="008914F3" w:rsidRPr="008914F3" w:rsidRDefault="008914F3" w:rsidP="00E76BA9">
            <w:pPr>
              <w:jc w:val="center"/>
              <w:rPr>
                <w:rFonts w:asciiTheme="minorEastAsia" w:hAnsiTheme="minorEastAsia"/>
                <w:szCs w:val="21"/>
              </w:rPr>
            </w:pPr>
            <w:r w:rsidRPr="008914F3">
              <w:rPr>
                <w:rFonts w:asciiTheme="minorEastAsia" w:hAnsiTheme="minorEastAsia" w:hint="eastAsia"/>
                <w:szCs w:val="21"/>
              </w:rPr>
              <w:t>用途判定</w:t>
            </w:r>
          </w:p>
        </w:tc>
      </w:tr>
      <w:tr w:rsidR="008914F3" w:rsidTr="00E76BA9">
        <w:trPr>
          <w:trHeight w:val="325"/>
        </w:trPr>
        <w:tc>
          <w:tcPr>
            <w:tcW w:w="1384" w:type="dxa"/>
            <w:vMerge w:val="restart"/>
            <w:vAlign w:val="center"/>
          </w:tcPr>
          <w:p w:rsidR="008914F3" w:rsidRPr="008914F3" w:rsidRDefault="008914F3" w:rsidP="00BC363A">
            <w:pPr>
              <w:jc w:val="center"/>
              <w:rPr>
                <w:rFonts w:asciiTheme="minorEastAsia" w:hAnsiTheme="minorEastAsia"/>
                <w:szCs w:val="21"/>
              </w:rPr>
            </w:pPr>
            <w:r w:rsidRPr="008914F3">
              <w:rPr>
                <w:rFonts w:asciiTheme="minorEastAsia" w:hAnsiTheme="minorEastAsia" w:hint="eastAsia"/>
                <w:szCs w:val="21"/>
              </w:rPr>
              <w:t>住宅</w:t>
            </w:r>
          </w:p>
        </w:tc>
        <w:tc>
          <w:tcPr>
            <w:tcW w:w="425" w:type="dxa"/>
            <w:vMerge w:val="restart"/>
            <w:vAlign w:val="center"/>
          </w:tcPr>
          <w:p w:rsidR="008914F3" w:rsidRPr="008914F3" w:rsidRDefault="008914F3" w:rsidP="00EE3161">
            <w:pPr>
              <w:rPr>
                <w:rFonts w:asciiTheme="minorEastAsia" w:hAnsiTheme="minorEastAsia"/>
                <w:szCs w:val="21"/>
              </w:rPr>
            </w:pPr>
            <w:r w:rsidRPr="008914F3">
              <w:rPr>
                <w:rFonts w:asciiTheme="minorEastAsia" w:hAnsiTheme="minorEastAsia" w:hint="eastAsia"/>
                <w:szCs w:val="21"/>
              </w:rPr>
              <w:t>□</w:t>
            </w:r>
          </w:p>
        </w:tc>
        <w:tc>
          <w:tcPr>
            <w:tcW w:w="2694" w:type="dxa"/>
            <w:vMerge w:val="restart"/>
            <w:vAlign w:val="center"/>
          </w:tcPr>
          <w:p w:rsidR="008914F3" w:rsidRPr="008914F3" w:rsidRDefault="008914F3" w:rsidP="00EE3161">
            <w:pPr>
              <w:rPr>
                <w:rFonts w:asciiTheme="minorEastAsia" w:hAnsiTheme="minorEastAsia"/>
                <w:szCs w:val="21"/>
              </w:rPr>
            </w:pPr>
            <w:r w:rsidRPr="008914F3">
              <w:rPr>
                <w:rFonts w:asciiTheme="minorEastAsia" w:hAnsiTheme="minorEastAsia" w:hint="eastAsia"/>
                <w:szCs w:val="21"/>
              </w:rPr>
              <w:t>不在とならない</w:t>
            </w:r>
          </w:p>
        </w:tc>
        <w:tc>
          <w:tcPr>
            <w:tcW w:w="425" w:type="dxa"/>
            <w:vAlign w:val="center"/>
          </w:tcPr>
          <w:p w:rsidR="008914F3" w:rsidRPr="008914F3" w:rsidRDefault="008914F3" w:rsidP="00EE3161">
            <w:pPr>
              <w:rPr>
                <w:rFonts w:asciiTheme="minorEastAsia" w:hAnsiTheme="minorEastAsia"/>
                <w:szCs w:val="21"/>
              </w:rPr>
            </w:pPr>
            <w:r w:rsidRPr="008914F3">
              <w:rPr>
                <w:rFonts w:asciiTheme="minorEastAsia" w:hAnsiTheme="minorEastAsia" w:hint="eastAsia"/>
                <w:szCs w:val="21"/>
              </w:rPr>
              <w:t>□</w:t>
            </w:r>
          </w:p>
        </w:tc>
        <w:tc>
          <w:tcPr>
            <w:tcW w:w="1843" w:type="dxa"/>
            <w:vAlign w:val="center"/>
          </w:tcPr>
          <w:p w:rsidR="008914F3" w:rsidRPr="008914F3" w:rsidRDefault="008914F3" w:rsidP="00EE3161">
            <w:pPr>
              <w:rPr>
                <w:rFonts w:asciiTheme="minorEastAsia" w:hAnsiTheme="minorEastAsia"/>
                <w:szCs w:val="21"/>
              </w:rPr>
            </w:pPr>
            <w:r w:rsidRPr="008914F3">
              <w:rPr>
                <w:rFonts w:asciiTheme="minorEastAsia" w:hAnsiTheme="minorEastAsia" w:hint="eastAsia"/>
                <w:szCs w:val="21"/>
              </w:rPr>
              <w:t>50㎡以下</w:t>
            </w:r>
          </w:p>
        </w:tc>
        <w:tc>
          <w:tcPr>
            <w:tcW w:w="425" w:type="dxa"/>
            <w:vAlign w:val="center"/>
          </w:tcPr>
          <w:p w:rsidR="008914F3" w:rsidRPr="008914F3" w:rsidRDefault="008914F3" w:rsidP="00EE3161">
            <w:pPr>
              <w:rPr>
                <w:rFonts w:asciiTheme="minorEastAsia" w:hAnsiTheme="minorEastAsia"/>
                <w:szCs w:val="21"/>
              </w:rPr>
            </w:pPr>
            <w:r w:rsidRPr="008914F3">
              <w:rPr>
                <w:rFonts w:asciiTheme="minorEastAsia" w:hAnsiTheme="minorEastAsia" w:hint="eastAsia"/>
                <w:szCs w:val="21"/>
              </w:rPr>
              <w:t>□</w:t>
            </w:r>
          </w:p>
        </w:tc>
        <w:tc>
          <w:tcPr>
            <w:tcW w:w="2835" w:type="dxa"/>
            <w:vAlign w:val="center"/>
          </w:tcPr>
          <w:p w:rsidR="008914F3" w:rsidRPr="008914F3" w:rsidRDefault="008914F3" w:rsidP="00EE3161">
            <w:pPr>
              <w:rPr>
                <w:rFonts w:asciiTheme="minorEastAsia" w:hAnsiTheme="minorEastAsia"/>
                <w:szCs w:val="21"/>
              </w:rPr>
            </w:pPr>
            <w:r w:rsidRPr="008914F3">
              <w:rPr>
                <w:rFonts w:asciiTheme="minorEastAsia" w:hAnsiTheme="minorEastAsia" w:hint="eastAsia"/>
                <w:szCs w:val="21"/>
              </w:rPr>
              <w:t>住宅</w:t>
            </w:r>
          </w:p>
        </w:tc>
      </w:tr>
      <w:tr w:rsidR="008914F3" w:rsidTr="00E76BA9">
        <w:trPr>
          <w:trHeight w:val="403"/>
        </w:trPr>
        <w:tc>
          <w:tcPr>
            <w:tcW w:w="1384" w:type="dxa"/>
            <w:vMerge/>
            <w:vAlign w:val="center"/>
          </w:tcPr>
          <w:p w:rsidR="008914F3" w:rsidRPr="008914F3" w:rsidRDefault="008914F3" w:rsidP="00BC363A">
            <w:pPr>
              <w:jc w:val="center"/>
              <w:rPr>
                <w:rFonts w:asciiTheme="minorEastAsia" w:hAnsiTheme="minorEastAsia"/>
                <w:szCs w:val="21"/>
              </w:rPr>
            </w:pPr>
          </w:p>
        </w:tc>
        <w:tc>
          <w:tcPr>
            <w:tcW w:w="425" w:type="dxa"/>
            <w:vMerge/>
            <w:vAlign w:val="center"/>
          </w:tcPr>
          <w:p w:rsidR="008914F3" w:rsidRPr="008914F3" w:rsidRDefault="008914F3" w:rsidP="00EE3161">
            <w:pPr>
              <w:rPr>
                <w:rFonts w:asciiTheme="minorEastAsia" w:hAnsiTheme="minorEastAsia"/>
                <w:szCs w:val="21"/>
              </w:rPr>
            </w:pPr>
          </w:p>
        </w:tc>
        <w:tc>
          <w:tcPr>
            <w:tcW w:w="2694" w:type="dxa"/>
            <w:vMerge/>
            <w:vAlign w:val="center"/>
          </w:tcPr>
          <w:p w:rsidR="008914F3" w:rsidRPr="008914F3" w:rsidRDefault="008914F3" w:rsidP="00EE3161">
            <w:pPr>
              <w:rPr>
                <w:rFonts w:asciiTheme="minorEastAsia" w:hAnsiTheme="minorEastAsia"/>
                <w:szCs w:val="21"/>
              </w:rPr>
            </w:pPr>
          </w:p>
        </w:tc>
        <w:tc>
          <w:tcPr>
            <w:tcW w:w="425" w:type="dxa"/>
            <w:vAlign w:val="center"/>
          </w:tcPr>
          <w:p w:rsidR="008914F3" w:rsidRPr="008914F3" w:rsidRDefault="008914F3" w:rsidP="00EE3161">
            <w:pPr>
              <w:rPr>
                <w:rFonts w:asciiTheme="minorEastAsia" w:hAnsiTheme="minorEastAsia"/>
                <w:szCs w:val="21"/>
              </w:rPr>
            </w:pPr>
            <w:r w:rsidRPr="008914F3">
              <w:rPr>
                <w:rFonts w:asciiTheme="minorEastAsia" w:hAnsiTheme="minorEastAsia" w:hint="eastAsia"/>
                <w:szCs w:val="21"/>
              </w:rPr>
              <w:t>□</w:t>
            </w:r>
          </w:p>
        </w:tc>
        <w:tc>
          <w:tcPr>
            <w:tcW w:w="1843" w:type="dxa"/>
            <w:vAlign w:val="center"/>
          </w:tcPr>
          <w:p w:rsidR="008914F3" w:rsidRPr="008914F3" w:rsidRDefault="008914F3" w:rsidP="00EE3161">
            <w:pPr>
              <w:rPr>
                <w:rFonts w:asciiTheme="minorEastAsia" w:hAnsiTheme="minorEastAsia"/>
                <w:szCs w:val="21"/>
              </w:rPr>
            </w:pPr>
            <w:r w:rsidRPr="008914F3">
              <w:rPr>
                <w:rFonts w:asciiTheme="minorEastAsia" w:hAnsiTheme="minorEastAsia" w:hint="eastAsia"/>
                <w:szCs w:val="21"/>
              </w:rPr>
              <w:t>50㎡を超える</w:t>
            </w:r>
          </w:p>
        </w:tc>
        <w:tc>
          <w:tcPr>
            <w:tcW w:w="425" w:type="dxa"/>
            <w:vAlign w:val="center"/>
          </w:tcPr>
          <w:p w:rsidR="008914F3" w:rsidRPr="008914F3" w:rsidRDefault="008914F3" w:rsidP="00EE3161">
            <w:pPr>
              <w:rPr>
                <w:rFonts w:asciiTheme="minorEastAsia" w:hAnsiTheme="minorEastAsia"/>
                <w:szCs w:val="21"/>
              </w:rPr>
            </w:pPr>
            <w:r w:rsidRPr="008914F3">
              <w:rPr>
                <w:rFonts w:asciiTheme="minorEastAsia" w:hAnsiTheme="minorEastAsia" w:hint="eastAsia"/>
                <w:szCs w:val="21"/>
              </w:rPr>
              <w:t>□</w:t>
            </w:r>
          </w:p>
        </w:tc>
        <w:tc>
          <w:tcPr>
            <w:tcW w:w="2835" w:type="dxa"/>
            <w:vAlign w:val="center"/>
          </w:tcPr>
          <w:p w:rsidR="008914F3" w:rsidRPr="008914F3" w:rsidRDefault="00E76BA9" w:rsidP="00EE3161">
            <w:pPr>
              <w:rPr>
                <w:rFonts w:asciiTheme="minorEastAsia" w:hAnsiTheme="minorEastAsia"/>
                <w:szCs w:val="21"/>
              </w:rPr>
            </w:pPr>
            <w:r>
              <w:rPr>
                <w:rFonts w:asciiTheme="minorEastAsia" w:hAnsiTheme="minorEastAsia" w:hint="eastAsia"/>
                <w:szCs w:val="21"/>
              </w:rPr>
              <w:t>(5)</w:t>
            </w:r>
            <w:r w:rsidR="008914F3" w:rsidRPr="008914F3">
              <w:rPr>
                <w:rFonts w:asciiTheme="minorEastAsia" w:hAnsiTheme="minorEastAsia" w:hint="eastAsia"/>
                <w:szCs w:val="21"/>
              </w:rPr>
              <w:t>項イ</w:t>
            </w:r>
          </w:p>
        </w:tc>
      </w:tr>
      <w:tr w:rsidR="008914F3" w:rsidTr="00E76BA9">
        <w:tc>
          <w:tcPr>
            <w:tcW w:w="1384" w:type="dxa"/>
            <w:vMerge/>
            <w:vAlign w:val="center"/>
          </w:tcPr>
          <w:p w:rsidR="008914F3" w:rsidRPr="008914F3" w:rsidRDefault="008914F3" w:rsidP="00BC363A">
            <w:pPr>
              <w:jc w:val="center"/>
              <w:rPr>
                <w:rFonts w:asciiTheme="minorEastAsia" w:hAnsiTheme="minorEastAsia"/>
                <w:szCs w:val="21"/>
              </w:rPr>
            </w:pPr>
          </w:p>
        </w:tc>
        <w:tc>
          <w:tcPr>
            <w:tcW w:w="425" w:type="dxa"/>
            <w:vAlign w:val="center"/>
          </w:tcPr>
          <w:p w:rsidR="008914F3" w:rsidRPr="008914F3" w:rsidRDefault="008914F3" w:rsidP="00EE3161">
            <w:pPr>
              <w:rPr>
                <w:rFonts w:asciiTheme="minorEastAsia" w:hAnsiTheme="minorEastAsia"/>
                <w:szCs w:val="21"/>
              </w:rPr>
            </w:pPr>
            <w:r w:rsidRPr="008914F3">
              <w:rPr>
                <w:rFonts w:asciiTheme="minorEastAsia" w:hAnsiTheme="minorEastAsia" w:hint="eastAsia"/>
                <w:szCs w:val="21"/>
              </w:rPr>
              <w:t>□</w:t>
            </w:r>
          </w:p>
        </w:tc>
        <w:tc>
          <w:tcPr>
            <w:tcW w:w="4962" w:type="dxa"/>
            <w:gridSpan w:val="3"/>
            <w:vAlign w:val="center"/>
          </w:tcPr>
          <w:p w:rsidR="008914F3" w:rsidRPr="008914F3" w:rsidRDefault="008914F3" w:rsidP="00EE3161">
            <w:pPr>
              <w:rPr>
                <w:rFonts w:asciiTheme="minorEastAsia" w:hAnsiTheme="minorEastAsia"/>
                <w:szCs w:val="21"/>
              </w:rPr>
            </w:pPr>
            <w:r w:rsidRPr="008914F3">
              <w:rPr>
                <w:rFonts w:asciiTheme="minorEastAsia" w:hAnsiTheme="minorEastAsia" w:hint="eastAsia"/>
                <w:szCs w:val="21"/>
              </w:rPr>
              <w:t>不在となる</w:t>
            </w:r>
          </w:p>
        </w:tc>
        <w:tc>
          <w:tcPr>
            <w:tcW w:w="425" w:type="dxa"/>
            <w:vAlign w:val="center"/>
          </w:tcPr>
          <w:p w:rsidR="008914F3" w:rsidRPr="008914F3" w:rsidRDefault="008914F3" w:rsidP="00EE3161">
            <w:pPr>
              <w:rPr>
                <w:rFonts w:asciiTheme="minorEastAsia" w:hAnsiTheme="minorEastAsia"/>
                <w:szCs w:val="21"/>
              </w:rPr>
            </w:pPr>
            <w:r w:rsidRPr="008914F3">
              <w:rPr>
                <w:rFonts w:asciiTheme="minorEastAsia" w:hAnsiTheme="minorEastAsia" w:hint="eastAsia"/>
                <w:szCs w:val="21"/>
              </w:rPr>
              <w:t>□</w:t>
            </w:r>
          </w:p>
        </w:tc>
        <w:tc>
          <w:tcPr>
            <w:tcW w:w="2835" w:type="dxa"/>
            <w:vAlign w:val="center"/>
          </w:tcPr>
          <w:p w:rsidR="008914F3" w:rsidRPr="008914F3" w:rsidRDefault="00E76BA9" w:rsidP="00EE3161">
            <w:pPr>
              <w:rPr>
                <w:rFonts w:asciiTheme="minorEastAsia" w:hAnsiTheme="minorEastAsia"/>
                <w:szCs w:val="21"/>
              </w:rPr>
            </w:pPr>
            <w:r>
              <w:rPr>
                <w:rFonts w:asciiTheme="minorEastAsia" w:hAnsiTheme="minorEastAsia" w:hint="eastAsia"/>
                <w:szCs w:val="21"/>
              </w:rPr>
              <w:t>(5)</w:t>
            </w:r>
            <w:r w:rsidR="008914F3" w:rsidRPr="008914F3">
              <w:rPr>
                <w:rFonts w:asciiTheme="minorEastAsia" w:hAnsiTheme="minorEastAsia" w:hint="eastAsia"/>
                <w:szCs w:val="21"/>
              </w:rPr>
              <w:t>項イ</w:t>
            </w:r>
          </w:p>
        </w:tc>
      </w:tr>
      <w:tr w:rsidR="008914F3" w:rsidTr="00E76BA9">
        <w:tc>
          <w:tcPr>
            <w:tcW w:w="1384" w:type="dxa"/>
            <w:vMerge w:val="restart"/>
            <w:vAlign w:val="center"/>
          </w:tcPr>
          <w:p w:rsidR="008914F3" w:rsidRPr="008914F3" w:rsidRDefault="008914F3" w:rsidP="00BC363A">
            <w:pPr>
              <w:jc w:val="center"/>
              <w:rPr>
                <w:rFonts w:asciiTheme="minorEastAsia" w:hAnsiTheme="minorEastAsia"/>
                <w:szCs w:val="21"/>
              </w:rPr>
            </w:pPr>
            <w:r w:rsidRPr="008914F3">
              <w:rPr>
                <w:rFonts w:asciiTheme="minorEastAsia" w:hAnsiTheme="minorEastAsia" w:hint="eastAsia"/>
                <w:szCs w:val="21"/>
              </w:rPr>
              <w:t>共同住宅</w:t>
            </w:r>
            <w:r w:rsidR="00BC363A">
              <w:rPr>
                <w:rFonts w:asciiTheme="minorEastAsia" w:hAnsiTheme="minorEastAsia" w:hint="eastAsia"/>
                <w:szCs w:val="21"/>
              </w:rPr>
              <w:t>等</w:t>
            </w:r>
          </w:p>
        </w:tc>
        <w:tc>
          <w:tcPr>
            <w:tcW w:w="425" w:type="dxa"/>
            <w:vMerge w:val="restart"/>
            <w:vAlign w:val="center"/>
          </w:tcPr>
          <w:p w:rsidR="008914F3" w:rsidRPr="008914F3" w:rsidRDefault="008914F3" w:rsidP="00EE3161">
            <w:pPr>
              <w:rPr>
                <w:rFonts w:asciiTheme="minorEastAsia" w:hAnsiTheme="minorEastAsia"/>
                <w:szCs w:val="21"/>
              </w:rPr>
            </w:pPr>
            <w:r w:rsidRPr="008914F3">
              <w:rPr>
                <w:rFonts w:asciiTheme="minorEastAsia" w:hAnsiTheme="minorEastAsia" w:hint="eastAsia"/>
                <w:szCs w:val="21"/>
              </w:rPr>
              <w:t>□</w:t>
            </w:r>
          </w:p>
        </w:tc>
        <w:tc>
          <w:tcPr>
            <w:tcW w:w="2694" w:type="dxa"/>
            <w:vMerge w:val="restart"/>
            <w:vAlign w:val="center"/>
          </w:tcPr>
          <w:p w:rsidR="008914F3" w:rsidRPr="008914F3" w:rsidRDefault="008914F3" w:rsidP="00EE3161">
            <w:pPr>
              <w:rPr>
                <w:rFonts w:asciiTheme="minorEastAsia" w:hAnsiTheme="minorEastAsia"/>
                <w:szCs w:val="21"/>
              </w:rPr>
            </w:pPr>
            <w:r w:rsidRPr="008914F3">
              <w:rPr>
                <w:rFonts w:asciiTheme="minorEastAsia" w:hAnsiTheme="minorEastAsia" w:hint="eastAsia"/>
                <w:szCs w:val="21"/>
              </w:rPr>
              <w:t>不在とならない</w:t>
            </w:r>
          </w:p>
        </w:tc>
        <w:tc>
          <w:tcPr>
            <w:tcW w:w="425" w:type="dxa"/>
            <w:vAlign w:val="center"/>
          </w:tcPr>
          <w:p w:rsidR="008914F3" w:rsidRPr="008914F3" w:rsidRDefault="008914F3" w:rsidP="00EE3161">
            <w:pPr>
              <w:rPr>
                <w:rFonts w:asciiTheme="minorEastAsia" w:hAnsiTheme="minorEastAsia"/>
                <w:szCs w:val="21"/>
              </w:rPr>
            </w:pPr>
            <w:r w:rsidRPr="008914F3">
              <w:rPr>
                <w:rFonts w:asciiTheme="minorEastAsia" w:hAnsiTheme="minorEastAsia" w:hint="eastAsia"/>
                <w:szCs w:val="21"/>
              </w:rPr>
              <w:t>□</w:t>
            </w:r>
          </w:p>
        </w:tc>
        <w:tc>
          <w:tcPr>
            <w:tcW w:w="1843" w:type="dxa"/>
            <w:vAlign w:val="center"/>
          </w:tcPr>
          <w:p w:rsidR="008914F3" w:rsidRPr="008914F3" w:rsidRDefault="008914F3" w:rsidP="00EE3161">
            <w:pPr>
              <w:rPr>
                <w:rFonts w:asciiTheme="minorEastAsia" w:hAnsiTheme="minorEastAsia"/>
                <w:szCs w:val="21"/>
              </w:rPr>
            </w:pPr>
            <w:r w:rsidRPr="008914F3">
              <w:rPr>
                <w:rFonts w:asciiTheme="minorEastAsia" w:hAnsiTheme="minorEastAsia" w:hint="eastAsia"/>
                <w:szCs w:val="21"/>
              </w:rPr>
              <w:t>50㎡以下</w:t>
            </w:r>
          </w:p>
        </w:tc>
        <w:tc>
          <w:tcPr>
            <w:tcW w:w="425" w:type="dxa"/>
            <w:vAlign w:val="center"/>
          </w:tcPr>
          <w:p w:rsidR="008914F3" w:rsidRPr="008914F3" w:rsidRDefault="008914F3" w:rsidP="00EE3161">
            <w:pPr>
              <w:rPr>
                <w:rFonts w:asciiTheme="minorEastAsia" w:hAnsiTheme="minorEastAsia"/>
                <w:szCs w:val="21"/>
              </w:rPr>
            </w:pPr>
            <w:r w:rsidRPr="008914F3">
              <w:rPr>
                <w:rFonts w:asciiTheme="minorEastAsia" w:hAnsiTheme="minorEastAsia" w:hint="eastAsia"/>
                <w:szCs w:val="21"/>
              </w:rPr>
              <w:t>□</w:t>
            </w:r>
          </w:p>
        </w:tc>
        <w:tc>
          <w:tcPr>
            <w:tcW w:w="2835" w:type="dxa"/>
            <w:vAlign w:val="center"/>
          </w:tcPr>
          <w:p w:rsidR="008914F3" w:rsidRPr="008914F3" w:rsidRDefault="00E76BA9" w:rsidP="00EE3161">
            <w:pPr>
              <w:rPr>
                <w:rFonts w:asciiTheme="minorEastAsia" w:hAnsiTheme="minorEastAsia"/>
                <w:szCs w:val="21"/>
              </w:rPr>
            </w:pPr>
            <w:r>
              <w:rPr>
                <w:rFonts w:asciiTheme="minorEastAsia" w:hAnsiTheme="minorEastAsia" w:hint="eastAsia"/>
                <w:szCs w:val="21"/>
              </w:rPr>
              <w:t>(5)</w:t>
            </w:r>
            <w:r w:rsidR="008914F3" w:rsidRPr="008914F3">
              <w:rPr>
                <w:rFonts w:asciiTheme="minorEastAsia" w:hAnsiTheme="minorEastAsia" w:hint="eastAsia"/>
                <w:szCs w:val="21"/>
              </w:rPr>
              <w:t>項ロ</w:t>
            </w:r>
          </w:p>
        </w:tc>
      </w:tr>
      <w:tr w:rsidR="008914F3" w:rsidTr="00E76BA9">
        <w:tc>
          <w:tcPr>
            <w:tcW w:w="1384" w:type="dxa"/>
            <w:vMerge/>
            <w:vAlign w:val="center"/>
          </w:tcPr>
          <w:p w:rsidR="008914F3" w:rsidRPr="008914F3" w:rsidRDefault="008914F3" w:rsidP="00EE3161">
            <w:pPr>
              <w:rPr>
                <w:rFonts w:asciiTheme="minorEastAsia" w:hAnsiTheme="minorEastAsia"/>
                <w:szCs w:val="21"/>
              </w:rPr>
            </w:pPr>
          </w:p>
        </w:tc>
        <w:tc>
          <w:tcPr>
            <w:tcW w:w="425" w:type="dxa"/>
            <w:vMerge/>
            <w:vAlign w:val="center"/>
          </w:tcPr>
          <w:p w:rsidR="008914F3" w:rsidRPr="008914F3" w:rsidRDefault="008914F3" w:rsidP="00EE3161">
            <w:pPr>
              <w:rPr>
                <w:rFonts w:asciiTheme="minorEastAsia" w:hAnsiTheme="minorEastAsia"/>
                <w:szCs w:val="21"/>
              </w:rPr>
            </w:pPr>
          </w:p>
        </w:tc>
        <w:tc>
          <w:tcPr>
            <w:tcW w:w="2694" w:type="dxa"/>
            <w:vMerge/>
            <w:vAlign w:val="center"/>
          </w:tcPr>
          <w:p w:rsidR="008914F3" w:rsidRPr="008914F3" w:rsidRDefault="008914F3" w:rsidP="00EE3161">
            <w:pPr>
              <w:rPr>
                <w:rFonts w:asciiTheme="minorEastAsia" w:hAnsiTheme="minorEastAsia"/>
                <w:szCs w:val="21"/>
              </w:rPr>
            </w:pPr>
          </w:p>
        </w:tc>
        <w:tc>
          <w:tcPr>
            <w:tcW w:w="425" w:type="dxa"/>
            <w:vAlign w:val="center"/>
          </w:tcPr>
          <w:p w:rsidR="008914F3" w:rsidRPr="008914F3" w:rsidRDefault="008914F3" w:rsidP="00EE3161">
            <w:pPr>
              <w:rPr>
                <w:rFonts w:asciiTheme="minorEastAsia" w:hAnsiTheme="minorEastAsia"/>
                <w:szCs w:val="21"/>
              </w:rPr>
            </w:pPr>
            <w:r w:rsidRPr="008914F3">
              <w:rPr>
                <w:rFonts w:asciiTheme="minorEastAsia" w:hAnsiTheme="minorEastAsia" w:hint="eastAsia"/>
                <w:szCs w:val="21"/>
              </w:rPr>
              <w:t>□</w:t>
            </w:r>
          </w:p>
        </w:tc>
        <w:tc>
          <w:tcPr>
            <w:tcW w:w="1843" w:type="dxa"/>
            <w:vAlign w:val="center"/>
          </w:tcPr>
          <w:p w:rsidR="008914F3" w:rsidRPr="008914F3" w:rsidRDefault="008914F3" w:rsidP="00EE3161">
            <w:pPr>
              <w:rPr>
                <w:rFonts w:asciiTheme="minorEastAsia" w:hAnsiTheme="minorEastAsia"/>
                <w:szCs w:val="21"/>
              </w:rPr>
            </w:pPr>
            <w:r w:rsidRPr="008914F3">
              <w:rPr>
                <w:rFonts w:asciiTheme="minorEastAsia" w:hAnsiTheme="minorEastAsia" w:hint="eastAsia"/>
                <w:szCs w:val="21"/>
              </w:rPr>
              <w:t>50㎡を超える</w:t>
            </w:r>
          </w:p>
        </w:tc>
        <w:tc>
          <w:tcPr>
            <w:tcW w:w="425" w:type="dxa"/>
            <w:vAlign w:val="center"/>
          </w:tcPr>
          <w:p w:rsidR="008914F3" w:rsidRPr="008914F3" w:rsidRDefault="008914F3" w:rsidP="00EE3161">
            <w:pPr>
              <w:rPr>
                <w:rFonts w:asciiTheme="minorEastAsia" w:hAnsiTheme="minorEastAsia"/>
                <w:szCs w:val="21"/>
              </w:rPr>
            </w:pPr>
            <w:r w:rsidRPr="008914F3">
              <w:rPr>
                <w:rFonts w:asciiTheme="minorEastAsia" w:hAnsiTheme="minorEastAsia" w:hint="eastAsia"/>
                <w:szCs w:val="21"/>
              </w:rPr>
              <w:t>□</w:t>
            </w:r>
          </w:p>
        </w:tc>
        <w:tc>
          <w:tcPr>
            <w:tcW w:w="2835" w:type="dxa"/>
            <w:vAlign w:val="center"/>
          </w:tcPr>
          <w:p w:rsidR="008914F3" w:rsidRPr="008914F3" w:rsidRDefault="00E76BA9" w:rsidP="00EE3161">
            <w:pPr>
              <w:rPr>
                <w:rFonts w:asciiTheme="minorEastAsia" w:hAnsiTheme="minorEastAsia"/>
                <w:szCs w:val="21"/>
              </w:rPr>
            </w:pPr>
            <w:r>
              <w:rPr>
                <w:rFonts w:asciiTheme="minorEastAsia" w:hAnsiTheme="minorEastAsia" w:hint="eastAsia"/>
                <w:szCs w:val="21"/>
              </w:rPr>
              <w:t>(5)</w:t>
            </w:r>
            <w:r w:rsidR="008914F3" w:rsidRPr="008914F3">
              <w:rPr>
                <w:rFonts w:asciiTheme="minorEastAsia" w:hAnsiTheme="minorEastAsia" w:hint="eastAsia"/>
                <w:szCs w:val="21"/>
              </w:rPr>
              <w:t>項イ又は</w:t>
            </w:r>
            <w:r>
              <w:rPr>
                <w:rFonts w:asciiTheme="minorEastAsia" w:hAnsiTheme="minorEastAsia" w:hint="eastAsia"/>
                <w:szCs w:val="21"/>
              </w:rPr>
              <w:t>(</w:t>
            </w:r>
            <w:r w:rsidR="008914F3" w:rsidRPr="008914F3">
              <w:rPr>
                <w:rFonts w:asciiTheme="minorEastAsia" w:hAnsiTheme="minorEastAsia" w:hint="eastAsia"/>
                <w:szCs w:val="21"/>
              </w:rPr>
              <w:t>16</w:t>
            </w:r>
            <w:r>
              <w:rPr>
                <w:rFonts w:asciiTheme="minorEastAsia" w:hAnsiTheme="minorEastAsia" w:hint="eastAsia"/>
                <w:szCs w:val="21"/>
              </w:rPr>
              <w:t>)</w:t>
            </w:r>
            <w:r w:rsidR="008914F3" w:rsidRPr="008914F3">
              <w:rPr>
                <w:rFonts w:asciiTheme="minorEastAsia" w:hAnsiTheme="minorEastAsia" w:hint="eastAsia"/>
                <w:szCs w:val="21"/>
              </w:rPr>
              <w:t>項イ</w:t>
            </w:r>
          </w:p>
        </w:tc>
      </w:tr>
      <w:tr w:rsidR="008914F3" w:rsidTr="00E76BA9">
        <w:tc>
          <w:tcPr>
            <w:tcW w:w="1384" w:type="dxa"/>
            <w:vMerge/>
            <w:vAlign w:val="center"/>
          </w:tcPr>
          <w:p w:rsidR="008914F3" w:rsidRPr="008914F3" w:rsidRDefault="008914F3" w:rsidP="00EE3161">
            <w:pPr>
              <w:rPr>
                <w:rFonts w:asciiTheme="minorEastAsia" w:hAnsiTheme="minorEastAsia"/>
                <w:szCs w:val="21"/>
              </w:rPr>
            </w:pPr>
          </w:p>
        </w:tc>
        <w:tc>
          <w:tcPr>
            <w:tcW w:w="425" w:type="dxa"/>
            <w:vAlign w:val="center"/>
          </w:tcPr>
          <w:p w:rsidR="008914F3" w:rsidRPr="008914F3" w:rsidRDefault="008914F3" w:rsidP="00EE3161">
            <w:pPr>
              <w:rPr>
                <w:rFonts w:asciiTheme="minorEastAsia" w:hAnsiTheme="minorEastAsia"/>
                <w:szCs w:val="21"/>
              </w:rPr>
            </w:pPr>
            <w:r w:rsidRPr="008914F3">
              <w:rPr>
                <w:rFonts w:asciiTheme="minorEastAsia" w:hAnsiTheme="minorEastAsia" w:hint="eastAsia"/>
                <w:szCs w:val="21"/>
              </w:rPr>
              <w:t>□</w:t>
            </w:r>
          </w:p>
        </w:tc>
        <w:tc>
          <w:tcPr>
            <w:tcW w:w="4962" w:type="dxa"/>
            <w:gridSpan w:val="3"/>
            <w:vAlign w:val="center"/>
          </w:tcPr>
          <w:p w:rsidR="008914F3" w:rsidRPr="008914F3" w:rsidRDefault="008914F3" w:rsidP="00EE3161">
            <w:pPr>
              <w:rPr>
                <w:rFonts w:asciiTheme="minorEastAsia" w:hAnsiTheme="minorEastAsia"/>
                <w:szCs w:val="21"/>
              </w:rPr>
            </w:pPr>
            <w:r w:rsidRPr="008914F3">
              <w:rPr>
                <w:rFonts w:asciiTheme="minorEastAsia" w:hAnsiTheme="minorEastAsia" w:hint="eastAsia"/>
                <w:szCs w:val="21"/>
              </w:rPr>
              <w:t>不在となる</w:t>
            </w:r>
          </w:p>
        </w:tc>
        <w:tc>
          <w:tcPr>
            <w:tcW w:w="425" w:type="dxa"/>
            <w:vAlign w:val="center"/>
          </w:tcPr>
          <w:p w:rsidR="008914F3" w:rsidRPr="008914F3" w:rsidRDefault="008914F3" w:rsidP="00EE3161">
            <w:pPr>
              <w:rPr>
                <w:rFonts w:asciiTheme="minorEastAsia" w:hAnsiTheme="minorEastAsia"/>
                <w:szCs w:val="21"/>
              </w:rPr>
            </w:pPr>
            <w:r w:rsidRPr="008914F3">
              <w:rPr>
                <w:rFonts w:asciiTheme="minorEastAsia" w:hAnsiTheme="minorEastAsia" w:hint="eastAsia"/>
                <w:szCs w:val="21"/>
              </w:rPr>
              <w:t>□</w:t>
            </w:r>
          </w:p>
        </w:tc>
        <w:tc>
          <w:tcPr>
            <w:tcW w:w="2835" w:type="dxa"/>
            <w:vAlign w:val="center"/>
          </w:tcPr>
          <w:p w:rsidR="008914F3" w:rsidRPr="008914F3" w:rsidRDefault="00E76BA9" w:rsidP="00EE3161">
            <w:pPr>
              <w:rPr>
                <w:rFonts w:asciiTheme="minorEastAsia" w:hAnsiTheme="minorEastAsia"/>
                <w:szCs w:val="21"/>
              </w:rPr>
            </w:pPr>
            <w:r>
              <w:rPr>
                <w:rFonts w:asciiTheme="minorEastAsia" w:hAnsiTheme="minorEastAsia" w:hint="eastAsia"/>
                <w:szCs w:val="21"/>
              </w:rPr>
              <w:t>(5)</w:t>
            </w:r>
            <w:r w:rsidR="008914F3" w:rsidRPr="008914F3">
              <w:rPr>
                <w:rFonts w:asciiTheme="minorEastAsia" w:hAnsiTheme="minorEastAsia" w:hint="eastAsia"/>
                <w:szCs w:val="21"/>
              </w:rPr>
              <w:t>項イ又は</w:t>
            </w:r>
            <w:r>
              <w:rPr>
                <w:rFonts w:asciiTheme="minorEastAsia" w:hAnsiTheme="minorEastAsia" w:hint="eastAsia"/>
                <w:szCs w:val="21"/>
              </w:rPr>
              <w:t>(</w:t>
            </w:r>
            <w:r w:rsidR="008914F3" w:rsidRPr="008914F3">
              <w:rPr>
                <w:rFonts w:asciiTheme="minorEastAsia" w:hAnsiTheme="minorEastAsia" w:hint="eastAsia"/>
                <w:szCs w:val="21"/>
              </w:rPr>
              <w:t>16</w:t>
            </w:r>
            <w:r>
              <w:rPr>
                <w:rFonts w:asciiTheme="minorEastAsia" w:hAnsiTheme="minorEastAsia" w:hint="eastAsia"/>
                <w:szCs w:val="21"/>
              </w:rPr>
              <w:t>)</w:t>
            </w:r>
            <w:r w:rsidR="008914F3" w:rsidRPr="008914F3">
              <w:rPr>
                <w:rFonts w:asciiTheme="minorEastAsia" w:hAnsiTheme="minorEastAsia" w:hint="eastAsia"/>
                <w:szCs w:val="21"/>
              </w:rPr>
              <w:t>項イ</w:t>
            </w:r>
          </w:p>
        </w:tc>
      </w:tr>
    </w:tbl>
    <w:p w:rsidR="00947A72" w:rsidRDefault="00E76BA9" w:rsidP="007846E6">
      <w:pPr>
        <w:rPr>
          <w:sz w:val="18"/>
          <w:szCs w:val="18"/>
        </w:rPr>
      </w:pPr>
      <w:r>
        <w:rPr>
          <w:rFonts w:hint="eastAsia"/>
          <w:sz w:val="18"/>
          <w:szCs w:val="18"/>
        </w:rPr>
        <w:t>※</w:t>
      </w:r>
      <w:r w:rsidR="008914F3" w:rsidRPr="00E76BA9">
        <w:rPr>
          <w:rFonts w:hint="eastAsia"/>
          <w:sz w:val="18"/>
          <w:szCs w:val="18"/>
        </w:rPr>
        <w:t>一般住宅の場合は棟（建物）単位で</w:t>
      </w:r>
      <w:r w:rsidRPr="00E76BA9">
        <w:rPr>
          <w:rFonts w:hint="eastAsia"/>
          <w:sz w:val="18"/>
          <w:szCs w:val="18"/>
        </w:rPr>
        <w:t>、</w:t>
      </w:r>
      <w:r w:rsidR="008914F3" w:rsidRPr="00E76BA9">
        <w:rPr>
          <w:rFonts w:asciiTheme="minorEastAsia" w:hAnsiTheme="minorEastAsia" w:hint="eastAsia"/>
          <w:sz w:val="18"/>
          <w:szCs w:val="18"/>
        </w:rPr>
        <w:t>共同住宅の場合は住戸単位で</w:t>
      </w:r>
      <w:r w:rsidR="008914F3" w:rsidRPr="00E76BA9">
        <w:rPr>
          <w:rFonts w:hint="eastAsia"/>
          <w:sz w:val="18"/>
          <w:szCs w:val="18"/>
        </w:rPr>
        <w:t>家主住宅宿泊事業者が不在とならない場合</w:t>
      </w:r>
    </w:p>
    <w:p w:rsidR="00851A75" w:rsidRPr="007B442B" w:rsidRDefault="00851A75" w:rsidP="007846E6">
      <w:pPr>
        <w:rPr>
          <w:sz w:val="18"/>
          <w:szCs w:val="18"/>
        </w:rPr>
      </w:pPr>
    </w:p>
    <w:tbl>
      <w:tblPr>
        <w:tblStyle w:val="a3"/>
        <w:tblW w:w="0" w:type="auto"/>
        <w:tblInd w:w="269" w:type="dxa"/>
        <w:tblBorders>
          <w:top w:val="double" w:sz="4" w:space="0" w:color="auto"/>
          <w:left w:val="double" w:sz="4" w:space="0" w:color="auto"/>
          <w:bottom w:val="double" w:sz="4" w:space="0" w:color="auto"/>
          <w:right w:val="double" w:sz="4" w:space="0" w:color="auto"/>
          <w:insideV w:val="double" w:sz="4" w:space="0" w:color="auto"/>
        </w:tblBorders>
        <w:tblLook w:val="04A0" w:firstRow="1" w:lastRow="0" w:firstColumn="1" w:lastColumn="0" w:noHBand="0" w:noVBand="1"/>
      </w:tblPr>
      <w:tblGrid>
        <w:gridCol w:w="9622"/>
      </w:tblGrid>
      <w:tr w:rsidR="00BC363A" w:rsidTr="00851A75">
        <w:tc>
          <w:tcPr>
            <w:tcW w:w="9624" w:type="dxa"/>
          </w:tcPr>
          <w:p w:rsidR="00BC363A" w:rsidRDefault="006F5ADE" w:rsidP="00851A75">
            <w:pPr>
              <w:jc w:val="center"/>
              <w:rPr>
                <w:sz w:val="24"/>
              </w:rPr>
            </w:pPr>
            <w:r>
              <w:rPr>
                <w:rFonts w:hint="eastAsia"/>
                <w:sz w:val="24"/>
              </w:rPr>
              <w:t>※</w:t>
            </w:r>
            <w:r w:rsidR="00851A75">
              <w:rPr>
                <w:rFonts w:hint="eastAsia"/>
                <w:sz w:val="24"/>
              </w:rPr>
              <w:t xml:space="preserve">消防署確認年月日：　　年　　月　　日　　　　担当者名：　　　　　　　　</w:t>
            </w:r>
          </w:p>
        </w:tc>
      </w:tr>
    </w:tbl>
    <w:p w:rsidR="00851A75" w:rsidRDefault="00851A75" w:rsidP="007846E6">
      <w:pPr>
        <w:rPr>
          <w:sz w:val="20"/>
          <w:szCs w:val="20"/>
        </w:rPr>
      </w:pPr>
    </w:p>
    <w:p w:rsidR="00851A75" w:rsidRPr="00621DAA" w:rsidRDefault="00851A75" w:rsidP="007846E6">
      <w:pPr>
        <w:rPr>
          <w:sz w:val="20"/>
          <w:szCs w:val="20"/>
        </w:rPr>
      </w:pPr>
    </w:p>
    <w:p w:rsidR="00947A72" w:rsidRPr="00947A72" w:rsidRDefault="004417EC" w:rsidP="007846E6">
      <w:pPr>
        <w:rPr>
          <w:sz w:val="20"/>
          <w:szCs w:val="20"/>
        </w:rPr>
      </w:pPr>
      <w:r>
        <w:rPr>
          <w:rFonts w:hint="eastAsia"/>
          <w:sz w:val="20"/>
          <w:szCs w:val="20"/>
        </w:rPr>
        <w:t>様式第３</w:t>
      </w:r>
      <w:r w:rsidR="00947A72" w:rsidRPr="00947A72">
        <w:rPr>
          <w:rFonts w:hint="eastAsia"/>
          <w:sz w:val="20"/>
          <w:szCs w:val="20"/>
        </w:rPr>
        <w:t>号</w:t>
      </w:r>
      <w:r w:rsidR="00851A75">
        <w:rPr>
          <w:rFonts w:hint="eastAsia"/>
          <w:sz w:val="20"/>
          <w:szCs w:val="20"/>
        </w:rPr>
        <w:t>（その２）</w:t>
      </w:r>
      <w:r w:rsidR="00A67FF6" w:rsidRPr="00A67FF6">
        <w:rPr>
          <w:rFonts w:hint="eastAsia"/>
          <w:sz w:val="20"/>
          <w:szCs w:val="20"/>
        </w:rPr>
        <w:t>（第</w:t>
      </w:r>
      <w:r w:rsidR="00A67FF6" w:rsidRPr="00A67FF6">
        <w:rPr>
          <w:rFonts w:hint="eastAsia"/>
          <w:sz w:val="20"/>
          <w:szCs w:val="20"/>
        </w:rPr>
        <w:t>11</w:t>
      </w:r>
      <w:r w:rsidR="00A67FF6" w:rsidRPr="00A67FF6">
        <w:rPr>
          <w:rFonts w:hint="eastAsia"/>
          <w:sz w:val="20"/>
          <w:szCs w:val="20"/>
        </w:rPr>
        <w:t>関係）</w:t>
      </w:r>
    </w:p>
    <w:tbl>
      <w:tblPr>
        <w:tblStyle w:val="a3"/>
        <w:tblW w:w="10031" w:type="dxa"/>
        <w:tblLayout w:type="fixed"/>
        <w:tblLook w:val="04A0" w:firstRow="1" w:lastRow="0" w:firstColumn="1" w:lastColumn="0" w:noHBand="0" w:noVBand="1"/>
      </w:tblPr>
      <w:tblGrid>
        <w:gridCol w:w="10031"/>
      </w:tblGrid>
      <w:tr w:rsidR="00D259A9" w:rsidRPr="00BE6BD6" w:rsidTr="00EE2B08">
        <w:tc>
          <w:tcPr>
            <w:tcW w:w="10031" w:type="dxa"/>
            <w:tcBorders>
              <w:right w:val="single" w:sz="4" w:space="0" w:color="auto"/>
            </w:tcBorders>
            <w:vAlign w:val="center"/>
          </w:tcPr>
          <w:p w:rsidR="00D259A9" w:rsidRPr="00BE6BD6" w:rsidRDefault="00D259A9" w:rsidP="00D259A9">
            <w:pPr>
              <w:jc w:val="center"/>
              <w:rPr>
                <w:sz w:val="22"/>
              </w:rPr>
            </w:pPr>
            <w:r w:rsidRPr="00BE6BD6">
              <w:rPr>
                <w:rFonts w:hint="eastAsia"/>
                <w:sz w:val="22"/>
              </w:rPr>
              <w:t>申請者確認欄</w:t>
            </w:r>
          </w:p>
        </w:tc>
      </w:tr>
      <w:tr w:rsidR="00D259A9" w:rsidRPr="00BE6BD6" w:rsidTr="00EE2B08">
        <w:trPr>
          <w:trHeight w:val="1085"/>
        </w:trPr>
        <w:tc>
          <w:tcPr>
            <w:tcW w:w="10031" w:type="dxa"/>
            <w:tcBorders>
              <w:right w:val="single" w:sz="4" w:space="0" w:color="auto"/>
            </w:tcBorders>
          </w:tcPr>
          <w:p w:rsidR="00D259A9" w:rsidRPr="00BE6BD6" w:rsidRDefault="00D259A9" w:rsidP="00C74D1F">
            <w:pPr>
              <w:jc w:val="left"/>
              <w:rPr>
                <w:rFonts w:asciiTheme="minorEastAsia" w:hAnsiTheme="minorEastAsia"/>
                <w:b/>
                <w:sz w:val="22"/>
              </w:rPr>
            </w:pPr>
            <w:r w:rsidRPr="00BE6BD6">
              <w:rPr>
                <w:rFonts w:hint="eastAsia"/>
                <w:b/>
                <w:sz w:val="22"/>
              </w:rPr>
              <w:t xml:space="preserve">１　</w:t>
            </w:r>
            <w:r w:rsidRPr="00BE6BD6">
              <w:rPr>
                <w:rFonts w:asciiTheme="minorEastAsia" w:hAnsiTheme="minorEastAsia" w:hint="eastAsia"/>
                <w:b/>
                <w:sz w:val="22"/>
              </w:rPr>
              <w:t>住宅宿泊事業者の居住状況</w:t>
            </w:r>
          </w:p>
          <w:p w:rsidR="006B53C6" w:rsidRDefault="00F02556" w:rsidP="006B53C6">
            <w:pPr>
              <w:jc w:val="left"/>
              <w:rPr>
                <w:rFonts w:asciiTheme="minorEastAsia" w:hAnsiTheme="minorEastAsia"/>
                <w:sz w:val="22"/>
              </w:rPr>
            </w:pPr>
            <w:r>
              <w:rPr>
                <w:rFonts w:asciiTheme="minorEastAsia" w:hAnsiTheme="minorEastAsia" w:hint="eastAsia"/>
                <w:sz w:val="22"/>
              </w:rPr>
              <w:t xml:space="preserve">　□ </w:t>
            </w:r>
            <w:r w:rsidR="00D259A9" w:rsidRPr="00BE6BD6">
              <w:rPr>
                <w:rFonts w:asciiTheme="minorEastAsia" w:hAnsiTheme="minorEastAsia" w:hint="eastAsia"/>
                <w:sz w:val="22"/>
              </w:rPr>
              <w:t>居住する</w:t>
            </w:r>
          </w:p>
          <w:p w:rsidR="00D259A9" w:rsidRPr="00F85A23" w:rsidRDefault="00D259A9" w:rsidP="006B53C6">
            <w:pPr>
              <w:jc w:val="left"/>
              <w:rPr>
                <w:sz w:val="22"/>
              </w:rPr>
            </w:pPr>
            <w:r w:rsidRPr="00BE6BD6">
              <w:rPr>
                <w:rFonts w:asciiTheme="minorEastAsia" w:hAnsiTheme="minorEastAsia" w:hint="eastAsia"/>
                <w:sz w:val="22"/>
              </w:rPr>
              <w:t xml:space="preserve">　</w:t>
            </w:r>
            <w:r w:rsidR="00F02556">
              <w:rPr>
                <w:rFonts w:asciiTheme="minorEastAsia" w:hAnsiTheme="minorEastAsia" w:hint="eastAsia"/>
                <w:sz w:val="22"/>
              </w:rPr>
              <w:t xml:space="preserve">□ </w:t>
            </w:r>
            <w:r w:rsidRPr="00BE6BD6">
              <w:rPr>
                <w:rFonts w:asciiTheme="minorEastAsia" w:hAnsiTheme="minorEastAsia" w:hint="eastAsia"/>
                <w:sz w:val="22"/>
              </w:rPr>
              <w:t>居住しない</w:t>
            </w:r>
          </w:p>
        </w:tc>
      </w:tr>
      <w:tr w:rsidR="00D259A9" w:rsidRPr="00BE6BD6" w:rsidTr="00EE2B08">
        <w:tc>
          <w:tcPr>
            <w:tcW w:w="10031" w:type="dxa"/>
            <w:tcBorders>
              <w:bottom w:val="single" w:sz="4" w:space="0" w:color="auto"/>
              <w:right w:val="single" w:sz="4" w:space="0" w:color="auto"/>
            </w:tcBorders>
          </w:tcPr>
          <w:p w:rsidR="00D259A9" w:rsidRPr="00BE6BD6" w:rsidRDefault="00D259A9" w:rsidP="00C74D1F">
            <w:pPr>
              <w:jc w:val="left"/>
              <w:rPr>
                <w:rFonts w:asciiTheme="minorEastAsia" w:hAnsiTheme="minorEastAsia"/>
                <w:b/>
                <w:sz w:val="22"/>
              </w:rPr>
            </w:pPr>
            <w:r w:rsidRPr="00BE6BD6">
              <w:rPr>
                <w:rFonts w:asciiTheme="minorEastAsia" w:hAnsiTheme="minorEastAsia" w:hint="eastAsia"/>
                <w:b/>
                <w:sz w:val="22"/>
              </w:rPr>
              <w:t>２　防火管理体制（消防法第８条関係）</w:t>
            </w:r>
          </w:p>
          <w:p w:rsidR="006B53C6" w:rsidRDefault="00F02556" w:rsidP="006B53C6">
            <w:pPr>
              <w:jc w:val="left"/>
              <w:rPr>
                <w:sz w:val="22"/>
              </w:rPr>
            </w:pPr>
            <w:r>
              <w:rPr>
                <w:rFonts w:hint="eastAsia"/>
                <w:sz w:val="22"/>
              </w:rPr>
              <w:t xml:space="preserve">　□</w:t>
            </w:r>
            <w:r>
              <w:rPr>
                <w:rFonts w:hint="eastAsia"/>
                <w:sz w:val="22"/>
              </w:rPr>
              <w:t xml:space="preserve"> </w:t>
            </w:r>
            <w:r w:rsidR="00D259A9" w:rsidRPr="00BE6BD6">
              <w:rPr>
                <w:rFonts w:hint="eastAsia"/>
                <w:sz w:val="22"/>
              </w:rPr>
              <w:t>建物全体に防火管理者の選任が必要</w:t>
            </w:r>
            <w:r w:rsidR="006B53C6">
              <w:rPr>
                <w:rFonts w:hint="eastAsia"/>
                <w:sz w:val="22"/>
              </w:rPr>
              <w:t xml:space="preserve">　⇒　防火管理者名（　　　　　　　　　　　　）</w:t>
            </w:r>
            <w:r w:rsidR="00D259A9">
              <w:rPr>
                <w:rFonts w:hint="eastAsia"/>
                <w:sz w:val="22"/>
              </w:rPr>
              <w:t xml:space="preserve">　　</w:t>
            </w:r>
          </w:p>
          <w:p w:rsidR="00D259A9" w:rsidRPr="006B53C6" w:rsidRDefault="00D259A9" w:rsidP="006B53C6">
            <w:pPr>
              <w:ind w:left="440" w:hangingChars="200" w:hanging="440"/>
              <w:jc w:val="left"/>
              <w:rPr>
                <w:sz w:val="22"/>
              </w:rPr>
            </w:pPr>
            <w:r>
              <w:rPr>
                <w:rFonts w:hint="eastAsia"/>
                <w:sz w:val="22"/>
              </w:rPr>
              <w:t xml:space="preserve">　</w:t>
            </w:r>
            <w:r w:rsidR="00F02556">
              <w:rPr>
                <w:rFonts w:hint="eastAsia"/>
                <w:sz w:val="22"/>
              </w:rPr>
              <w:t>□</w:t>
            </w:r>
            <w:r w:rsidR="00F02556">
              <w:rPr>
                <w:rFonts w:hint="eastAsia"/>
                <w:sz w:val="22"/>
              </w:rPr>
              <w:t xml:space="preserve"> </w:t>
            </w:r>
            <w:r>
              <w:rPr>
                <w:rFonts w:hint="eastAsia"/>
                <w:sz w:val="22"/>
              </w:rPr>
              <w:t>建物全体</w:t>
            </w:r>
            <w:r w:rsidR="006B53C6">
              <w:rPr>
                <w:rFonts w:hint="eastAsia"/>
                <w:sz w:val="22"/>
              </w:rPr>
              <w:t>に防火管理者の選任</w:t>
            </w:r>
            <w:r>
              <w:rPr>
                <w:rFonts w:hint="eastAsia"/>
                <w:sz w:val="22"/>
              </w:rPr>
              <w:t>は不要</w:t>
            </w:r>
          </w:p>
        </w:tc>
      </w:tr>
      <w:tr w:rsidR="00D259A9" w:rsidRPr="00BE6BD6" w:rsidTr="00EE2B08">
        <w:trPr>
          <w:trHeight w:val="1120"/>
        </w:trPr>
        <w:tc>
          <w:tcPr>
            <w:tcW w:w="10031" w:type="dxa"/>
            <w:tcBorders>
              <w:bottom w:val="dotted" w:sz="4" w:space="0" w:color="auto"/>
              <w:right w:val="single" w:sz="4" w:space="0" w:color="auto"/>
            </w:tcBorders>
          </w:tcPr>
          <w:p w:rsidR="00D259A9" w:rsidRPr="00BE6BD6" w:rsidRDefault="00D259A9" w:rsidP="00C74D1F">
            <w:pPr>
              <w:jc w:val="left"/>
              <w:rPr>
                <w:rFonts w:asciiTheme="minorEastAsia" w:hAnsiTheme="minorEastAsia"/>
                <w:b/>
                <w:sz w:val="22"/>
              </w:rPr>
            </w:pPr>
            <w:r>
              <w:rPr>
                <w:rFonts w:asciiTheme="minorEastAsia" w:hAnsiTheme="minorEastAsia" w:hint="eastAsia"/>
                <w:b/>
                <w:sz w:val="22"/>
              </w:rPr>
              <w:t>３</w:t>
            </w:r>
            <w:r w:rsidRPr="00BE6BD6">
              <w:rPr>
                <w:rFonts w:asciiTheme="minorEastAsia" w:hAnsiTheme="minorEastAsia" w:hint="eastAsia"/>
                <w:b/>
                <w:sz w:val="22"/>
              </w:rPr>
              <w:t xml:space="preserve">　避難上必要な施設等（消防法第８条の２の４</w:t>
            </w:r>
            <w:r>
              <w:rPr>
                <w:rFonts w:asciiTheme="minorEastAsia" w:hAnsiTheme="minorEastAsia" w:hint="eastAsia"/>
                <w:b/>
                <w:sz w:val="22"/>
              </w:rPr>
              <w:t>関係</w:t>
            </w:r>
            <w:r w:rsidRPr="00BE6BD6">
              <w:rPr>
                <w:rFonts w:asciiTheme="minorEastAsia" w:hAnsiTheme="minorEastAsia" w:hint="eastAsia"/>
                <w:b/>
                <w:sz w:val="22"/>
              </w:rPr>
              <w:t>）</w:t>
            </w:r>
          </w:p>
          <w:p w:rsidR="00D259A9" w:rsidRDefault="00F02556" w:rsidP="00BE6BD6">
            <w:pPr>
              <w:ind w:left="440" w:hangingChars="200" w:hanging="440"/>
              <w:jc w:val="left"/>
              <w:rPr>
                <w:rFonts w:asciiTheme="minorEastAsia" w:hAnsiTheme="minorEastAsia"/>
                <w:kern w:val="0"/>
                <w:sz w:val="22"/>
              </w:rPr>
            </w:pPr>
            <w:r>
              <w:rPr>
                <w:rFonts w:asciiTheme="minorEastAsia" w:hAnsiTheme="minorEastAsia" w:hint="eastAsia"/>
                <w:sz w:val="22"/>
              </w:rPr>
              <w:t xml:space="preserve">　□ </w:t>
            </w:r>
            <w:r w:rsidR="00C20487">
              <w:rPr>
                <w:rFonts w:asciiTheme="minorEastAsia" w:hAnsiTheme="minorEastAsia" w:hint="eastAsia"/>
                <w:kern w:val="0"/>
                <w:sz w:val="22"/>
              </w:rPr>
              <w:t>避難経路（廊下・</w:t>
            </w:r>
            <w:r w:rsidR="00D259A9" w:rsidRPr="009E248B">
              <w:rPr>
                <w:rFonts w:asciiTheme="minorEastAsia" w:hAnsiTheme="minorEastAsia" w:hint="eastAsia"/>
                <w:kern w:val="0"/>
                <w:sz w:val="22"/>
              </w:rPr>
              <w:t>階段等）に避難上支障となる物品が</w:t>
            </w:r>
            <w:r w:rsidR="00C20487">
              <w:rPr>
                <w:rFonts w:asciiTheme="minorEastAsia" w:hAnsiTheme="minorEastAsia" w:hint="eastAsia"/>
                <w:kern w:val="0"/>
                <w:sz w:val="22"/>
              </w:rPr>
              <w:t>置かれていない。</w:t>
            </w:r>
          </w:p>
          <w:p w:rsidR="00D259A9" w:rsidRPr="006B53C6" w:rsidRDefault="00C20487" w:rsidP="00C20487">
            <w:pPr>
              <w:ind w:left="440" w:hangingChars="200" w:hanging="440"/>
              <w:jc w:val="left"/>
              <w:rPr>
                <w:rFonts w:asciiTheme="minorEastAsia" w:hAnsiTheme="minorEastAsia"/>
                <w:sz w:val="22"/>
              </w:rPr>
            </w:pPr>
            <w:r>
              <w:rPr>
                <w:rFonts w:asciiTheme="minorEastAsia" w:hAnsiTheme="minorEastAsia" w:hint="eastAsia"/>
                <w:sz w:val="22"/>
              </w:rPr>
              <w:t xml:space="preserve">　</w:t>
            </w:r>
            <w:r w:rsidR="00F02556">
              <w:rPr>
                <w:rFonts w:asciiTheme="minorEastAsia" w:hAnsiTheme="minorEastAsia" w:hint="eastAsia"/>
                <w:sz w:val="22"/>
              </w:rPr>
              <w:t xml:space="preserve">□ </w:t>
            </w:r>
            <w:r>
              <w:rPr>
                <w:rFonts w:asciiTheme="minorEastAsia" w:hAnsiTheme="minorEastAsia" w:hint="eastAsia"/>
                <w:sz w:val="22"/>
              </w:rPr>
              <w:t>避難経路（廊下・</w:t>
            </w:r>
            <w:r w:rsidRPr="00C20487">
              <w:rPr>
                <w:rFonts w:asciiTheme="minorEastAsia" w:hAnsiTheme="minorEastAsia" w:hint="eastAsia"/>
                <w:sz w:val="22"/>
              </w:rPr>
              <w:t>階段等）に避難上支障となる物品が置かれてい</w:t>
            </w:r>
            <w:r>
              <w:rPr>
                <w:rFonts w:asciiTheme="minorEastAsia" w:hAnsiTheme="minorEastAsia" w:hint="eastAsia"/>
                <w:sz w:val="22"/>
              </w:rPr>
              <w:t>る。</w:t>
            </w:r>
          </w:p>
        </w:tc>
      </w:tr>
      <w:tr w:rsidR="00C20487" w:rsidRPr="00BE6BD6" w:rsidTr="00EE2B08">
        <w:trPr>
          <w:trHeight w:val="680"/>
        </w:trPr>
        <w:tc>
          <w:tcPr>
            <w:tcW w:w="10031" w:type="dxa"/>
            <w:tcBorders>
              <w:top w:val="dotted" w:sz="4" w:space="0" w:color="auto"/>
              <w:right w:val="single" w:sz="4" w:space="0" w:color="auto"/>
            </w:tcBorders>
          </w:tcPr>
          <w:p w:rsidR="00C20487" w:rsidRDefault="00F02556" w:rsidP="00C20487">
            <w:pPr>
              <w:ind w:left="440" w:hangingChars="200" w:hanging="440"/>
              <w:jc w:val="left"/>
              <w:rPr>
                <w:rFonts w:asciiTheme="minorEastAsia" w:hAnsiTheme="minorEastAsia"/>
                <w:sz w:val="22"/>
              </w:rPr>
            </w:pPr>
            <w:r>
              <w:rPr>
                <w:rFonts w:asciiTheme="minorEastAsia" w:hAnsiTheme="minorEastAsia" w:hint="eastAsia"/>
                <w:sz w:val="22"/>
              </w:rPr>
              <w:t xml:space="preserve">　□ </w:t>
            </w:r>
            <w:r w:rsidR="00C20487" w:rsidRPr="00C20487">
              <w:rPr>
                <w:rFonts w:asciiTheme="minorEastAsia" w:hAnsiTheme="minorEastAsia" w:hint="eastAsia"/>
                <w:sz w:val="22"/>
              </w:rPr>
              <w:t>防</w:t>
            </w:r>
            <w:r w:rsidR="00C20487">
              <w:rPr>
                <w:rFonts w:asciiTheme="minorEastAsia" w:hAnsiTheme="minorEastAsia" w:hint="eastAsia"/>
                <w:sz w:val="22"/>
              </w:rPr>
              <w:t>火戸の閉鎖障害となる物品は置かれていない。または、防火戸はない。</w:t>
            </w:r>
          </w:p>
          <w:p w:rsidR="00C20487" w:rsidRPr="00C20487" w:rsidRDefault="00C20487" w:rsidP="00C20487">
            <w:pPr>
              <w:ind w:left="440" w:hangingChars="200" w:hanging="440"/>
              <w:jc w:val="left"/>
              <w:rPr>
                <w:rFonts w:asciiTheme="minorEastAsia" w:hAnsiTheme="minorEastAsia"/>
                <w:sz w:val="22"/>
              </w:rPr>
            </w:pPr>
            <w:r>
              <w:rPr>
                <w:rFonts w:asciiTheme="minorEastAsia" w:hAnsiTheme="minorEastAsia" w:hint="eastAsia"/>
                <w:sz w:val="22"/>
              </w:rPr>
              <w:t xml:space="preserve">　</w:t>
            </w:r>
            <w:r w:rsidR="00F02556">
              <w:rPr>
                <w:rFonts w:asciiTheme="minorEastAsia" w:hAnsiTheme="minorEastAsia" w:hint="eastAsia"/>
                <w:sz w:val="22"/>
              </w:rPr>
              <w:t xml:space="preserve">□ </w:t>
            </w:r>
            <w:r w:rsidRPr="00C20487">
              <w:rPr>
                <w:rFonts w:asciiTheme="minorEastAsia" w:hAnsiTheme="minorEastAsia" w:hint="eastAsia"/>
                <w:sz w:val="22"/>
              </w:rPr>
              <w:t>防火戸の閉鎖障害となる物品が置かれている。</w:t>
            </w:r>
          </w:p>
        </w:tc>
      </w:tr>
      <w:tr w:rsidR="00D259A9" w:rsidRPr="00BE6BD6" w:rsidTr="00EE2B08">
        <w:trPr>
          <w:trHeight w:val="1040"/>
        </w:trPr>
        <w:tc>
          <w:tcPr>
            <w:tcW w:w="10031" w:type="dxa"/>
            <w:tcBorders>
              <w:bottom w:val="dotted" w:sz="4" w:space="0" w:color="auto"/>
              <w:right w:val="single" w:sz="4" w:space="0" w:color="auto"/>
            </w:tcBorders>
          </w:tcPr>
          <w:p w:rsidR="00D259A9" w:rsidRDefault="00D259A9" w:rsidP="00AA2529">
            <w:pPr>
              <w:jc w:val="left"/>
              <w:rPr>
                <w:rFonts w:asciiTheme="minorEastAsia" w:hAnsiTheme="minorEastAsia"/>
                <w:b/>
                <w:sz w:val="22"/>
              </w:rPr>
            </w:pPr>
            <w:r>
              <w:rPr>
                <w:rFonts w:asciiTheme="minorEastAsia" w:hAnsiTheme="minorEastAsia" w:hint="eastAsia"/>
                <w:b/>
                <w:sz w:val="22"/>
              </w:rPr>
              <w:t>４　防炎物品の状況（消防法第８条の３関係）</w:t>
            </w:r>
          </w:p>
          <w:p w:rsidR="00D259A9" w:rsidRDefault="00D259A9" w:rsidP="00AA2529">
            <w:pPr>
              <w:jc w:val="left"/>
              <w:rPr>
                <w:rFonts w:asciiTheme="minorEastAsia" w:hAnsiTheme="minorEastAsia"/>
                <w:kern w:val="0"/>
                <w:sz w:val="22"/>
              </w:rPr>
            </w:pPr>
            <w:r w:rsidRPr="004C1DD1">
              <w:rPr>
                <w:rFonts w:asciiTheme="minorEastAsia" w:hAnsiTheme="minorEastAsia" w:hint="eastAsia"/>
                <w:sz w:val="22"/>
              </w:rPr>
              <w:t xml:space="preserve">　</w:t>
            </w:r>
            <w:r w:rsidR="00C20487">
              <w:rPr>
                <w:rFonts w:asciiTheme="minorEastAsia" w:hAnsiTheme="minorEastAsia" w:hint="eastAsia"/>
                <w:sz w:val="22"/>
              </w:rPr>
              <w:t>※ 届出住宅</w:t>
            </w:r>
            <w:r w:rsidR="009D469B">
              <w:rPr>
                <w:rFonts w:asciiTheme="minorEastAsia" w:hAnsiTheme="minorEastAsia" w:hint="eastAsia"/>
                <w:sz w:val="22"/>
              </w:rPr>
              <w:t>で</w:t>
            </w:r>
            <w:r w:rsidR="00C20487">
              <w:rPr>
                <w:rFonts w:asciiTheme="minorEastAsia" w:hAnsiTheme="minorEastAsia" w:hint="eastAsia"/>
                <w:sz w:val="22"/>
              </w:rPr>
              <w:t>使用する物品を選択してください。</w:t>
            </w:r>
          </w:p>
          <w:p w:rsidR="00F02556" w:rsidRPr="00C20487" w:rsidRDefault="00F02556" w:rsidP="00C20487">
            <w:pPr>
              <w:jc w:val="left"/>
              <w:rPr>
                <w:rFonts w:asciiTheme="minorEastAsia" w:hAnsiTheme="minorEastAsia"/>
                <w:kern w:val="0"/>
                <w:sz w:val="22"/>
              </w:rPr>
            </w:pPr>
            <w:r>
              <w:rPr>
                <w:rFonts w:asciiTheme="minorEastAsia" w:hAnsiTheme="minorEastAsia" w:hint="eastAsia"/>
                <w:kern w:val="0"/>
                <w:sz w:val="22"/>
              </w:rPr>
              <w:t xml:space="preserve">　□ じゅうたん　□ カーテン　□ </w:t>
            </w:r>
            <w:r w:rsidR="00D259A9">
              <w:rPr>
                <w:rFonts w:asciiTheme="minorEastAsia" w:hAnsiTheme="minorEastAsia" w:hint="eastAsia"/>
                <w:kern w:val="0"/>
                <w:sz w:val="22"/>
              </w:rPr>
              <w:t xml:space="preserve">布製ブラインド　　</w:t>
            </w:r>
            <w:r>
              <w:rPr>
                <w:rFonts w:asciiTheme="minorEastAsia" w:hAnsiTheme="minorEastAsia" w:hint="eastAsia"/>
                <w:sz w:val="22"/>
              </w:rPr>
              <w:t xml:space="preserve">□ </w:t>
            </w:r>
            <w:r w:rsidR="00C20487">
              <w:rPr>
                <w:rFonts w:asciiTheme="minorEastAsia" w:hAnsiTheme="minorEastAsia" w:hint="eastAsia"/>
                <w:sz w:val="22"/>
              </w:rPr>
              <w:t>いずれも使用しない</w:t>
            </w:r>
          </w:p>
        </w:tc>
      </w:tr>
      <w:tr w:rsidR="00F02556" w:rsidRPr="00BE6BD6" w:rsidTr="00EE2B08">
        <w:trPr>
          <w:trHeight w:val="760"/>
        </w:trPr>
        <w:tc>
          <w:tcPr>
            <w:tcW w:w="10031" w:type="dxa"/>
            <w:tcBorders>
              <w:top w:val="dotted" w:sz="4" w:space="0" w:color="auto"/>
              <w:right w:val="single" w:sz="4" w:space="0" w:color="auto"/>
            </w:tcBorders>
          </w:tcPr>
          <w:p w:rsidR="00F02556" w:rsidRDefault="00F02556" w:rsidP="00F02556">
            <w:pPr>
              <w:jc w:val="left"/>
              <w:rPr>
                <w:rFonts w:asciiTheme="minorEastAsia" w:hAnsiTheme="minorEastAsia"/>
                <w:sz w:val="22"/>
              </w:rPr>
            </w:pPr>
            <w:r>
              <w:rPr>
                <w:rFonts w:asciiTheme="minorEastAsia" w:hAnsiTheme="minorEastAsia" w:hint="eastAsia"/>
                <w:sz w:val="22"/>
              </w:rPr>
              <w:t xml:space="preserve">　※ 上記物品に防炎表示はありますか？</w:t>
            </w:r>
          </w:p>
          <w:p w:rsidR="00F02556" w:rsidRDefault="00F02556" w:rsidP="00F02556">
            <w:pPr>
              <w:jc w:val="left"/>
              <w:rPr>
                <w:rFonts w:asciiTheme="minorEastAsia" w:hAnsiTheme="minorEastAsia"/>
                <w:b/>
                <w:sz w:val="22"/>
              </w:rPr>
            </w:pPr>
            <w:r>
              <w:rPr>
                <w:rFonts w:asciiTheme="minorEastAsia" w:hAnsiTheme="minorEastAsia" w:hint="eastAsia"/>
                <w:sz w:val="22"/>
              </w:rPr>
              <w:t xml:space="preserve">　□ すべて防炎表示あり　□ 一部防炎表示あり　□ すべて防炎表示なし</w:t>
            </w:r>
          </w:p>
        </w:tc>
      </w:tr>
      <w:tr w:rsidR="00D259A9" w:rsidRPr="00BE6BD6" w:rsidTr="00EE2B08">
        <w:tc>
          <w:tcPr>
            <w:tcW w:w="10031" w:type="dxa"/>
            <w:tcBorders>
              <w:right w:val="single" w:sz="4" w:space="0" w:color="auto"/>
            </w:tcBorders>
          </w:tcPr>
          <w:p w:rsidR="00D259A9" w:rsidRDefault="00D259A9" w:rsidP="00AA2529">
            <w:pPr>
              <w:rPr>
                <w:rFonts w:asciiTheme="minorEastAsia" w:hAnsiTheme="minorEastAsia"/>
                <w:b/>
                <w:kern w:val="0"/>
                <w:sz w:val="22"/>
              </w:rPr>
            </w:pPr>
            <w:r>
              <w:rPr>
                <w:rFonts w:asciiTheme="minorEastAsia" w:hAnsiTheme="minorEastAsia" w:hint="eastAsia"/>
                <w:b/>
                <w:sz w:val="22"/>
              </w:rPr>
              <w:t xml:space="preserve">５　</w:t>
            </w:r>
            <w:r w:rsidRPr="00694CF6">
              <w:rPr>
                <w:rFonts w:asciiTheme="minorEastAsia" w:hAnsiTheme="minorEastAsia" w:hint="eastAsia"/>
                <w:b/>
                <w:kern w:val="0"/>
                <w:sz w:val="22"/>
              </w:rPr>
              <w:t>こんろ、給湯湯沸設備等の火気使用設備の状況</w:t>
            </w:r>
            <w:bookmarkStart w:id="0" w:name="_GoBack"/>
            <w:r w:rsidRPr="00082B67">
              <w:rPr>
                <w:rFonts w:asciiTheme="minorEastAsia" w:hAnsiTheme="minorEastAsia" w:hint="eastAsia"/>
                <w:b/>
                <w:kern w:val="0"/>
                <w:sz w:val="20"/>
                <w:szCs w:val="20"/>
              </w:rPr>
              <w:t>（消防法第９条・神戸市火災予防条例第３章関係）</w:t>
            </w:r>
            <w:bookmarkEnd w:id="0"/>
          </w:p>
          <w:p w:rsidR="00D259A9" w:rsidRDefault="00D259A9" w:rsidP="004417EC">
            <w:pPr>
              <w:jc w:val="left"/>
              <w:rPr>
                <w:rFonts w:asciiTheme="minorEastAsia" w:hAnsiTheme="minorEastAsia"/>
                <w:kern w:val="0"/>
                <w:sz w:val="22"/>
              </w:rPr>
            </w:pPr>
            <w:r w:rsidRPr="004C1DD1">
              <w:rPr>
                <w:rFonts w:asciiTheme="minorEastAsia" w:hAnsiTheme="minorEastAsia" w:hint="eastAsia"/>
                <w:kern w:val="0"/>
                <w:sz w:val="22"/>
              </w:rPr>
              <w:t xml:space="preserve">　</w:t>
            </w:r>
            <w:r w:rsidR="00F02556">
              <w:rPr>
                <w:rFonts w:asciiTheme="minorEastAsia" w:hAnsiTheme="minorEastAsia" w:hint="eastAsia"/>
                <w:kern w:val="0"/>
                <w:sz w:val="22"/>
              </w:rPr>
              <w:t xml:space="preserve">□ </w:t>
            </w:r>
            <w:r w:rsidR="00F02556" w:rsidRPr="00F02556">
              <w:rPr>
                <w:rFonts w:asciiTheme="minorEastAsia" w:hAnsiTheme="minorEastAsia" w:hint="eastAsia"/>
                <w:kern w:val="0"/>
                <w:sz w:val="22"/>
              </w:rPr>
              <w:t>こんろ・給湯湯沸設備・乾燥設備を利用している</w:t>
            </w:r>
            <w:r w:rsidR="00F02556">
              <w:rPr>
                <w:rFonts w:asciiTheme="minorEastAsia" w:hAnsiTheme="minorEastAsia" w:hint="eastAsia"/>
                <w:kern w:val="0"/>
                <w:sz w:val="22"/>
              </w:rPr>
              <w:t>。</w:t>
            </w:r>
          </w:p>
          <w:p w:rsidR="00D259A9" w:rsidRPr="00F02556" w:rsidRDefault="00F02556" w:rsidP="00F02556">
            <w:pPr>
              <w:jc w:val="left"/>
              <w:rPr>
                <w:rFonts w:asciiTheme="minorEastAsia" w:hAnsiTheme="minorEastAsia"/>
                <w:kern w:val="0"/>
                <w:sz w:val="22"/>
              </w:rPr>
            </w:pPr>
            <w:r>
              <w:rPr>
                <w:rFonts w:asciiTheme="minorEastAsia" w:hAnsiTheme="minorEastAsia" w:hint="eastAsia"/>
                <w:kern w:val="0"/>
                <w:sz w:val="22"/>
              </w:rPr>
              <w:t xml:space="preserve">　□ </w:t>
            </w:r>
            <w:r w:rsidRPr="00F02556">
              <w:rPr>
                <w:rFonts w:asciiTheme="minorEastAsia" w:hAnsiTheme="minorEastAsia" w:hint="eastAsia"/>
                <w:kern w:val="0"/>
                <w:sz w:val="22"/>
              </w:rPr>
              <w:t>こんろ・給湯湯沸設備・乾燥設備のいずれも利用していない。</w:t>
            </w:r>
          </w:p>
        </w:tc>
      </w:tr>
      <w:tr w:rsidR="00D259A9" w:rsidRPr="00BE6BD6" w:rsidTr="00EE2B08">
        <w:tc>
          <w:tcPr>
            <w:tcW w:w="10031" w:type="dxa"/>
            <w:tcBorders>
              <w:right w:val="single" w:sz="4" w:space="0" w:color="auto"/>
            </w:tcBorders>
          </w:tcPr>
          <w:p w:rsidR="00D259A9" w:rsidRDefault="00D259A9" w:rsidP="00AA2529">
            <w:pPr>
              <w:jc w:val="left"/>
              <w:rPr>
                <w:rFonts w:asciiTheme="minorEastAsia" w:hAnsiTheme="minorEastAsia"/>
                <w:b/>
                <w:kern w:val="0"/>
                <w:sz w:val="22"/>
              </w:rPr>
            </w:pPr>
            <w:r>
              <w:rPr>
                <w:rFonts w:asciiTheme="minorEastAsia" w:hAnsiTheme="minorEastAsia" w:hint="eastAsia"/>
                <w:b/>
                <w:sz w:val="22"/>
              </w:rPr>
              <w:t xml:space="preserve">６　</w:t>
            </w:r>
            <w:r w:rsidRPr="00694CF6">
              <w:rPr>
                <w:rFonts w:asciiTheme="minorEastAsia" w:hAnsiTheme="minorEastAsia" w:hint="eastAsia"/>
                <w:b/>
                <w:kern w:val="0"/>
                <w:sz w:val="22"/>
              </w:rPr>
              <w:t>住宅用火災警報器・消防用設備等の設置状況（消防法第９条の２・第17条関係）</w:t>
            </w:r>
          </w:p>
          <w:p w:rsidR="009D469B" w:rsidRPr="009D469B" w:rsidRDefault="009D469B" w:rsidP="00AA2529">
            <w:pPr>
              <w:jc w:val="left"/>
              <w:rPr>
                <w:rFonts w:asciiTheme="minorEastAsia" w:hAnsiTheme="minorEastAsia"/>
                <w:sz w:val="22"/>
              </w:rPr>
            </w:pPr>
            <w:r>
              <w:rPr>
                <w:rFonts w:asciiTheme="minorEastAsia" w:hAnsiTheme="minorEastAsia" w:hint="eastAsia"/>
                <w:b/>
                <w:kern w:val="0"/>
                <w:sz w:val="22"/>
              </w:rPr>
              <w:t xml:space="preserve">　</w:t>
            </w:r>
            <w:r w:rsidRPr="009D469B">
              <w:rPr>
                <w:rFonts w:asciiTheme="minorEastAsia" w:hAnsiTheme="minorEastAsia" w:hint="eastAsia"/>
                <w:kern w:val="0"/>
                <w:sz w:val="22"/>
              </w:rPr>
              <w:t>※ 届出住宅に</w:t>
            </w:r>
            <w:r>
              <w:rPr>
                <w:rFonts w:asciiTheme="minorEastAsia" w:hAnsiTheme="minorEastAsia" w:hint="eastAsia"/>
                <w:kern w:val="0"/>
                <w:sz w:val="22"/>
              </w:rPr>
              <w:t>設置される設備</w:t>
            </w:r>
            <w:r w:rsidRPr="009D469B">
              <w:rPr>
                <w:rFonts w:asciiTheme="minorEastAsia" w:hAnsiTheme="minorEastAsia" w:hint="eastAsia"/>
                <w:kern w:val="0"/>
                <w:sz w:val="22"/>
              </w:rPr>
              <w:t>を選択してください。</w:t>
            </w:r>
          </w:p>
          <w:p w:rsidR="00D259A9" w:rsidRDefault="00D259A9" w:rsidP="00AA2529">
            <w:pPr>
              <w:jc w:val="left"/>
              <w:rPr>
                <w:rFonts w:asciiTheme="minorEastAsia" w:hAnsiTheme="minorEastAsia"/>
                <w:sz w:val="22"/>
              </w:rPr>
            </w:pPr>
            <w:r>
              <w:rPr>
                <w:rFonts w:asciiTheme="minorEastAsia" w:hAnsiTheme="minorEastAsia" w:hint="eastAsia"/>
                <w:b/>
                <w:sz w:val="22"/>
              </w:rPr>
              <w:t xml:space="preserve">　</w:t>
            </w:r>
            <w:r w:rsidR="009D469B">
              <w:rPr>
                <w:rFonts w:asciiTheme="minorEastAsia" w:hAnsiTheme="minorEastAsia" w:hint="eastAsia"/>
                <w:sz w:val="22"/>
              </w:rPr>
              <w:t xml:space="preserve">□ </w:t>
            </w:r>
            <w:r>
              <w:rPr>
                <w:rFonts w:asciiTheme="minorEastAsia" w:hAnsiTheme="minorEastAsia" w:hint="eastAsia"/>
                <w:sz w:val="22"/>
              </w:rPr>
              <w:t>住宅用火災警報器</w:t>
            </w:r>
            <w:r w:rsidR="009D469B">
              <w:rPr>
                <w:rFonts w:asciiTheme="minorEastAsia" w:hAnsiTheme="minorEastAsia" w:hint="eastAsia"/>
                <w:sz w:val="22"/>
              </w:rPr>
              <w:t xml:space="preserve">　□ </w:t>
            </w:r>
            <w:r>
              <w:rPr>
                <w:rFonts w:asciiTheme="minorEastAsia" w:hAnsiTheme="minorEastAsia" w:hint="eastAsia"/>
                <w:sz w:val="22"/>
              </w:rPr>
              <w:t xml:space="preserve">自動火災報知設備　</w:t>
            </w:r>
            <w:r w:rsidR="009D469B">
              <w:rPr>
                <w:rFonts w:asciiTheme="minorEastAsia" w:hAnsiTheme="minorEastAsia" w:hint="eastAsia"/>
                <w:sz w:val="22"/>
              </w:rPr>
              <w:t xml:space="preserve">□ </w:t>
            </w:r>
            <w:r>
              <w:rPr>
                <w:rFonts w:asciiTheme="minorEastAsia" w:hAnsiTheme="minorEastAsia" w:hint="eastAsia"/>
                <w:sz w:val="22"/>
              </w:rPr>
              <w:t>特定小規模施設用自動火災報知設備</w:t>
            </w:r>
          </w:p>
          <w:p w:rsidR="00D259A9" w:rsidRDefault="00D259A9" w:rsidP="00AA2529">
            <w:pPr>
              <w:jc w:val="left"/>
              <w:rPr>
                <w:rFonts w:asciiTheme="minorEastAsia" w:hAnsiTheme="minorEastAsia"/>
                <w:sz w:val="22"/>
              </w:rPr>
            </w:pPr>
            <w:r>
              <w:rPr>
                <w:rFonts w:asciiTheme="minorEastAsia" w:hAnsiTheme="minorEastAsia" w:hint="eastAsia"/>
                <w:sz w:val="22"/>
              </w:rPr>
              <w:t xml:space="preserve">　</w:t>
            </w:r>
            <w:r w:rsidR="009D469B">
              <w:rPr>
                <w:rFonts w:asciiTheme="minorEastAsia" w:hAnsiTheme="minorEastAsia" w:hint="eastAsia"/>
                <w:sz w:val="22"/>
              </w:rPr>
              <w:t xml:space="preserve">□ </w:t>
            </w:r>
            <w:r>
              <w:rPr>
                <w:rFonts w:asciiTheme="minorEastAsia" w:hAnsiTheme="minorEastAsia" w:hint="eastAsia"/>
                <w:sz w:val="22"/>
              </w:rPr>
              <w:t xml:space="preserve">消火器　　　</w:t>
            </w:r>
            <w:r w:rsidR="009D469B">
              <w:rPr>
                <w:rFonts w:asciiTheme="minorEastAsia" w:hAnsiTheme="minorEastAsia" w:hint="eastAsia"/>
                <w:sz w:val="22"/>
              </w:rPr>
              <w:t xml:space="preserve">□ </w:t>
            </w:r>
            <w:r>
              <w:rPr>
                <w:rFonts w:asciiTheme="minorEastAsia" w:hAnsiTheme="minorEastAsia" w:hint="eastAsia"/>
                <w:sz w:val="22"/>
              </w:rPr>
              <w:t xml:space="preserve">避難器具等　　　</w:t>
            </w:r>
            <w:r w:rsidR="009D469B">
              <w:rPr>
                <w:rFonts w:asciiTheme="minorEastAsia" w:hAnsiTheme="minorEastAsia" w:hint="eastAsia"/>
                <w:sz w:val="22"/>
              </w:rPr>
              <w:t xml:space="preserve">□ </w:t>
            </w:r>
            <w:r>
              <w:rPr>
                <w:rFonts w:asciiTheme="minorEastAsia" w:hAnsiTheme="minorEastAsia" w:hint="eastAsia"/>
                <w:sz w:val="22"/>
              </w:rPr>
              <w:t>誘導灯</w:t>
            </w:r>
          </w:p>
          <w:p w:rsidR="00D259A9" w:rsidRPr="00046DBB" w:rsidRDefault="009D469B" w:rsidP="009D469B">
            <w:pPr>
              <w:jc w:val="left"/>
              <w:rPr>
                <w:rFonts w:asciiTheme="minorEastAsia" w:hAnsiTheme="minorEastAsia"/>
                <w:kern w:val="0"/>
                <w:sz w:val="22"/>
              </w:rPr>
            </w:pPr>
            <w:r>
              <w:rPr>
                <w:rFonts w:asciiTheme="minorEastAsia" w:hAnsiTheme="minorEastAsia" w:hint="eastAsia"/>
                <w:sz w:val="22"/>
              </w:rPr>
              <w:t xml:space="preserve">　□ </w:t>
            </w:r>
            <w:r w:rsidR="00D259A9">
              <w:rPr>
                <w:rFonts w:asciiTheme="minorEastAsia" w:hAnsiTheme="minorEastAsia" w:hint="eastAsia"/>
                <w:sz w:val="22"/>
              </w:rPr>
              <w:t>その他（</w:t>
            </w:r>
            <w:r>
              <w:rPr>
                <w:rFonts w:asciiTheme="minorEastAsia" w:hAnsiTheme="minorEastAsia" w:hint="eastAsia"/>
                <w:sz w:val="22"/>
              </w:rPr>
              <w:t xml:space="preserve"> </w:t>
            </w:r>
            <w:r>
              <w:rPr>
                <w:rFonts w:asciiTheme="minorEastAsia" w:hAnsiTheme="minorEastAsia"/>
                <w:sz w:val="22"/>
              </w:rPr>
              <w:t xml:space="preserve">           </w:t>
            </w:r>
            <w:r w:rsidR="00D259A9">
              <w:rPr>
                <w:rFonts w:asciiTheme="minorEastAsia" w:hAnsiTheme="minorEastAsia" w:hint="eastAsia"/>
                <w:sz w:val="22"/>
              </w:rPr>
              <w:t xml:space="preserve">　　　　　　　　　　　　　　　　　　　　</w:t>
            </w:r>
            <w:r>
              <w:rPr>
                <w:rFonts w:asciiTheme="minorEastAsia" w:hAnsiTheme="minorEastAsia" w:hint="eastAsia"/>
                <w:sz w:val="22"/>
              </w:rPr>
              <w:t xml:space="preserve"> </w:t>
            </w:r>
            <w:r>
              <w:rPr>
                <w:rFonts w:asciiTheme="minorEastAsia" w:hAnsiTheme="minorEastAsia"/>
                <w:sz w:val="22"/>
              </w:rPr>
              <w:t xml:space="preserve">          </w:t>
            </w:r>
            <w:r w:rsidR="00D259A9">
              <w:rPr>
                <w:rFonts w:asciiTheme="minorEastAsia" w:hAnsiTheme="minorEastAsia" w:hint="eastAsia"/>
                <w:sz w:val="22"/>
              </w:rPr>
              <w:t xml:space="preserve">　　　　）</w:t>
            </w:r>
          </w:p>
        </w:tc>
      </w:tr>
      <w:tr w:rsidR="00D259A9" w:rsidRPr="00BE6BD6" w:rsidTr="00EE2B08">
        <w:trPr>
          <w:trHeight w:val="1380"/>
        </w:trPr>
        <w:tc>
          <w:tcPr>
            <w:tcW w:w="10031" w:type="dxa"/>
            <w:tcBorders>
              <w:bottom w:val="dotted" w:sz="4" w:space="0" w:color="auto"/>
              <w:right w:val="single" w:sz="4" w:space="0" w:color="auto"/>
            </w:tcBorders>
          </w:tcPr>
          <w:p w:rsidR="00D259A9" w:rsidRDefault="00D259A9" w:rsidP="00AA2529">
            <w:pPr>
              <w:jc w:val="left"/>
              <w:rPr>
                <w:rFonts w:asciiTheme="minorEastAsia" w:hAnsiTheme="minorEastAsia"/>
                <w:b/>
                <w:sz w:val="22"/>
              </w:rPr>
            </w:pPr>
            <w:r>
              <w:rPr>
                <w:rFonts w:asciiTheme="minorEastAsia" w:hAnsiTheme="minorEastAsia" w:hint="eastAsia"/>
                <w:b/>
                <w:sz w:val="22"/>
              </w:rPr>
              <w:t>７　消防用設備等の点検実施状況（消防法第17条の３の３関係）</w:t>
            </w:r>
          </w:p>
          <w:p w:rsidR="009D469B" w:rsidRDefault="009D469B" w:rsidP="00AA2529">
            <w:pPr>
              <w:jc w:val="left"/>
              <w:rPr>
                <w:rFonts w:asciiTheme="minorEastAsia" w:hAnsiTheme="minorEastAsia"/>
                <w:sz w:val="22"/>
              </w:rPr>
            </w:pPr>
            <w:r>
              <w:rPr>
                <w:rFonts w:asciiTheme="minorEastAsia" w:hAnsiTheme="minorEastAsia" w:hint="eastAsia"/>
                <w:sz w:val="22"/>
              </w:rPr>
              <w:t xml:space="preserve">　□ 消防用設備等の点検は適切に実施し、</w:t>
            </w:r>
            <w:r w:rsidR="00D259A9">
              <w:rPr>
                <w:rFonts w:asciiTheme="minorEastAsia" w:hAnsiTheme="minorEastAsia" w:hint="eastAsia"/>
                <w:sz w:val="22"/>
              </w:rPr>
              <w:t>所轄消防署に報告されている</w:t>
            </w:r>
            <w:r>
              <w:rPr>
                <w:rFonts w:asciiTheme="minorEastAsia" w:hAnsiTheme="minorEastAsia" w:hint="eastAsia"/>
                <w:sz w:val="22"/>
              </w:rPr>
              <w:t>。</w:t>
            </w:r>
          </w:p>
          <w:p w:rsidR="00C87C07" w:rsidRDefault="009D469B" w:rsidP="00AA2529">
            <w:pPr>
              <w:jc w:val="left"/>
              <w:rPr>
                <w:rFonts w:asciiTheme="minorEastAsia" w:hAnsiTheme="minorEastAsia"/>
                <w:sz w:val="22"/>
              </w:rPr>
            </w:pPr>
            <w:r>
              <w:rPr>
                <w:rFonts w:asciiTheme="minorEastAsia" w:hAnsiTheme="minorEastAsia"/>
                <w:sz w:val="22"/>
              </w:rPr>
              <w:t xml:space="preserve">  </w:t>
            </w:r>
            <w:r w:rsidR="00C87C07">
              <w:rPr>
                <w:rFonts w:asciiTheme="minorEastAsia" w:hAnsiTheme="minorEastAsia" w:hint="eastAsia"/>
                <w:sz w:val="22"/>
              </w:rPr>
              <w:t xml:space="preserve">□ </w:t>
            </w:r>
            <w:r w:rsidR="00C87C07" w:rsidRPr="009D469B">
              <w:rPr>
                <w:rFonts w:asciiTheme="minorEastAsia" w:hAnsiTheme="minorEastAsia" w:hint="eastAsia"/>
                <w:sz w:val="22"/>
              </w:rPr>
              <w:t>点検報告が必要な消防用設備等は、設置されていなかった</w:t>
            </w:r>
            <w:r w:rsidR="00C87C07">
              <w:rPr>
                <w:rFonts w:asciiTheme="minorEastAsia" w:hAnsiTheme="minorEastAsia" w:hint="eastAsia"/>
                <w:sz w:val="22"/>
              </w:rPr>
              <w:t>。</w:t>
            </w:r>
            <w:r>
              <w:rPr>
                <w:rFonts w:asciiTheme="minorEastAsia" w:hAnsiTheme="minorEastAsia"/>
                <w:sz w:val="22"/>
              </w:rPr>
              <w:t xml:space="preserve">   </w:t>
            </w:r>
          </w:p>
          <w:p w:rsidR="00D259A9" w:rsidRPr="009D469B" w:rsidRDefault="00C87C07" w:rsidP="00C87C07">
            <w:pPr>
              <w:jc w:val="left"/>
              <w:rPr>
                <w:rFonts w:asciiTheme="minorEastAsia" w:hAnsiTheme="minorEastAsia"/>
                <w:sz w:val="22"/>
              </w:rPr>
            </w:pPr>
            <w:r>
              <w:rPr>
                <w:rFonts w:asciiTheme="minorEastAsia" w:hAnsiTheme="minorEastAsia" w:hint="eastAsia"/>
                <w:sz w:val="22"/>
              </w:rPr>
              <w:t xml:space="preserve">　※</w:t>
            </w:r>
            <w:r w:rsidR="009D469B">
              <w:rPr>
                <w:rFonts w:asciiTheme="minorEastAsia" w:hAnsiTheme="minorEastAsia"/>
                <w:sz w:val="22"/>
              </w:rPr>
              <w:t xml:space="preserve"> </w:t>
            </w:r>
            <w:r w:rsidR="00D259A9">
              <w:rPr>
                <w:rFonts w:asciiTheme="minorEastAsia" w:hAnsiTheme="minorEastAsia" w:hint="eastAsia"/>
                <w:sz w:val="22"/>
              </w:rPr>
              <w:t>前回報告年月日（　　　年　　月　　日）</w:t>
            </w:r>
            <w:r w:rsidR="009D469B">
              <w:rPr>
                <w:rFonts w:asciiTheme="minorEastAsia" w:hAnsiTheme="minorEastAsia" w:hint="eastAsia"/>
                <w:sz w:val="22"/>
              </w:rPr>
              <w:t xml:space="preserve">　</w:t>
            </w:r>
          </w:p>
        </w:tc>
      </w:tr>
      <w:tr w:rsidR="009D469B" w:rsidRPr="00BE6BD6" w:rsidTr="00EE2B08">
        <w:trPr>
          <w:trHeight w:val="1140"/>
        </w:trPr>
        <w:tc>
          <w:tcPr>
            <w:tcW w:w="10031" w:type="dxa"/>
            <w:tcBorders>
              <w:top w:val="dotted" w:sz="4" w:space="0" w:color="auto"/>
              <w:right w:val="single" w:sz="4" w:space="0" w:color="auto"/>
            </w:tcBorders>
          </w:tcPr>
          <w:p w:rsidR="009D469B" w:rsidRDefault="009D469B" w:rsidP="009D469B">
            <w:pPr>
              <w:jc w:val="left"/>
              <w:rPr>
                <w:rFonts w:asciiTheme="minorEastAsia" w:hAnsiTheme="minorEastAsia"/>
                <w:sz w:val="22"/>
              </w:rPr>
            </w:pPr>
            <w:r>
              <w:rPr>
                <w:rFonts w:asciiTheme="minorEastAsia" w:hAnsiTheme="minorEastAsia" w:hint="eastAsia"/>
                <w:sz w:val="22"/>
              </w:rPr>
              <w:t xml:space="preserve">　□ 防対象物点検は適切に実施し、所轄消防署に報告されている。</w:t>
            </w:r>
          </w:p>
          <w:p w:rsidR="00C87C07" w:rsidRDefault="009D469B" w:rsidP="009D469B">
            <w:pPr>
              <w:jc w:val="left"/>
              <w:rPr>
                <w:rFonts w:asciiTheme="minorEastAsia" w:hAnsiTheme="minorEastAsia"/>
                <w:sz w:val="22"/>
              </w:rPr>
            </w:pPr>
            <w:r>
              <w:rPr>
                <w:rFonts w:asciiTheme="minorEastAsia" w:hAnsiTheme="minorEastAsia" w:hint="eastAsia"/>
                <w:sz w:val="22"/>
              </w:rPr>
              <w:t xml:space="preserve">　</w:t>
            </w:r>
            <w:r w:rsidR="00C87C07">
              <w:rPr>
                <w:rFonts w:asciiTheme="minorEastAsia" w:hAnsiTheme="minorEastAsia" w:hint="eastAsia"/>
                <w:sz w:val="22"/>
              </w:rPr>
              <w:t>□ 防火対象物点検報告義務はなかった。</w:t>
            </w:r>
            <w:r>
              <w:rPr>
                <w:rFonts w:asciiTheme="minorEastAsia" w:hAnsiTheme="minorEastAsia" w:hint="eastAsia"/>
                <w:sz w:val="22"/>
              </w:rPr>
              <w:t xml:space="preserve">　</w:t>
            </w:r>
            <w:r w:rsidR="00C87C07">
              <w:rPr>
                <w:rFonts w:asciiTheme="minorEastAsia" w:hAnsiTheme="minorEastAsia" w:hint="eastAsia"/>
                <w:sz w:val="22"/>
              </w:rPr>
              <w:t xml:space="preserve">　</w:t>
            </w:r>
          </w:p>
          <w:p w:rsidR="009D469B" w:rsidRDefault="00C87C07" w:rsidP="00C87C07">
            <w:pPr>
              <w:jc w:val="left"/>
              <w:rPr>
                <w:rFonts w:asciiTheme="minorEastAsia" w:hAnsiTheme="minorEastAsia"/>
                <w:b/>
                <w:sz w:val="22"/>
              </w:rPr>
            </w:pPr>
            <w:r>
              <w:rPr>
                <w:rFonts w:asciiTheme="minorEastAsia" w:hAnsiTheme="minorEastAsia" w:hint="eastAsia"/>
                <w:sz w:val="22"/>
              </w:rPr>
              <w:t xml:space="preserve">　※</w:t>
            </w:r>
            <w:r>
              <w:rPr>
                <w:rFonts w:asciiTheme="minorEastAsia" w:hAnsiTheme="minorEastAsia"/>
                <w:sz w:val="22"/>
              </w:rPr>
              <w:t xml:space="preserve"> </w:t>
            </w:r>
            <w:r w:rsidR="009D469B">
              <w:rPr>
                <w:rFonts w:asciiTheme="minorEastAsia" w:hAnsiTheme="minorEastAsia" w:hint="eastAsia"/>
                <w:sz w:val="22"/>
              </w:rPr>
              <w:t xml:space="preserve">前回報告年月日（　　　年　　月　　日）　</w:t>
            </w:r>
          </w:p>
        </w:tc>
      </w:tr>
      <w:tr w:rsidR="00D259A9" w:rsidRPr="00BE6BD6" w:rsidTr="00EE2B08">
        <w:tc>
          <w:tcPr>
            <w:tcW w:w="10031" w:type="dxa"/>
            <w:tcBorders>
              <w:right w:val="single" w:sz="4" w:space="0" w:color="auto"/>
            </w:tcBorders>
          </w:tcPr>
          <w:p w:rsidR="00D259A9" w:rsidRDefault="00D259A9" w:rsidP="00C74D1F">
            <w:pPr>
              <w:jc w:val="left"/>
              <w:rPr>
                <w:rFonts w:asciiTheme="minorEastAsia" w:hAnsiTheme="minorEastAsia"/>
                <w:b/>
                <w:kern w:val="0"/>
                <w:sz w:val="22"/>
              </w:rPr>
            </w:pPr>
            <w:r>
              <w:rPr>
                <w:rFonts w:asciiTheme="minorEastAsia" w:hAnsiTheme="minorEastAsia" w:hint="eastAsia"/>
                <w:b/>
                <w:sz w:val="22"/>
              </w:rPr>
              <w:t xml:space="preserve">８　</w:t>
            </w:r>
            <w:r w:rsidRPr="00E81673">
              <w:rPr>
                <w:rFonts w:asciiTheme="minorEastAsia" w:hAnsiTheme="minorEastAsia" w:hint="eastAsia"/>
                <w:b/>
                <w:kern w:val="0"/>
                <w:sz w:val="22"/>
              </w:rPr>
              <w:t>避難経路図の掲示等（住宅宿泊事業法第６条・神戸市火災予防条例第47条関係）</w:t>
            </w:r>
          </w:p>
          <w:p w:rsidR="00D259A9" w:rsidRDefault="00386466" w:rsidP="00C74D1F">
            <w:pPr>
              <w:jc w:val="left"/>
              <w:rPr>
                <w:rFonts w:asciiTheme="minorEastAsia" w:hAnsiTheme="minorEastAsia"/>
                <w:kern w:val="0"/>
                <w:sz w:val="22"/>
              </w:rPr>
            </w:pPr>
            <w:r>
              <w:rPr>
                <w:rFonts w:asciiTheme="minorEastAsia" w:hAnsiTheme="minorEastAsia" w:hint="eastAsia"/>
                <w:kern w:val="0"/>
                <w:sz w:val="22"/>
              </w:rPr>
              <w:t xml:space="preserve">　□ </w:t>
            </w:r>
            <w:r w:rsidR="00D259A9">
              <w:rPr>
                <w:rFonts w:asciiTheme="minorEastAsia" w:hAnsiTheme="minorEastAsia" w:hint="eastAsia"/>
                <w:kern w:val="0"/>
                <w:sz w:val="22"/>
              </w:rPr>
              <w:t>届出住宅の見やすい箇所に避難経路図を掲示している</w:t>
            </w:r>
            <w:r>
              <w:rPr>
                <w:rFonts w:asciiTheme="minorEastAsia" w:hAnsiTheme="minorEastAsia" w:hint="eastAsia"/>
                <w:kern w:val="0"/>
                <w:sz w:val="22"/>
              </w:rPr>
              <w:t>。</w:t>
            </w:r>
          </w:p>
          <w:p w:rsidR="00D259A9" w:rsidRDefault="00386466" w:rsidP="004C1DD1">
            <w:pPr>
              <w:jc w:val="left"/>
              <w:rPr>
                <w:rFonts w:asciiTheme="minorEastAsia" w:hAnsiTheme="minorEastAsia"/>
                <w:kern w:val="0"/>
                <w:sz w:val="22"/>
              </w:rPr>
            </w:pPr>
            <w:r>
              <w:rPr>
                <w:rFonts w:asciiTheme="minorEastAsia" w:hAnsiTheme="minorEastAsia" w:hint="eastAsia"/>
                <w:kern w:val="0"/>
                <w:sz w:val="22"/>
              </w:rPr>
              <w:t xml:space="preserve">　□ </w:t>
            </w:r>
            <w:r w:rsidR="00D259A9">
              <w:rPr>
                <w:rFonts w:asciiTheme="minorEastAsia" w:hAnsiTheme="minorEastAsia" w:hint="eastAsia"/>
                <w:kern w:val="0"/>
                <w:sz w:val="22"/>
              </w:rPr>
              <w:t>届出住宅に非常用照明器具を適切に設置している</w:t>
            </w:r>
            <w:r>
              <w:rPr>
                <w:rFonts w:asciiTheme="minorEastAsia" w:hAnsiTheme="minorEastAsia" w:hint="eastAsia"/>
                <w:kern w:val="0"/>
                <w:sz w:val="22"/>
              </w:rPr>
              <w:t>。</w:t>
            </w:r>
          </w:p>
          <w:p w:rsidR="00D259A9" w:rsidRPr="00386466" w:rsidRDefault="00386466" w:rsidP="00386466">
            <w:pPr>
              <w:jc w:val="left"/>
              <w:rPr>
                <w:rFonts w:asciiTheme="minorEastAsia" w:hAnsiTheme="minorEastAsia"/>
                <w:sz w:val="22"/>
              </w:rPr>
            </w:pPr>
            <w:r>
              <w:rPr>
                <w:rFonts w:asciiTheme="minorEastAsia" w:hAnsiTheme="minorEastAsia" w:hint="eastAsia"/>
                <w:kern w:val="0"/>
                <w:sz w:val="22"/>
              </w:rPr>
              <w:t xml:space="preserve">　□ </w:t>
            </w:r>
            <w:r w:rsidR="00D259A9">
              <w:rPr>
                <w:rFonts w:asciiTheme="minorEastAsia" w:hAnsiTheme="minorEastAsia" w:hint="eastAsia"/>
                <w:kern w:val="0"/>
                <w:sz w:val="22"/>
              </w:rPr>
              <w:t>宿泊室に携帯用電灯を備えている</w:t>
            </w:r>
            <w:r>
              <w:rPr>
                <w:rFonts w:asciiTheme="minorEastAsia" w:hAnsiTheme="minorEastAsia" w:hint="eastAsia"/>
                <w:sz w:val="22"/>
              </w:rPr>
              <w:t>。</w:t>
            </w:r>
          </w:p>
        </w:tc>
      </w:tr>
      <w:tr w:rsidR="00D259A9" w:rsidRPr="00BE6BD6" w:rsidTr="00EE2B08">
        <w:trPr>
          <w:trHeight w:val="1118"/>
        </w:trPr>
        <w:tc>
          <w:tcPr>
            <w:tcW w:w="10031" w:type="dxa"/>
            <w:tcBorders>
              <w:right w:val="single" w:sz="4" w:space="0" w:color="auto"/>
            </w:tcBorders>
          </w:tcPr>
          <w:p w:rsidR="00D259A9" w:rsidRDefault="00D259A9" w:rsidP="00C74D1F">
            <w:pPr>
              <w:jc w:val="left"/>
              <w:rPr>
                <w:rFonts w:asciiTheme="minorEastAsia" w:hAnsiTheme="minorEastAsia"/>
                <w:b/>
                <w:sz w:val="22"/>
              </w:rPr>
            </w:pPr>
            <w:r>
              <w:rPr>
                <w:rFonts w:asciiTheme="minorEastAsia" w:hAnsiTheme="minorEastAsia" w:hint="eastAsia"/>
                <w:b/>
                <w:sz w:val="22"/>
              </w:rPr>
              <w:t>９　住宅宿泊事業を行う上での建物所有者等への確認</w:t>
            </w:r>
          </w:p>
          <w:p w:rsidR="00386466" w:rsidRPr="00386466" w:rsidRDefault="00386466" w:rsidP="00C74D1F">
            <w:pPr>
              <w:jc w:val="left"/>
              <w:rPr>
                <w:rFonts w:asciiTheme="minorEastAsia" w:hAnsiTheme="minorEastAsia"/>
                <w:sz w:val="22"/>
              </w:rPr>
            </w:pPr>
            <w:r>
              <w:rPr>
                <w:rFonts w:asciiTheme="minorEastAsia" w:hAnsiTheme="minorEastAsia" w:hint="eastAsia"/>
                <w:b/>
                <w:sz w:val="22"/>
              </w:rPr>
              <w:t xml:space="preserve">　</w:t>
            </w:r>
            <w:r w:rsidRPr="00386466">
              <w:rPr>
                <w:rFonts w:asciiTheme="minorEastAsia" w:hAnsiTheme="minorEastAsia" w:hint="eastAsia"/>
                <w:sz w:val="22"/>
              </w:rPr>
              <w:t>□</w:t>
            </w:r>
            <w:r>
              <w:rPr>
                <w:rFonts w:asciiTheme="minorEastAsia" w:hAnsiTheme="minorEastAsia" w:hint="eastAsia"/>
                <w:sz w:val="22"/>
              </w:rPr>
              <w:t xml:space="preserve"> </w:t>
            </w:r>
            <w:r w:rsidRPr="00386466">
              <w:rPr>
                <w:rFonts w:asciiTheme="minorEastAsia" w:hAnsiTheme="minorEastAsia" w:hint="eastAsia"/>
                <w:sz w:val="22"/>
              </w:rPr>
              <w:t>住宅宿泊事業者が</w:t>
            </w:r>
            <w:r>
              <w:rPr>
                <w:rFonts w:asciiTheme="minorEastAsia" w:hAnsiTheme="minorEastAsia" w:hint="eastAsia"/>
                <w:sz w:val="22"/>
              </w:rPr>
              <w:t>建物</w:t>
            </w:r>
            <w:r w:rsidRPr="00386466">
              <w:rPr>
                <w:rFonts w:asciiTheme="minorEastAsia" w:hAnsiTheme="minorEastAsia" w:hint="eastAsia"/>
                <w:sz w:val="22"/>
              </w:rPr>
              <w:t>所有者である</w:t>
            </w:r>
            <w:r>
              <w:rPr>
                <w:rFonts w:asciiTheme="minorEastAsia" w:hAnsiTheme="minorEastAsia" w:hint="eastAsia"/>
                <w:sz w:val="22"/>
              </w:rPr>
              <w:t>。</w:t>
            </w:r>
          </w:p>
          <w:p w:rsidR="00D259A9" w:rsidRDefault="00D259A9" w:rsidP="00C74D1F">
            <w:pPr>
              <w:jc w:val="left"/>
              <w:rPr>
                <w:rFonts w:asciiTheme="minorEastAsia" w:hAnsiTheme="minorEastAsia"/>
                <w:sz w:val="22"/>
              </w:rPr>
            </w:pPr>
            <w:r>
              <w:rPr>
                <w:rFonts w:asciiTheme="minorEastAsia" w:hAnsiTheme="minorEastAsia" w:hint="eastAsia"/>
                <w:b/>
                <w:sz w:val="22"/>
              </w:rPr>
              <w:t xml:space="preserve">　</w:t>
            </w:r>
            <w:r w:rsidRPr="00E81673">
              <w:rPr>
                <w:rFonts w:asciiTheme="minorEastAsia" w:hAnsiTheme="minorEastAsia" w:hint="eastAsia"/>
                <w:sz w:val="22"/>
              </w:rPr>
              <w:t>□</w:t>
            </w:r>
            <w:r w:rsidR="00386466">
              <w:rPr>
                <w:rFonts w:asciiTheme="minorEastAsia" w:hAnsiTheme="minorEastAsia" w:hint="eastAsia"/>
                <w:sz w:val="22"/>
              </w:rPr>
              <w:t xml:space="preserve"> </w:t>
            </w:r>
            <w:r w:rsidR="00386466" w:rsidRPr="00386466">
              <w:rPr>
                <w:rFonts w:asciiTheme="minorEastAsia" w:hAnsiTheme="minorEastAsia" w:hint="eastAsia"/>
                <w:sz w:val="22"/>
              </w:rPr>
              <w:t>住</w:t>
            </w:r>
            <w:r w:rsidR="00386466">
              <w:rPr>
                <w:rFonts w:asciiTheme="minorEastAsia" w:hAnsiTheme="minorEastAsia" w:hint="eastAsia"/>
                <w:sz w:val="22"/>
              </w:rPr>
              <w:t>宅宿泊事業者は建物所有者ではない。住宅宿泊事業を行うことを所有者へ確認した。</w:t>
            </w:r>
          </w:p>
          <w:p w:rsidR="00D259A9" w:rsidRDefault="00386466" w:rsidP="00386466">
            <w:pPr>
              <w:jc w:val="left"/>
              <w:rPr>
                <w:rFonts w:asciiTheme="minorEastAsia" w:hAnsiTheme="minorEastAsia"/>
                <w:sz w:val="22"/>
              </w:rPr>
            </w:pPr>
            <w:r>
              <w:rPr>
                <w:rFonts w:asciiTheme="minorEastAsia" w:hAnsiTheme="minorEastAsia" w:hint="eastAsia"/>
                <w:sz w:val="22"/>
              </w:rPr>
              <w:t xml:space="preserve">　□ </w:t>
            </w:r>
            <w:r w:rsidRPr="00386466">
              <w:rPr>
                <w:rFonts w:asciiTheme="minorEastAsia" w:hAnsiTheme="minorEastAsia" w:hint="eastAsia"/>
                <w:sz w:val="22"/>
              </w:rPr>
              <w:t>住宅宿泊事業者</w:t>
            </w:r>
            <w:r>
              <w:rPr>
                <w:rFonts w:asciiTheme="minorEastAsia" w:hAnsiTheme="minorEastAsia" w:hint="eastAsia"/>
                <w:sz w:val="22"/>
              </w:rPr>
              <w:t>は建物所有者では</w:t>
            </w:r>
            <w:r w:rsidRPr="00386466">
              <w:rPr>
                <w:rFonts w:asciiTheme="minorEastAsia" w:hAnsiTheme="minorEastAsia" w:hint="eastAsia"/>
                <w:sz w:val="22"/>
              </w:rPr>
              <w:t>ない。住宅宿泊事業を行うことを所有者へ確認していない。</w:t>
            </w:r>
          </w:p>
          <w:p w:rsidR="00386466" w:rsidRPr="00386466" w:rsidRDefault="00386466" w:rsidP="00386466">
            <w:pPr>
              <w:jc w:val="left"/>
              <w:rPr>
                <w:rFonts w:asciiTheme="minorEastAsia" w:hAnsiTheme="minorEastAsia"/>
                <w:sz w:val="22"/>
              </w:rPr>
            </w:pPr>
            <w:r>
              <w:rPr>
                <w:rFonts w:asciiTheme="minorEastAsia" w:hAnsiTheme="minorEastAsia" w:hint="eastAsia"/>
                <w:sz w:val="22"/>
              </w:rPr>
              <w:t xml:space="preserve">　※ 建物所有者（　　　　　　　　　　　　　　　　　　　　　　　　　　　　　　　　　　　）</w:t>
            </w:r>
          </w:p>
        </w:tc>
      </w:tr>
    </w:tbl>
    <w:p w:rsidR="001950E4" w:rsidRPr="00F52AE0" w:rsidRDefault="001950E4" w:rsidP="008914F3"/>
    <w:sectPr w:rsidR="001950E4" w:rsidRPr="00F52AE0" w:rsidSect="00621DAA">
      <w:pgSz w:w="11906" w:h="16838" w:code="9"/>
      <w:pgMar w:top="340" w:right="851" w:bottom="39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FDD" w:rsidRDefault="009C1FDD" w:rsidP="00E81673">
      <w:r>
        <w:separator/>
      </w:r>
    </w:p>
  </w:endnote>
  <w:endnote w:type="continuationSeparator" w:id="0">
    <w:p w:rsidR="009C1FDD" w:rsidRDefault="009C1FDD" w:rsidP="00E81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FDD" w:rsidRDefault="009C1FDD" w:rsidP="00E81673">
      <w:r>
        <w:separator/>
      </w:r>
    </w:p>
  </w:footnote>
  <w:footnote w:type="continuationSeparator" w:id="0">
    <w:p w:rsidR="009C1FDD" w:rsidRDefault="009C1FDD" w:rsidP="00E816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ADC"/>
    <w:rsid w:val="00046DBB"/>
    <w:rsid w:val="00050CB4"/>
    <w:rsid w:val="00082B67"/>
    <w:rsid w:val="00135060"/>
    <w:rsid w:val="001950E4"/>
    <w:rsid w:val="001F36C5"/>
    <w:rsid w:val="00240557"/>
    <w:rsid w:val="002655AF"/>
    <w:rsid w:val="00360A46"/>
    <w:rsid w:val="00372315"/>
    <w:rsid w:val="00372337"/>
    <w:rsid w:val="00386466"/>
    <w:rsid w:val="00387D73"/>
    <w:rsid w:val="003C6232"/>
    <w:rsid w:val="00417E79"/>
    <w:rsid w:val="004417EC"/>
    <w:rsid w:val="00451DCE"/>
    <w:rsid w:val="004C1DD1"/>
    <w:rsid w:val="005576C4"/>
    <w:rsid w:val="00565903"/>
    <w:rsid w:val="005B57B5"/>
    <w:rsid w:val="005C066E"/>
    <w:rsid w:val="005F1379"/>
    <w:rsid w:val="00621DAA"/>
    <w:rsid w:val="00651F33"/>
    <w:rsid w:val="006575FF"/>
    <w:rsid w:val="006772F7"/>
    <w:rsid w:val="00694CF6"/>
    <w:rsid w:val="00695385"/>
    <w:rsid w:val="006A10FE"/>
    <w:rsid w:val="006B53C6"/>
    <w:rsid w:val="006C044A"/>
    <w:rsid w:val="006D2C07"/>
    <w:rsid w:val="006F5ADE"/>
    <w:rsid w:val="007846E6"/>
    <w:rsid w:val="007B442B"/>
    <w:rsid w:val="007C3ADC"/>
    <w:rsid w:val="00833CD8"/>
    <w:rsid w:val="00851A75"/>
    <w:rsid w:val="008761F1"/>
    <w:rsid w:val="008914F3"/>
    <w:rsid w:val="00947A72"/>
    <w:rsid w:val="00963349"/>
    <w:rsid w:val="009C1FDD"/>
    <w:rsid w:val="009D469B"/>
    <w:rsid w:val="009E248B"/>
    <w:rsid w:val="009F5701"/>
    <w:rsid w:val="00A354C4"/>
    <w:rsid w:val="00A67FF6"/>
    <w:rsid w:val="00A748BE"/>
    <w:rsid w:val="00A85DC2"/>
    <w:rsid w:val="00AA2529"/>
    <w:rsid w:val="00B2636F"/>
    <w:rsid w:val="00B568E6"/>
    <w:rsid w:val="00B75806"/>
    <w:rsid w:val="00B87439"/>
    <w:rsid w:val="00BC363A"/>
    <w:rsid w:val="00BE37B6"/>
    <w:rsid w:val="00BE6BD6"/>
    <w:rsid w:val="00C20487"/>
    <w:rsid w:val="00C74D1F"/>
    <w:rsid w:val="00C87C07"/>
    <w:rsid w:val="00CD14C9"/>
    <w:rsid w:val="00D15F41"/>
    <w:rsid w:val="00D259A9"/>
    <w:rsid w:val="00DF6A54"/>
    <w:rsid w:val="00E32D00"/>
    <w:rsid w:val="00E52657"/>
    <w:rsid w:val="00E76BA9"/>
    <w:rsid w:val="00E81673"/>
    <w:rsid w:val="00EC5CE8"/>
    <w:rsid w:val="00EE2B08"/>
    <w:rsid w:val="00EE78B4"/>
    <w:rsid w:val="00F02556"/>
    <w:rsid w:val="00F52AE0"/>
    <w:rsid w:val="00F85A23"/>
    <w:rsid w:val="00F90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F6F26C4-F9CF-4DC3-A15F-A2F517E5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5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3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81673"/>
    <w:pPr>
      <w:tabs>
        <w:tab w:val="center" w:pos="4252"/>
        <w:tab w:val="right" w:pos="8504"/>
      </w:tabs>
      <w:snapToGrid w:val="0"/>
    </w:pPr>
  </w:style>
  <w:style w:type="character" w:customStyle="1" w:styleId="a5">
    <w:name w:val="ヘッダー (文字)"/>
    <w:basedOn w:val="a0"/>
    <w:link w:val="a4"/>
    <w:uiPriority w:val="99"/>
    <w:rsid w:val="00E81673"/>
  </w:style>
  <w:style w:type="paragraph" w:styleId="a6">
    <w:name w:val="footer"/>
    <w:basedOn w:val="a"/>
    <w:link w:val="a7"/>
    <w:uiPriority w:val="99"/>
    <w:unhideWhenUsed/>
    <w:rsid w:val="00E81673"/>
    <w:pPr>
      <w:tabs>
        <w:tab w:val="center" w:pos="4252"/>
        <w:tab w:val="right" w:pos="8504"/>
      </w:tabs>
      <w:snapToGrid w:val="0"/>
    </w:pPr>
  </w:style>
  <w:style w:type="character" w:customStyle="1" w:styleId="a7">
    <w:name w:val="フッター (文字)"/>
    <w:basedOn w:val="a0"/>
    <w:link w:val="a6"/>
    <w:uiPriority w:val="99"/>
    <w:rsid w:val="00E81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93B6B-910C-4CA9-AED5-FCA3DD519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305</Words>
  <Characters>1743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森 美幸</cp:lastModifiedBy>
  <cp:revision>3</cp:revision>
  <cp:lastPrinted>2018-05-14T09:55:00Z</cp:lastPrinted>
  <dcterms:created xsi:type="dcterms:W3CDTF">2026-04-10T01:14:00Z</dcterms:created>
  <dcterms:modified xsi:type="dcterms:W3CDTF">2026-04-10T01:20:00Z</dcterms:modified>
</cp:coreProperties>
</file>