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80" w:rsidRDefault="00851480" w:rsidP="00CD050D">
      <w:pPr>
        <w:rPr>
          <w:lang w:eastAsia="zh-CN"/>
        </w:rPr>
      </w:pPr>
      <w:r>
        <w:rPr>
          <w:rFonts w:hint="eastAsia"/>
          <w:lang w:eastAsia="zh-CN"/>
        </w:rPr>
        <w:t>様式第1号（第3条，第6条関係）</w:t>
      </w:r>
    </w:p>
    <w:p w:rsidR="00851480" w:rsidRDefault="00425A20" w:rsidP="00CD050D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100965</wp:posOffset>
                </wp:positionV>
                <wp:extent cx="6427470" cy="8855710"/>
                <wp:effectExtent l="10795" t="5715" r="10160" b="6350"/>
                <wp:wrapNone/>
                <wp:docPr id="7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88557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863B" id="Rectangle 34" o:spid="_x0000_s1026" style="position:absolute;left:0;text-align:left;margin-left:-11.9pt;margin-top:7.95pt;width:506.1pt;height:697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" filled="f">
                <v:textbox inset="5.85pt,.7pt,5.85pt,.7pt"/>
              </v:rect>
            </w:pict>
          </mc:Fallback>
        </mc:AlternateContent>
      </w:r>
    </w:p>
    <w:p w:rsidR="00851480" w:rsidRPr="00173F44" w:rsidRDefault="00851480" w:rsidP="00851480">
      <w:pPr>
        <w:jc w:val="center"/>
        <w:rPr>
          <w:sz w:val="24"/>
          <w:szCs w:val="24"/>
          <w:lang w:eastAsia="zh-TW"/>
        </w:rPr>
      </w:pPr>
      <w:r w:rsidRPr="00173F44">
        <w:rPr>
          <w:rFonts w:hint="eastAsia"/>
          <w:sz w:val="24"/>
          <w:szCs w:val="24"/>
          <w:lang w:eastAsia="zh-TW"/>
        </w:rPr>
        <w:t>行　　為　　届　　出　　書</w:t>
      </w:r>
    </w:p>
    <w:p w:rsidR="00851480" w:rsidRDefault="00851480" w:rsidP="009247CA">
      <w:pPr>
        <w:wordWrap w:val="0"/>
        <w:ind w:firstLineChars="3079" w:firstLine="7419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  <w:r w:rsidR="009247CA">
        <w:rPr>
          <w:rFonts w:hint="eastAsia"/>
        </w:rPr>
        <w:t xml:space="preserve">　　</w:t>
      </w:r>
    </w:p>
    <w:p w:rsidR="00851480" w:rsidRDefault="00851480" w:rsidP="00851480">
      <w:r>
        <w:rPr>
          <w:rFonts w:hint="eastAsia"/>
          <w:lang w:eastAsia="zh-TW"/>
        </w:rPr>
        <w:t xml:space="preserve">　　</w:t>
      </w:r>
      <w:smartTag w:uri="schemas-alpsmap-com/alpsmap" w:element="address">
        <w:smartTagPr>
          <w:attr w:name="ProductID" w:val="神戸市長様 0 0"/>
        </w:smartTagPr>
        <w:r>
          <w:rPr>
            <w:rFonts w:hint="eastAsia"/>
            <w:lang w:eastAsia="zh-TW"/>
          </w:rPr>
          <w:t xml:space="preserve">神戸市長　</w:t>
        </w:r>
      </w:smartTag>
      <w:r>
        <w:rPr>
          <w:rFonts w:hint="eastAsia"/>
        </w:rPr>
        <w:t>様</w:t>
      </w:r>
    </w:p>
    <w:p w:rsidR="00851480" w:rsidRDefault="00851480" w:rsidP="00851480"/>
    <w:p w:rsidR="00851480" w:rsidRDefault="00851480" w:rsidP="00CA782F">
      <w:pPr>
        <w:ind w:firstLineChars="1400" w:firstLine="3373"/>
      </w:pPr>
      <w:r>
        <w:rPr>
          <w:rFonts w:hint="eastAsia"/>
          <w:lang w:eastAsia="zh-CN"/>
        </w:rPr>
        <w:t xml:space="preserve">届出者　　</w:t>
      </w:r>
      <w:r>
        <w:rPr>
          <w:rFonts w:hint="eastAsia"/>
        </w:rPr>
        <w:t>住所</w:t>
      </w:r>
    </w:p>
    <w:p w:rsidR="00851480" w:rsidRDefault="00851480" w:rsidP="009247CA">
      <w:pPr>
        <w:ind w:firstLineChars="2100" w:firstLine="5060"/>
        <w:jc w:val="left"/>
      </w:pPr>
    </w:p>
    <w:p w:rsidR="00CA782F" w:rsidRDefault="00425A20" w:rsidP="00CA782F">
      <w:pPr>
        <w:ind w:firstLineChars="1900" w:firstLine="457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0</wp:posOffset>
                </wp:positionV>
                <wp:extent cx="2601595" cy="0"/>
                <wp:effectExtent l="13335" t="9525" r="13970" b="9525"/>
                <wp:wrapNone/>
                <wp:docPr id="7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E858" id="Line 28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0" to="4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">
                <v:stroke dashstyle="dash"/>
              </v:line>
            </w:pict>
          </mc:Fallback>
        </mc:AlternateContent>
      </w:r>
      <w:r w:rsidR="00851480">
        <w:rPr>
          <w:rFonts w:hint="eastAsia"/>
        </w:rPr>
        <w:t>氏名</w:t>
      </w:r>
      <w:r w:rsidR="00851480" w:rsidRPr="00FA4DB0">
        <w:rPr>
          <w:rFonts w:hint="eastAsia"/>
          <w:spacing w:val="-20"/>
        </w:rPr>
        <w:t>（</w:t>
      </w:r>
      <w:r w:rsidR="00851480" w:rsidRPr="00FA4DB0">
        <w:rPr>
          <w:rFonts w:hint="eastAsia"/>
          <w:spacing w:val="-20"/>
          <w:w w:val="70"/>
          <w:sz w:val="20"/>
          <w:szCs w:val="20"/>
        </w:rPr>
        <w:t>法人にあっては，</w:t>
      </w:r>
      <w:r w:rsidR="00851480" w:rsidRPr="00FA4DB0">
        <w:rPr>
          <w:rFonts w:hint="eastAsia"/>
          <w:w w:val="70"/>
          <w:sz w:val="20"/>
          <w:szCs w:val="20"/>
        </w:rPr>
        <w:t>名称及び代表者名</w:t>
      </w:r>
      <w:r w:rsidR="00851480" w:rsidRPr="00FA4DB0">
        <w:rPr>
          <w:rFonts w:hint="eastAsia"/>
        </w:rPr>
        <w:t>）</w:t>
      </w:r>
    </w:p>
    <w:p w:rsidR="00851480" w:rsidRDefault="00851480" w:rsidP="00CA782F">
      <w:pPr>
        <w:ind w:firstLineChars="3700" w:firstLine="8915"/>
        <w:jc w:val="left"/>
      </w:pPr>
    </w:p>
    <w:p w:rsidR="00851480" w:rsidRDefault="00425A20" w:rsidP="00851480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68580</wp:posOffset>
                </wp:positionV>
                <wp:extent cx="2601595" cy="0"/>
                <wp:effectExtent l="13335" t="11430" r="13970" b="7620"/>
                <wp:wrapNone/>
                <wp:docPr id="6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1FAC3" id="Line 29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5.4pt" to="457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">
                <v:stroke dashstyle="dash"/>
              </v:line>
            </w:pict>
          </mc:Fallback>
        </mc:AlternateContent>
      </w:r>
    </w:p>
    <w:p w:rsidR="00851480" w:rsidRDefault="00425A20" w:rsidP="00CA782F">
      <w:pPr>
        <w:ind w:firstLineChars="1900" w:firstLine="4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241935</wp:posOffset>
                </wp:positionV>
                <wp:extent cx="2601595" cy="0"/>
                <wp:effectExtent l="13335" t="13335" r="13970" b="5715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1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35E37" id="Line 30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05pt,19.05pt" to="457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">
                <v:stroke dashstyle="dash"/>
              </v:line>
            </w:pict>
          </mc:Fallback>
        </mc:AlternateContent>
      </w:r>
      <w:r w:rsidR="00851480">
        <w:rPr>
          <w:rFonts w:hint="eastAsia"/>
          <w:lang w:eastAsia="zh-TW"/>
        </w:rPr>
        <w:t>電話</w:t>
      </w:r>
    </w:p>
    <w:p w:rsidR="00BD74C9" w:rsidRDefault="00BD74C9" w:rsidP="00851480"/>
    <w:p w:rsidR="00BD74C9" w:rsidRDefault="00425A20" w:rsidP="00851480"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81915</wp:posOffset>
                </wp:positionV>
                <wp:extent cx="5050155" cy="192405"/>
                <wp:effectExtent l="2540" t="0" r="0" b="1905"/>
                <wp:wrapNone/>
                <wp:docPr id="6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015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6624" w:rsidRDefault="004C6624">
                            <w:r>
                              <w:rPr>
                                <w:rFonts w:hint="eastAsia"/>
                              </w:rPr>
                              <w:t>次のとおり行為を行うので，人と自然との共生ゾーンの指定等に関する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6.7pt;margin-top:6.45pt;width:397.65pt;height:15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" filled="f" stroked="f">
                <v:textbox inset="5.85pt,.7pt,5.85pt,.7pt">
                  <w:txbxContent>
                    <w:p w:rsidR="004C6624" w:rsidRDefault="004C6624">
                      <w:r>
                        <w:rPr>
                          <w:rFonts w:hint="eastAsia"/>
                        </w:rPr>
                        <w:t>次のとおり行為を行うので，人と自然との共生ゾーンの指定等に関する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BD74C9" w:rsidRDefault="0055501F" w:rsidP="008514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70485</wp:posOffset>
                </wp:positionV>
                <wp:extent cx="1224000" cy="252000"/>
                <wp:effectExtent l="0" t="0" r="14605" b="15240"/>
                <wp:wrapNone/>
                <wp:docPr id="72" name="楕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252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A6F201" id="楕円 72" o:spid="_x0000_s1026" style="position:absolute;left:0;text-align:left;margin-left:212.55pt;margin-top:5.55pt;width:96.4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" filled="f" strokecolor="black [3213]" strokeweight="1pt"/>
            </w:pict>
          </mc:Fallback>
        </mc:AlternateContent>
      </w:r>
      <w:r w:rsidR="00425A2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95250</wp:posOffset>
                </wp:positionV>
                <wp:extent cx="1224280" cy="192405"/>
                <wp:effectExtent l="0" t="0" r="0" b="0"/>
                <wp:wrapNone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6624" w:rsidRDefault="004C6624">
                            <w:r>
                              <w:rPr>
                                <w:rFonts w:hint="eastAsia"/>
                              </w:rPr>
                              <w:t>第10条第1項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216.7pt;margin-top:7.5pt;width:96.4pt;height:15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" filled="f" stroked="f">
                <v:textbox inset="5.85pt,.7pt,5.85pt,.7pt">
                  <w:txbxContent>
                    <w:p w:rsidR="004C6624" w:rsidRDefault="004C6624">
                      <w:r>
                        <w:rPr>
                          <w:rFonts w:hint="eastAsia"/>
                        </w:rPr>
                        <w:t>第10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:rsidR="00BD74C9" w:rsidRDefault="00425A20" w:rsidP="00851480"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102870</wp:posOffset>
                </wp:positionV>
                <wp:extent cx="1224280" cy="194310"/>
                <wp:effectExtent l="0" t="0" r="0" b="0"/>
                <wp:wrapNone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6624" w:rsidRDefault="004C6624">
                            <w:r>
                              <w:rPr>
                                <w:rFonts w:hint="eastAsia"/>
                              </w:rPr>
                              <w:t>第16条第1項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16.7pt;margin-top:8.1pt;width:96.4pt;height:15.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" filled="f" stroked="f">
                <v:textbox inset="5.85pt,.7pt,5.85pt,.7pt">
                  <w:txbxContent>
                    <w:p w:rsidR="004C6624" w:rsidRDefault="004C6624">
                      <w:r>
                        <w:rPr>
                          <w:rFonts w:hint="eastAsia"/>
                        </w:rPr>
                        <w:t>第16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  <w:r w:rsidR="00BD74C9">
        <w:rPr>
          <w:rFonts w:hint="eastAsia"/>
        </w:rPr>
        <w:t xml:space="preserve">　　　条例（以下</w:t>
      </w:r>
      <w:r w:rsidR="0055501F">
        <w:rPr>
          <w:rFonts w:hint="eastAsia"/>
        </w:rPr>
        <w:t xml:space="preserve">　</w:t>
      </w:r>
      <w:r w:rsidR="00BD74C9">
        <w:rPr>
          <w:rFonts w:hint="eastAsia"/>
        </w:rPr>
        <w:t>｢条例｣</w:t>
      </w:r>
      <w:r w:rsidR="0055501F">
        <w:rPr>
          <w:rFonts w:hint="eastAsia"/>
        </w:rPr>
        <w:t xml:space="preserve">　</w:t>
      </w:r>
      <w:r w:rsidR="00BD74C9">
        <w:rPr>
          <w:rFonts w:hint="eastAsia"/>
        </w:rPr>
        <w:t xml:space="preserve">という。） </w:t>
      </w:r>
      <w:r w:rsidR="0055501F">
        <w:rPr>
          <w:rFonts w:hint="eastAsia"/>
        </w:rPr>
        <w:t xml:space="preserve">　　</w:t>
      </w:r>
      <w:r w:rsidR="00BD74C9">
        <w:rPr>
          <w:rFonts w:hint="eastAsia"/>
        </w:rPr>
        <w:t xml:space="preserve">　　　　　　の規定により届け出ます。</w:t>
      </w:r>
    </w:p>
    <w:p w:rsidR="00B2112E" w:rsidRDefault="00B2112E" w:rsidP="00851480"/>
    <w:tbl>
      <w:tblPr>
        <w:tblStyle w:val="a3"/>
        <w:tblW w:w="0" w:type="auto"/>
        <w:tblInd w:w="349" w:type="dxa"/>
        <w:tblLook w:val="01E0" w:firstRow="1" w:lastRow="1" w:firstColumn="1" w:lastColumn="1" w:noHBand="0" w:noVBand="0"/>
      </w:tblPr>
      <w:tblGrid>
        <w:gridCol w:w="539"/>
        <w:gridCol w:w="907"/>
        <w:gridCol w:w="2169"/>
        <w:gridCol w:w="2651"/>
        <w:gridCol w:w="1310"/>
        <w:gridCol w:w="1582"/>
      </w:tblGrid>
      <w:tr w:rsidR="00BD74C9">
        <w:trPr>
          <w:trHeight w:val="432"/>
        </w:trPr>
        <w:tc>
          <w:tcPr>
            <w:tcW w:w="539" w:type="dxa"/>
            <w:vMerge w:val="restart"/>
            <w:textDirection w:val="tbRlV"/>
          </w:tcPr>
          <w:p w:rsidR="00BD74C9" w:rsidRDefault="00BD74C9" w:rsidP="00BD74C9">
            <w:pPr>
              <w:ind w:left="113" w:right="113"/>
              <w:jc w:val="center"/>
            </w:pPr>
            <w:r>
              <w:rPr>
                <w:rFonts w:hint="eastAsia"/>
              </w:rPr>
              <w:t>行為に係る土地</w:t>
            </w:r>
          </w:p>
        </w:tc>
        <w:tc>
          <w:tcPr>
            <w:tcW w:w="5727" w:type="dxa"/>
            <w:gridSpan w:val="3"/>
            <w:vAlign w:val="center"/>
          </w:tcPr>
          <w:p w:rsidR="00BD74C9" w:rsidRDefault="00BD74C9" w:rsidP="00BD74C9">
            <w:pPr>
              <w:ind w:leftChars="-368" w:left="-887" w:rightChars="-1044" w:right="-2515" w:firstLineChars="1162" w:firstLine="2800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310" w:type="dxa"/>
            <w:vAlign w:val="center"/>
          </w:tcPr>
          <w:p w:rsidR="00BD74C9" w:rsidRDefault="00BD74C9" w:rsidP="00BD74C9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82" w:type="dxa"/>
            <w:vAlign w:val="center"/>
          </w:tcPr>
          <w:p w:rsidR="00BD74C9" w:rsidRDefault="00BD74C9" w:rsidP="00BD74C9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</w:tr>
      <w:tr w:rsidR="00BD74C9" w:rsidTr="009247CA">
        <w:trPr>
          <w:trHeight w:val="739"/>
        </w:trPr>
        <w:tc>
          <w:tcPr>
            <w:tcW w:w="539" w:type="dxa"/>
            <w:vMerge/>
          </w:tcPr>
          <w:p w:rsidR="00BD74C9" w:rsidRDefault="00BD74C9" w:rsidP="00851480"/>
        </w:tc>
        <w:tc>
          <w:tcPr>
            <w:tcW w:w="5727" w:type="dxa"/>
            <w:gridSpan w:val="3"/>
            <w:vAlign w:val="center"/>
          </w:tcPr>
          <w:p w:rsidR="00BD74C9" w:rsidRDefault="00BD74C9" w:rsidP="009247CA">
            <w:pPr>
              <w:jc w:val="center"/>
            </w:pPr>
          </w:p>
        </w:tc>
        <w:tc>
          <w:tcPr>
            <w:tcW w:w="1310" w:type="dxa"/>
            <w:vAlign w:val="center"/>
          </w:tcPr>
          <w:p w:rsidR="00BD74C9" w:rsidRDefault="00BD74C9" w:rsidP="009247CA">
            <w:pPr>
              <w:jc w:val="center"/>
            </w:pPr>
          </w:p>
        </w:tc>
        <w:tc>
          <w:tcPr>
            <w:tcW w:w="1582" w:type="dxa"/>
            <w:vAlign w:val="center"/>
          </w:tcPr>
          <w:p w:rsidR="00BD74C9" w:rsidRDefault="009247CA" w:rsidP="009247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E42A56" wp14:editId="7B391C2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-28575</wp:posOffset>
                      </wp:positionV>
                      <wp:extent cx="606425" cy="390525"/>
                      <wp:effectExtent l="0" t="0" r="0" b="9525"/>
                      <wp:wrapNone/>
                      <wp:docPr id="7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47CA" w:rsidRPr="009247CA" w:rsidRDefault="009247CA" w:rsidP="009247C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247CA">
                                    <w:rPr>
                                      <w:rFonts w:hint="eastAsia"/>
                                      <w:sz w:val="20"/>
                                    </w:rPr>
                                    <w:t>平方メ</w:t>
                                  </w:r>
                                </w:p>
                                <w:p w:rsidR="009247CA" w:rsidRPr="009247CA" w:rsidRDefault="009247CA" w:rsidP="009247C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247CA">
                                    <w:rPr>
                                      <w:rFonts w:hint="eastAsia"/>
                                      <w:sz w:val="20"/>
                                    </w:rPr>
                                    <w:t>ートル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42A56" id="_x0000_s1029" type="#_x0000_t202" style="position:absolute;left:0;text-align:left;margin-left:33.45pt;margin-top:-2.25pt;width:47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" filled="f" stroked="f">
                      <v:textbox inset="5.85pt,.7pt,5.85pt,.7pt">
                        <w:txbxContent>
                          <w:p w:rsidR="009247CA" w:rsidRPr="009247CA" w:rsidRDefault="009247CA" w:rsidP="009247CA">
                            <w:pPr>
                              <w:rPr>
                                <w:sz w:val="20"/>
                              </w:rPr>
                            </w:pPr>
                            <w:r w:rsidRPr="009247CA">
                              <w:rPr>
                                <w:rFonts w:hint="eastAsia"/>
                                <w:sz w:val="20"/>
                              </w:rPr>
                              <w:t>平方メ</w:t>
                            </w:r>
                          </w:p>
                          <w:p w:rsidR="009247CA" w:rsidRPr="009247CA" w:rsidRDefault="009247CA" w:rsidP="009247CA">
                            <w:pPr>
                              <w:rPr>
                                <w:sz w:val="20"/>
                              </w:rPr>
                            </w:pPr>
                            <w:r w:rsidRPr="009247CA">
                              <w:rPr>
                                <w:rFonts w:hint="eastAsia"/>
                                <w:sz w:val="20"/>
                              </w:rPr>
                              <w:t>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112E">
        <w:trPr>
          <w:trHeight w:val="301"/>
        </w:trPr>
        <w:tc>
          <w:tcPr>
            <w:tcW w:w="539" w:type="dxa"/>
            <w:vMerge/>
          </w:tcPr>
          <w:p w:rsidR="00B2112E" w:rsidRDefault="00B2112E" w:rsidP="00851480"/>
        </w:tc>
        <w:tc>
          <w:tcPr>
            <w:tcW w:w="3076" w:type="dxa"/>
            <w:gridSpan w:val="2"/>
          </w:tcPr>
          <w:p w:rsidR="00B2112E" w:rsidRDefault="00B2112E" w:rsidP="00851480">
            <w:r>
              <w:rPr>
                <w:rFonts w:hint="eastAsia"/>
              </w:rPr>
              <w:t>現況</w:t>
            </w:r>
          </w:p>
        </w:tc>
        <w:tc>
          <w:tcPr>
            <w:tcW w:w="5543" w:type="dxa"/>
            <w:gridSpan w:val="3"/>
          </w:tcPr>
          <w:p w:rsidR="00B2112E" w:rsidRDefault="00B2112E" w:rsidP="00851480"/>
        </w:tc>
      </w:tr>
      <w:tr w:rsidR="00B2112E">
        <w:trPr>
          <w:trHeight w:val="281"/>
        </w:trPr>
        <w:tc>
          <w:tcPr>
            <w:tcW w:w="539" w:type="dxa"/>
            <w:vMerge/>
          </w:tcPr>
          <w:p w:rsidR="00B2112E" w:rsidRDefault="00B2112E" w:rsidP="00851480"/>
        </w:tc>
        <w:tc>
          <w:tcPr>
            <w:tcW w:w="3076" w:type="dxa"/>
            <w:gridSpan w:val="2"/>
          </w:tcPr>
          <w:p w:rsidR="00B2112E" w:rsidRDefault="00B2112E" w:rsidP="00851480">
            <w:r>
              <w:rPr>
                <w:rFonts w:hint="eastAsia"/>
              </w:rPr>
              <w:t>農村用途区域の種別</w:t>
            </w:r>
          </w:p>
        </w:tc>
        <w:tc>
          <w:tcPr>
            <w:tcW w:w="5543" w:type="dxa"/>
            <w:gridSpan w:val="3"/>
          </w:tcPr>
          <w:p w:rsidR="00B2112E" w:rsidRDefault="00B2112E" w:rsidP="00851480"/>
        </w:tc>
      </w:tr>
      <w:tr w:rsidR="00B2112E">
        <w:trPr>
          <w:trHeight w:val="276"/>
        </w:trPr>
        <w:tc>
          <w:tcPr>
            <w:tcW w:w="539" w:type="dxa"/>
            <w:vMerge/>
          </w:tcPr>
          <w:p w:rsidR="00B2112E" w:rsidRDefault="00B2112E" w:rsidP="00851480"/>
        </w:tc>
        <w:tc>
          <w:tcPr>
            <w:tcW w:w="3076" w:type="dxa"/>
            <w:gridSpan w:val="2"/>
          </w:tcPr>
          <w:p w:rsidR="00B2112E" w:rsidRDefault="00B2112E" w:rsidP="008514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農村景観保全形成</w:t>
            </w:r>
            <w:r>
              <w:rPr>
                <w:rFonts w:hint="eastAsia"/>
              </w:rPr>
              <w:t>地域</w:t>
            </w:r>
          </w:p>
        </w:tc>
        <w:tc>
          <w:tcPr>
            <w:tcW w:w="5543" w:type="dxa"/>
            <w:gridSpan w:val="3"/>
          </w:tcPr>
          <w:p w:rsidR="00B2112E" w:rsidRDefault="00B2112E" w:rsidP="00B2112E">
            <w:pPr>
              <w:ind w:firstLineChars="100" w:firstLine="241"/>
              <w:rPr>
                <w:lang w:eastAsia="zh-TW"/>
              </w:rPr>
            </w:pPr>
            <w:r>
              <w:rPr>
                <w:rFonts w:hint="eastAsia"/>
              </w:rPr>
              <w:t>指定　・　指定外</w:t>
            </w:r>
          </w:p>
        </w:tc>
      </w:tr>
      <w:tr w:rsidR="00FA4DB0">
        <w:trPr>
          <w:cantSplit/>
          <w:trHeight w:val="2100"/>
        </w:trPr>
        <w:tc>
          <w:tcPr>
            <w:tcW w:w="539" w:type="dxa"/>
            <w:vMerge w:val="restart"/>
            <w:textDirection w:val="tbRlV"/>
          </w:tcPr>
          <w:p w:rsidR="00FA4DB0" w:rsidRDefault="00FA4DB0" w:rsidP="00542C2A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行　為　の　種　類</w:t>
            </w:r>
          </w:p>
        </w:tc>
        <w:tc>
          <w:tcPr>
            <w:tcW w:w="8619" w:type="dxa"/>
            <w:gridSpan w:val="5"/>
            <w:tcBorders>
              <w:bottom w:val="dashSmallGap" w:sz="4" w:space="0" w:color="auto"/>
            </w:tcBorders>
          </w:tcPr>
          <w:p w:rsidR="00FA4DB0" w:rsidRDefault="00FA4DB0" w:rsidP="00851480">
            <w:r>
              <w:rPr>
                <w:rFonts w:hint="eastAsia"/>
              </w:rPr>
              <w:t>1　建築物その他の工作物の新築，増築，改築又は用途の変更</w:t>
            </w:r>
          </w:p>
          <w:p w:rsidR="00FA4DB0" w:rsidRDefault="00FA4DB0" w:rsidP="00851480">
            <w:r>
              <w:rPr>
                <w:rFonts w:hint="eastAsia"/>
              </w:rPr>
              <w:t>2　宅地の造成，土地の開墾その他の土地の形質の変更</w:t>
            </w:r>
          </w:p>
          <w:p w:rsidR="00FA4DB0" w:rsidRDefault="00FA4DB0" w:rsidP="00FA4DB0">
            <w:pPr>
              <w:ind w:left="118" w:hangingChars="49" w:hanging="118"/>
            </w:pPr>
            <w:r>
              <w:rPr>
                <w:rFonts w:hint="eastAsia"/>
              </w:rPr>
              <w:t>3　駐車場又は資材その他の物件を保管し，仮に置き，若しくは堆積する場所としての土地の使用</w:t>
            </w:r>
          </w:p>
          <w:p w:rsidR="00FA4DB0" w:rsidRDefault="00FA4DB0" w:rsidP="00FA4DB0">
            <w:pPr>
              <w:ind w:left="118" w:hangingChars="49" w:hanging="118"/>
            </w:pPr>
            <w:r>
              <w:rPr>
                <w:rFonts w:hint="eastAsia"/>
              </w:rPr>
              <w:t>4　木竹の伐採</w:t>
            </w:r>
          </w:p>
          <w:p w:rsidR="00FA4DB0" w:rsidRDefault="00FA4DB0" w:rsidP="00FA4DB0">
            <w:pPr>
              <w:ind w:left="118" w:hangingChars="49" w:hanging="118"/>
            </w:pPr>
            <w:r>
              <w:rPr>
                <w:rFonts w:hint="eastAsia"/>
              </w:rPr>
              <w:t>5　土石の採取又は鉱物の掘採</w:t>
            </w:r>
          </w:p>
          <w:p w:rsidR="00FA4DB0" w:rsidRPr="00B2112E" w:rsidRDefault="00FA4DB0" w:rsidP="00FA4DB0">
            <w:pPr>
              <w:ind w:left="118" w:hangingChars="49" w:hanging="118"/>
            </w:pPr>
            <w:r>
              <w:rPr>
                <w:rFonts w:hint="eastAsia"/>
              </w:rPr>
              <w:t>6　水面の埋立て又は干拓</w:t>
            </w:r>
          </w:p>
        </w:tc>
      </w:tr>
      <w:tr w:rsidR="00FA4DB0">
        <w:trPr>
          <w:cantSplit/>
          <w:trHeight w:val="615"/>
        </w:trPr>
        <w:tc>
          <w:tcPr>
            <w:tcW w:w="539" w:type="dxa"/>
            <w:vMerge/>
            <w:textDirection w:val="tbRlV"/>
          </w:tcPr>
          <w:p w:rsidR="00FA4DB0" w:rsidRDefault="00FA4DB0" w:rsidP="00542C2A">
            <w:pPr>
              <w:ind w:left="113" w:right="113"/>
              <w:jc w:val="center"/>
            </w:pPr>
          </w:p>
        </w:tc>
        <w:tc>
          <w:tcPr>
            <w:tcW w:w="8619" w:type="dxa"/>
            <w:gridSpan w:val="5"/>
          </w:tcPr>
          <w:p w:rsidR="00FA4DB0" w:rsidRDefault="00FA4DB0" w:rsidP="00FA4DB0">
            <w:pPr>
              <w:ind w:left="118" w:hangingChars="49" w:hanging="118"/>
            </w:pPr>
            <w:r>
              <w:rPr>
                <w:rFonts w:hint="eastAsia"/>
              </w:rPr>
              <w:t>7　建築物その他の工作物の色彩の変更（条例第15条第2項に規定する景観保全形成基準に定めるものに限る。）</w:t>
            </w:r>
          </w:p>
        </w:tc>
      </w:tr>
      <w:tr w:rsidR="00542C2A" w:rsidTr="009247CA">
        <w:trPr>
          <w:trHeight w:val="834"/>
        </w:trPr>
        <w:tc>
          <w:tcPr>
            <w:tcW w:w="539" w:type="dxa"/>
            <w:vMerge w:val="restart"/>
            <w:textDirection w:val="tbRlV"/>
          </w:tcPr>
          <w:p w:rsidR="00542C2A" w:rsidRPr="00542C2A" w:rsidRDefault="00542C2A" w:rsidP="00542C2A">
            <w:pPr>
              <w:ind w:left="113" w:right="113"/>
              <w:rPr>
                <w:spacing w:val="-16"/>
              </w:rPr>
            </w:pPr>
            <w:r w:rsidRPr="00542C2A">
              <w:rPr>
                <w:rFonts w:hint="eastAsia"/>
                <w:spacing w:val="-16"/>
              </w:rPr>
              <w:t>行為の概要</w:t>
            </w:r>
          </w:p>
        </w:tc>
        <w:tc>
          <w:tcPr>
            <w:tcW w:w="907" w:type="dxa"/>
            <w:vAlign w:val="center"/>
          </w:tcPr>
          <w:p w:rsidR="00542C2A" w:rsidRDefault="00542C2A" w:rsidP="00542C2A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712" w:type="dxa"/>
            <w:gridSpan w:val="4"/>
            <w:vAlign w:val="center"/>
          </w:tcPr>
          <w:p w:rsidR="00542C2A" w:rsidRDefault="00542C2A" w:rsidP="009247CA"/>
        </w:tc>
      </w:tr>
      <w:tr w:rsidR="00542C2A">
        <w:trPr>
          <w:trHeight w:val="448"/>
        </w:trPr>
        <w:tc>
          <w:tcPr>
            <w:tcW w:w="539" w:type="dxa"/>
            <w:vMerge/>
          </w:tcPr>
          <w:p w:rsidR="00542C2A" w:rsidRDefault="00542C2A" w:rsidP="00851480"/>
        </w:tc>
        <w:tc>
          <w:tcPr>
            <w:tcW w:w="907" w:type="dxa"/>
            <w:vAlign w:val="center"/>
          </w:tcPr>
          <w:p w:rsidR="00542C2A" w:rsidRDefault="00542C2A" w:rsidP="00542C2A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712" w:type="dxa"/>
            <w:gridSpan w:val="4"/>
            <w:vAlign w:val="center"/>
          </w:tcPr>
          <w:p w:rsidR="00542C2A" w:rsidRDefault="00FA4DB0" w:rsidP="00542C2A">
            <w:r>
              <w:rPr>
                <w:rFonts w:hint="eastAsia"/>
              </w:rPr>
              <w:t xml:space="preserve">　　　　年　　月　　日から　　</w:t>
            </w:r>
            <w:r w:rsidR="00542C2A">
              <w:rPr>
                <w:rFonts w:hint="eastAsia"/>
              </w:rPr>
              <w:t xml:space="preserve">　年　　月　　日まで</w:t>
            </w:r>
          </w:p>
        </w:tc>
      </w:tr>
      <w:tr w:rsidR="00542C2A">
        <w:tc>
          <w:tcPr>
            <w:tcW w:w="1446" w:type="dxa"/>
            <w:gridSpan w:val="2"/>
            <w:vAlign w:val="center"/>
          </w:tcPr>
          <w:p w:rsidR="00542C2A" w:rsidRDefault="00542C2A" w:rsidP="002932E1">
            <w:pPr>
              <w:jc w:val="center"/>
            </w:pPr>
            <w:r>
              <w:rPr>
                <w:rFonts w:hint="eastAsia"/>
              </w:rPr>
              <w:t>関係法令</w:t>
            </w:r>
          </w:p>
        </w:tc>
        <w:tc>
          <w:tcPr>
            <w:tcW w:w="7712" w:type="dxa"/>
            <w:gridSpan w:val="4"/>
          </w:tcPr>
          <w:p w:rsidR="00542C2A" w:rsidRDefault="00173F44" w:rsidP="008514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-987782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0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都市計画法　　　</w:t>
            </w:r>
            <w:sdt>
              <w:sdtPr>
                <w:rPr>
                  <w:rFonts w:hint="eastAsia"/>
                  <w:lang w:eastAsia="zh-TW"/>
                </w:rPr>
                <w:id w:val="-131411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0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lang w:eastAsia="zh-TW"/>
              </w:rPr>
              <w:t xml:space="preserve">　建築基準法（</w:t>
            </w:r>
            <w:r w:rsidRPr="00173F44">
              <w:rPr>
                <w:rFonts w:hint="eastAsia"/>
                <w:w w:val="80"/>
                <w:lang w:eastAsia="zh-TW"/>
              </w:rPr>
              <w:t>昭和25年法律第201号</w:t>
            </w:r>
            <w:r>
              <w:rPr>
                <w:rFonts w:hint="eastAsia"/>
                <w:lang w:eastAsia="zh-TW"/>
              </w:rPr>
              <w:t>）</w:t>
            </w:r>
          </w:p>
          <w:p w:rsidR="00173F44" w:rsidRDefault="00173F44" w:rsidP="00851480">
            <w:r>
              <w:rPr>
                <w:rFonts w:hint="eastAsia"/>
                <w:lang w:eastAsia="zh-TW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192383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0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農業振興地域の整備に関する法律</w:t>
            </w:r>
          </w:p>
          <w:p w:rsidR="00173F44" w:rsidRDefault="00173F44" w:rsidP="0055501F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-340700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0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農地法（</w:t>
            </w:r>
            <w:r w:rsidRPr="00173F44">
              <w:rPr>
                <w:rFonts w:hint="eastAsia"/>
                <w:w w:val="80"/>
              </w:rPr>
              <w:t>昭和27年法律第229号</w:t>
            </w:r>
            <w:r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  <w:lang w:eastAsia="zh-TW"/>
                </w:rPr>
                <w:id w:val="73528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50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その他（　　　　　　　）</w:t>
            </w:r>
          </w:p>
        </w:tc>
      </w:tr>
    </w:tbl>
    <w:p w:rsidR="00BD74C9" w:rsidRDefault="00173F44" w:rsidP="00CA782F">
      <w:pPr>
        <w:ind w:firstLineChars="100" w:firstLine="241"/>
      </w:pPr>
      <w:r>
        <w:rPr>
          <w:rFonts w:hint="eastAsia"/>
        </w:rPr>
        <w:t>備考</w:t>
      </w:r>
    </w:p>
    <w:p w:rsidR="00173F44" w:rsidRDefault="00173F44" w:rsidP="00CA782F">
      <w:pPr>
        <w:ind w:firstLineChars="200" w:firstLine="482"/>
      </w:pPr>
      <w:r>
        <w:rPr>
          <w:rFonts w:hint="eastAsia"/>
        </w:rPr>
        <w:t>1　この届出書は，本人又はその代理人が記入するものです。</w:t>
      </w:r>
    </w:p>
    <w:p w:rsidR="00173F44" w:rsidRDefault="00173F44" w:rsidP="00CA782F">
      <w:pPr>
        <w:ind w:firstLineChars="200" w:firstLine="482"/>
      </w:pPr>
      <w:r>
        <w:rPr>
          <w:rFonts w:hint="eastAsia"/>
        </w:rPr>
        <w:t>2　この届出書には，関係図書を添付してください。</w:t>
      </w:r>
    </w:p>
    <w:p w:rsidR="00173F44" w:rsidRDefault="00B8676B" w:rsidP="00CA782F">
      <w:pPr>
        <w:ind w:firstLineChars="200" w:firstLine="482"/>
      </w:pPr>
      <w:r>
        <w:rPr>
          <w:rFonts w:hint="eastAsia"/>
        </w:rPr>
        <w:t>3</w:t>
      </w:r>
      <w:bookmarkStart w:id="0" w:name="_GoBack"/>
      <w:bookmarkEnd w:id="0"/>
      <w:r w:rsidR="00173F44">
        <w:rPr>
          <w:rFonts w:hint="eastAsia"/>
        </w:rPr>
        <w:t xml:space="preserve">　該当する番号及び事項を○で囲んでください。</w:t>
      </w:r>
    </w:p>
    <w:sectPr w:rsidR="00173F44" w:rsidSect="004428D7">
      <w:footerReference w:type="even" r:id="rId7"/>
      <w:pgSz w:w="11906" w:h="16838" w:code="9"/>
      <w:pgMar w:top="1134" w:right="1134" w:bottom="1134" w:left="1134" w:header="851" w:footer="992" w:gutter="0"/>
      <w:pgNumType w:fmt="numberInDash" w:start="17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1C" w:rsidRDefault="007C581C">
      <w:r>
        <w:separator/>
      </w:r>
    </w:p>
  </w:endnote>
  <w:endnote w:type="continuationSeparator" w:id="0">
    <w:p w:rsidR="007C581C" w:rsidRDefault="007C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624" w:rsidRDefault="004C6624" w:rsidP="00E910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C6624" w:rsidRDefault="004C6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1C" w:rsidRDefault="007C581C">
      <w:r>
        <w:separator/>
      </w:r>
    </w:p>
  </w:footnote>
  <w:footnote w:type="continuationSeparator" w:id="0">
    <w:p w:rsidR="007C581C" w:rsidRDefault="007C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A9"/>
    <w:rsid w:val="000042F3"/>
    <w:rsid w:val="000056D4"/>
    <w:rsid w:val="00010061"/>
    <w:rsid w:val="00011010"/>
    <w:rsid w:val="00022854"/>
    <w:rsid w:val="00024916"/>
    <w:rsid w:val="00043CC1"/>
    <w:rsid w:val="00061A63"/>
    <w:rsid w:val="000913E7"/>
    <w:rsid w:val="000A5C9D"/>
    <w:rsid w:val="000A62FC"/>
    <w:rsid w:val="00122E53"/>
    <w:rsid w:val="001602A2"/>
    <w:rsid w:val="00163983"/>
    <w:rsid w:val="0016527E"/>
    <w:rsid w:val="001678A8"/>
    <w:rsid w:val="00172038"/>
    <w:rsid w:val="00173F44"/>
    <w:rsid w:val="00183913"/>
    <w:rsid w:val="00187072"/>
    <w:rsid w:val="00192E8C"/>
    <w:rsid w:val="001A2FAA"/>
    <w:rsid w:val="001A60D2"/>
    <w:rsid w:val="001F1042"/>
    <w:rsid w:val="00250116"/>
    <w:rsid w:val="002532C2"/>
    <w:rsid w:val="00272735"/>
    <w:rsid w:val="002932E1"/>
    <w:rsid w:val="0029528C"/>
    <w:rsid w:val="00315AFC"/>
    <w:rsid w:val="00382302"/>
    <w:rsid w:val="003860BE"/>
    <w:rsid w:val="003A179B"/>
    <w:rsid w:val="003A2041"/>
    <w:rsid w:val="003B0B86"/>
    <w:rsid w:val="003B11C9"/>
    <w:rsid w:val="003B41F4"/>
    <w:rsid w:val="00413328"/>
    <w:rsid w:val="00425A20"/>
    <w:rsid w:val="004428D7"/>
    <w:rsid w:val="00467F70"/>
    <w:rsid w:val="00473D91"/>
    <w:rsid w:val="00481AE0"/>
    <w:rsid w:val="00492B7B"/>
    <w:rsid w:val="004B34B0"/>
    <w:rsid w:val="004B71E4"/>
    <w:rsid w:val="004C6624"/>
    <w:rsid w:val="004E11E9"/>
    <w:rsid w:val="004E2B1A"/>
    <w:rsid w:val="004F132E"/>
    <w:rsid w:val="005018A1"/>
    <w:rsid w:val="00505C55"/>
    <w:rsid w:val="00507262"/>
    <w:rsid w:val="005222E0"/>
    <w:rsid w:val="00525007"/>
    <w:rsid w:val="00542C2A"/>
    <w:rsid w:val="0055501F"/>
    <w:rsid w:val="00585146"/>
    <w:rsid w:val="0059787F"/>
    <w:rsid w:val="005C6E3A"/>
    <w:rsid w:val="005D6812"/>
    <w:rsid w:val="005F69DD"/>
    <w:rsid w:val="00664A60"/>
    <w:rsid w:val="00674730"/>
    <w:rsid w:val="006A0545"/>
    <w:rsid w:val="006B4C6A"/>
    <w:rsid w:val="006B7109"/>
    <w:rsid w:val="006B7136"/>
    <w:rsid w:val="006D5CA9"/>
    <w:rsid w:val="00716118"/>
    <w:rsid w:val="00725708"/>
    <w:rsid w:val="00726FBA"/>
    <w:rsid w:val="00751B58"/>
    <w:rsid w:val="007548E0"/>
    <w:rsid w:val="007555C5"/>
    <w:rsid w:val="00793ECE"/>
    <w:rsid w:val="007972B0"/>
    <w:rsid w:val="007C581C"/>
    <w:rsid w:val="007D66D8"/>
    <w:rsid w:val="007D7510"/>
    <w:rsid w:val="00814234"/>
    <w:rsid w:val="00814CC1"/>
    <w:rsid w:val="008155DA"/>
    <w:rsid w:val="00832C39"/>
    <w:rsid w:val="008336D6"/>
    <w:rsid w:val="00842A4C"/>
    <w:rsid w:val="00851480"/>
    <w:rsid w:val="008937B9"/>
    <w:rsid w:val="008A1681"/>
    <w:rsid w:val="008B5248"/>
    <w:rsid w:val="008E03CD"/>
    <w:rsid w:val="008E56B7"/>
    <w:rsid w:val="00900DED"/>
    <w:rsid w:val="00920EEA"/>
    <w:rsid w:val="009247CA"/>
    <w:rsid w:val="009927A9"/>
    <w:rsid w:val="0099593E"/>
    <w:rsid w:val="009A0F54"/>
    <w:rsid w:val="009D19AE"/>
    <w:rsid w:val="009D2FAC"/>
    <w:rsid w:val="009E66BD"/>
    <w:rsid w:val="009F6BAF"/>
    <w:rsid w:val="00A13033"/>
    <w:rsid w:val="00A53D3E"/>
    <w:rsid w:val="00A91D56"/>
    <w:rsid w:val="00A9392F"/>
    <w:rsid w:val="00A94E48"/>
    <w:rsid w:val="00AB3605"/>
    <w:rsid w:val="00AE1B75"/>
    <w:rsid w:val="00B04999"/>
    <w:rsid w:val="00B114DA"/>
    <w:rsid w:val="00B2112E"/>
    <w:rsid w:val="00B50395"/>
    <w:rsid w:val="00B52DEE"/>
    <w:rsid w:val="00B56B81"/>
    <w:rsid w:val="00B7724F"/>
    <w:rsid w:val="00B8676B"/>
    <w:rsid w:val="00BA4815"/>
    <w:rsid w:val="00BA4DD1"/>
    <w:rsid w:val="00BB01B0"/>
    <w:rsid w:val="00BD711D"/>
    <w:rsid w:val="00BD74C9"/>
    <w:rsid w:val="00BE31D7"/>
    <w:rsid w:val="00C16787"/>
    <w:rsid w:val="00C30E57"/>
    <w:rsid w:val="00C349CE"/>
    <w:rsid w:val="00C35DF5"/>
    <w:rsid w:val="00C75BBB"/>
    <w:rsid w:val="00CA782F"/>
    <w:rsid w:val="00CB4004"/>
    <w:rsid w:val="00CD050D"/>
    <w:rsid w:val="00CD75F9"/>
    <w:rsid w:val="00CE1854"/>
    <w:rsid w:val="00CF0222"/>
    <w:rsid w:val="00D2633B"/>
    <w:rsid w:val="00D85FE5"/>
    <w:rsid w:val="00D9260E"/>
    <w:rsid w:val="00DC72E5"/>
    <w:rsid w:val="00DE6727"/>
    <w:rsid w:val="00E73690"/>
    <w:rsid w:val="00E91029"/>
    <w:rsid w:val="00E91B65"/>
    <w:rsid w:val="00E94E9C"/>
    <w:rsid w:val="00EA1DE3"/>
    <w:rsid w:val="00EC35D0"/>
    <w:rsid w:val="00F565B2"/>
    <w:rsid w:val="00F65349"/>
    <w:rsid w:val="00F74EA7"/>
    <w:rsid w:val="00F82602"/>
    <w:rsid w:val="00F912B0"/>
    <w:rsid w:val="00FA4579"/>
    <w:rsid w:val="00FA4DB0"/>
    <w:rsid w:val="00FD6984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02EA37C-E400-41A6-88F2-78BCAF1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C35DF5"/>
    <w:pPr>
      <w:jc w:val="right"/>
    </w:pPr>
  </w:style>
  <w:style w:type="paragraph" w:styleId="a5">
    <w:name w:val="footer"/>
    <w:basedOn w:val="a"/>
    <w:rsid w:val="006B4C6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B4C6A"/>
  </w:style>
  <w:style w:type="paragraph" w:styleId="a7">
    <w:name w:val="header"/>
    <w:basedOn w:val="a"/>
    <w:rsid w:val="007D66D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1960-5F6F-44CF-B51C-9311D3A3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人と自然との共生ゾーンの指定等に関す条例施行規則　（平成8年8月8日神戸市規則第54号）</vt:lpstr>
      <vt:lpstr>人と自然との共生ゾーンの指定等に関す条例施行規則　（平成8年8月8日神戸市規則第54号）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人と自然との共生ゾーンの指定等に関す条例施行規則　（平成8年8月8日神戸市規則第54号）</dc:title>
  <dc:creator>田村 理</dc:creator>
  <cp:lastModifiedBy>吉森 久貴</cp:lastModifiedBy>
  <cp:revision>5</cp:revision>
  <cp:lastPrinted>2011-11-24T06:01:00Z</cp:lastPrinted>
  <dcterms:created xsi:type="dcterms:W3CDTF">2020-10-27T07:39:00Z</dcterms:created>
  <dcterms:modified xsi:type="dcterms:W3CDTF">2021-06-15T07:02:00Z</dcterms:modified>
</cp:coreProperties>
</file>