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8B" w:rsidRDefault="00674455" w:rsidP="00B57A8B">
      <w:pPr>
        <w:jc w:val="center"/>
      </w:pPr>
      <w:r>
        <w:rPr>
          <w:noProof/>
        </w:rPr>
        <mc:AlternateContent>
          <mc:Choice Requires="wps">
            <w:drawing>
              <wp:anchor distT="0" distB="0" distL="114300" distR="114300" simplePos="0" relativeHeight="251659264" behindDoc="0" locked="0" layoutInCell="1" allowOverlap="1" wp14:anchorId="162047EF" wp14:editId="6F744CD3">
                <wp:simplePos x="0" y="0"/>
                <wp:positionH relativeFrom="column">
                  <wp:posOffset>4799330</wp:posOffset>
                </wp:positionH>
                <wp:positionV relativeFrom="paragraph">
                  <wp:posOffset>-311785</wp:posOffset>
                </wp:positionV>
                <wp:extent cx="1123950" cy="5429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42925"/>
                        </a:xfrm>
                        <a:prstGeom prst="rect">
                          <a:avLst/>
                        </a:prstGeom>
                        <a:solidFill>
                          <a:sysClr val="window" lastClr="FFFFFF"/>
                        </a:solidFill>
                        <a:ln w="25400" cap="flat" cmpd="sng" algn="ctr">
                          <a:solidFill>
                            <a:srgbClr val="4F81BD"/>
                          </a:solidFill>
                          <a:prstDash val="solid"/>
                          <a:headEnd/>
                          <a:tailEnd/>
                        </a:ln>
                        <a:effectLst/>
                      </wps:spPr>
                      <wps:txbx>
                        <w:txbxContent>
                          <w:p w:rsidR="00674455" w:rsidRPr="00674455" w:rsidRDefault="00674455" w:rsidP="00674455">
                            <w:pPr>
                              <w:rPr>
                                <w:rFonts w:asciiTheme="majorEastAsia" w:eastAsiaTheme="majorEastAsia" w:hAnsiTheme="majorEastAsia"/>
                                <w:b/>
                              </w:rPr>
                            </w:pPr>
                            <w:r w:rsidRPr="00674455">
                              <w:rPr>
                                <w:rFonts w:asciiTheme="majorEastAsia" w:eastAsiaTheme="majorEastAsia" w:hAnsiTheme="majorEastAsia" w:hint="eastAsia"/>
                                <w:b/>
                                <w:sz w:val="28"/>
                              </w:rPr>
                              <w:t>参</w:t>
                            </w:r>
                            <w:r>
                              <w:rPr>
                                <w:rFonts w:asciiTheme="majorEastAsia" w:eastAsiaTheme="majorEastAsia" w:hAnsiTheme="majorEastAsia" w:hint="eastAsia"/>
                                <w:b/>
                                <w:sz w:val="28"/>
                              </w:rPr>
                              <w:t xml:space="preserve">　</w:t>
                            </w:r>
                            <w:r w:rsidRPr="00674455">
                              <w:rPr>
                                <w:rFonts w:asciiTheme="majorEastAsia" w:eastAsiaTheme="majorEastAsia" w:hAnsiTheme="majorEastAsia" w:hint="eastAsia"/>
                                <w:b/>
                                <w:sz w:val="28"/>
                              </w:rPr>
                              <w:t>考</w:t>
                            </w:r>
                            <w:r>
                              <w:rPr>
                                <w:rFonts w:asciiTheme="majorEastAsia" w:eastAsiaTheme="majorEastAsia" w:hAnsiTheme="majorEastAsia" w:hint="eastAsia"/>
                                <w:b/>
                                <w:sz w:val="28"/>
                              </w:rPr>
                              <w:t xml:space="preserve">　</w:t>
                            </w:r>
                            <w:r w:rsidRPr="00674455">
                              <w:rPr>
                                <w:rFonts w:asciiTheme="majorEastAsia" w:eastAsiaTheme="majorEastAsia" w:hAnsiTheme="majorEastAsia" w:hint="eastAsia"/>
                                <w:b/>
                                <w:sz w:val="28"/>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9pt;margin-top:-24.55pt;width:88.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" fillcolor="window" strokecolor="#4f81bd" strokeweight="2pt">
                <v:textbox>
                  <w:txbxContent>
                    <w:p w:rsidR="00674455" w:rsidRPr="00674455" w:rsidRDefault="00674455" w:rsidP="00674455">
                      <w:pPr>
                        <w:rPr>
                          <w:rFonts w:asciiTheme="majorEastAsia" w:eastAsiaTheme="majorEastAsia" w:hAnsiTheme="majorEastAsia"/>
                          <w:b/>
                        </w:rPr>
                      </w:pPr>
                      <w:r w:rsidRPr="00674455">
                        <w:rPr>
                          <w:rFonts w:asciiTheme="majorEastAsia" w:eastAsiaTheme="majorEastAsia" w:hAnsiTheme="majorEastAsia" w:hint="eastAsia"/>
                          <w:b/>
                          <w:sz w:val="28"/>
                        </w:rPr>
                        <w:t>参</w:t>
                      </w:r>
                      <w:r>
                        <w:rPr>
                          <w:rFonts w:asciiTheme="majorEastAsia" w:eastAsiaTheme="majorEastAsia" w:hAnsiTheme="majorEastAsia" w:hint="eastAsia"/>
                          <w:b/>
                          <w:sz w:val="28"/>
                        </w:rPr>
                        <w:t xml:space="preserve">　</w:t>
                      </w:r>
                      <w:r w:rsidRPr="00674455">
                        <w:rPr>
                          <w:rFonts w:asciiTheme="majorEastAsia" w:eastAsiaTheme="majorEastAsia" w:hAnsiTheme="majorEastAsia" w:hint="eastAsia"/>
                          <w:b/>
                          <w:sz w:val="28"/>
                        </w:rPr>
                        <w:t>考</w:t>
                      </w:r>
                      <w:r>
                        <w:rPr>
                          <w:rFonts w:asciiTheme="majorEastAsia" w:eastAsiaTheme="majorEastAsia" w:hAnsiTheme="majorEastAsia" w:hint="eastAsia"/>
                          <w:b/>
                          <w:sz w:val="28"/>
                        </w:rPr>
                        <w:t xml:space="preserve">　</w:t>
                      </w:r>
                      <w:r w:rsidRPr="00674455">
                        <w:rPr>
                          <w:rFonts w:asciiTheme="majorEastAsia" w:eastAsiaTheme="majorEastAsia" w:hAnsiTheme="majorEastAsia" w:hint="eastAsia"/>
                          <w:b/>
                          <w:sz w:val="28"/>
                        </w:rPr>
                        <w:t>例</w:t>
                      </w:r>
                    </w:p>
                  </w:txbxContent>
                </v:textbox>
              </v:shape>
            </w:pict>
          </mc:Fallback>
        </mc:AlternateContent>
      </w:r>
      <w:r w:rsidR="002D3A1B" w:rsidRPr="002D3A1B">
        <w:rPr>
          <w:rFonts w:hint="eastAsia"/>
          <w:u w:val="single"/>
        </w:rPr>
        <w:t>放課後児童クラブ</w:t>
      </w:r>
      <w:r w:rsidR="002D3A1B" w:rsidRPr="00E46198">
        <w:rPr>
          <w:rFonts w:hint="eastAsia"/>
          <w:color w:val="FF0000"/>
          <w:u w:val="single"/>
        </w:rPr>
        <w:t>（○○児童館）</w:t>
      </w:r>
      <w:r w:rsidR="00B57A8B">
        <w:rPr>
          <w:rFonts w:hint="eastAsia"/>
        </w:rPr>
        <w:t>運営規程</w:t>
      </w:r>
    </w:p>
    <w:p w:rsidR="00B57A8B" w:rsidRDefault="00B57A8B" w:rsidP="00172C01">
      <w:pPr>
        <w:wordWrap w:val="0"/>
      </w:pPr>
    </w:p>
    <w:p w:rsidR="008952E5" w:rsidRDefault="008952E5" w:rsidP="00172C01">
      <w:pPr>
        <w:wordWrap w:val="0"/>
      </w:pPr>
      <w:r>
        <w:rPr>
          <w:rFonts w:hint="eastAsia"/>
        </w:rPr>
        <w:t>（事業の目的）</w:t>
      </w:r>
    </w:p>
    <w:p w:rsidR="008952E5" w:rsidRDefault="008952E5" w:rsidP="00172C01">
      <w:pPr>
        <w:wordWrap w:val="0"/>
      </w:pPr>
      <w:r>
        <w:rPr>
          <w:rFonts w:hint="eastAsia"/>
        </w:rPr>
        <w:t>第１条</w:t>
      </w:r>
      <w:r w:rsidR="00B57A8B">
        <w:rPr>
          <w:rFonts w:hint="eastAsia"/>
        </w:rPr>
        <w:t xml:space="preserve">　</w:t>
      </w:r>
      <w:r w:rsidR="00D84D3F">
        <w:rPr>
          <w:rFonts w:hint="eastAsia"/>
        </w:rPr>
        <w:t>放課後児童クラブ</w:t>
      </w:r>
      <w:r w:rsidR="00D84D3F" w:rsidRPr="00E46198">
        <w:rPr>
          <w:rFonts w:hint="eastAsia"/>
          <w:color w:val="FF0000"/>
        </w:rPr>
        <w:t>（○○児童館）</w:t>
      </w:r>
      <w:r>
        <w:rPr>
          <w:rFonts w:hint="eastAsia"/>
        </w:rPr>
        <w:t>（以下「事業所」という。）は、児童福祉法（昭和２２年</w:t>
      </w:r>
      <w:r w:rsidR="00816814">
        <w:rPr>
          <w:rFonts w:hint="eastAsia"/>
        </w:rPr>
        <w:t xml:space="preserve">　</w:t>
      </w:r>
      <w:r>
        <w:rPr>
          <w:rFonts w:hint="eastAsia"/>
        </w:rPr>
        <w:t>法律第１６４号）第６条の３第２項に基づき、放課後児童健全育成事業を行うことを目的とする。</w:t>
      </w:r>
    </w:p>
    <w:p w:rsidR="00D84D3F" w:rsidRDefault="00D84D3F" w:rsidP="00172C01">
      <w:pPr>
        <w:wordWrap w:val="0"/>
      </w:pPr>
    </w:p>
    <w:p w:rsidR="008952E5" w:rsidRDefault="008952E5" w:rsidP="00172C01">
      <w:pPr>
        <w:wordWrap w:val="0"/>
      </w:pPr>
      <w:r>
        <w:rPr>
          <w:rFonts w:hint="eastAsia"/>
        </w:rPr>
        <w:t>（運営の方針）</w:t>
      </w:r>
    </w:p>
    <w:p w:rsidR="008952E5" w:rsidRDefault="008952E5" w:rsidP="00172C01">
      <w:pPr>
        <w:wordWrap w:val="0"/>
      </w:pPr>
      <w:r>
        <w:rPr>
          <w:rFonts w:hint="eastAsia"/>
        </w:rPr>
        <w:t>第</w:t>
      </w:r>
      <w:r w:rsidR="006C2B3B">
        <w:rPr>
          <w:rFonts w:hint="eastAsia"/>
        </w:rPr>
        <w:t>２</w:t>
      </w:r>
      <w:r>
        <w:rPr>
          <w:rFonts w:hint="eastAsia"/>
        </w:rPr>
        <w:t>条</w:t>
      </w:r>
      <w:r w:rsidR="00FD33C1">
        <w:rPr>
          <w:rFonts w:hint="eastAsia"/>
        </w:rPr>
        <w:t xml:space="preserve">　</w:t>
      </w:r>
      <w:r>
        <w:rPr>
          <w:rFonts w:hint="eastAsia"/>
        </w:rPr>
        <w:t>事業者は、</w:t>
      </w:r>
      <w:r w:rsidR="00D84D3F" w:rsidRPr="00D84D3F">
        <w:rPr>
          <w:rFonts w:hint="eastAsia"/>
        </w:rPr>
        <w:t>保護者が労働、疾患、家族の介護等により昼間家庭にいない小学校に就学してい</w:t>
      </w:r>
      <w:r w:rsidR="00172C01">
        <w:rPr>
          <w:rFonts w:hint="eastAsia"/>
        </w:rPr>
        <w:t xml:space="preserve">　</w:t>
      </w:r>
      <w:r w:rsidR="00D84D3F" w:rsidRPr="00D84D3F">
        <w:rPr>
          <w:rFonts w:hint="eastAsia"/>
        </w:rPr>
        <w:t>る児童</w:t>
      </w:r>
      <w:r w:rsidR="00BC493F">
        <w:rPr>
          <w:rFonts w:hint="eastAsia"/>
        </w:rPr>
        <w:t>（以下「利用者」という。）</w:t>
      </w:r>
      <w:r w:rsidR="00D84D3F" w:rsidRPr="00D84D3F">
        <w:rPr>
          <w:rFonts w:hint="eastAsia"/>
        </w:rPr>
        <w:t>を対象として、放課後や学校休業日に、適切な遊び及び家庭的</w:t>
      </w:r>
      <w:r w:rsidR="00BC493F">
        <w:rPr>
          <w:rFonts w:hint="eastAsia"/>
        </w:rPr>
        <w:t xml:space="preserve">　</w:t>
      </w:r>
      <w:r w:rsidR="00D84D3F" w:rsidRPr="00D84D3F">
        <w:rPr>
          <w:rFonts w:hint="eastAsia"/>
        </w:rPr>
        <w:t>な雰囲気をもった生活の場を与</w:t>
      </w:r>
      <w:r w:rsidR="00D84D3F">
        <w:rPr>
          <w:rFonts w:hint="eastAsia"/>
        </w:rPr>
        <w:t>えて、その健全な育成を図ると共に、</w:t>
      </w:r>
      <w:r w:rsidR="00AB6A40">
        <w:rPr>
          <w:rFonts w:hint="eastAsia"/>
        </w:rPr>
        <w:t>本事業の実施を通じて</w:t>
      </w:r>
      <w:r w:rsidR="00D84D3F">
        <w:rPr>
          <w:rFonts w:hint="eastAsia"/>
        </w:rPr>
        <w:t>仕事と</w:t>
      </w:r>
      <w:r w:rsidR="00AB6A40">
        <w:rPr>
          <w:rFonts w:hint="eastAsia"/>
        </w:rPr>
        <w:t xml:space="preserve">　</w:t>
      </w:r>
      <w:r w:rsidR="00D84D3F">
        <w:rPr>
          <w:rFonts w:hint="eastAsia"/>
        </w:rPr>
        <w:t>子育ての両立を支援する</w:t>
      </w:r>
      <w:r>
        <w:rPr>
          <w:rFonts w:hint="eastAsia"/>
        </w:rPr>
        <w:t>ものとする。</w:t>
      </w:r>
    </w:p>
    <w:p w:rsidR="006C2B3B" w:rsidRDefault="006C2B3B" w:rsidP="00172C01">
      <w:pPr>
        <w:wordWrap w:val="0"/>
      </w:pPr>
      <w:r w:rsidRPr="006C2B3B">
        <w:rPr>
          <w:rFonts w:hint="eastAsia"/>
        </w:rPr>
        <w:t>２　事業者は、利用者の人権に十分配慮するとともに、一人一人の人格を尊重して、その運営を行わ</w:t>
      </w:r>
      <w:r w:rsidR="00BC32F7">
        <w:rPr>
          <w:rFonts w:hint="eastAsia"/>
        </w:rPr>
        <w:t xml:space="preserve">　</w:t>
      </w:r>
      <w:r w:rsidRPr="006C2B3B">
        <w:rPr>
          <w:rFonts w:hint="eastAsia"/>
        </w:rPr>
        <w:t>なければならない。</w:t>
      </w:r>
    </w:p>
    <w:p w:rsidR="008952E5" w:rsidRDefault="006C2B3B" w:rsidP="00172C01">
      <w:pPr>
        <w:wordWrap w:val="0"/>
      </w:pPr>
      <w:r>
        <w:rPr>
          <w:rFonts w:hint="eastAsia"/>
        </w:rPr>
        <w:t>３</w:t>
      </w:r>
      <w:r w:rsidR="00FD33C1">
        <w:rPr>
          <w:rFonts w:hint="eastAsia"/>
        </w:rPr>
        <w:t xml:space="preserve">　</w:t>
      </w:r>
      <w:r w:rsidR="008952E5">
        <w:rPr>
          <w:rFonts w:hint="eastAsia"/>
        </w:rPr>
        <w:t>事業者は、地域社会との交流及び連携を図り、保護者及び地域社会に対し、当該事業者が行う放</w:t>
      </w:r>
      <w:r w:rsidR="00BC493F">
        <w:rPr>
          <w:rFonts w:hint="eastAsia"/>
        </w:rPr>
        <w:t xml:space="preserve">　</w:t>
      </w:r>
      <w:r w:rsidR="008952E5">
        <w:rPr>
          <w:rFonts w:hint="eastAsia"/>
        </w:rPr>
        <w:t>課後児童健全育成事業の運営の内容を適切に説明するよう努めなければならない。</w:t>
      </w:r>
    </w:p>
    <w:p w:rsidR="008952E5" w:rsidRDefault="006C2B3B" w:rsidP="00172C01">
      <w:pPr>
        <w:wordWrap w:val="0"/>
      </w:pPr>
      <w:r>
        <w:rPr>
          <w:rFonts w:hint="eastAsia"/>
        </w:rPr>
        <w:t>４</w:t>
      </w:r>
      <w:r w:rsidR="00FD33C1">
        <w:rPr>
          <w:rFonts w:hint="eastAsia"/>
        </w:rPr>
        <w:t xml:space="preserve">　</w:t>
      </w:r>
      <w:r w:rsidR="008952E5">
        <w:rPr>
          <w:rFonts w:hint="eastAsia"/>
        </w:rPr>
        <w:t>事業者は、その運営の内容について、自ら評価を行い、その結果を公表するよう努めなければな</w:t>
      </w:r>
      <w:r w:rsidR="00172C01">
        <w:rPr>
          <w:rFonts w:hint="eastAsia"/>
        </w:rPr>
        <w:t xml:space="preserve">　</w:t>
      </w:r>
      <w:r w:rsidR="008952E5">
        <w:rPr>
          <w:rFonts w:hint="eastAsia"/>
        </w:rPr>
        <w:t>らない。</w:t>
      </w:r>
    </w:p>
    <w:p w:rsidR="008952E5" w:rsidRDefault="006C2B3B" w:rsidP="00172C01">
      <w:pPr>
        <w:wordWrap w:val="0"/>
      </w:pPr>
      <w:r>
        <w:rPr>
          <w:rFonts w:hint="eastAsia"/>
        </w:rPr>
        <w:t>５</w:t>
      </w:r>
      <w:r w:rsidR="00FD33C1">
        <w:rPr>
          <w:rFonts w:hint="eastAsia"/>
        </w:rPr>
        <w:t xml:space="preserve">　</w:t>
      </w:r>
      <w:r w:rsidR="008952E5">
        <w:rPr>
          <w:rFonts w:hint="eastAsia"/>
        </w:rPr>
        <w:t>前</w:t>
      </w:r>
      <w:r>
        <w:rPr>
          <w:rFonts w:hint="eastAsia"/>
        </w:rPr>
        <w:t>４</w:t>
      </w:r>
      <w:r w:rsidR="008952E5">
        <w:rPr>
          <w:rFonts w:hint="eastAsia"/>
        </w:rPr>
        <w:t>項のほか、事業者は、児童福祉法、「放課後児童健全育成事業の設備及び運営に関する基準</w:t>
      </w:r>
      <w:r w:rsidR="00172C01">
        <w:rPr>
          <w:rFonts w:hint="eastAsia"/>
        </w:rPr>
        <w:t xml:space="preserve">　</w:t>
      </w:r>
      <w:r w:rsidR="008952E5">
        <w:rPr>
          <w:rFonts w:hint="eastAsia"/>
        </w:rPr>
        <w:t>（平成26年厚生労働省令第63号）」</w:t>
      </w:r>
      <w:r w:rsidR="00073376">
        <w:rPr>
          <w:rFonts w:hint="eastAsia"/>
        </w:rPr>
        <w:t>、</w:t>
      </w:r>
      <w:r w:rsidR="008952E5">
        <w:rPr>
          <w:rFonts w:hint="eastAsia"/>
        </w:rPr>
        <w:t>「</w:t>
      </w:r>
      <w:r w:rsidR="00D84D3F">
        <w:rPr>
          <w:rFonts w:hint="eastAsia"/>
        </w:rPr>
        <w:t>神戸</w:t>
      </w:r>
      <w:r w:rsidR="008952E5">
        <w:rPr>
          <w:rFonts w:hint="eastAsia"/>
        </w:rPr>
        <w:t>市放課後児童健全育成事業の設備及び運営に関する</w:t>
      </w:r>
      <w:r w:rsidR="00172C01">
        <w:rPr>
          <w:rFonts w:hint="eastAsia"/>
        </w:rPr>
        <w:t xml:space="preserve">　</w:t>
      </w:r>
      <w:r w:rsidR="008952E5">
        <w:rPr>
          <w:rFonts w:hint="eastAsia"/>
        </w:rPr>
        <w:t>基準を定める条例（平成26年</w:t>
      </w:r>
      <w:r w:rsidR="00D84D3F">
        <w:rPr>
          <w:rFonts w:hint="eastAsia"/>
        </w:rPr>
        <w:t>神戸</w:t>
      </w:r>
      <w:r w:rsidR="008952E5">
        <w:rPr>
          <w:rFonts w:hint="eastAsia"/>
        </w:rPr>
        <w:t>市条例第</w:t>
      </w:r>
      <w:r w:rsidR="00D84D3F">
        <w:rPr>
          <w:rFonts w:hint="eastAsia"/>
        </w:rPr>
        <w:t>15</w:t>
      </w:r>
      <w:r w:rsidR="008952E5">
        <w:rPr>
          <w:rFonts w:hint="eastAsia"/>
        </w:rPr>
        <w:t>号）」</w:t>
      </w:r>
      <w:r w:rsidR="00073376">
        <w:rPr>
          <w:rFonts w:hint="eastAsia"/>
        </w:rPr>
        <w:t>及び</w:t>
      </w:r>
      <w:r w:rsidR="00D84D3F">
        <w:rPr>
          <w:rFonts w:hint="eastAsia"/>
        </w:rPr>
        <w:t>「神戸の放課後児童クラブ（学童保育）</w:t>
      </w:r>
      <w:r w:rsidR="00172C01">
        <w:rPr>
          <w:rFonts w:hint="eastAsia"/>
        </w:rPr>
        <w:t xml:space="preserve">　</w:t>
      </w:r>
      <w:r w:rsidR="00D84D3F">
        <w:rPr>
          <w:rFonts w:hint="eastAsia"/>
        </w:rPr>
        <w:t>の基準」</w:t>
      </w:r>
      <w:r w:rsidR="00756800">
        <w:rPr>
          <w:rFonts w:hint="eastAsia"/>
        </w:rPr>
        <w:t>（以下「ガイドライン」という。）</w:t>
      </w:r>
      <w:r w:rsidR="008952E5">
        <w:rPr>
          <w:rFonts w:hint="eastAsia"/>
        </w:rPr>
        <w:t>に定める内容のほか関係法令等を遵守し、</w:t>
      </w:r>
      <w:r w:rsidR="00D84D3F">
        <w:rPr>
          <w:rFonts w:hint="eastAsia"/>
        </w:rPr>
        <w:t>運営に取り</w:t>
      </w:r>
      <w:r w:rsidR="00172C01">
        <w:rPr>
          <w:rFonts w:hint="eastAsia"/>
        </w:rPr>
        <w:t xml:space="preserve">　</w:t>
      </w:r>
      <w:r w:rsidR="00D84D3F">
        <w:rPr>
          <w:rFonts w:hint="eastAsia"/>
        </w:rPr>
        <w:t>組む</w:t>
      </w:r>
      <w:r w:rsidR="008952E5">
        <w:rPr>
          <w:rFonts w:hint="eastAsia"/>
        </w:rPr>
        <w:t>ものとする。</w:t>
      </w:r>
    </w:p>
    <w:p w:rsidR="006C2B3B" w:rsidRPr="00FD33C1" w:rsidRDefault="006C2B3B" w:rsidP="006C2B3B">
      <w:pPr>
        <w:wordWrap w:val="0"/>
      </w:pPr>
    </w:p>
    <w:p w:rsidR="006C2B3B" w:rsidRDefault="006C2B3B" w:rsidP="006C2B3B">
      <w:pPr>
        <w:wordWrap w:val="0"/>
      </w:pPr>
      <w:r>
        <w:rPr>
          <w:rFonts w:hint="eastAsia"/>
        </w:rPr>
        <w:t>（事業所の名称等）</w:t>
      </w:r>
    </w:p>
    <w:p w:rsidR="006C2B3B" w:rsidRDefault="006C2B3B" w:rsidP="006C2B3B">
      <w:pPr>
        <w:wordWrap w:val="0"/>
      </w:pPr>
      <w:r>
        <w:rPr>
          <w:rFonts w:hint="eastAsia"/>
        </w:rPr>
        <w:t>第３条　事業所の名称及び所在地は、次のとおりとする。</w:t>
      </w:r>
    </w:p>
    <w:p w:rsidR="006C2B3B" w:rsidRDefault="006C2B3B" w:rsidP="006C2B3B">
      <w:pPr>
        <w:wordWrap w:val="0"/>
      </w:pPr>
      <w:r>
        <w:rPr>
          <w:rFonts w:hint="eastAsia"/>
        </w:rPr>
        <w:t>（１）名称　：放課後児童クラブ</w:t>
      </w:r>
      <w:r w:rsidRPr="00E46198">
        <w:rPr>
          <w:rFonts w:hint="eastAsia"/>
          <w:color w:val="FF0000"/>
        </w:rPr>
        <w:t>（○○児童館）</w:t>
      </w:r>
    </w:p>
    <w:p w:rsidR="006C2B3B" w:rsidRDefault="006C2B3B" w:rsidP="006C2B3B">
      <w:pPr>
        <w:wordWrap w:val="0"/>
      </w:pPr>
      <w:r>
        <w:rPr>
          <w:rFonts w:hint="eastAsia"/>
        </w:rPr>
        <w:t>（２）所在地：</w:t>
      </w:r>
      <w:r w:rsidRPr="00E46198">
        <w:rPr>
          <w:rFonts w:hint="eastAsia"/>
          <w:color w:val="FF0000"/>
        </w:rPr>
        <w:t>神戸市○○区</w:t>
      </w:r>
      <w:r w:rsidR="00BC32F7" w:rsidRPr="00E46198">
        <w:rPr>
          <w:rFonts w:hint="eastAsia"/>
          <w:color w:val="FF0000"/>
        </w:rPr>
        <w:t>○○</w:t>
      </w:r>
      <w:r w:rsidR="00363E5D">
        <w:rPr>
          <w:rFonts w:hint="eastAsia"/>
          <w:color w:val="FF0000"/>
        </w:rPr>
        <w:t>丁目○○番地</w:t>
      </w:r>
    </w:p>
    <w:p w:rsidR="006C2B3B" w:rsidRDefault="006C2B3B" w:rsidP="006C2B3B">
      <w:pPr>
        <w:wordWrap w:val="0"/>
      </w:pPr>
    </w:p>
    <w:p w:rsidR="008952E5" w:rsidRDefault="008952E5" w:rsidP="00172C01">
      <w:pPr>
        <w:wordWrap w:val="0"/>
      </w:pPr>
      <w:r>
        <w:rPr>
          <w:rFonts w:hint="eastAsia"/>
        </w:rPr>
        <w:t>（職員の種類、員数及び職務の内容）</w:t>
      </w:r>
    </w:p>
    <w:p w:rsidR="008952E5" w:rsidRDefault="008952E5" w:rsidP="00172C01">
      <w:pPr>
        <w:wordWrap w:val="0"/>
      </w:pPr>
      <w:r>
        <w:rPr>
          <w:rFonts w:hint="eastAsia"/>
        </w:rPr>
        <w:t>第４条</w:t>
      </w:r>
      <w:r w:rsidR="00FD33C1">
        <w:rPr>
          <w:rFonts w:hint="eastAsia"/>
        </w:rPr>
        <w:t xml:space="preserve">　</w:t>
      </w:r>
      <w:r>
        <w:rPr>
          <w:rFonts w:hint="eastAsia"/>
        </w:rPr>
        <w:t>事業所における職員の種類、員数</w:t>
      </w:r>
      <w:r w:rsidR="006C2B3B">
        <w:rPr>
          <w:rFonts w:hint="eastAsia"/>
        </w:rPr>
        <w:t>（※通常平日の配置数）の</w:t>
      </w:r>
      <w:r>
        <w:rPr>
          <w:rFonts w:hint="eastAsia"/>
        </w:rPr>
        <w:t>及び職務の内容は、次のとおり</w:t>
      </w:r>
      <w:r w:rsidR="006C2B3B">
        <w:rPr>
          <w:rFonts w:hint="eastAsia"/>
        </w:rPr>
        <w:t xml:space="preserve">　</w:t>
      </w:r>
      <w:r>
        <w:rPr>
          <w:rFonts w:hint="eastAsia"/>
        </w:rPr>
        <w:t>とする。</w:t>
      </w:r>
    </w:p>
    <w:p w:rsidR="00D84D3F" w:rsidRDefault="008952E5" w:rsidP="00172C01">
      <w:pPr>
        <w:wordWrap w:val="0"/>
      </w:pPr>
      <w:r>
        <w:rPr>
          <w:rFonts w:hint="eastAsia"/>
        </w:rPr>
        <w:t>（１）放課後児童支援員</w:t>
      </w:r>
      <w:r w:rsidR="00756800">
        <w:rPr>
          <w:rFonts w:hint="eastAsia"/>
        </w:rPr>
        <w:t>：</w:t>
      </w:r>
      <w:r w:rsidRPr="00E46198">
        <w:rPr>
          <w:rFonts w:hint="eastAsia"/>
          <w:color w:val="FF0000"/>
        </w:rPr>
        <w:t>○名</w:t>
      </w:r>
    </w:p>
    <w:p w:rsidR="008952E5" w:rsidRDefault="00D84D3F" w:rsidP="00172C01">
      <w:pPr>
        <w:wordWrap w:val="0"/>
      </w:pPr>
      <w:r>
        <w:rPr>
          <w:rFonts w:hint="eastAsia"/>
        </w:rPr>
        <w:t xml:space="preserve">　　　補助員</w:t>
      </w:r>
      <w:r w:rsidR="00756800">
        <w:rPr>
          <w:rFonts w:hint="eastAsia"/>
        </w:rPr>
        <w:t>：</w:t>
      </w:r>
      <w:r w:rsidR="008952E5" w:rsidRPr="00E46198">
        <w:rPr>
          <w:rFonts w:hint="eastAsia"/>
          <w:color w:val="FF0000"/>
        </w:rPr>
        <w:t>○名</w:t>
      </w:r>
    </w:p>
    <w:p w:rsidR="008952E5" w:rsidRDefault="00756800" w:rsidP="00172C01">
      <w:pPr>
        <w:wordWrap w:val="0"/>
      </w:pPr>
      <w:r>
        <w:rPr>
          <w:rFonts w:hint="eastAsia"/>
        </w:rPr>
        <w:t>（２）職員</w:t>
      </w:r>
      <w:r w:rsidR="008952E5">
        <w:rPr>
          <w:rFonts w:hint="eastAsia"/>
        </w:rPr>
        <w:t>は、</w:t>
      </w:r>
      <w:r>
        <w:rPr>
          <w:rFonts w:hint="eastAsia"/>
        </w:rPr>
        <w:t>ガイドラインに定める</w:t>
      </w:r>
      <w:r w:rsidR="00037CE4">
        <w:rPr>
          <w:rFonts w:hint="eastAsia"/>
        </w:rPr>
        <w:t>「放課後児童支援</w:t>
      </w:r>
      <w:r w:rsidR="00BC493F">
        <w:rPr>
          <w:rFonts w:hint="eastAsia"/>
        </w:rPr>
        <w:t>員</w:t>
      </w:r>
      <w:r w:rsidR="00037CE4">
        <w:rPr>
          <w:rFonts w:hint="eastAsia"/>
        </w:rPr>
        <w:t>等の</w:t>
      </w:r>
      <w:r>
        <w:rPr>
          <w:rFonts w:hint="eastAsia"/>
        </w:rPr>
        <w:t>役割・職務</w:t>
      </w:r>
      <w:r w:rsidR="00037CE4">
        <w:rPr>
          <w:rFonts w:hint="eastAsia"/>
        </w:rPr>
        <w:t>」</w:t>
      </w:r>
      <w:r w:rsidR="0006613B">
        <w:rPr>
          <w:rFonts w:hint="eastAsia"/>
        </w:rPr>
        <w:t>を基本に</w:t>
      </w:r>
      <w:r>
        <w:rPr>
          <w:rFonts w:hint="eastAsia"/>
        </w:rPr>
        <w:t>業務を行うもの</w:t>
      </w:r>
      <w:r w:rsidR="00BC493F">
        <w:rPr>
          <w:rFonts w:hint="eastAsia"/>
        </w:rPr>
        <w:t xml:space="preserve">　　</w:t>
      </w:r>
      <w:r>
        <w:rPr>
          <w:rFonts w:hint="eastAsia"/>
        </w:rPr>
        <w:t>とする</w:t>
      </w:r>
      <w:r w:rsidR="008952E5">
        <w:rPr>
          <w:rFonts w:hint="eastAsia"/>
        </w:rPr>
        <w:t>。</w:t>
      </w:r>
    </w:p>
    <w:p w:rsidR="008952E5" w:rsidRPr="00037CE4" w:rsidRDefault="008952E5" w:rsidP="00172C01">
      <w:pPr>
        <w:wordWrap w:val="0"/>
      </w:pPr>
    </w:p>
    <w:p w:rsidR="008952E5" w:rsidRDefault="008952E5" w:rsidP="00172C01">
      <w:pPr>
        <w:wordWrap w:val="0"/>
      </w:pPr>
      <w:r>
        <w:rPr>
          <w:rFonts w:hint="eastAsia"/>
        </w:rPr>
        <w:t>（開所日及び開所時間）</w:t>
      </w:r>
    </w:p>
    <w:p w:rsidR="00BC32F7" w:rsidRDefault="008952E5" w:rsidP="00172C01">
      <w:pPr>
        <w:wordWrap w:val="0"/>
      </w:pPr>
      <w:r>
        <w:rPr>
          <w:rFonts w:hint="eastAsia"/>
        </w:rPr>
        <w:t>第５条</w:t>
      </w:r>
      <w:r w:rsidR="00FD33C1">
        <w:rPr>
          <w:rFonts w:hint="eastAsia"/>
        </w:rPr>
        <w:t xml:space="preserve">　</w:t>
      </w:r>
      <w:r>
        <w:rPr>
          <w:rFonts w:hint="eastAsia"/>
        </w:rPr>
        <w:t>事業所の開所日及び開所時間は、次のとおりとする。</w:t>
      </w:r>
    </w:p>
    <w:p w:rsidR="008952E5" w:rsidRDefault="008952E5" w:rsidP="00172C01">
      <w:pPr>
        <w:wordWrap w:val="0"/>
      </w:pPr>
      <w:r>
        <w:rPr>
          <w:rFonts w:hint="eastAsia"/>
        </w:rPr>
        <w:t>（１）開所日</w:t>
      </w:r>
    </w:p>
    <w:p w:rsidR="008952E5" w:rsidRDefault="00172C01" w:rsidP="00172C01">
      <w:pPr>
        <w:wordWrap w:val="0"/>
      </w:pPr>
      <w:r>
        <w:rPr>
          <w:rFonts w:hint="eastAsia"/>
        </w:rPr>
        <w:lastRenderedPageBreak/>
        <w:t xml:space="preserve">　　　</w:t>
      </w:r>
      <w:r w:rsidR="00037CE4">
        <w:rPr>
          <w:rFonts w:hint="eastAsia"/>
        </w:rPr>
        <w:t>日曜日、国民の祝日に関する法律に規定する休日及び年末年始</w:t>
      </w:r>
      <w:r w:rsidR="006C2B3B">
        <w:rPr>
          <w:rFonts w:hint="eastAsia"/>
        </w:rPr>
        <w:t>（</w:t>
      </w:r>
      <w:r w:rsidR="006C2B3B" w:rsidRPr="006C2B3B">
        <w:rPr>
          <w:rFonts w:hint="eastAsia"/>
        </w:rPr>
        <w:t>12月29日から翌年の1月3</w:t>
      </w:r>
      <w:r w:rsidR="006C2B3B">
        <w:rPr>
          <w:rFonts w:hint="eastAsia"/>
        </w:rPr>
        <w:t xml:space="preserve">　　　</w:t>
      </w:r>
      <w:r w:rsidR="006C2B3B" w:rsidRPr="006C2B3B">
        <w:rPr>
          <w:rFonts w:hint="eastAsia"/>
        </w:rPr>
        <w:t>日まで</w:t>
      </w:r>
      <w:r w:rsidR="006C2B3B">
        <w:rPr>
          <w:rFonts w:hint="eastAsia"/>
        </w:rPr>
        <w:t>）</w:t>
      </w:r>
      <w:r w:rsidR="008952E5">
        <w:rPr>
          <w:rFonts w:hint="eastAsia"/>
        </w:rPr>
        <w:t>を除く</w:t>
      </w:r>
      <w:r w:rsidR="00756800">
        <w:rPr>
          <w:rFonts w:hint="eastAsia"/>
        </w:rPr>
        <w:t>日</w:t>
      </w:r>
    </w:p>
    <w:p w:rsidR="008952E5" w:rsidRDefault="008952E5" w:rsidP="00172C01">
      <w:pPr>
        <w:wordWrap w:val="0"/>
      </w:pPr>
      <w:r>
        <w:rPr>
          <w:rFonts w:hint="eastAsia"/>
        </w:rPr>
        <w:t>（２）開所時間</w:t>
      </w:r>
    </w:p>
    <w:p w:rsidR="008952E5" w:rsidRPr="00E46198" w:rsidRDefault="00172C01" w:rsidP="00172C01">
      <w:pPr>
        <w:wordWrap w:val="0"/>
        <w:rPr>
          <w:color w:val="FF0000"/>
        </w:rPr>
      </w:pPr>
      <w:r>
        <w:rPr>
          <w:rFonts w:hint="eastAsia"/>
        </w:rPr>
        <w:t xml:space="preserve">　　　</w:t>
      </w:r>
      <w:r w:rsidR="008952E5">
        <w:rPr>
          <w:rFonts w:hint="eastAsia"/>
        </w:rPr>
        <w:t>ア</w:t>
      </w:r>
      <w:r w:rsidR="00FD33C1">
        <w:rPr>
          <w:rFonts w:hint="eastAsia"/>
        </w:rPr>
        <w:t xml:space="preserve">　</w:t>
      </w:r>
      <w:r w:rsidR="008952E5">
        <w:rPr>
          <w:rFonts w:hint="eastAsia"/>
        </w:rPr>
        <w:t>小学校の授業日</w:t>
      </w:r>
      <w:r w:rsidR="00756800">
        <w:rPr>
          <w:rFonts w:hint="eastAsia"/>
        </w:rPr>
        <w:t>：放課後から</w:t>
      </w:r>
      <w:r w:rsidR="00037CE4" w:rsidRPr="00E46198">
        <w:rPr>
          <w:rFonts w:hint="eastAsia"/>
          <w:color w:val="FF0000"/>
        </w:rPr>
        <w:t>午後</w:t>
      </w:r>
      <w:r w:rsidR="006C2B3B" w:rsidRPr="00E46198">
        <w:rPr>
          <w:rFonts w:hint="eastAsia"/>
          <w:color w:val="FF0000"/>
        </w:rPr>
        <w:t>○</w:t>
      </w:r>
      <w:r w:rsidR="00756800" w:rsidRPr="00E46198">
        <w:rPr>
          <w:rFonts w:hint="eastAsia"/>
          <w:color w:val="FF0000"/>
        </w:rPr>
        <w:t>時</w:t>
      </w:r>
      <w:r w:rsidR="008952E5" w:rsidRPr="00E46198">
        <w:rPr>
          <w:rFonts w:hint="eastAsia"/>
          <w:color w:val="FF0000"/>
        </w:rPr>
        <w:t>まで</w:t>
      </w:r>
    </w:p>
    <w:p w:rsidR="00037CE4" w:rsidRDefault="00172C01" w:rsidP="00172C01">
      <w:pPr>
        <w:wordWrap w:val="0"/>
      </w:pPr>
      <w:r>
        <w:rPr>
          <w:rFonts w:hint="eastAsia"/>
        </w:rPr>
        <w:t xml:space="preserve">　　　</w:t>
      </w:r>
      <w:r w:rsidR="008952E5">
        <w:rPr>
          <w:rFonts w:hint="eastAsia"/>
        </w:rPr>
        <w:t>イ</w:t>
      </w:r>
      <w:r w:rsidR="00FD33C1">
        <w:rPr>
          <w:rFonts w:hint="eastAsia"/>
        </w:rPr>
        <w:t xml:space="preserve">　</w:t>
      </w:r>
      <w:r w:rsidR="008952E5">
        <w:rPr>
          <w:rFonts w:hint="eastAsia"/>
        </w:rPr>
        <w:t>小学校の授業の休業日（土曜日を除く。）</w:t>
      </w:r>
    </w:p>
    <w:p w:rsidR="008952E5" w:rsidRPr="00E46198" w:rsidRDefault="00172C01" w:rsidP="00172C01">
      <w:pPr>
        <w:wordWrap w:val="0"/>
        <w:rPr>
          <w:color w:val="FF0000"/>
        </w:rPr>
      </w:pPr>
      <w:r>
        <w:rPr>
          <w:rFonts w:hint="eastAsia"/>
        </w:rPr>
        <w:t xml:space="preserve">　　</w:t>
      </w:r>
      <w:r w:rsidR="00037CE4">
        <w:rPr>
          <w:rFonts w:hint="eastAsia"/>
        </w:rPr>
        <w:t xml:space="preserve">　　</w:t>
      </w:r>
      <w:r>
        <w:rPr>
          <w:rFonts w:hint="eastAsia"/>
        </w:rPr>
        <w:t xml:space="preserve">　　　</w:t>
      </w:r>
      <w:r w:rsidR="00037CE4">
        <w:rPr>
          <w:rFonts w:hint="eastAsia"/>
        </w:rPr>
        <w:t xml:space="preserve">　</w:t>
      </w:r>
      <w:r w:rsidR="00756800">
        <w:rPr>
          <w:rFonts w:hint="eastAsia"/>
        </w:rPr>
        <w:t>：</w:t>
      </w:r>
      <w:r w:rsidR="00756800" w:rsidRPr="00E46198">
        <w:rPr>
          <w:rFonts w:hint="eastAsia"/>
          <w:color w:val="FF0000"/>
        </w:rPr>
        <w:t>午前</w:t>
      </w:r>
      <w:r w:rsidR="00363E5D">
        <w:rPr>
          <w:rFonts w:hint="eastAsia"/>
          <w:color w:val="FF0000"/>
        </w:rPr>
        <w:t>８</w:t>
      </w:r>
      <w:r w:rsidR="00756800" w:rsidRPr="00E46198">
        <w:rPr>
          <w:rFonts w:hint="eastAsia"/>
          <w:color w:val="FF0000"/>
        </w:rPr>
        <w:t>時</w:t>
      </w:r>
      <w:r w:rsidR="00363E5D">
        <w:rPr>
          <w:rFonts w:hint="eastAsia"/>
          <w:color w:val="FF0000"/>
        </w:rPr>
        <w:t>３０分</w:t>
      </w:r>
      <w:r w:rsidR="00756800" w:rsidRPr="00E46198">
        <w:rPr>
          <w:rFonts w:hint="eastAsia"/>
          <w:color w:val="FF0000"/>
        </w:rPr>
        <w:t>から午後</w:t>
      </w:r>
      <w:r w:rsidR="006C2B3B" w:rsidRPr="00E46198">
        <w:rPr>
          <w:rFonts w:hint="eastAsia"/>
          <w:color w:val="FF0000"/>
        </w:rPr>
        <w:t>○</w:t>
      </w:r>
      <w:r w:rsidR="00037CE4" w:rsidRPr="00E46198">
        <w:rPr>
          <w:rFonts w:hint="eastAsia"/>
          <w:color w:val="FF0000"/>
        </w:rPr>
        <w:t>時まで</w:t>
      </w:r>
    </w:p>
    <w:p w:rsidR="008952E5" w:rsidRDefault="00172C01" w:rsidP="00172C01">
      <w:pPr>
        <w:wordWrap w:val="0"/>
      </w:pPr>
      <w:r>
        <w:rPr>
          <w:rFonts w:hint="eastAsia"/>
        </w:rPr>
        <w:t xml:space="preserve">　　　</w:t>
      </w:r>
      <w:r w:rsidR="008952E5">
        <w:rPr>
          <w:rFonts w:hint="eastAsia"/>
        </w:rPr>
        <w:t>ウ</w:t>
      </w:r>
      <w:r w:rsidR="00FD33C1">
        <w:rPr>
          <w:rFonts w:hint="eastAsia"/>
        </w:rPr>
        <w:t xml:space="preserve">　</w:t>
      </w:r>
      <w:r w:rsidR="008952E5">
        <w:rPr>
          <w:rFonts w:hint="eastAsia"/>
        </w:rPr>
        <w:t>土曜日</w:t>
      </w:r>
      <w:r w:rsidR="00037CE4">
        <w:rPr>
          <w:rFonts w:hint="eastAsia"/>
        </w:rPr>
        <w:t>：</w:t>
      </w:r>
      <w:r w:rsidR="00037CE4" w:rsidRPr="00E46198">
        <w:rPr>
          <w:rFonts w:hint="eastAsia"/>
          <w:color w:val="FF0000"/>
        </w:rPr>
        <w:t>午前</w:t>
      </w:r>
      <w:r w:rsidR="00363E5D">
        <w:rPr>
          <w:rFonts w:hint="eastAsia"/>
          <w:color w:val="FF0000"/>
        </w:rPr>
        <w:t>９</w:t>
      </w:r>
      <w:bookmarkStart w:id="0" w:name="_GoBack"/>
      <w:bookmarkEnd w:id="0"/>
      <w:r w:rsidR="00037CE4" w:rsidRPr="00E46198">
        <w:rPr>
          <w:rFonts w:hint="eastAsia"/>
          <w:color w:val="FF0000"/>
        </w:rPr>
        <w:t>時から午後</w:t>
      </w:r>
      <w:r w:rsidR="006C2B3B" w:rsidRPr="00E46198">
        <w:rPr>
          <w:rFonts w:hint="eastAsia"/>
          <w:color w:val="FF0000"/>
        </w:rPr>
        <w:t>○</w:t>
      </w:r>
      <w:r w:rsidR="00037CE4" w:rsidRPr="00E46198">
        <w:rPr>
          <w:rFonts w:hint="eastAsia"/>
          <w:color w:val="FF0000"/>
        </w:rPr>
        <w:t>時まで</w:t>
      </w:r>
    </w:p>
    <w:p w:rsidR="008952E5" w:rsidRDefault="008952E5" w:rsidP="00172C01">
      <w:pPr>
        <w:wordWrap w:val="0"/>
      </w:pPr>
      <w:r>
        <w:rPr>
          <w:rFonts w:hint="eastAsia"/>
        </w:rPr>
        <w:t>２</w:t>
      </w:r>
      <w:r w:rsidR="00FD33C1">
        <w:rPr>
          <w:rFonts w:hint="eastAsia"/>
        </w:rPr>
        <w:t xml:space="preserve">　</w:t>
      </w:r>
      <w:r>
        <w:rPr>
          <w:rFonts w:hint="eastAsia"/>
        </w:rPr>
        <w:t>事業者は、特に必要が</w:t>
      </w:r>
      <w:r w:rsidR="0006613B">
        <w:rPr>
          <w:rFonts w:hint="eastAsia"/>
        </w:rPr>
        <w:t>あ</w:t>
      </w:r>
      <w:r>
        <w:rPr>
          <w:rFonts w:hint="eastAsia"/>
        </w:rPr>
        <w:t>ると認めたときは、前項の規定にかかわらず、臨時に、開所日に閉所し、</w:t>
      </w:r>
      <w:r w:rsidR="00172C01">
        <w:rPr>
          <w:rFonts w:hint="eastAsia"/>
        </w:rPr>
        <w:t xml:space="preserve">　</w:t>
      </w:r>
      <w:r>
        <w:rPr>
          <w:rFonts w:hint="eastAsia"/>
        </w:rPr>
        <w:t>若しくは開所日以外の日に開所し、又は開所時間を変更することができる。この場合、あらかじめ、</w:t>
      </w:r>
      <w:r w:rsidR="00172C01">
        <w:rPr>
          <w:rFonts w:hint="eastAsia"/>
        </w:rPr>
        <w:t xml:space="preserve">　</w:t>
      </w:r>
      <w:r>
        <w:rPr>
          <w:rFonts w:hint="eastAsia"/>
        </w:rPr>
        <w:t>保護者に周知するものとする。</w:t>
      </w:r>
    </w:p>
    <w:p w:rsidR="00C03726" w:rsidRDefault="00C03726" w:rsidP="00172C01">
      <w:pPr>
        <w:wordWrap w:val="0"/>
      </w:pPr>
    </w:p>
    <w:p w:rsidR="008952E5" w:rsidRDefault="008952E5" w:rsidP="00172C01">
      <w:pPr>
        <w:wordWrap w:val="0"/>
      </w:pPr>
      <w:r>
        <w:rPr>
          <w:rFonts w:hint="eastAsia"/>
        </w:rPr>
        <w:t>（支援の内容）</w:t>
      </w:r>
    </w:p>
    <w:p w:rsidR="008952E5" w:rsidRDefault="008952E5" w:rsidP="00172C01">
      <w:pPr>
        <w:wordWrap w:val="0"/>
      </w:pPr>
      <w:r>
        <w:rPr>
          <w:rFonts w:hint="eastAsia"/>
        </w:rPr>
        <w:t>第６条</w:t>
      </w:r>
      <w:r w:rsidR="00FD33C1">
        <w:rPr>
          <w:rFonts w:hint="eastAsia"/>
        </w:rPr>
        <w:t xml:space="preserve">　</w:t>
      </w:r>
      <w:r>
        <w:rPr>
          <w:rFonts w:hint="eastAsia"/>
        </w:rPr>
        <w:t>事業所で行う支援の内容は、</w:t>
      </w:r>
      <w:r w:rsidR="00037CE4">
        <w:rPr>
          <w:rFonts w:hint="eastAsia"/>
        </w:rPr>
        <w:t>ガイドラインに定める「児童への育成・支援内容」</w:t>
      </w:r>
      <w:r w:rsidR="0006613B">
        <w:rPr>
          <w:rFonts w:hint="eastAsia"/>
        </w:rPr>
        <w:t>と</w:t>
      </w:r>
      <w:r w:rsidR="00037CE4">
        <w:rPr>
          <w:rFonts w:hint="eastAsia"/>
        </w:rPr>
        <w:t>する</w:t>
      </w:r>
      <w:r>
        <w:rPr>
          <w:rFonts w:hint="eastAsia"/>
        </w:rPr>
        <w:t>。</w:t>
      </w:r>
    </w:p>
    <w:p w:rsidR="00C03726" w:rsidRDefault="00C03726" w:rsidP="00172C01">
      <w:pPr>
        <w:wordWrap w:val="0"/>
      </w:pPr>
    </w:p>
    <w:p w:rsidR="008952E5" w:rsidRDefault="008952E5" w:rsidP="00172C01">
      <w:pPr>
        <w:wordWrap w:val="0"/>
      </w:pPr>
      <w:r>
        <w:rPr>
          <w:rFonts w:hint="eastAsia"/>
        </w:rPr>
        <w:t>（保護者が支払うべき額等）</w:t>
      </w:r>
    </w:p>
    <w:p w:rsidR="008952E5" w:rsidRDefault="008952E5" w:rsidP="00172C01">
      <w:pPr>
        <w:wordWrap w:val="0"/>
      </w:pPr>
      <w:r>
        <w:rPr>
          <w:rFonts w:hint="eastAsia"/>
        </w:rPr>
        <w:t>第７条</w:t>
      </w:r>
      <w:r w:rsidR="00FD33C1">
        <w:rPr>
          <w:rFonts w:hint="eastAsia"/>
        </w:rPr>
        <w:t xml:space="preserve">　</w:t>
      </w:r>
      <w:r>
        <w:rPr>
          <w:rFonts w:hint="eastAsia"/>
        </w:rPr>
        <w:t>保護者から徴収する額（以下「保護者負担額」という。）は、次に掲げる額とする。</w:t>
      </w:r>
    </w:p>
    <w:p w:rsidR="008952E5" w:rsidRDefault="008952E5" w:rsidP="00172C01">
      <w:pPr>
        <w:wordWrap w:val="0"/>
      </w:pPr>
      <w:r>
        <w:rPr>
          <w:rFonts w:hint="eastAsia"/>
        </w:rPr>
        <w:t>（１）</w:t>
      </w:r>
      <w:r w:rsidR="00AB6A40">
        <w:rPr>
          <w:rFonts w:hint="eastAsia"/>
        </w:rPr>
        <w:t>基本</w:t>
      </w:r>
      <w:r w:rsidR="00037CE4">
        <w:rPr>
          <w:rFonts w:hint="eastAsia"/>
        </w:rPr>
        <w:t>利用料：４，５００</w:t>
      </w:r>
      <w:r>
        <w:rPr>
          <w:rFonts w:hint="eastAsia"/>
        </w:rPr>
        <w:t>円（月額）</w:t>
      </w:r>
    </w:p>
    <w:p w:rsidR="008952E5" w:rsidRDefault="008952E5" w:rsidP="00172C01">
      <w:pPr>
        <w:wordWrap w:val="0"/>
      </w:pPr>
      <w:r>
        <w:rPr>
          <w:rFonts w:hint="eastAsia"/>
        </w:rPr>
        <w:t>（２）おやつ代</w:t>
      </w:r>
      <w:r w:rsidR="00037CE4">
        <w:rPr>
          <w:rFonts w:hint="eastAsia"/>
        </w:rPr>
        <w:t>：１，５００</w:t>
      </w:r>
      <w:r>
        <w:rPr>
          <w:rFonts w:hint="eastAsia"/>
        </w:rPr>
        <w:t>円（月額）</w:t>
      </w:r>
    </w:p>
    <w:p w:rsidR="008952E5" w:rsidRDefault="008952E5" w:rsidP="00172C01">
      <w:pPr>
        <w:wordWrap w:val="0"/>
      </w:pPr>
      <w:r>
        <w:rPr>
          <w:rFonts w:hint="eastAsia"/>
        </w:rPr>
        <w:t>（３）</w:t>
      </w:r>
      <w:r w:rsidR="00037CE4">
        <w:rPr>
          <w:rFonts w:hint="eastAsia"/>
        </w:rPr>
        <w:t>延長利用料（午後５時から午後６時までの利用）：１，５００</w:t>
      </w:r>
      <w:r>
        <w:rPr>
          <w:rFonts w:hint="eastAsia"/>
        </w:rPr>
        <w:t>円（月額）</w:t>
      </w:r>
    </w:p>
    <w:p w:rsidR="0006613B" w:rsidRDefault="006C2B3B" w:rsidP="00172C01">
      <w:pPr>
        <w:wordWrap w:val="0"/>
      </w:pPr>
      <w:r>
        <w:rPr>
          <w:rFonts w:hint="eastAsia"/>
        </w:rPr>
        <w:t xml:space="preserve">　　　　　　　　</w:t>
      </w:r>
      <w:r w:rsidRPr="00E46198">
        <w:rPr>
          <w:rFonts w:hint="eastAsia"/>
          <w:color w:val="FF0000"/>
        </w:rPr>
        <w:t>（午後６時から午後○</w:t>
      </w:r>
      <w:r w:rsidR="0006613B" w:rsidRPr="00E46198">
        <w:rPr>
          <w:rFonts w:hint="eastAsia"/>
          <w:color w:val="FF0000"/>
        </w:rPr>
        <w:t>時までの利用）：　　　　　円（　）</w:t>
      </w:r>
    </w:p>
    <w:p w:rsidR="008952E5" w:rsidRDefault="008952E5" w:rsidP="00172C01">
      <w:pPr>
        <w:wordWrap w:val="0"/>
      </w:pPr>
      <w:r>
        <w:rPr>
          <w:rFonts w:hint="eastAsia"/>
        </w:rPr>
        <w:t>２</w:t>
      </w:r>
      <w:r w:rsidR="00FD33C1">
        <w:rPr>
          <w:rFonts w:hint="eastAsia"/>
        </w:rPr>
        <w:t xml:space="preserve">　</w:t>
      </w:r>
      <w:r w:rsidR="00E93B10">
        <w:rPr>
          <w:rFonts w:hint="eastAsia"/>
        </w:rPr>
        <w:t>前項</w:t>
      </w:r>
      <w:r w:rsidR="00037CE4">
        <w:rPr>
          <w:rFonts w:hint="eastAsia"/>
        </w:rPr>
        <w:t>（１）に</w:t>
      </w:r>
      <w:r>
        <w:rPr>
          <w:rFonts w:hint="eastAsia"/>
        </w:rPr>
        <w:t>ついては、</w:t>
      </w:r>
      <w:r w:rsidR="006C2B3B">
        <w:rPr>
          <w:rFonts w:hint="eastAsia"/>
        </w:rPr>
        <w:t>次のとおり</w:t>
      </w:r>
      <w:r w:rsidR="00037CE4">
        <w:rPr>
          <w:rFonts w:hint="eastAsia"/>
        </w:rPr>
        <w:t>減免制度を設ける</w:t>
      </w:r>
      <w:r w:rsidR="00E93B10">
        <w:rPr>
          <w:rFonts w:hint="eastAsia"/>
        </w:rPr>
        <w:t>ものとする。</w:t>
      </w:r>
    </w:p>
    <w:p w:rsidR="006C2B3B" w:rsidRDefault="006C2B3B" w:rsidP="006C2B3B">
      <w:pPr>
        <w:wordWrap w:val="0"/>
      </w:pPr>
      <w:r>
        <w:rPr>
          <w:rFonts w:hint="eastAsia"/>
        </w:rPr>
        <w:t>（１）生活保護世帯：全額免除</w:t>
      </w:r>
    </w:p>
    <w:p w:rsidR="006C2B3B" w:rsidRDefault="006C2B3B" w:rsidP="006C2B3B">
      <w:pPr>
        <w:wordWrap w:val="0"/>
      </w:pPr>
      <w:r>
        <w:rPr>
          <w:rFonts w:hint="eastAsia"/>
        </w:rPr>
        <w:t>（２）</w:t>
      </w:r>
      <w:r w:rsidR="00935353">
        <w:rPr>
          <w:rFonts w:hint="eastAsia"/>
        </w:rPr>
        <w:t>市民税非課税世帯のうち</w:t>
      </w:r>
      <w:r>
        <w:rPr>
          <w:rFonts w:hint="eastAsia"/>
        </w:rPr>
        <w:t>母子家庭または父子家庭：全額免除</w:t>
      </w:r>
    </w:p>
    <w:p w:rsidR="006C2B3B" w:rsidRPr="006C2B3B" w:rsidRDefault="006C2B3B" w:rsidP="006C2B3B">
      <w:pPr>
        <w:wordWrap w:val="0"/>
      </w:pPr>
      <w:r>
        <w:rPr>
          <w:rFonts w:hint="eastAsia"/>
        </w:rPr>
        <w:t>（３）所得税非課税世帯：</w:t>
      </w:r>
      <w:r w:rsidR="00BC32F7">
        <w:rPr>
          <w:rFonts w:hint="eastAsia"/>
        </w:rPr>
        <w:t>２</w:t>
      </w:r>
      <w:r>
        <w:rPr>
          <w:rFonts w:hint="eastAsia"/>
        </w:rPr>
        <w:t>分の</w:t>
      </w:r>
      <w:r w:rsidR="00BC32F7">
        <w:rPr>
          <w:rFonts w:hint="eastAsia"/>
        </w:rPr>
        <w:t>１</w:t>
      </w:r>
      <w:r>
        <w:rPr>
          <w:rFonts w:hint="eastAsia"/>
        </w:rPr>
        <w:t>減額</w:t>
      </w:r>
    </w:p>
    <w:p w:rsidR="008952E5" w:rsidRDefault="008952E5" w:rsidP="00172C01">
      <w:pPr>
        <w:wordWrap w:val="0"/>
      </w:pPr>
      <w:r>
        <w:rPr>
          <w:rFonts w:hint="eastAsia"/>
        </w:rPr>
        <w:t>３</w:t>
      </w:r>
      <w:r w:rsidR="00FD33C1">
        <w:rPr>
          <w:rFonts w:hint="eastAsia"/>
        </w:rPr>
        <w:t xml:space="preserve">　</w:t>
      </w:r>
      <w:r>
        <w:rPr>
          <w:rFonts w:hint="eastAsia"/>
        </w:rPr>
        <w:t>前２項に規定する保護者負担額の他、支援の内容により、実費を徴収することがある。この場合、</w:t>
      </w:r>
      <w:r w:rsidR="00172C01">
        <w:rPr>
          <w:rFonts w:hint="eastAsia"/>
        </w:rPr>
        <w:t xml:space="preserve">　</w:t>
      </w:r>
      <w:r>
        <w:rPr>
          <w:rFonts w:hint="eastAsia"/>
        </w:rPr>
        <w:t>あらかじめ、保護者に対し、支援の内容及び費用について説明を行い、保護者の同意を得るものと</w:t>
      </w:r>
      <w:r w:rsidR="00172C01">
        <w:rPr>
          <w:rFonts w:hint="eastAsia"/>
        </w:rPr>
        <w:t xml:space="preserve">　</w:t>
      </w:r>
      <w:r>
        <w:rPr>
          <w:rFonts w:hint="eastAsia"/>
        </w:rPr>
        <w:t>する。</w:t>
      </w:r>
    </w:p>
    <w:p w:rsidR="008952E5" w:rsidRDefault="008952E5" w:rsidP="00172C01">
      <w:pPr>
        <w:wordWrap w:val="0"/>
      </w:pPr>
      <w:r>
        <w:rPr>
          <w:rFonts w:hint="eastAsia"/>
        </w:rPr>
        <w:t>４</w:t>
      </w:r>
      <w:r w:rsidR="00FD33C1">
        <w:rPr>
          <w:rFonts w:hint="eastAsia"/>
        </w:rPr>
        <w:t xml:space="preserve">　</w:t>
      </w:r>
      <w:r>
        <w:rPr>
          <w:rFonts w:hint="eastAsia"/>
        </w:rPr>
        <w:t>保護者負担額及び前項の実費は、事業者が指定する日に、原則として、口座振替の方法により納</w:t>
      </w:r>
      <w:r w:rsidR="00172C01">
        <w:rPr>
          <w:rFonts w:hint="eastAsia"/>
        </w:rPr>
        <w:t xml:space="preserve">　</w:t>
      </w:r>
      <w:r>
        <w:rPr>
          <w:rFonts w:hint="eastAsia"/>
        </w:rPr>
        <w:t>付するものとする。口座振替によりがたい場合は、事業者の指定する方法によるものとする。</w:t>
      </w:r>
    </w:p>
    <w:p w:rsidR="00C03726" w:rsidRPr="00FD33C1" w:rsidRDefault="00C03726" w:rsidP="00172C01">
      <w:pPr>
        <w:wordWrap w:val="0"/>
      </w:pPr>
    </w:p>
    <w:p w:rsidR="008952E5" w:rsidRDefault="008952E5" w:rsidP="00172C01">
      <w:pPr>
        <w:wordWrap w:val="0"/>
      </w:pPr>
      <w:r>
        <w:rPr>
          <w:rFonts w:hint="eastAsia"/>
        </w:rPr>
        <w:t>（</w:t>
      </w:r>
      <w:r w:rsidR="006E4288">
        <w:rPr>
          <w:rFonts w:hint="eastAsia"/>
        </w:rPr>
        <w:t>事業所の面積</w:t>
      </w:r>
      <w:r>
        <w:rPr>
          <w:rFonts w:hint="eastAsia"/>
        </w:rPr>
        <w:t>）</w:t>
      </w:r>
    </w:p>
    <w:p w:rsidR="008952E5" w:rsidRDefault="008952E5" w:rsidP="00172C01">
      <w:pPr>
        <w:wordWrap w:val="0"/>
      </w:pPr>
      <w:r>
        <w:rPr>
          <w:rFonts w:hint="eastAsia"/>
        </w:rPr>
        <w:t>第８条</w:t>
      </w:r>
      <w:r w:rsidR="00FD33C1">
        <w:rPr>
          <w:rFonts w:hint="eastAsia"/>
        </w:rPr>
        <w:t xml:space="preserve">　</w:t>
      </w:r>
      <w:r>
        <w:rPr>
          <w:rFonts w:hint="eastAsia"/>
        </w:rPr>
        <w:t>事業所の</w:t>
      </w:r>
      <w:r w:rsidR="006E4288">
        <w:rPr>
          <w:rFonts w:hint="eastAsia"/>
        </w:rPr>
        <w:t>面積は</w:t>
      </w:r>
      <w:r>
        <w:rPr>
          <w:rFonts w:hint="eastAsia"/>
        </w:rPr>
        <w:t>、</w:t>
      </w:r>
      <w:r w:rsidR="006E4288" w:rsidRPr="00E46198">
        <w:rPr>
          <w:rFonts w:hint="eastAsia"/>
          <w:color w:val="FF0000"/>
        </w:rPr>
        <w:t>○㎡</w:t>
      </w:r>
      <w:r w:rsidR="006E4288">
        <w:rPr>
          <w:rFonts w:hint="eastAsia"/>
        </w:rPr>
        <w:t>とする。</w:t>
      </w:r>
    </w:p>
    <w:p w:rsidR="00C03726" w:rsidRPr="00FD33C1" w:rsidRDefault="00C03726" w:rsidP="00172C01">
      <w:pPr>
        <w:wordWrap w:val="0"/>
      </w:pPr>
    </w:p>
    <w:p w:rsidR="008952E5" w:rsidRDefault="008952E5" w:rsidP="00172C01">
      <w:pPr>
        <w:wordWrap w:val="0"/>
      </w:pPr>
      <w:r>
        <w:rPr>
          <w:rFonts w:hint="eastAsia"/>
        </w:rPr>
        <w:t>（通常の事業の実施地域）</w:t>
      </w:r>
    </w:p>
    <w:p w:rsidR="008952E5" w:rsidRDefault="008952E5" w:rsidP="00172C01">
      <w:pPr>
        <w:wordWrap w:val="0"/>
      </w:pPr>
      <w:r>
        <w:rPr>
          <w:rFonts w:hint="eastAsia"/>
        </w:rPr>
        <w:t>第９条</w:t>
      </w:r>
      <w:r w:rsidR="00FD33C1">
        <w:rPr>
          <w:rFonts w:hint="eastAsia"/>
        </w:rPr>
        <w:t xml:space="preserve">　</w:t>
      </w:r>
      <w:r>
        <w:rPr>
          <w:rFonts w:hint="eastAsia"/>
        </w:rPr>
        <w:t>通常の事業の実施地域は、</w:t>
      </w:r>
      <w:r w:rsidRPr="00E46198">
        <w:rPr>
          <w:rFonts w:hint="eastAsia"/>
          <w:color w:val="FF0000"/>
        </w:rPr>
        <w:t>○○小学校区</w:t>
      </w:r>
      <w:r>
        <w:rPr>
          <w:rFonts w:hint="eastAsia"/>
        </w:rPr>
        <w:t>とする。</w:t>
      </w:r>
    </w:p>
    <w:p w:rsidR="0094122D" w:rsidRDefault="0094122D" w:rsidP="00172C01">
      <w:pPr>
        <w:wordWrap w:val="0"/>
      </w:pPr>
      <w:r>
        <w:rPr>
          <w:rFonts w:hint="eastAsia"/>
        </w:rPr>
        <w:t xml:space="preserve">　ただし、</w:t>
      </w:r>
      <w:r w:rsidR="009B41BC">
        <w:rPr>
          <w:rFonts w:hint="eastAsia"/>
        </w:rPr>
        <w:t>これを越えて</w:t>
      </w:r>
      <w:r>
        <w:rPr>
          <w:rFonts w:hint="eastAsia"/>
        </w:rPr>
        <w:t>利用することを妨げるものではない。</w:t>
      </w:r>
    </w:p>
    <w:p w:rsidR="00BC32F7" w:rsidRDefault="00BC32F7" w:rsidP="00172C01">
      <w:pPr>
        <w:wordWrap w:val="0"/>
      </w:pPr>
    </w:p>
    <w:p w:rsidR="008952E5" w:rsidRDefault="008952E5" w:rsidP="00172C01">
      <w:pPr>
        <w:wordWrap w:val="0"/>
      </w:pPr>
      <w:r>
        <w:rPr>
          <w:rFonts w:hint="eastAsia"/>
        </w:rPr>
        <w:t>（事業の利用に当たっての留意事項）</w:t>
      </w:r>
    </w:p>
    <w:p w:rsidR="008952E5" w:rsidRDefault="008952E5" w:rsidP="00172C01">
      <w:pPr>
        <w:wordWrap w:val="0"/>
      </w:pPr>
      <w:r>
        <w:rPr>
          <w:rFonts w:hint="eastAsia"/>
        </w:rPr>
        <w:t>第１０条</w:t>
      </w:r>
      <w:r w:rsidR="00FD33C1">
        <w:rPr>
          <w:rFonts w:hint="eastAsia"/>
        </w:rPr>
        <w:t xml:space="preserve">　</w:t>
      </w:r>
      <w:r>
        <w:rPr>
          <w:rFonts w:hint="eastAsia"/>
        </w:rPr>
        <w:t>保護者は、事業の利用に当たっては、次に掲げる内容に留意する</w:t>
      </w:r>
      <w:r w:rsidR="00733DA2">
        <w:rPr>
          <w:rFonts w:hint="eastAsia"/>
        </w:rPr>
        <w:t>こと</w:t>
      </w:r>
      <w:r>
        <w:rPr>
          <w:rFonts w:hint="eastAsia"/>
        </w:rPr>
        <w:t>。</w:t>
      </w:r>
    </w:p>
    <w:p w:rsidR="00733DA2" w:rsidRDefault="008952E5" w:rsidP="00172C01">
      <w:pPr>
        <w:wordWrap w:val="0"/>
      </w:pPr>
      <w:r>
        <w:rPr>
          <w:rFonts w:hint="eastAsia"/>
        </w:rPr>
        <w:lastRenderedPageBreak/>
        <w:t>（１）</w:t>
      </w:r>
      <w:r w:rsidR="00733DA2">
        <w:rPr>
          <w:rFonts w:hint="eastAsia"/>
        </w:rPr>
        <w:t>利用者が欠席をする場合には、</w:t>
      </w:r>
      <w:r w:rsidR="00BC493F">
        <w:rPr>
          <w:rFonts w:hint="eastAsia"/>
        </w:rPr>
        <w:t>保護者は電話その他の連絡方法により事業所に届け出</w:t>
      </w:r>
      <w:r w:rsidR="00733DA2">
        <w:rPr>
          <w:rFonts w:hint="eastAsia"/>
        </w:rPr>
        <w:t>ること。</w:t>
      </w:r>
    </w:p>
    <w:p w:rsidR="008952E5" w:rsidRDefault="00733DA2" w:rsidP="00172C01">
      <w:pPr>
        <w:wordWrap w:val="0"/>
      </w:pPr>
      <w:r>
        <w:rPr>
          <w:rFonts w:hint="eastAsia"/>
        </w:rPr>
        <w:t>（２）感染症の発生により、他の利用者への感染する恐れがあると認められる場合は、事業者は利用　　者に対して休所を命ずることができる。</w:t>
      </w:r>
    </w:p>
    <w:p w:rsidR="00C03726" w:rsidRDefault="00C03726" w:rsidP="00172C01">
      <w:pPr>
        <w:wordWrap w:val="0"/>
      </w:pPr>
    </w:p>
    <w:p w:rsidR="008952E5" w:rsidRDefault="008952E5" w:rsidP="00172C01">
      <w:pPr>
        <w:wordWrap w:val="0"/>
      </w:pPr>
      <w:r>
        <w:rPr>
          <w:rFonts w:hint="eastAsia"/>
        </w:rPr>
        <w:t>（緊急時及び事故発生時等における対応方法）</w:t>
      </w:r>
    </w:p>
    <w:p w:rsidR="008952E5" w:rsidRDefault="008952E5" w:rsidP="00172C01">
      <w:pPr>
        <w:wordWrap w:val="0"/>
      </w:pPr>
      <w:r>
        <w:rPr>
          <w:rFonts w:hint="eastAsia"/>
        </w:rPr>
        <w:t>第１１条</w:t>
      </w:r>
      <w:r w:rsidR="00FD33C1">
        <w:rPr>
          <w:rFonts w:hint="eastAsia"/>
        </w:rPr>
        <w:t xml:space="preserve">　</w:t>
      </w:r>
      <w:r w:rsidR="008804EE">
        <w:rPr>
          <w:rFonts w:hint="eastAsia"/>
        </w:rPr>
        <w:t>事業者は、ガイドラインに定める「安全管理、危機管理」に従い対応する</w:t>
      </w:r>
      <w:r>
        <w:rPr>
          <w:rFonts w:hint="eastAsia"/>
        </w:rPr>
        <w:t xml:space="preserve">ものとする。 </w:t>
      </w:r>
    </w:p>
    <w:p w:rsidR="00C03726" w:rsidRPr="00FD33C1" w:rsidRDefault="00C03726" w:rsidP="00172C01">
      <w:pPr>
        <w:wordWrap w:val="0"/>
      </w:pPr>
    </w:p>
    <w:p w:rsidR="008952E5" w:rsidRDefault="008952E5" w:rsidP="00172C01">
      <w:pPr>
        <w:wordWrap w:val="0"/>
      </w:pPr>
      <w:r>
        <w:rPr>
          <w:rFonts w:hint="eastAsia"/>
        </w:rPr>
        <w:t>（非常災害対策）</w:t>
      </w:r>
    </w:p>
    <w:p w:rsidR="008952E5" w:rsidRDefault="008952E5" w:rsidP="00172C01">
      <w:pPr>
        <w:wordWrap w:val="0"/>
      </w:pPr>
      <w:r>
        <w:rPr>
          <w:rFonts w:hint="eastAsia"/>
        </w:rPr>
        <w:t>第１２条</w:t>
      </w:r>
      <w:r w:rsidR="00FD33C1">
        <w:rPr>
          <w:rFonts w:hint="eastAsia"/>
        </w:rPr>
        <w:t xml:space="preserve">　</w:t>
      </w:r>
      <w:r>
        <w:rPr>
          <w:rFonts w:hint="eastAsia"/>
        </w:rPr>
        <w:t>事業</w:t>
      </w:r>
      <w:r w:rsidR="00BC32F7">
        <w:rPr>
          <w:rFonts w:hint="eastAsia"/>
        </w:rPr>
        <w:t>者</w:t>
      </w:r>
      <w:r>
        <w:rPr>
          <w:rFonts w:hint="eastAsia"/>
        </w:rPr>
        <w:t>は、</w:t>
      </w:r>
      <w:r w:rsidR="008804EE">
        <w:rPr>
          <w:rFonts w:hint="eastAsia"/>
        </w:rPr>
        <w:t>危機管理マニュアル</w:t>
      </w:r>
      <w:r w:rsidR="00935353">
        <w:rPr>
          <w:rFonts w:hint="eastAsia"/>
        </w:rPr>
        <w:t>を定め</w:t>
      </w:r>
      <w:r w:rsidR="008804EE">
        <w:rPr>
          <w:rFonts w:hint="eastAsia"/>
        </w:rPr>
        <w:t>、日頃から安全管理、安全指導、危機対応に取り組</w:t>
      </w:r>
      <w:r w:rsidR="00935353">
        <w:rPr>
          <w:rFonts w:hint="eastAsia"/>
        </w:rPr>
        <w:t xml:space="preserve">　</w:t>
      </w:r>
      <w:r w:rsidR="008804EE">
        <w:rPr>
          <w:rFonts w:hint="eastAsia"/>
        </w:rPr>
        <w:t>むもの</w:t>
      </w:r>
      <w:r>
        <w:rPr>
          <w:rFonts w:hint="eastAsia"/>
        </w:rPr>
        <w:t>とする。</w:t>
      </w:r>
    </w:p>
    <w:p w:rsidR="00C03726" w:rsidRPr="00FD33C1" w:rsidRDefault="00C03726" w:rsidP="00172C01">
      <w:pPr>
        <w:wordWrap w:val="0"/>
      </w:pPr>
    </w:p>
    <w:p w:rsidR="008952E5" w:rsidRDefault="008952E5" w:rsidP="00172C01">
      <w:pPr>
        <w:wordWrap w:val="0"/>
      </w:pPr>
      <w:r>
        <w:rPr>
          <w:rFonts w:hint="eastAsia"/>
        </w:rPr>
        <w:t>（苦情解決）</w:t>
      </w:r>
    </w:p>
    <w:p w:rsidR="00935353" w:rsidRDefault="008952E5" w:rsidP="00935353">
      <w:pPr>
        <w:wordWrap w:val="0"/>
      </w:pPr>
      <w:r>
        <w:rPr>
          <w:rFonts w:hint="eastAsia"/>
        </w:rPr>
        <w:t>第１３条</w:t>
      </w:r>
      <w:r w:rsidR="00FD33C1">
        <w:rPr>
          <w:rFonts w:hint="eastAsia"/>
        </w:rPr>
        <w:t xml:space="preserve">　</w:t>
      </w:r>
      <w:r w:rsidR="00935353">
        <w:rPr>
          <w:rFonts w:hint="eastAsia"/>
        </w:rPr>
        <w:t>事業者は、その行った支援に関する利用者又はその保護者等からの苦情に迅速かつ適切に　対応するために、苦情を受け付けるための窓口を設置する等の必要な措置を講じなければならない。</w:t>
      </w:r>
    </w:p>
    <w:p w:rsidR="00935353" w:rsidRDefault="00935353" w:rsidP="00935353">
      <w:pPr>
        <w:wordWrap w:val="0"/>
      </w:pPr>
      <w:r>
        <w:rPr>
          <w:rFonts w:hint="eastAsia"/>
        </w:rPr>
        <w:t>２　事業者は、その行った支援に関し、市長から指導又は助言を受けた場合は、当該指導又は助言に　従って必要な改善を行わなければならない。</w:t>
      </w:r>
    </w:p>
    <w:p w:rsidR="00F07D66" w:rsidRDefault="00935353" w:rsidP="00935353">
      <w:pPr>
        <w:wordWrap w:val="0"/>
      </w:pPr>
      <w:r>
        <w:rPr>
          <w:rFonts w:hint="eastAsia"/>
        </w:rPr>
        <w:t>３　事業者は、神戸市児童福祉審議会が行う社会福祉法第８５条第１項の規定による調査にできる限　り協力しなければならない。</w:t>
      </w:r>
    </w:p>
    <w:p w:rsidR="00C03726" w:rsidRPr="00FD33C1" w:rsidRDefault="00C03726" w:rsidP="00172C01">
      <w:pPr>
        <w:wordWrap w:val="0"/>
      </w:pPr>
    </w:p>
    <w:p w:rsidR="008952E5" w:rsidRDefault="008952E5" w:rsidP="00172C01">
      <w:pPr>
        <w:wordWrap w:val="0"/>
      </w:pPr>
      <w:r>
        <w:rPr>
          <w:rFonts w:hint="eastAsia"/>
        </w:rPr>
        <w:t>（個人情報の保護）</w:t>
      </w:r>
    </w:p>
    <w:p w:rsidR="00935353" w:rsidRDefault="008952E5" w:rsidP="00935353">
      <w:pPr>
        <w:wordWrap w:val="0"/>
      </w:pPr>
      <w:r>
        <w:rPr>
          <w:rFonts w:hint="eastAsia"/>
        </w:rPr>
        <w:t>第１４</w:t>
      </w:r>
      <w:r w:rsidR="00FD33C1">
        <w:rPr>
          <w:rFonts w:hint="eastAsia"/>
        </w:rPr>
        <w:t xml:space="preserve">条　</w:t>
      </w:r>
      <w:r w:rsidR="00935353">
        <w:rPr>
          <w:rFonts w:hint="eastAsia"/>
        </w:rPr>
        <w:t>職員は、正当な理由がなく、その業務上知り得た利用者又はその家族の秘密を漏らしては　ならない。</w:t>
      </w:r>
    </w:p>
    <w:p w:rsidR="00C03726" w:rsidRDefault="00935353" w:rsidP="00935353">
      <w:pPr>
        <w:wordWrap w:val="0"/>
      </w:pPr>
      <w:r>
        <w:rPr>
          <w:rFonts w:hint="eastAsia"/>
        </w:rPr>
        <w:t>２　事業者は、職員であった者が、正当な理由がなく、その業務上知り得た利用者又はその家族の秘　密を漏らすことがないよう、必要な措置を講じなければならない。</w:t>
      </w:r>
    </w:p>
    <w:p w:rsidR="00935353" w:rsidRPr="00FD33C1" w:rsidRDefault="00935353" w:rsidP="00172C01">
      <w:pPr>
        <w:wordWrap w:val="0"/>
      </w:pPr>
    </w:p>
    <w:p w:rsidR="008952E5" w:rsidRDefault="008952E5" w:rsidP="00172C01">
      <w:pPr>
        <w:wordWrap w:val="0"/>
      </w:pPr>
      <w:r>
        <w:rPr>
          <w:rFonts w:hint="eastAsia"/>
        </w:rPr>
        <w:t>（虐待防止に関する事項）</w:t>
      </w:r>
    </w:p>
    <w:p w:rsidR="008952E5" w:rsidRDefault="008952E5" w:rsidP="00172C01">
      <w:pPr>
        <w:wordWrap w:val="0"/>
      </w:pPr>
      <w:r>
        <w:rPr>
          <w:rFonts w:hint="eastAsia"/>
        </w:rPr>
        <w:t>第１５条</w:t>
      </w:r>
      <w:r w:rsidR="00FD33C1">
        <w:rPr>
          <w:rFonts w:hint="eastAsia"/>
        </w:rPr>
        <w:t xml:space="preserve">　</w:t>
      </w:r>
      <w:r>
        <w:rPr>
          <w:rFonts w:hint="eastAsia"/>
        </w:rPr>
        <w:t>事業者</w:t>
      </w:r>
      <w:r w:rsidR="00512F07">
        <w:rPr>
          <w:rFonts w:hint="eastAsia"/>
        </w:rPr>
        <w:t>及び職員</w:t>
      </w:r>
      <w:r>
        <w:rPr>
          <w:rFonts w:hint="eastAsia"/>
        </w:rPr>
        <w:t>は、</w:t>
      </w:r>
      <w:r w:rsidR="00BC493F">
        <w:rPr>
          <w:rFonts w:hint="eastAsia"/>
        </w:rPr>
        <w:t>利用者</w:t>
      </w:r>
      <w:r w:rsidR="00512F07">
        <w:rPr>
          <w:rFonts w:hint="eastAsia"/>
        </w:rPr>
        <w:t>に対し、児童福祉法第３３条の１０各号に掲げる行為その他該</w:t>
      </w:r>
      <w:r w:rsidR="00BC493F">
        <w:rPr>
          <w:rFonts w:hint="eastAsia"/>
        </w:rPr>
        <w:t xml:space="preserve">　</w:t>
      </w:r>
      <w:r w:rsidR="00512F07">
        <w:rPr>
          <w:rFonts w:hint="eastAsia"/>
        </w:rPr>
        <w:t>当利用者の心身に有害な影響を与える行為をしてはならない。</w:t>
      </w:r>
    </w:p>
    <w:p w:rsidR="00356505" w:rsidRPr="00FD33C1" w:rsidRDefault="00356505" w:rsidP="00172C01">
      <w:pPr>
        <w:wordWrap w:val="0"/>
      </w:pPr>
    </w:p>
    <w:p w:rsidR="008952E5" w:rsidRDefault="008952E5" w:rsidP="00172C01">
      <w:pPr>
        <w:wordWrap w:val="0"/>
      </w:pPr>
      <w:r>
        <w:rPr>
          <w:rFonts w:hint="eastAsia"/>
        </w:rPr>
        <w:t>（その他運営に関する重要事項）</w:t>
      </w:r>
    </w:p>
    <w:p w:rsidR="00C03726" w:rsidRPr="00BC32F7" w:rsidRDefault="008952E5" w:rsidP="00172C01">
      <w:pPr>
        <w:wordWrap w:val="0"/>
      </w:pPr>
      <w:r w:rsidRPr="00BC32F7">
        <w:rPr>
          <w:rFonts w:hint="eastAsia"/>
        </w:rPr>
        <w:t>第１６条</w:t>
      </w:r>
      <w:r w:rsidR="00FD33C1" w:rsidRPr="00BC32F7">
        <w:rPr>
          <w:rFonts w:hint="eastAsia"/>
        </w:rPr>
        <w:t xml:space="preserve">　</w:t>
      </w:r>
      <w:r w:rsidRPr="00BC32F7">
        <w:rPr>
          <w:rFonts w:hint="eastAsia"/>
        </w:rPr>
        <w:t>事業</w:t>
      </w:r>
      <w:r w:rsidR="00BC32F7">
        <w:rPr>
          <w:rFonts w:hint="eastAsia"/>
        </w:rPr>
        <w:t>者</w:t>
      </w:r>
      <w:r w:rsidRPr="00BC32F7">
        <w:rPr>
          <w:rFonts w:hint="eastAsia"/>
        </w:rPr>
        <w:t>は、職員の資質の向上のために研修の機会を</w:t>
      </w:r>
      <w:r w:rsidR="00935353" w:rsidRPr="00BC32F7">
        <w:rPr>
          <w:rFonts w:hint="eastAsia"/>
        </w:rPr>
        <w:t>設ける</w:t>
      </w:r>
      <w:r w:rsidRPr="00BC32F7">
        <w:rPr>
          <w:rFonts w:hint="eastAsia"/>
        </w:rPr>
        <w:t>ものと</w:t>
      </w:r>
      <w:r w:rsidR="00935353" w:rsidRPr="00BC32F7">
        <w:rPr>
          <w:rFonts w:hint="eastAsia"/>
        </w:rPr>
        <w:t>する</w:t>
      </w:r>
      <w:r w:rsidRPr="00BC32F7">
        <w:rPr>
          <w:rFonts w:hint="eastAsia"/>
        </w:rPr>
        <w:t>。</w:t>
      </w:r>
    </w:p>
    <w:p w:rsidR="008952E5" w:rsidRPr="00BC32F7" w:rsidRDefault="008952E5" w:rsidP="00172C01">
      <w:pPr>
        <w:wordWrap w:val="0"/>
      </w:pPr>
      <w:r w:rsidRPr="00BC32F7">
        <w:rPr>
          <w:rFonts w:hint="eastAsia"/>
        </w:rPr>
        <w:t>２</w:t>
      </w:r>
      <w:r w:rsidR="00FD33C1" w:rsidRPr="00BC32F7">
        <w:rPr>
          <w:rFonts w:hint="eastAsia"/>
        </w:rPr>
        <w:t xml:space="preserve">　</w:t>
      </w:r>
      <w:r w:rsidRPr="00BC32F7">
        <w:rPr>
          <w:rFonts w:hint="eastAsia"/>
        </w:rPr>
        <w:t>事業</w:t>
      </w:r>
      <w:r w:rsidR="00BC32F7">
        <w:rPr>
          <w:rFonts w:hint="eastAsia"/>
        </w:rPr>
        <w:t>者</w:t>
      </w:r>
      <w:r w:rsidRPr="00BC32F7">
        <w:rPr>
          <w:rFonts w:hint="eastAsia"/>
        </w:rPr>
        <w:t>は、職員、設備、備品及び会計に関する諸記録を整備し、市が定める期間</w:t>
      </w:r>
      <w:r w:rsidR="00AB6A40">
        <w:rPr>
          <w:rFonts w:hint="eastAsia"/>
        </w:rPr>
        <w:t>、</w:t>
      </w:r>
      <w:r w:rsidRPr="00BC32F7">
        <w:rPr>
          <w:rFonts w:hint="eastAsia"/>
        </w:rPr>
        <w:t>保存するもの</w:t>
      </w:r>
      <w:r w:rsidR="00AB6A40">
        <w:rPr>
          <w:rFonts w:hint="eastAsia"/>
        </w:rPr>
        <w:t xml:space="preserve">　</w:t>
      </w:r>
      <w:r w:rsidRPr="00BC32F7">
        <w:rPr>
          <w:rFonts w:hint="eastAsia"/>
        </w:rPr>
        <w:t>とする。</w:t>
      </w:r>
    </w:p>
    <w:p w:rsidR="008952E5" w:rsidRDefault="00FD33C1" w:rsidP="00172C01">
      <w:pPr>
        <w:wordWrap w:val="0"/>
      </w:pPr>
      <w:r>
        <w:rPr>
          <w:rFonts w:hint="eastAsia"/>
        </w:rPr>
        <w:t xml:space="preserve">３　</w:t>
      </w:r>
      <w:r w:rsidR="008952E5">
        <w:rPr>
          <w:rFonts w:hint="eastAsia"/>
        </w:rPr>
        <w:t>この規程に定める事項のほか、運営に関する重要事項は</w:t>
      </w:r>
      <w:r w:rsidR="00356505">
        <w:rPr>
          <w:rFonts w:hint="eastAsia"/>
        </w:rPr>
        <w:t>必要に応じて、保護者に周知する</w:t>
      </w:r>
      <w:r w:rsidR="008952E5">
        <w:rPr>
          <w:rFonts w:hint="eastAsia"/>
        </w:rPr>
        <w:t>ものと</w:t>
      </w:r>
      <w:r w:rsidR="00172C01">
        <w:rPr>
          <w:rFonts w:hint="eastAsia"/>
        </w:rPr>
        <w:t xml:space="preserve">　</w:t>
      </w:r>
      <w:r w:rsidR="008952E5">
        <w:rPr>
          <w:rFonts w:hint="eastAsia"/>
        </w:rPr>
        <w:t>する。</w:t>
      </w:r>
    </w:p>
    <w:p w:rsidR="00C03726" w:rsidRDefault="00C03726" w:rsidP="00172C01">
      <w:pPr>
        <w:wordWrap w:val="0"/>
      </w:pPr>
    </w:p>
    <w:p w:rsidR="008952E5" w:rsidRDefault="008952E5" w:rsidP="00172C01">
      <w:pPr>
        <w:wordWrap w:val="0"/>
      </w:pPr>
      <w:r>
        <w:rPr>
          <w:rFonts w:hint="eastAsia"/>
        </w:rPr>
        <w:t>附</w:t>
      </w:r>
      <w:r w:rsidR="004D6A7E">
        <w:rPr>
          <w:rFonts w:hint="eastAsia"/>
        </w:rPr>
        <w:t xml:space="preserve">　</w:t>
      </w:r>
      <w:r>
        <w:rPr>
          <w:rFonts w:hint="eastAsia"/>
        </w:rPr>
        <w:t>則</w:t>
      </w:r>
    </w:p>
    <w:p w:rsidR="008952E5" w:rsidRDefault="008952E5" w:rsidP="00172C01">
      <w:pPr>
        <w:wordWrap w:val="0"/>
      </w:pPr>
      <w:r>
        <w:rPr>
          <w:rFonts w:hint="eastAsia"/>
        </w:rPr>
        <w:t>この規程は、平成</w:t>
      </w:r>
      <w:r w:rsidR="00512F07">
        <w:rPr>
          <w:rFonts w:hint="eastAsia"/>
        </w:rPr>
        <w:t>２７</w:t>
      </w:r>
      <w:r>
        <w:rPr>
          <w:rFonts w:hint="eastAsia"/>
        </w:rPr>
        <w:t>年</w:t>
      </w:r>
      <w:r w:rsidR="00512F07">
        <w:rPr>
          <w:rFonts w:hint="eastAsia"/>
        </w:rPr>
        <w:t>４</w:t>
      </w:r>
      <w:r>
        <w:rPr>
          <w:rFonts w:hint="eastAsia"/>
        </w:rPr>
        <w:t>月</w:t>
      </w:r>
      <w:r w:rsidR="00512F07">
        <w:rPr>
          <w:rFonts w:hint="eastAsia"/>
        </w:rPr>
        <w:t>１</w:t>
      </w:r>
      <w:r>
        <w:rPr>
          <w:rFonts w:hint="eastAsia"/>
        </w:rPr>
        <w:t>日から施行する。</w:t>
      </w:r>
    </w:p>
    <w:sectPr w:rsidR="008952E5" w:rsidSect="00BC32F7">
      <w:pgSz w:w="11906" w:h="16838" w:code="9"/>
      <w:pgMar w:top="1361" w:right="1247" w:bottom="136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E9" w:rsidRDefault="004F70E9" w:rsidP="00FD33C1">
      <w:r>
        <w:separator/>
      </w:r>
    </w:p>
  </w:endnote>
  <w:endnote w:type="continuationSeparator" w:id="0">
    <w:p w:rsidR="004F70E9" w:rsidRDefault="004F70E9" w:rsidP="00FD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E9" w:rsidRDefault="004F70E9" w:rsidP="00FD33C1">
      <w:r>
        <w:separator/>
      </w:r>
    </w:p>
  </w:footnote>
  <w:footnote w:type="continuationSeparator" w:id="0">
    <w:p w:rsidR="004F70E9" w:rsidRDefault="004F70E9" w:rsidP="00FD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DF"/>
    <w:rsid w:val="00037CE4"/>
    <w:rsid w:val="0006613B"/>
    <w:rsid w:val="00073376"/>
    <w:rsid w:val="000A3134"/>
    <w:rsid w:val="000C55E7"/>
    <w:rsid w:val="000D3E26"/>
    <w:rsid w:val="00172C01"/>
    <w:rsid w:val="001A6C49"/>
    <w:rsid w:val="00271992"/>
    <w:rsid w:val="002832DF"/>
    <w:rsid w:val="002C25B7"/>
    <w:rsid w:val="002D3A1B"/>
    <w:rsid w:val="00356505"/>
    <w:rsid w:val="00363E5D"/>
    <w:rsid w:val="004769A0"/>
    <w:rsid w:val="004C285B"/>
    <w:rsid w:val="004C4933"/>
    <w:rsid w:val="004D6A7E"/>
    <w:rsid w:val="004F70E9"/>
    <w:rsid w:val="00512F07"/>
    <w:rsid w:val="00617880"/>
    <w:rsid w:val="00674455"/>
    <w:rsid w:val="006B7D6C"/>
    <w:rsid w:val="006C2B3B"/>
    <w:rsid w:val="006E4288"/>
    <w:rsid w:val="0071160E"/>
    <w:rsid w:val="007268F2"/>
    <w:rsid w:val="00733DA2"/>
    <w:rsid w:val="00756800"/>
    <w:rsid w:val="007C2A76"/>
    <w:rsid w:val="00816814"/>
    <w:rsid w:val="008804EE"/>
    <w:rsid w:val="008952E5"/>
    <w:rsid w:val="00921558"/>
    <w:rsid w:val="00935353"/>
    <w:rsid w:val="0094122D"/>
    <w:rsid w:val="0094681A"/>
    <w:rsid w:val="009B41BC"/>
    <w:rsid w:val="009E66E3"/>
    <w:rsid w:val="00A3012C"/>
    <w:rsid w:val="00A56899"/>
    <w:rsid w:val="00A6639B"/>
    <w:rsid w:val="00AB6A40"/>
    <w:rsid w:val="00B01903"/>
    <w:rsid w:val="00B57A8B"/>
    <w:rsid w:val="00B769AC"/>
    <w:rsid w:val="00BA5ABD"/>
    <w:rsid w:val="00BC32F7"/>
    <w:rsid w:val="00BC493F"/>
    <w:rsid w:val="00C0160C"/>
    <w:rsid w:val="00C03726"/>
    <w:rsid w:val="00D84D3F"/>
    <w:rsid w:val="00E46198"/>
    <w:rsid w:val="00E93B10"/>
    <w:rsid w:val="00F07D66"/>
    <w:rsid w:val="00FD33C1"/>
    <w:rsid w:val="00FD3FC0"/>
    <w:rsid w:val="00FD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49"/>
    <w:rPr>
      <w:rFonts w:ascii="ＭＳ 明朝"/>
      <w:sz w:val="21"/>
    </w:rPr>
  </w:style>
  <w:style w:type="paragraph" w:styleId="1">
    <w:name w:val="heading 1"/>
    <w:basedOn w:val="a"/>
    <w:next w:val="a"/>
    <w:link w:val="10"/>
    <w:qFormat/>
    <w:rsid w:val="001A6C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6C49"/>
    <w:rPr>
      <w:rFonts w:asciiTheme="majorHAnsi" w:eastAsiaTheme="majorEastAsia" w:hAnsiTheme="majorHAnsi" w:cstheme="majorBidi"/>
      <w:sz w:val="24"/>
      <w:szCs w:val="24"/>
    </w:rPr>
  </w:style>
  <w:style w:type="paragraph" w:styleId="a3">
    <w:name w:val="Title"/>
    <w:basedOn w:val="a"/>
    <w:next w:val="a"/>
    <w:link w:val="a4"/>
    <w:qFormat/>
    <w:rsid w:val="001A6C4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1A6C49"/>
    <w:rPr>
      <w:rFonts w:asciiTheme="majorHAnsi" w:eastAsia="ＭＳ ゴシック" w:hAnsiTheme="majorHAnsi" w:cstheme="majorBidi"/>
      <w:sz w:val="32"/>
      <w:szCs w:val="32"/>
    </w:rPr>
  </w:style>
  <w:style w:type="paragraph" w:styleId="a5">
    <w:name w:val="Subtitle"/>
    <w:basedOn w:val="a"/>
    <w:next w:val="a"/>
    <w:link w:val="a6"/>
    <w:qFormat/>
    <w:rsid w:val="001A6C49"/>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1A6C49"/>
    <w:rPr>
      <w:rFonts w:asciiTheme="majorHAnsi" w:eastAsia="ＭＳ ゴシック" w:hAnsiTheme="majorHAnsi" w:cstheme="majorBidi"/>
      <w:sz w:val="24"/>
      <w:szCs w:val="24"/>
    </w:rPr>
  </w:style>
  <w:style w:type="character" w:styleId="a7">
    <w:name w:val="Strong"/>
    <w:basedOn w:val="a0"/>
    <w:qFormat/>
    <w:rsid w:val="001A6C49"/>
    <w:rPr>
      <w:b/>
      <w:bCs/>
    </w:rPr>
  </w:style>
  <w:style w:type="character" w:styleId="a8">
    <w:name w:val="Emphasis"/>
    <w:basedOn w:val="a0"/>
    <w:qFormat/>
    <w:rsid w:val="001A6C49"/>
    <w:rPr>
      <w:i/>
      <w:iCs/>
    </w:rPr>
  </w:style>
  <w:style w:type="paragraph" w:styleId="a9">
    <w:name w:val="header"/>
    <w:basedOn w:val="a"/>
    <w:link w:val="aa"/>
    <w:uiPriority w:val="99"/>
    <w:unhideWhenUsed/>
    <w:rsid w:val="00FD33C1"/>
    <w:pPr>
      <w:tabs>
        <w:tab w:val="center" w:pos="4252"/>
        <w:tab w:val="right" w:pos="8504"/>
      </w:tabs>
      <w:snapToGrid w:val="0"/>
    </w:pPr>
  </w:style>
  <w:style w:type="character" w:customStyle="1" w:styleId="aa">
    <w:name w:val="ヘッダー (文字)"/>
    <w:basedOn w:val="a0"/>
    <w:link w:val="a9"/>
    <w:uiPriority w:val="99"/>
    <w:rsid w:val="00FD33C1"/>
    <w:rPr>
      <w:rFonts w:ascii="ＭＳ 明朝"/>
      <w:sz w:val="21"/>
    </w:rPr>
  </w:style>
  <w:style w:type="paragraph" w:styleId="ab">
    <w:name w:val="footer"/>
    <w:basedOn w:val="a"/>
    <w:link w:val="ac"/>
    <w:uiPriority w:val="99"/>
    <w:unhideWhenUsed/>
    <w:rsid w:val="00FD33C1"/>
    <w:pPr>
      <w:tabs>
        <w:tab w:val="center" w:pos="4252"/>
        <w:tab w:val="right" w:pos="8504"/>
      </w:tabs>
      <w:snapToGrid w:val="0"/>
    </w:pPr>
  </w:style>
  <w:style w:type="character" w:customStyle="1" w:styleId="ac">
    <w:name w:val="フッター (文字)"/>
    <w:basedOn w:val="a0"/>
    <w:link w:val="ab"/>
    <w:uiPriority w:val="99"/>
    <w:rsid w:val="00FD33C1"/>
    <w:rPr>
      <w:rFonts w:ascii="ＭＳ 明朝"/>
      <w:sz w:val="21"/>
    </w:rPr>
  </w:style>
  <w:style w:type="paragraph" w:styleId="ad">
    <w:name w:val="Balloon Text"/>
    <w:basedOn w:val="a"/>
    <w:link w:val="ae"/>
    <w:uiPriority w:val="99"/>
    <w:semiHidden/>
    <w:unhideWhenUsed/>
    <w:rsid w:val="007C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2A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49"/>
    <w:rPr>
      <w:rFonts w:ascii="ＭＳ 明朝"/>
      <w:sz w:val="21"/>
    </w:rPr>
  </w:style>
  <w:style w:type="paragraph" w:styleId="1">
    <w:name w:val="heading 1"/>
    <w:basedOn w:val="a"/>
    <w:next w:val="a"/>
    <w:link w:val="10"/>
    <w:qFormat/>
    <w:rsid w:val="001A6C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6C49"/>
    <w:rPr>
      <w:rFonts w:asciiTheme="majorHAnsi" w:eastAsiaTheme="majorEastAsia" w:hAnsiTheme="majorHAnsi" w:cstheme="majorBidi"/>
      <w:sz w:val="24"/>
      <w:szCs w:val="24"/>
    </w:rPr>
  </w:style>
  <w:style w:type="paragraph" w:styleId="a3">
    <w:name w:val="Title"/>
    <w:basedOn w:val="a"/>
    <w:next w:val="a"/>
    <w:link w:val="a4"/>
    <w:qFormat/>
    <w:rsid w:val="001A6C4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1A6C49"/>
    <w:rPr>
      <w:rFonts w:asciiTheme="majorHAnsi" w:eastAsia="ＭＳ ゴシック" w:hAnsiTheme="majorHAnsi" w:cstheme="majorBidi"/>
      <w:sz w:val="32"/>
      <w:szCs w:val="32"/>
    </w:rPr>
  </w:style>
  <w:style w:type="paragraph" w:styleId="a5">
    <w:name w:val="Subtitle"/>
    <w:basedOn w:val="a"/>
    <w:next w:val="a"/>
    <w:link w:val="a6"/>
    <w:qFormat/>
    <w:rsid w:val="001A6C49"/>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rsid w:val="001A6C49"/>
    <w:rPr>
      <w:rFonts w:asciiTheme="majorHAnsi" w:eastAsia="ＭＳ ゴシック" w:hAnsiTheme="majorHAnsi" w:cstheme="majorBidi"/>
      <w:sz w:val="24"/>
      <w:szCs w:val="24"/>
    </w:rPr>
  </w:style>
  <w:style w:type="character" w:styleId="a7">
    <w:name w:val="Strong"/>
    <w:basedOn w:val="a0"/>
    <w:qFormat/>
    <w:rsid w:val="001A6C49"/>
    <w:rPr>
      <w:b/>
      <w:bCs/>
    </w:rPr>
  </w:style>
  <w:style w:type="character" w:styleId="a8">
    <w:name w:val="Emphasis"/>
    <w:basedOn w:val="a0"/>
    <w:qFormat/>
    <w:rsid w:val="001A6C49"/>
    <w:rPr>
      <w:i/>
      <w:iCs/>
    </w:rPr>
  </w:style>
  <w:style w:type="paragraph" w:styleId="a9">
    <w:name w:val="header"/>
    <w:basedOn w:val="a"/>
    <w:link w:val="aa"/>
    <w:uiPriority w:val="99"/>
    <w:unhideWhenUsed/>
    <w:rsid w:val="00FD33C1"/>
    <w:pPr>
      <w:tabs>
        <w:tab w:val="center" w:pos="4252"/>
        <w:tab w:val="right" w:pos="8504"/>
      </w:tabs>
      <w:snapToGrid w:val="0"/>
    </w:pPr>
  </w:style>
  <w:style w:type="character" w:customStyle="1" w:styleId="aa">
    <w:name w:val="ヘッダー (文字)"/>
    <w:basedOn w:val="a0"/>
    <w:link w:val="a9"/>
    <w:uiPriority w:val="99"/>
    <w:rsid w:val="00FD33C1"/>
    <w:rPr>
      <w:rFonts w:ascii="ＭＳ 明朝"/>
      <w:sz w:val="21"/>
    </w:rPr>
  </w:style>
  <w:style w:type="paragraph" w:styleId="ab">
    <w:name w:val="footer"/>
    <w:basedOn w:val="a"/>
    <w:link w:val="ac"/>
    <w:uiPriority w:val="99"/>
    <w:unhideWhenUsed/>
    <w:rsid w:val="00FD33C1"/>
    <w:pPr>
      <w:tabs>
        <w:tab w:val="center" w:pos="4252"/>
        <w:tab w:val="right" w:pos="8504"/>
      </w:tabs>
      <w:snapToGrid w:val="0"/>
    </w:pPr>
  </w:style>
  <w:style w:type="character" w:customStyle="1" w:styleId="ac">
    <w:name w:val="フッター (文字)"/>
    <w:basedOn w:val="a0"/>
    <w:link w:val="ab"/>
    <w:uiPriority w:val="99"/>
    <w:rsid w:val="00FD33C1"/>
    <w:rPr>
      <w:rFonts w:ascii="ＭＳ 明朝"/>
      <w:sz w:val="21"/>
    </w:rPr>
  </w:style>
  <w:style w:type="paragraph" w:styleId="ad">
    <w:name w:val="Balloon Text"/>
    <w:basedOn w:val="a"/>
    <w:link w:val="ae"/>
    <w:uiPriority w:val="99"/>
    <w:semiHidden/>
    <w:unhideWhenUsed/>
    <w:rsid w:val="007C2A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2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81CF-1FA8-492C-8D1F-F0723206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2015-03-23T03:54:00Z</cp:lastPrinted>
  <dcterms:created xsi:type="dcterms:W3CDTF">2015-02-26T09:30:00Z</dcterms:created>
  <dcterms:modified xsi:type="dcterms:W3CDTF">2015-03-23T03:54:00Z</dcterms:modified>
</cp:coreProperties>
</file>