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75" w:rsidRPr="00632B31" w:rsidRDefault="002C20FC" w:rsidP="00672857">
      <w:pPr>
        <w:jc w:val="right"/>
        <w:rPr>
          <w:rFonts w:ascii="HGPｺﾞｼｯｸM" w:eastAsia="HGPｺﾞｼｯｸM"/>
          <w:color w:val="000000"/>
          <w:szCs w:val="21"/>
        </w:rPr>
      </w:pPr>
      <w:bookmarkStart w:id="0" w:name="_GoBack"/>
      <w:bookmarkEnd w:id="0"/>
      <w:r w:rsidRPr="00632B31">
        <w:rPr>
          <w:rFonts w:ascii="HGPｺﾞｼｯｸM" w:eastAsia="HGPｺﾞｼｯｸM" w:hint="eastAsia"/>
          <w:color w:val="000000"/>
          <w:szCs w:val="21"/>
          <w:bdr w:val="single" w:sz="4" w:space="0" w:color="auto"/>
        </w:rPr>
        <w:t>園</w:t>
      </w:r>
      <w:r w:rsidR="00E30911" w:rsidRPr="00632B31">
        <w:rPr>
          <w:rFonts w:ascii="HGPｺﾞｼｯｸM" w:eastAsia="HGPｺﾞｼｯｸM" w:hint="eastAsia"/>
          <w:color w:val="000000"/>
          <w:szCs w:val="21"/>
          <w:bdr w:val="single" w:sz="4" w:space="0" w:color="auto"/>
        </w:rPr>
        <w:t>記入</w:t>
      </w:r>
    </w:p>
    <w:p w:rsidR="005A3875" w:rsidRPr="00632B31" w:rsidRDefault="00193074" w:rsidP="00580A82">
      <w:pPr>
        <w:ind w:rightChars="47" w:right="99" w:firstLineChars="400" w:firstLine="84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noProof/>
          <w:color w:val="000000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-514985</wp:posOffset>
                </wp:positionV>
                <wp:extent cx="1144905" cy="228600"/>
                <wp:effectExtent l="0" t="0" r="2540" b="1270"/>
                <wp:wrapNone/>
                <wp:docPr id="3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0F77" w:rsidRPr="00632B31" w:rsidRDefault="00E80F77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632B3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【様式1</w:t>
                            </w:r>
                            <w:r w:rsidRPr="003974B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</w:t>
                            </w:r>
                            <w:r w:rsidR="003974B5" w:rsidRPr="00982B4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5" o:spid="_x0000_s1026" type="#_x0000_t202" style="position:absolute;left:0;text-align:left;margin-left:378.2pt;margin-top:-40.55pt;width:90.15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Dr/AIAAFMGAAAOAAAAZHJzL2Uyb0RvYy54bWysVdmO0zAUfUfiHyy/Z7I0bRZNitpOg5CG&#10;RZpBPLux01gkdrDdSQfEv3PtdJsBJASkUmTH1+fec+7S61f7rkUPTGkuRYHDqwAjJipJudgW+ON9&#10;6aUYaUMEJa0UrMCPTONX85cvroc+Z5FsZEuZQgAidD70BW6M6XPf11XDOqKvZM8EHNZSdcTAVm19&#10;qsgA6F3rR0Ew8wepaK9kxbSGrzfjIZ47/LpmlXlf15oZ1BYYYjPurdx7Y9/+/JrkW0X6hleHMMhf&#10;RNERLsDpCeqGGIJ2iv8E1fFKSS1rc1XJzpd1zSvmOACbMHjG5q4hPXNcQBzdn2TS/w+2evfwQSFO&#10;CzzBSJAOUnTP9gYt5R7NgqnVZ+h1DmZ3PRiaPRxAnh1X3d/K6rNGQq4aIrZsoZQcGkYoxBfam/7F&#10;1RFHW5DN8FZScER2Rjqgfa06Kx7IgQAd8vR4yo0NprIuwzjOICBUwVkUpbPAJc8n+fF2r7R5zWSH&#10;7KLACnLv0MnDrTY2GpIfTawzLVtOS962bqO2m1Wr0AOBOind4wg8M2uFNRbSXhsRxy/MVdrohuQQ&#10;MiytpQ3eVcG3LIziYBllXjlLEy8u46mXJUHqBWG2zGZBnMU35XcbbhjnDaeUiVsu2LEiw/jPMn7o&#10;jbGWXE2iocDZNALdSLuFDq2MGnP3W/aBe37FvuMGerXlXYHTkxHJbcbXgoIeJDeEt+Paf8rEyQ9y&#10;PFVlUU6DJJ6kXpJMJ148WQfeMi1X3mIVzmbJerlarsOnqqyd0vrfhXGBHNNmN3IH7O4aOiDKbf1M&#10;plkUYtjAtIiSke+FiEhJ84mbxvWorVaLoS/LKA3s7yDkCX0U4uz4QqcDt7NUULHHWnKtZLtn7COz&#10;3+xBcNtfG0kfoakgHNc5MIth0Uj1FaMB5lqB9ZcdUQyj9o2AxkziKINqMG6Tphk0m7o82FwcEFEB&#10;UIENVI9brsw4One94tsG/IyDQMgFtHLNXZedYwIidgOTy1E6TFk7Gi/3zur8XzD/AQAA//8DAFBL&#10;AwQUAAYACAAAACEAaonkX+AAAAALAQAADwAAAGRycy9kb3ducmV2LnhtbEyPTU/CQBCG7yb+h82Y&#10;eINtFUqp3RIkMYYjaDwP3aGt7EfTXejir3c94XFmnrzzvOUqaMUuNLjOGgHpNAFGprayM42Az4+3&#10;SQ7MeTQSlTUk4EoOVtX9XYmFtKPZ0WXvGxZDjCtQQOt9X3Du6pY0uqntycTb0Q4afRyHhssBxxiu&#10;FX9Kkoxr7Ez80GJPm5bq0/6sBWy/6Pqeo9r1m+/T+BOa1+1aBiEeH8L6BZin4G8w/OlHdaii08Ge&#10;jXRMCVjMs1lEBUzyNAUWieVztgB2iJvZPAVelfx/h+oXAAD//wMAUEsBAi0AFAAGAAgAAAAhALaD&#10;OJL+AAAA4QEAABMAAAAAAAAAAAAAAAAAAAAAAFtDb250ZW50X1R5cGVzXS54bWxQSwECLQAUAAYA&#10;CAAAACEAOP0h/9YAAACUAQAACwAAAAAAAAAAAAAAAAAvAQAAX3JlbHMvLnJlbHNQSwECLQAUAAYA&#10;CAAAACEA6x9g6/wCAABTBgAADgAAAAAAAAAAAAAAAAAuAgAAZHJzL2Uyb0RvYy54bWxQSwECLQAU&#10;AAYACAAAACEAaonkX+AAAAALAQAADwAAAAAAAAAAAAAAAABWBQAAZHJzL2Rvd25yZXYueG1sUEsF&#10;BgAAAAAEAAQA8wAAAGMGAAAAAA==&#10;" stroked="f">
                <v:textbox inset="5.85pt,.7pt,5.85pt,.7pt">
                  <w:txbxContent>
                    <w:p w:rsidR="00E80F77" w:rsidRPr="00632B31" w:rsidRDefault="00E80F77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632B31">
                        <w:rPr>
                          <w:rFonts w:ascii="HGPｺﾞｼｯｸM" w:eastAsia="HGPｺﾞｼｯｸM" w:hint="eastAsia"/>
                          <w:sz w:val="24"/>
                        </w:rPr>
                        <w:t>【様式1</w:t>
                      </w:r>
                      <w:r w:rsidRPr="003974B5">
                        <w:rPr>
                          <w:rFonts w:ascii="HGPｺﾞｼｯｸM" w:eastAsia="HGPｺﾞｼｯｸM" w:hint="eastAsia"/>
                          <w:sz w:val="24"/>
                        </w:rPr>
                        <w:t>】</w:t>
                      </w:r>
                      <w:r w:rsidR="003974B5" w:rsidRPr="00982B4C">
                        <w:rPr>
                          <w:rFonts w:ascii="HGPｺﾞｼｯｸM" w:eastAsia="HGPｺﾞｼｯｸM" w:hint="eastAsia"/>
                          <w:sz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E20593" w:rsidRPr="00632B31">
        <w:rPr>
          <w:rFonts w:ascii="HGPｺﾞｼｯｸM" w:eastAsia="HGPｺﾞｼｯｸM" w:hint="eastAsia"/>
          <w:color w:val="000000"/>
          <w:sz w:val="28"/>
          <w:szCs w:val="28"/>
        </w:rPr>
        <w:t>アレルギー対応</w:t>
      </w:r>
      <w:r w:rsidR="00E30911" w:rsidRPr="00632B31">
        <w:rPr>
          <w:rFonts w:ascii="HGPｺﾞｼｯｸM" w:eastAsia="HGPｺﾞｼｯｸM" w:hint="eastAsia"/>
          <w:color w:val="000000"/>
          <w:sz w:val="28"/>
          <w:szCs w:val="28"/>
        </w:rPr>
        <w:t xml:space="preserve">　</w:t>
      </w:r>
      <w:r w:rsidR="005A3875" w:rsidRPr="00632B31">
        <w:rPr>
          <w:rFonts w:ascii="HGPｺﾞｼｯｸM" w:eastAsia="HGPｺﾞｼｯｸM" w:hint="eastAsia"/>
          <w:color w:val="000000"/>
          <w:sz w:val="28"/>
          <w:szCs w:val="28"/>
        </w:rPr>
        <w:t>実施計画書</w:t>
      </w:r>
      <w:r w:rsidR="00E30911" w:rsidRPr="00632B31">
        <w:rPr>
          <w:rFonts w:ascii="HGPｺﾞｼｯｸM" w:eastAsia="HGPｺﾞｼｯｸM" w:hint="eastAsia"/>
          <w:color w:val="000000"/>
          <w:sz w:val="28"/>
          <w:szCs w:val="28"/>
        </w:rPr>
        <w:t xml:space="preserve">　</w:t>
      </w:r>
      <w:r w:rsidR="002C20FC" w:rsidRPr="00632B31">
        <w:rPr>
          <w:rFonts w:ascii="HGPｺﾞｼｯｸM" w:eastAsia="HGPｺﾞｼｯｸM" w:hint="eastAsia"/>
          <w:color w:val="000000"/>
          <w:sz w:val="28"/>
          <w:szCs w:val="28"/>
        </w:rPr>
        <w:t xml:space="preserve">　　　</w:t>
      </w:r>
      <w:r w:rsidR="002C20FC" w:rsidRPr="00632B31">
        <w:rPr>
          <w:rFonts w:ascii="HGPｺﾞｼｯｸM" w:eastAsia="HGPｺﾞｼｯｸM" w:hint="eastAsia"/>
          <w:color w:val="000000"/>
          <w:sz w:val="24"/>
        </w:rPr>
        <w:t xml:space="preserve">（園名　　　　　　　　　　　</w:t>
      </w:r>
      <w:r w:rsidR="005A3875" w:rsidRPr="00632B31">
        <w:rPr>
          <w:rFonts w:ascii="HGPｺﾞｼｯｸM" w:eastAsia="HGPｺﾞｼｯｸM" w:hint="eastAsia"/>
          <w:color w:val="000000"/>
          <w:sz w:val="24"/>
        </w:rPr>
        <w:t xml:space="preserve">　　　　　　</w:t>
      </w:r>
      <w:r w:rsidR="002C20FC" w:rsidRPr="00632B31">
        <w:rPr>
          <w:rFonts w:ascii="HGPｺﾞｼｯｸM" w:eastAsia="HGPｺﾞｼｯｸM" w:hint="eastAsia"/>
          <w:color w:val="000000"/>
          <w:sz w:val="24"/>
        </w:rPr>
        <w:t>）</w:t>
      </w:r>
      <w:r w:rsidR="005A3875" w:rsidRPr="00632B31">
        <w:rPr>
          <w:rFonts w:ascii="HGPｺﾞｼｯｸM" w:eastAsia="HGPｺﾞｼｯｸM" w:hint="eastAsia"/>
          <w:color w:val="000000"/>
          <w:sz w:val="24"/>
        </w:rPr>
        <w:t xml:space="preserve">　</w:t>
      </w:r>
    </w:p>
    <w:tbl>
      <w:tblPr>
        <w:tblW w:w="90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274"/>
        <w:gridCol w:w="1440"/>
        <w:gridCol w:w="2727"/>
      </w:tblGrid>
      <w:tr w:rsidR="005A3875" w:rsidRPr="00632B31" w:rsidTr="009B4BC1">
        <w:tc>
          <w:tcPr>
            <w:tcW w:w="1586" w:type="dxa"/>
            <w:shd w:val="clear" w:color="auto" w:fill="auto"/>
          </w:tcPr>
          <w:p w:rsidR="005A3875" w:rsidRPr="00632B31" w:rsidRDefault="005A3875" w:rsidP="009B4BC1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クラス名</w:t>
            </w:r>
          </w:p>
        </w:tc>
        <w:tc>
          <w:tcPr>
            <w:tcW w:w="3274" w:type="dxa"/>
            <w:shd w:val="clear" w:color="auto" w:fill="auto"/>
          </w:tcPr>
          <w:p w:rsidR="005A3875" w:rsidRPr="00632B31" w:rsidRDefault="005A3875" w:rsidP="009B4BC1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名前</w:t>
            </w:r>
          </w:p>
        </w:tc>
        <w:tc>
          <w:tcPr>
            <w:tcW w:w="1440" w:type="dxa"/>
            <w:shd w:val="clear" w:color="auto" w:fill="auto"/>
          </w:tcPr>
          <w:p w:rsidR="005A3875" w:rsidRPr="00632B31" w:rsidRDefault="005A3875" w:rsidP="009B4BC1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性別</w:t>
            </w:r>
          </w:p>
        </w:tc>
        <w:tc>
          <w:tcPr>
            <w:tcW w:w="2727" w:type="dxa"/>
            <w:shd w:val="clear" w:color="auto" w:fill="auto"/>
          </w:tcPr>
          <w:p w:rsidR="005A3875" w:rsidRPr="00632B31" w:rsidRDefault="005A3875" w:rsidP="009B4BC1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生年月日</w:t>
            </w:r>
          </w:p>
        </w:tc>
      </w:tr>
      <w:tr w:rsidR="005A3875" w:rsidRPr="00632B31" w:rsidTr="009B4BC1">
        <w:trPr>
          <w:trHeight w:val="514"/>
        </w:trPr>
        <w:tc>
          <w:tcPr>
            <w:tcW w:w="1586" w:type="dxa"/>
            <w:shd w:val="clear" w:color="auto" w:fill="auto"/>
            <w:vAlign w:val="center"/>
          </w:tcPr>
          <w:p w:rsidR="005A3875" w:rsidRPr="00632B31" w:rsidRDefault="005A3875" w:rsidP="009C4639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 xml:space="preserve">　　　　　　　組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5A3875" w:rsidRPr="00632B31" w:rsidRDefault="005A3875" w:rsidP="009C4639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 xml:space="preserve">　　　　　　　　　　　　　　　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3875" w:rsidRPr="00632B31" w:rsidRDefault="005A3875" w:rsidP="00567DC4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男　・　女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A3875" w:rsidRPr="00632B31" w:rsidRDefault="005A3875" w:rsidP="00641DCC">
            <w:pPr>
              <w:ind w:firstLineChars="200" w:firstLine="480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 xml:space="preserve">　　年　　　月　　　日</w:t>
            </w:r>
          </w:p>
        </w:tc>
      </w:tr>
    </w:tbl>
    <w:p w:rsidR="00222DA4" w:rsidRPr="00222DA4" w:rsidRDefault="00222DA4" w:rsidP="00222DA4">
      <w:pPr>
        <w:spacing w:line="0" w:lineRule="atLeast"/>
        <w:rPr>
          <w:rFonts w:ascii="HGPｺﾞｼｯｸM" w:eastAsia="HGPｺﾞｼｯｸM"/>
          <w:color w:val="000000"/>
          <w:sz w:val="10"/>
        </w:rPr>
      </w:pPr>
    </w:p>
    <w:p w:rsidR="005A3875" w:rsidRPr="00632B31" w:rsidRDefault="005A3875" w:rsidP="005A3875">
      <w:pPr>
        <w:rPr>
          <w:rFonts w:ascii="HGPｺﾞｼｯｸM" w:eastAsia="HGPｺﾞｼｯｸM"/>
          <w:color w:val="000000"/>
          <w:sz w:val="24"/>
          <w:u w:val="single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 xml:space="preserve">★面談での確認事項　</w:t>
      </w:r>
      <w:r w:rsidR="000D41F2" w:rsidRPr="00632B31">
        <w:rPr>
          <w:rFonts w:ascii="HGPｺﾞｼｯｸM" w:eastAsia="HGPｺﾞｼｯｸM" w:hint="eastAsia"/>
          <w:color w:val="000000"/>
          <w:sz w:val="24"/>
        </w:rPr>
        <w:t xml:space="preserve"> </w:t>
      </w:r>
      <w:r w:rsidR="00567DC4" w:rsidRPr="00632B31">
        <w:rPr>
          <w:rFonts w:ascii="HGPｺﾞｼｯｸM" w:eastAsia="HGPｺﾞｼｯｸM" w:hint="eastAsia"/>
          <w:color w:val="000000"/>
          <w:sz w:val="24"/>
        </w:rPr>
        <w:t xml:space="preserve"> </w:t>
      </w:r>
      <w:r w:rsidRPr="00632B31">
        <w:rPr>
          <w:rFonts w:ascii="HGPｺﾞｼｯｸM" w:eastAsia="HGPｺﾞｼｯｸM" w:hint="eastAsia"/>
          <w:color w:val="000000"/>
          <w:sz w:val="24"/>
          <w:u w:val="single"/>
        </w:rPr>
        <w:t xml:space="preserve">（確認年月日　</w:t>
      </w:r>
      <w:r w:rsidR="002F2A86">
        <w:rPr>
          <w:rFonts w:ascii="HGPｺﾞｼｯｸM" w:eastAsia="HGPｺﾞｼｯｸM" w:hint="eastAsia"/>
          <w:color w:val="000000"/>
          <w:sz w:val="24"/>
          <w:u w:val="single"/>
        </w:rPr>
        <w:t xml:space="preserve">　令和</w:t>
      </w:r>
      <w:r w:rsidR="00641DCC">
        <w:rPr>
          <w:rFonts w:ascii="HGPｺﾞｼｯｸM" w:eastAsia="HGPｺﾞｼｯｸM" w:hint="eastAsia"/>
          <w:color w:val="000000"/>
          <w:sz w:val="24"/>
          <w:u w:val="single"/>
        </w:rPr>
        <w:t xml:space="preserve">　</w:t>
      </w:r>
      <w:r w:rsidRPr="00632B31">
        <w:rPr>
          <w:rFonts w:ascii="HGPｺﾞｼｯｸM" w:eastAsia="HGPｺﾞｼｯｸM" w:hint="eastAsia"/>
          <w:color w:val="000000"/>
          <w:sz w:val="24"/>
          <w:u w:val="single"/>
        </w:rPr>
        <w:t xml:space="preserve">　　年　　　月　　　日）</w:t>
      </w:r>
    </w:p>
    <w:p w:rsidR="00A259F0" w:rsidRDefault="005A3875" w:rsidP="00A259F0">
      <w:pPr>
        <w:ind w:firstLineChars="1044" w:firstLine="2506"/>
        <w:rPr>
          <w:rFonts w:ascii="HGPｺﾞｼｯｸM" w:eastAsia="HGPｺﾞｼｯｸM"/>
          <w:color w:val="000000"/>
          <w:sz w:val="24"/>
          <w:u w:val="single"/>
        </w:rPr>
      </w:pPr>
      <w:r w:rsidRPr="00632B31">
        <w:rPr>
          <w:rFonts w:ascii="HGPｺﾞｼｯｸM" w:eastAsia="HGPｺﾞｼｯｸM" w:hint="eastAsia"/>
          <w:color w:val="000000"/>
          <w:sz w:val="24"/>
          <w:u w:val="single"/>
        </w:rPr>
        <w:t xml:space="preserve">（確認した職員　　</w:t>
      </w:r>
      <w:r w:rsidR="008738D1" w:rsidRPr="00632B31">
        <w:rPr>
          <w:rFonts w:ascii="HGPｺﾞｼｯｸM" w:eastAsia="HGPｺﾞｼｯｸM" w:hint="eastAsia"/>
          <w:color w:val="000000"/>
          <w:sz w:val="24"/>
          <w:u w:val="single"/>
        </w:rPr>
        <w:t xml:space="preserve">　　</w:t>
      </w:r>
      <w:r w:rsidR="00554CB0" w:rsidRPr="00632B31">
        <w:rPr>
          <w:rFonts w:ascii="HGPｺﾞｼｯｸM" w:eastAsia="HGPｺﾞｼｯｸM" w:hint="eastAsia"/>
          <w:color w:val="000000"/>
          <w:sz w:val="24"/>
          <w:u w:val="single"/>
        </w:rPr>
        <w:t xml:space="preserve">　　　　　　　　　</w:t>
      </w:r>
      <w:r w:rsidRPr="00632B31">
        <w:rPr>
          <w:rFonts w:ascii="HGPｺﾞｼｯｸM" w:eastAsia="HGPｺﾞｼｯｸM" w:hint="eastAsia"/>
          <w:color w:val="000000"/>
          <w:sz w:val="24"/>
          <w:u w:val="single"/>
        </w:rPr>
        <w:t xml:space="preserve">　　　　　　　　　　　　　　　　　）</w:t>
      </w:r>
    </w:p>
    <w:p w:rsidR="005A3875" w:rsidRPr="00632B31" w:rsidRDefault="005A3875" w:rsidP="00A259F0">
      <w:pPr>
        <w:ind w:firstLineChars="1044" w:firstLine="2506"/>
        <w:rPr>
          <w:rFonts w:ascii="HGPｺﾞｼｯｸM" w:eastAsia="HGPｺﾞｼｯｸM"/>
          <w:color w:val="000000"/>
          <w:sz w:val="24"/>
          <w:u w:val="single"/>
        </w:rPr>
      </w:pPr>
      <w:r w:rsidRPr="00632B31">
        <w:rPr>
          <w:rFonts w:ascii="HGPｺﾞｼｯｸM" w:eastAsia="HGPｺﾞｼｯｸM" w:hint="eastAsia"/>
          <w:color w:val="000000"/>
          <w:sz w:val="24"/>
          <w:u w:val="single"/>
        </w:rPr>
        <w:t>（保護者名　　　　　　　　　　　　　　　　　　続柄　　　　　　）</w:t>
      </w:r>
    </w:p>
    <w:p w:rsidR="00222DA4" w:rsidRPr="00222DA4" w:rsidRDefault="00222DA4" w:rsidP="00222DA4">
      <w:pPr>
        <w:spacing w:line="0" w:lineRule="atLeast"/>
        <w:rPr>
          <w:rFonts w:ascii="HGPｺﾞｼｯｸM" w:eastAsia="HGPｺﾞｼｯｸM"/>
          <w:color w:val="000000"/>
          <w:sz w:val="10"/>
        </w:rPr>
      </w:pPr>
    </w:p>
    <w:p w:rsidR="005A3875" w:rsidRPr="00632B31" w:rsidRDefault="005A3875" w:rsidP="005A3875">
      <w:pPr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【初回面接時の聞き取り内容】</w:t>
      </w:r>
    </w:p>
    <w:p w:rsidR="005A3875" w:rsidRPr="00632B31" w:rsidRDefault="005A3875" w:rsidP="008738D1">
      <w:pPr>
        <w:ind w:firstLineChars="50" w:firstLine="12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◎アレルギーは、いつ頃から、何を、どのくらい食べ、どんな症状がでたか？</w:t>
      </w:r>
    </w:p>
    <w:p w:rsidR="005A3875" w:rsidRPr="00632B31" w:rsidRDefault="005A3875" w:rsidP="004F7FE1">
      <w:pPr>
        <w:spacing w:line="360" w:lineRule="auto"/>
        <w:rPr>
          <w:rFonts w:ascii="HGPｺﾞｼｯｸM" w:eastAsia="HGPｺﾞｼｯｸM"/>
          <w:color w:val="000000"/>
          <w:sz w:val="24"/>
        </w:rPr>
      </w:pPr>
    </w:p>
    <w:p w:rsidR="005A3875" w:rsidRPr="00632B31" w:rsidRDefault="005A3875" w:rsidP="008738D1">
      <w:pPr>
        <w:ind w:firstLineChars="50" w:firstLine="12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◎その症状は何回あったか、どんな対応をしたか、アナフィラキシー症状はあったか？</w:t>
      </w:r>
    </w:p>
    <w:p w:rsidR="005A3875" w:rsidRPr="00632B31" w:rsidRDefault="005A3875" w:rsidP="004F7FE1">
      <w:pPr>
        <w:spacing w:line="360" w:lineRule="auto"/>
        <w:rPr>
          <w:rFonts w:ascii="HGPｺﾞｼｯｸM" w:eastAsia="HGPｺﾞｼｯｸM"/>
          <w:color w:val="000000"/>
          <w:sz w:val="24"/>
        </w:rPr>
      </w:pPr>
    </w:p>
    <w:p w:rsidR="005A3875" w:rsidRPr="00632B31" w:rsidRDefault="005A3875" w:rsidP="008738D1">
      <w:pPr>
        <w:ind w:firstLineChars="50" w:firstLine="12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◎医師から言われた診断名とかかっている医療機関名</w:t>
      </w:r>
    </w:p>
    <w:p w:rsidR="005A3875" w:rsidRDefault="005A3875" w:rsidP="004F7FE1">
      <w:pPr>
        <w:spacing w:line="360" w:lineRule="auto"/>
        <w:rPr>
          <w:rFonts w:ascii="HGPｺﾞｼｯｸM" w:eastAsia="HGPｺﾞｼｯｸM"/>
          <w:color w:val="000000"/>
          <w:sz w:val="24"/>
        </w:rPr>
      </w:pPr>
    </w:p>
    <w:p w:rsidR="005A3875" w:rsidRPr="00632B31" w:rsidRDefault="005A3875" w:rsidP="005A3875">
      <w:pPr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【生活管理指導表より転記する】</w:t>
      </w:r>
    </w:p>
    <w:p w:rsidR="005A3875" w:rsidRPr="00632B31" w:rsidRDefault="005A3875" w:rsidP="00A259F0">
      <w:pPr>
        <w:spacing w:line="0" w:lineRule="atLeast"/>
        <w:ind w:firstLineChars="50" w:firstLine="12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◎食物アレルギー病型</w:t>
      </w:r>
    </w:p>
    <w:p w:rsidR="005A3875" w:rsidRPr="00632B31" w:rsidRDefault="005A3875" w:rsidP="00A259F0">
      <w:pPr>
        <w:spacing w:line="0" w:lineRule="atLeast"/>
        <w:ind w:firstLineChars="300" w:firstLine="630"/>
        <w:rPr>
          <w:rFonts w:ascii="HGPｺﾞｼｯｸM" w:eastAsia="HGPｺﾞｼｯｸM"/>
          <w:color w:val="000000"/>
          <w:szCs w:val="21"/>
        </w:rPr>
      </w:pPr>
      <w:r w:rsidRPr="00632B31">
        <w:rPr>
          <w:rFonts w:ascii="HGPｺﾞｼｯｸM" w:eastAsia="HGPｺﾞｼｯｸM" w:hint="eastAsia"/>
          <w:color w:val="000000"/>
          <w:szCs w:val="21"/>
        </w:rPr>
        <w:t>１．食物アレルギーの関与する乳児アトピー性皮膚炎</w:t>
      </w:r>
    </w:p>
    <w:p w:rsidR="005A3875" w:rsidRDefault="005A3875" w:rsidP="00A259F0">
      <w:pPr>
        <w:spacing w:line="0" w:lineRule="atLeast"/>
        <w:ind w:firstLineChars="300" w:firstLine="630"/>
        <w:rPr>
          <w:rFonts w:ascii="HGPｺﾞｼｯｸM" w:eastAsia="HGPｺﾞｼｯｸM"/>
          <w:color w:val="000000"/>
          <w:szCs w:val="21"/>
        </w:rPr>
      </w:pPr>
      <w:r w:rsidRPr="00632B31">
        <w:rPr>
          <w:rFonts w:ascii="HGPｺﾞｼｯｸM" w:eastAsia="HGPｺﾞｼｯｸM" w:hint="eastAsia"/>
          <w:color w:val="000000"/>
          <w:szCs w:val="21"/>
        </w:rPr>
        <w:t>２．即時型</w:t>
      </w:r>
      <w:r w:rsidR="00B62F9F" w:rsidRPr="00632B31">
        <w:rPr>
          <w:rFonts w:ascii="HGPｺﾞｼｯｸM" w:eastAsia="HGPｺﾞｼｯｸM" w:hint="eastAsia"/>
          <w:color w:val="000000"/>
          <w:szCs w:val="21"/>
        </w:rPr>
        <w:t>食物アレルギー</w:t>
      </w:r>
      <w:r w:rsidRPr="00632B31">
        <w:rPr>
          <w:rFonts w:ascii="HGPｺﾞｼｯｸM" w:eastAsia="HGPｺﾞｼｯｸM" w:hint="eastAsia"/>
          <w:color w:val="000000"/>
          <w:szCs w:val="21"/>
        </w:rPr>
        <w:t xml:space="preserve">　　　　　　　３．その他（　　　　　　　　　　　　　　　　　　　　　　　　　　　）</w:t>
      </w:r>
    </w:p>
    <w:p w:rsidR="00A259F0" w:rsidRPr="00A259F0" w:rsidRDefault="00A259F0" w:rsidP="00A259F0">
      <w:pPr>
        <w:spacing w:line="0" w:lineRule="atLeast"/>
        <w:ind w:firstLineChars="300" w:firstLine="300"/>
        <w:rPr>
          <w:rFonts w:ascii="HGPｺﾞｼｯｸM" w:eastAsia="HGPｺﾞｼｯｸM"/>
          <w:color w:val="000000"/>
          <w:sz w:val="10"/>
          <w:szCs w:val="10"/>
        </w:rPr>
      </w:pPr>
    </w:p>
    <w:p w:rsidR="005A3875" w:rsidRDefault="005A3875" w:rsidP="00A259F0">
      <w:pPr>
        <w:spacing w:line="0" w:lineRule="atLeast"/>
        <w:ind w:firstLineChars="50" w:firstLine="12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◎アナフィラキシー</w:t>
      </w:r>
      <w:r w:rsidR="00A259F0">
        <w:rPr>
          <w:rFonts w:ascii="HGPｺﾞｼｯｸM" w:eastAsia="HGPｺﾞｼｯｸM" w:hint="eastAsia"/>
          <w:color w:val="000000"/>
          <w:sz w:val="24"/>
        </w:rPr>
        <w:t xml:space="preserve"> ： </w:t>
      </w:r>
      <w:r w:rsidRPr="00632B31">
        <w:rPr>
          <w:rFonts w:ascii="HGPｺﾞｼｯｸM" w:eastAsia="HGPｺﾞｼｯｸM" w:hint="eastAsia"/>
          <w:color w:val="000000"/>
          <w:sz w:val="24"/>
        </w:rPr>
        <w:t xml:space="preserve">有　・　無　</w:t>
      </w:r>
      <w:r w:rsidR="00A259F0">
        <w:rPr>
          <w:rFonts w:ascii="HGPｺﾞｼｯｸM" w:eastAsia="HGPｺﾞｼｯｸM" w:hint="eastAsia"/>
          <w:color w:val="000000"/>
          <w:sz w:val="24"/>
        </w:rPr>
        <w:t xml:space="preserve">　</w:t>
      </w:r>
      <w:r w:rsidRPr="00632B31">
        <w:rPr>
          <w:rFonts w:ascii="HGPｺﾞｼｯｸM" w:eastAsia="HGPｺﾞｼｯｸM" w:hint="eastAsia"/>
          <w:color w:val="000000"/>
          <w:sz w:val="24"/>
        </w:rPr>
        <w:t>原因（</w:t>
      </w:r>
      <w:r w:rsidR="00222DA4">
        <w:rPr>
          <w:rFonts w:ascii="HGPｺﾞｼｯｸM" w:eastAsia="HGPｺﾞｼｯｸM" w:hint="eastAsia"/>
          <w:color w:val="000000"/>
          <w:sz w:val="24"/>
        </w:rPr>
        <w:t xml:space="preserve">　　　</w:t>
      </w:r>
      <w:r w:rsidRPr="00632B31">
        <w:rPr>
          <w:rFonts w:ascii="HGPｺﾞｼｯｸM" w:eastAsia="HGPｺﾞｼｯｸM" w:hint="eastAsia"/>
          <w:color w:val="000000"/>
          <w:sz w:val="24"/>
        </w:rPr>
        <w:t xml:space="preserve">　　　　　　　　　　　　　　　　　　　　　　　　　）</w:t>
      </w:r>
    </w:p>
    <w:p w:rsidR="00A259F0" w:rsidRPr="00A259F0" w:rsidRDefault="00A259F0" w:rsidP="00A259F0">
      <w:pPr>
        <w:spacing w:line="0" w:lineRule="atLeast"/>
        <w:ind w:firstLineChars="50" w:firstLine="50"/>
        <w:rPr>
          <w:rFonts w:ascii="HGPｺﾞｼｯｸM" w:eastAsia="HGPｺﾞｼｯｸM"/>
          <w:color w:val="000000"/>
          <w:sz w:val="10"/>
          <w:szCs w:val="10"/>
        </w:rPr>
      </w:pPr>
    </w:p>
    <w:p w:rsidR="005A3875" w:rsidRPr="00632B31" w:rsidRDefault="00E61D0F" w:rsidP="00A259F0">
      <w:pPr>
        <w:spacing w:line="0" w:lineRule="atLeast"/>
        <w:ind w:firstLineChars="50" w:firstLine="12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>◎アレルギー除去</w:t>
      </w:r>
      <w:r w:rsidR="005A3875" w:rsidRPr="00632B31">
        <w:rPr>
          <w:rFonts w:ascii="HGPｺﾞｼｯｸM" w:eastAsia="HGPｺﾞｼｯｸM" w:hint="eastAsia"/>
          <w:color w:val="000000"/>
          <w:sz w:val="24"/>
        </w:rPr>
        <w:t>食物</w:t>
      </w:r>
      <w:r w:rsidR="00A259F0">
        <w:rPr>
          <w:rFonts w:ascii="HGPｺﾞｼｯｸM" w:eastAsia="HGPｺﾞｼｯｸM" w:hint="eastAsia"/>
          <w:color w:val="000000"/>
          <w:sz w:val="24"/>
        </w:rPr>
        <w:t xml:space="preserve"> ： </w:t>
      </w:r>
      <w:r w:rsidR="005A3875" w:rsidRPr="00632B31">
        <w:rPr>
          <w:rFonts w:ascii="HGPｺﾞｼｯｸM" w:eastAsia="HGPｺﾞｼｯｸM" w:hint="eastAsia"/>
          <w:color w:val="000000"/>
          <w:sz w:val="24"/>
        </w:rPr>
        <w:t>鶏卵　・牛乳、乳製品　・小麦　・ピーナッツ　・</w:t>
      </w:r>
      <w:r w:rsidR="00B9603B" w:rsidRPr="00632B31">
        <w:rPr>
          <w:rFonts w:ascii="HGPｺﾞｼｯｸM" w:eastAsia="HGPｺﾞｼｯｸM" w:hint="eastAsia"/>
          <w:color w:val="000000"/>
          <w:sz w:val="24"/>
        </w:rPr>
        <w:t>ソバ</w:t>
      </w:r>
    </w:p>
    <w:p w:rsidR="00D31A17" w:rsidRDefault="005A3875" w:rsidP="00222DA4">
      <w:pPr>
        <w:spacing w:line="0" w:lineRule="atLeast"/>
        <w:ind w:firstLineChars="1150" w:firstLine="2760"/>
        <w:rPr>
          <w:rFonts w:ascii="HGPｺﾞｼｯｸM" w:eastAsia="HGPｺﾞｼｯｸM"/>
          <w:color w:val="000000"/>
          <w:sz w:val="24"/>
        </w:rPr>
      </w:pPr>
      <w:r w:rsidRPr="00632B31">
        <w:rPr>
          <w:rFonts w:ascii="HGPｺﾞｼｯｸM" w:eastAsia="HGPｺﾞｼｯｸM" w:hint="eastAsia"/>
          <w:color w:val="000000"/>
          <w:sz w:val="24"/>
        </w:rPr>
        <w:t xml:space="preserve">その他（　　　　　　　　　　　　　　　　　　</w:t>
      </w:r>
      <w:r w:rsidR="002C20FC" w:rsidRPr="00632B31">
        <w:rPr>
          <w:rFonts w:ascii="HGPｺﾞｼｯｸM" w:eastAsia="HGPｺﾞｼｯｸM" w:hint="eastAsia"/>
          <w:color w:val="000000"/>
          <w:sz w:val="24"/>
        </w:rPr>
        <w:t xml:space="preserve">　　　　　　　　　　　　）</w:t>
      </w:r>
    </w:p>
    <w:p w:rsidR="00222DA4" w:rsidRPr="00222DA4" w:rsidRDefault="00222DA4" w:rsidP="00222DA4">
      <w:pPr>
        <w:spacing w:line="0" w:lineRule="atLeast"/>
        <w:ind w:firstLineChars="1150" w:firstLine="460"/>
        <w:rPr>
          <w:rFonts w:ascii="HGPｺﾞｼｯｸM" w:eastAsia="HGPｺﾞｼｯｸM"/>
          <w:color w:val="000000"/>
          <w:sz w:val="4"/>
        </w:rPr>
      </w:pPr>
    </w:p>
    <w:tbl>
      <w:tblPr>
        <w:tblpPr w:leftFromText="142" w:rightFromText="142" w:vertAnchor="text" w:horzAnchor="margin" w:tblpY="1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100"/>
      </w:tblGrid>
      <w:tr w:rsidR="00222DA4" w:rsidRPr="00632B31" w:rsidTr="00222DA4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2DA4" w:rsidRPr="00632B31" w:rsidRDefault="00222DA4" w:rsidP="00222DA4">
            <w:pPr>
              <w:jc w:val="left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【園における配慮と対応・・・関係職員で協議し決定する】</w:t>
            </w:r>
          </w:p>
        </w:tc>
      </w:tr>
      <w:tr w:rsidR="00222DA4" w:rsidRPr="00632B31" w:rsidTr="00222DA4"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22DA4" w:rsidRPr="00632B31" w:rsidRDefault="00222DA4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  <w:shd w:val="clear" w:color="auto" w:fill="auto"/>
          </w:tcPr>
          <w:p w:rsidR="00222DA4" w:rsidRPr="00632B31" w:rsidRDefault="00222DA4" w:rsidP="009B4BC1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配慮と対応</w:t>
            </w:r>
          </w:p>
        </w:tc>
      </w:tr>
      <w:tr w:rsidR="0068397A" w:rsidRPr="00632B31" w:rsidTr="009B4BC1">
        <w:tc>
          <w:tcPr>
            <w:tcW w:w="1080" w:type="dxa"/>
            <w:shd w:val="clear" w:color="auto" w:fill="auto"/>
          </w:tcPr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ミルク</w:t>
            </w: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離乳食</w:t>
            </w: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食事</w:t>
            </w: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おやつ</w:t>
            </w: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</w:tc>
        <w:tc>
          <w:tcPr>
            <w:tcW w:w="8100" w:type="dxa"/>
            <w:shd w:val="clear" w:color="auto" w:fill="auto"/>
          </w:tcPr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4F7FE1" w:rsidRPr="00632B31" w:rsidRDefault="004F7FE1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注意喚起表示のあるおやつは、提供可能か？（</w:t>
            </w:r>
            <w:r w:rsidRPr="00632B31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生活管理指導表【様式2-1】</w:t>
            </w:r>
            <w:r w:rsidRPr="003974B5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参照）</w:t>
            </w: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 xml:space="preserve">　　　　　　　　　　　　　　　　　⇒　　　提供可　　・　　注意喚起表示食品も除去</w:t>
            </w:r>
          </w:p>
        </w:tc>
      </w:tr>
      <w:tr w:rsidR="0068397A" w:rsidRPr="00632B31" w:rsidTr="009B4BC1">
        <w:tc>
          <w:tcPr>
            <w:tcW w:w="1080" w:type="dxa"/>
            <w:shd w:val="clear" w:color="auto" w:fill="auto"/>
          </w:tcPr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持参薬</w:t>
            </w:r>
          </w:p>
        </w:tc>
        <w:tc>
          <w:tcPr>
            <w:tcW w:w="8100" w:type="dxa"/>
            <w:shd w:val="clear" w:color="auto" w:fill="auto"/>
          </w:tcPr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</w:tc>
      </w:tr>
      <w:tr w:rsidR="0068397A" w:rsidRPr="00632B31" w:rsidTr="009B4BC1">
        <w:trPr>
          <w:trHeight w:val="1223"/>
        </w:trPr>
        <w:tc>
          <w:tcPr>
            <w:tcW w:w="1080" w:type="dxa"/>
            <w:shd w:val="clear" w:color="auto" w:fill="auto"/>
          </w:tcPr>
          <w:p w:rsidR="0068397A" w:rsidRPr="00632B31" w:rsidRDefault="002C20FC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実施</w:t>
            </w:r>
            <w:r w:rsidR="0068397A" w:rsidRPr="00632B31">
              <w:rPr>
                <w:rFonts w:ascii="HGPｺﾞｼｯｸM" w:eastAsia="HGPｺﾞｼｯｸM" w:hint="eastAsia"/>
                <w:color w:val="000000"/>
                <w:sz w:val="24"/>
              </w:rPr>
              <w:t>上の注意・他</w:t>
            </w:r>
          </w:p>
        </w:tc>
        <w:tc>
          <w:tcPr>
            <w:tcW w:w="8100" w:type="dxa"/>
            <w:shd w:val="clear" w:color="auto" w:fill="auto"/>
          </w:tcPr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  <w:p w:rsidR="0068397A" w:rsidRPr="00632B31" w:rsidRDefault="0068397A" w:rsidP="009B4BC1">
            <w:pPr>
              <w:rPr>
                <w:rFonts w:ascii="HGPｺﾞｼｯｸM" w:eastAsia="HGPｺﾞｼｯｸM"/>
                <w:color w:val="000000"/>
                <w:sz w:val="24"/>
              </w:rPr>
            </w:pPr>
          </w:p>
        </w:tc>
      </w:tr>
    </w:tbl>
    <w:p w:rsidR="003C46EC" w:rsidRPr="00222DA4" w:rsidRDefault="00193074" w:rsidP="00222DA4">
      <w:pPr>
        <w:spacing w:line="0" w:lineRule="atLeast"/>
        <w:rPr>
          <w:rFonts w:ascii="HGPｺﾞｼｯｸM" w:eastAsia="HGPｺﾞｼｯｸM"/>
          <w:color w:val="000000"/>
          <w:sz w:val="10"/>
        </w:rPr>
        <w:sectPr w:rsidR="003C46EC" w:rsidRPr="00222DA4" w:rsidSect="00EE229E">
          <w:footerReference w:type="even" r:id="rId8"/>
          <w:footerReference w:type="default" r:id="rId9"/>
          <w:pgSz w:w="11906" w:h="16838"/>
          <w:pgMar w:top="1259" w:right="1474" w:bottom="907" w:left="1474" w:header="851" w:footer="0" w:gutter="0"/>
          <w:pgNumType w:start="32"/>
          <w:cols w:space="425"/>
          <w:docGrid w:type="linesAndChars" w:linePitch="360"/>
        </w:sectPr>
      </w:pPr>
      <w:r>
        <w:rPr>
          <w:rFonts w:ascii="HGPｺﾞｼｯｸM" w:eastAsia="HGPｺﾞｼｯｸ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3446145</wp:posOffset>
                </wp:positionV>
                <wp:extent cx="641350" cy="203200"/>
                <wp:effectExtent l="0" t="3175" r="0" b="3175"/>
                <wp:wrapNone/>
                <wp:docPr id="2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4CED" w:rsidRDefault="000A4CED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9" o:spid="_x0000_s1027" type="#_x0000_t202" style="position:absolute;left:0;text-align:left;margin-left:400.8pt;margin-top:271.35pt;width:50.5pt;height: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Zr/wIAAFk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A4w4aaFET/Sg0VIcUDxLDD99p1Iwe+zAUB/gAOpsc1Xdgyg+KcTFqiZ8SxdSir6mpIT4fHPT&#10;HV0dcJQB2fRvRAmOyE4LC3SoZGvIAzoQoEOdns+1McEU8HEW+pMpnBRwFHgTqL31QNLT5U4q/YqK&#10;FplFhiWU3oKT/YPSJhiSnkyMLyUaVuasaexGbjerRqI9gTbJ7XNEvzJruDHmwlwbEIcv1Dba4Iak&#10;EDEsjaWJ3TbB18QPQm8ZJE4+iyMnzMOpk0Re7Hh+skxmXpiE9/k3E64fpjUrS8ofGKenhvTDPyv4&#10;URpDK9mWRH2Gk2kwxYg0WxBooeVQut9m79nnV9m3TINUG9ZmOD4bkdQUfM1L4IOkmrBmWLvXmVj6&#10;gY5rVhb51IvCSexE0XTihJO15yzjfOUsVv5sFq2Xq+Xav2ZlbZlW/06MDeRUNrMRO8jusS57VDLT&#10;P5NpEvgYNjAsgmjId0QikkJ/ZLq2EjXNajDUuI1iz/yORJ7RByIujkc8HXO7UAUde+olqyQjnkFG&#10;+rA5WNFamRmVbUT5DNKCqKx+YCLDohbyC0Y9TLcMq887IilGzWsO8ozCIIGm0HYTxwkIS44PNqMD&#10;wgsAyrCGJrLLlR4G6K6TbFuDn2EccLEAQVfMiu0SE+RjNjC/bGbHWWsG5HhvrS7/CPPvAAAA//8D&#10;AFBLAwQUAAYACAAAACEAlJzJG98AAAALAQAADwAAAGRycy9kb3ducmV2LnhtbEyPy07DMBBF90j8&#10;gzVI7KjdqDQhxKlKJYS6bEGs3XhIQv2IYrdx+XqGFV3OnaM7Z6pVsoadcQy9dxLmMwEMXeN171oJ&#10;H++vDwWwEJXTyniHEi4YYFXf3lSq1H5yOzzvY8uoxIVSSehiHErOQ9OhVWHmB3S0+/KjVZHGseV6&#10;VBOVW8MzIZbcqt7RhU4NuOmwOe5PVsL2Ey9vhTK7YfN9nH5S+7Jd6yTl/V1aPwOLmOI/DH/6pA41&#10;OR38yenAjIRCzJeESnhcZDkwIp5ERsmBknyRA68rfv1D/QsAAP//AwBQSwECLQAUAAYACAAAACEA&#10;toM4kv4AAADhAQAAEwAAAAAAAAAAAAAAAAAAAAAAW0NvbnRlbnRfVHlwZXNdLnhtbFBLAQItABQA&#10;BgAIAAAAIQA4/SH/1gAAAJQBAAALAAAAAAAAAAAAAAAAAC8BAABfcmVscy8ucmVsc1BLAQItABQA&#10;BgAIAAAAIQDElMZr/wIAAFkGAAAOAAAAAAAAAAAAAAAAAC4CAABkcnMvZTJvRG9jLnhtbFBLAQIt&#10;ABQABgAIAAAAIQCUnMkb3wAAAAsBAAAPAAAAAAAAAAAAAAAAAFkFAABkcnMvZG93bnJldi54bWxQ&#10;SwUGAAAAAAQABADzAAAAZQYAAAAA&#10;" stroked="f">
                <v:textbox inset="5.85pt,.7pt,5.85pt,.7pt">
                  <w:txbxContent>
                    <w:p w:rsidR="000A4CED" w:rsidRDefault="000A4CED">
                      <w:r>
                        <w:rPr>
                          <w:rFonts w:hint="eastAsia"/>
                        </w:rPr>
                        <w:t>2020.2</w:t>
                      </w:r>
                    </w:p>
                  </w:txbxContent>
                </v:textbox>
              </v:shape>
            </w:pict>
          </mc:Fallback>
        </mc:AlternateContent>
      </w:r>
    </w:p>
    <w:p w:rsidR="00642452" w:rsidRPr="00982B4C" w:rsidRDefault="00642452" w:rsidP="00EA3C29">
      <w:pPr>
        <w:ind w:rightChars="47" w:right="99"/>
        <w:jc w:val="left"/>
        <w:rPr>
          <w:rFonts w:ascii="HGPｺﾞｼｯｸM" w:eastAsia="HGPｺﾞｼｯｸM"/>
          <w:sz w:val="28"/>
          <w:szCs w:val="28"/>
        </w:rPr>
      </w:pPr>
    </w:p>
    <w:p w:rsidR="00EA3C29" w:rsidRPr="00982B4C" w:rsidRDefault="00193074" w:rsidP="00EA3C29">
      <w:pPr>
        <w:ind w:rightChars="47" w:right="99"/>
        <w:jc w:val="left"/>
        <w:rPr>
          <w:rFonts w:ascii="HGPｺﾞｼｯｸM" w:eastAsia="HGPｺﾞｼｯｸM"/>
          <w:sz w:val="28"/>
          <w:szCs w:val="28"/>
        </w:rPr>
      </w:pPr>
      <w:r w:rsidRPr="00982B4C"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-300355</wp:posOffset>
                </wp:positionV>
                <wp:extent cx="1144905" cy="228600"/>
                <wp:effectExtent l="635" t="0" r="0" b="3810"/>
                <wp:wrapNone/>
                <wp:docPr id="1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C29" w:rsidRPr="00982B4C" w:rsidRDefault="00EA3C29" w:rsidP="00EA3C2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982B4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【様式1】</w:t>
                            </w:r>
                            <w:r w:rsidR="003974B5" w:rsidRPr="00982B4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7" o:spid="_x0000_s1028" type="#_x0000_t202" style="position:absolute;margin-left:369.4pt;margin-top:-23.65pt;width:90.1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TyAQMAAFoGAAAOAAAAZHJzL2Uyb0RvYy54bWysVduO0zAQfUfiHyy/Z3Np2ly0KWq7LUJa&#10;LtIu4tmNncYisYPtbrog/p2x00sKPCAglSI7Hh/POTPHvX11aBv0xJTmUhQ4vAkwYqKUlItdgT8+&#10;brwUI22IoKSRghX4mWn8av7yxW3f5SyStWwoUwhAhM77rsC1MV3u+7qsWUv0jeyYgMVKqpYYmKqd&#10;TxXpAb1t/CgIZn4vFe2ULJnW8PVuWMRzh19VrDTvq0ozg5oCQ27GvZV7b+3bn9+SfKdIV/PymAb5&#10;iyxawgUceoa6I4agveK/QLW8VFLLytyUsvVlVfGSOQ7AJgx+YvNQk445LiCO7s4y6f8HW757+qAQ&#10;p1A7jARpoUSP7GDQUh5QEidWn77TOYQ9dBBoDrBgYy1X3d3L8rNGQq5qInZsoZTsa0Yo5Bfanf5o&#10;64CjLci2fyspHET2RjqgQ6VaCwhyIECHOj2fa2OTKe2RYRxnwRSjEtaiKJ0Frng+yU+7O6XNayZb&#10;ZAcFVlB7h06e7rWx2ZD8FOKylw2nG940bqJ221Wj0BOBPtm4xxEAkuOwRthgIe22AXH4wlynDceQ&#10;HFKGoY20ybsu+JaFURwso8zbzNLEizfx1MuSIPWCMFtmsyDO4rvNd5tuGOc1p5SJey7YqSPD+M8q&#10;fvTG0EuuJ1Ff4GwagW6k2YFDS6OG2o1p6TH7wD2/Y99yA15teFvg9BxEclvxtaCgB8kN4c0w9q+Z&#10;OPlBjmtVFptpkMST1EuS6cSLJ+vAW6ablbdYhbNZsl6uluvwWpW1U1r/uzAukVPZ7ETugd1DTXtE&#10;ue2fyTSLwBOUw20RJQPfkYhISfOJm9p51HarxbgSMg3s7yjkGX0Q4nLwSKcjt4tU0LGnXnJWsu4Z&#10;fGQO24NzbWTxrc22kj6DtyArZyC4kmFQS/UVox6utwLrL3uiGEbNGwH+TOIog6YwbpKmGXhOjRe2&#10;owUiSgAqsIEmcsOVGW7Qfaf4roZzhvtAyAU4uuLObJecgI+dwAXmmB0vW3tDjucu6vKXMP8BAAD/&#10;/wMAUEsDBBQABgAIAAAAIQATCIbA4AAAAAsBAAAPAAAAZHJzL2Rvd25yZXYueG1sTI/NTsMwEITv&#10;SLyDtUjcWscE0TTEqUolhHpsQZzdeElC/RPFbuPy9CwnetzZ0cw31SpZw844ht47CWKeAUPXeN27&#10;VsLH++usABaicloZ71DCBQOs6tubSpXaT26H531sGYW4UCoJXYxDyXloOrQqzP2Ajn5ffrQq0jm2&#10;XI9qonBr+EOWPXGrekcNnRpw02Fz3J+shO0nXt4KZXbD5vs4/aT2ZbvWScr7u7R+BhYxxX8z/OET&#10;OtTEdPAnpwMzEhZ5QehRwuxxkQMjx1IsBbADKULkwOuKX2+ofwEAAP//AwBQSwECLQAUAAYACAAA&#10;ACEAtoM4kv4AAADhAQAAEwAAAAAAAAAAAAAAAAAAAAAAW0NvbnRlbnRfVHlwZXNdLnhtbFBLAQIt&#10;ABQABgAIAAAAIQA4/SH/1gAAAJQBAAALAAAAAAAAAAAAAAAAAC8BAABfcmVscy8ucmVsc1BLAQIt&#10;ABQABgAIAAAAIQA4j4TyAQMAAFoGAAAOAAAAAAAAAAAAAAAAAC4CAABkcnMvZTJvRG9jLnhtbFBL&#10;AQItABQABgAIAAAAIQATCIbA4AAAAAsBAAAPAAAAAAAAAAAAAAAAAFsFAABkcnMvZG93bnJldi54&#10;bWxQSwUGAAAAAAQABADzAAAAaAYAAAAA&#10;" stroked="f">
                <v:textbox inset="5.85pt,.7pt,5.85pt,.7pt">
                  <w:txbxContent>
                    <w:p w:rsidR="00EA3C29" w:rsidRPr="00982B4C" w:rsidRDefault="00EA3C29" w:rsidP="00EA3C29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982B4C">
                        <w:rPr>
                          <w:rFonts w:ascii="HGPｺﾞｼｯｸM" w:eastAsia="HGPｺﾞｼｯｸM" w:hint="eastAsia"/>
                          <w:sz w:val="24"/>
                        </w:rPr>
                        <w:t>【様式1】</w:t>
                      </w:r>
                      <w:r w:rsidR="003974B5" w:rsidRPr="00982B4C">
                        <w:rPr>
                          <w:rFonts w:ascii="HGPｺﾞｼｯｸM" w:eastAsia="HGPｺﾞｼｯｸM" w:hint="eastAsia"/>
                          <w:sz w:val="24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 w:rsidR="00EA3C29" w:rsidRPr="00982B4C">
        <w:rPr>
          <w:rFonts w:ascii="HGPｺﾞｼｯｸM" w:eastAsia="HGPｺﾞｼｯｸM" w:hint="eastAsia"/>
          <w:sz w:val="28"/>
          <w:szCs w:val="28"/>
        </w:rPr>
        <w:t>アレルギー対応　実施計画書</w:t>
      </w:r>
      <w:r w:rsidR="008C5926" w:rsidRPr="00982B4C">
        <w:rPr>
          <w:rFonts w:ascii="HGPｺﾞｼｯｸM" w:eastAsia="HGPｺﾞｼｯｸM" w:hint="eastAsia"/>
          <w:sz w:val="36"/>
          <w:szCs w:val="36"/>
        </w:rPr>
        <w:t xml:space="preserve">　【</w:t>
      </w:r>
      <w:r w:rsidR="00E7430D" w:rsidRPr="00982B4C">
        <w:rPr>
          <w:rFonts w:ascii="HGPｺﾞｼｯｸM" w:eastAsia="HGPｺﾞｼｯｸM" w:hint="eastAsia"/>
          <w:b/>
          <w:sz w:val="36"/>
          <w:szCs w:val="36"/>
        </w:rPr>
        <w:t>対応変更記録用紙</w:t>
      </w:r>
      <w:r w:rsidR="008C5926" w:rsidRPr="00982B4C">
        <w:rPr>
          <w:rFonts w:ascii="HGPｺﾞｼｯｸM" w:eastAsia="HGPｺﾞｼｯｸM" w:hint="eastAsia"/>
          <w:b/>
          <w:sz w:val="36"/>
          <w:szCs w:val="36"/>
        </w:rPr>
        <w:t>】</w:t>
      </w:r>
      <w:r w:rsidR="00EA3C29" w:rsidRPr="00982B4C">
        <w:rPr>
          <w:rFonts w:ascii="HGPｺﾞｼｯｸM" w:eastAsia="HGPｺﾞｼｯｸM" w:hint="eastAsia"/>
          <w:sz w:val="36"/>
          <w:szCs w:val="36"/>
        </w:rPr>
        <w:t xml:space="preserve">　</w:t>
      </w:r>
      <w:r w:rsidR="00EA3C29" w:rsidRPr="00982B4C">
        <w:rPr>
          <w:rFonts w:ascii="HGPｺﾞｼｯｸM" w:eastAsia="HGPｺﾞｼｯｸM" w:hint="eastAsia"/>
          <w:sz w:val="28"/>
          <w:szCs w:val="28"/>
        </w:rPr>
        <w:t xml:space="preserve">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701"/>
        <w:gridCol w:w="3402"/>
      </w:tblGrid>
      <w:tr w:rsidR="0061590A" w:rsidRPr="00632B31" w:rsidTr="0061590A">
        <w:tc>
          <w:tcPr>
            <w:tcW w:w="3969" w:type="dxa"/>
            <w:shd w:val="clear" w:color="auto" w:fill="auto"/>
          </w:tcPr>
          <w:p w:rsidR="0061590A" w:rsidRPr="00632B31" w:rsidRDefault="00E7430D" w:rsidP="00AC01FB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E491B">
              <w:rPr>
                <w:rFonts w:ascii="HGPｺﾞｼｯｸM" w:eastAsia="HGPｺﾞｼｯｸM" w:hint="eastAsia"/>
                <w:color w:val="FF0000"/>
                <w:sz w:val="24"/>
              </w:rPr>
              <w:t xml:space="preserve">　</w:t>
            </w:r>
            <w:r w:rsidR="0061590A" w:rsidRPr="00632B31">
              <w:rPr>
                <w:rFonts w:ascii="HGPｺﾞｼｯｸM" w:eastAsia="HGPｺﾞｼｯｸM" w:hint="eastAsia"/>
                <w:color w:val="000000"/>
                <w:sz w:val="24"/>
              </w:rPr>
              <w:t>名前</w:t>
            </w:r>
          </w:p>
        </w:tc>
        <w:tc>
          <w:tcPr>
            <w:tcW w:w="1701" w:type="dxa"/>
            <w:shd w:val="clear" w:color="auto" w:fill="auto"/>
          </w:tcPr>
          <w:p w:rsidR="0061590A" w:rsidRPr="00632B31" w:rsidRDefault="0061590A" w:rsidP="00AC01FB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性別</w:t>
            </w:r>
          </w:p>
        </w:tc>
        <w:tc>
          <w:tcPr>
            <w:tcW w:w="3402" w:type="dxa"/>
            <w:shd w:val="clear" w:color="auto" w:fill="auto"/>
          </w:tcPr>
          <w:p w:rsidR="0061590A" w:rsidRPr="00632B31" w:rsidRDefault="0061590A" w:rsidP="00AC01FB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生年月日</w:t>
            </w:r>
          </w:p>
        </w:tc>
      </w:tr>
      <w:tr w:rsidR="0061590A" w:rsidRPr="00632B31" w:rsidTr="0061590A">
        <w:trPr>
          <w:trHeight w:val="514"/>
        </w:trPr>
        <w:tc>
          <w:tcPr>
            <w:tcW w:w="3969" w:type="dxa"/>
            <w:shd w:val="clear" w:color="auto" w:fill="auto"/>
            <w:vAlign w:val="center"/>
          </w:tcPr>
          <w:p w:rsidR="0061590A" w:rsidRPr="00632B31" w:rsidRDefault="0061590A" w:rsidP="00AC01FB">
            <w:pPr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 xml:space="preserve">　　　　　　　　　　　　　　　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90A" w:rsidRPr="00632B31" w:rsidRDefault="0061590A" w:rsidP="00AC01FB">
            <w:pPr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>男　・　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590A" w:rsidRPr="00632B31" w:rsidRDefault="0061590A" w:rsidP="00AC01FB">
            <w:pPr>
              <w:ind w:firstLineChars="200" w:firstLine="480"/>
              <w:rPr>
                <w:rFonts w:ascii="HGPｺﾞｼｯｸM" w:eastAsia="HGPｺﾞｼｯｸM"/>
                <w:color w:val="000000"/>
                <w:sz w:val="24"/>
              </w:rPr>
            </w:pPr>
            <w:r w:rsidRPr="00632B31">
              <w:rPr>
                <w:rFonts w:ascii="HGPｺﾞｼｯｸM" w:eastAsia="HGPｺﾞｼｯｸM" w:hint="eastAsia"/>
                <w:color w:val="000000"/>
                <w:sz w:val="24"/>
              </w:rPr>
              <w:t xml:space="preserve">　　年　　　月　　　日</w:t>
            </w:r>
          </w:p>
        </w:tc>
      </w:tr>
    </w:tbl>
    <w:p w:rsidR="0061590A" w:rsidRPr="005A6CBB" w:rsidRDefault="0061590A" w:rsidP="00EA3C29">
      <w:pPr>
        <w:ind w:rightChars="47" w:right="99"/>
        <w:jc w:val="left"/>
        <w:rPr>
          <w:rFonts w:ascii="HGPｺﾞｼｯｸM" w:eastAsia="HGPｺﾞｼｯｸM"/>
          <w:color w:val="FF0000"/>
          <w:sz w:val="22"/>
          <w:szCs w:val="22"/>
        </w:rPr>
      </w:pPr>
    </w:p>
    <w:tbl>
      <w:tblPr>
        <w:tblpPr w:leftFromText="142" w:rightFromText="142" w:vertAnchor="text" w:horzAnchor="margin" w:tblpY="1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079"/>
      </w:tblGrid>
      <w:tr w:rsidR="00EA3C29" w:rsidRPr="00982B4C" w:rsidTr="006029AA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3C29" w:rsidRPr="00982B4C" w:rsidRDefault="0061590A" w:rsidP="0061590A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 xml:space="preserve">★クラス名〔　　　　　　　　　　　　　　組　〕　　　　　</w:t>
            </w:r>
            <w:r w:rsidR="00EA3C29" w:rsidRPr="00982B4C">
              <w:rPr>
                <w:rFonts w:ascii="HGPｺﾞｼｯｸM" w:eastAsia="HGPｺﾞｼｯｸM" w:hint="eastAsia"/>
                <w:sz w:val="24"/>
              </w:rPr>
              <w:t xml:space="preserve">記入日：　</w:t>
            </w:r>
            <w:r w:rsidR="002F2A86">
              <w:rPr>
                <w:rFonts w:ascii="HGPｺﾞｼｯｸM" w:eastAsia="HGPｺﾞｼｯｸM" w:hint="eastAsia"/>
                <w:sz w:val="24"/>
              </w:rPr>
              <w:t>令和</w:t>
            </w:r>
            <w:r w:rsidR="00EA3C29" w:rsidRPr="00982B4C">
              <w:rPr>
                <w:rFonts w:ascii="HGPｺﾞｼｯｸM" w:eastAsia="HGPｺﾞｼｯｸM" w:hint="eastAsia"/>
                <w:sz w:val="24"/>
              </w:rPr>
              <w:t xml:space="preserve">　　　　年　　　　月　</w:t>
            </w:r>
            <w:r w:rsidR="00876E5E" w:rsidRPr="00982B4C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EA3C29" w:rsidRPr="00982B4C">
              <w:rPr>
                <w:rFonts w:ascii="HGPｺﾞｼｯｸM" w:eastAsia="HGPｺﾞｼｯｸM" w:hint="eastAsia"/>
                <w:sz w:val="24"/>
              </w:rPr>
              <w:t xml:space="preserve">　　日</w:t>
            </w:r>
          </w:p>
        </w:tc>
      </w:tr>
      <w:tr w:rsidR="00EA3C29" w:rsidRPr="00982B4C" w:rsidTr="00820AA5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</w:tcPr>
          <w:p w:rsidR="00EA3C29" w:rsidRPr="00982B4C" w:rsidRDefault="00EA3C29" w:rsidP="00876E5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配慮と対応</w:t>
            </w:r>
            <w:r w:rsidR="00876E5E" w:rsidRPr="00982B4C">
              <w:rPr>
                <w:rFonts w:ascii="HGPｺﾞｼｯｸM" w:eastAsia="HGPｺﾞｼｯｸM" w:hint="eastAsia"/>
                <w:sz w:val="24"/>
              </w:rPr>
              <w:t>（※変更点について）</w:t>
            </w:r>
          </w:p>
        </w:tc>
      </w:tr>
      <w:tr w:rsidR="00EA3C29" w:rsidRPr="00982B4C" w:rsidTr="00820AA5">
        <w:tc>
          <w:tcPr>
            <w:tcW w:w="1101" w:type="dxa"/>
            <w:shd w:val="clear" w:color="auto" w:fill="auto"/>
          </w:tcPr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食事</w:t>
            </w:r>
          </w:p>
          <w:p w:rsidR="00EA3C29" w:rsidRPr="00982B4C" w:rsidRDefault="00EA3C29" w:rsidP="006029AA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982B4C">
              <w:rPr>
                <w:rFonts w:ascii="HGPｺﾞｼｯｸM" w:eastAsia="HGPｺﾞｼｯｸM" w:hint="eastAsia"/>
                <w:sz w:val="22"/>
                <w:szCs w:val="22"/>
              </w:rPr>
              <w:t>（ミルク、離乳食含む）</w:t>
            </w:r>
          </w:p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おやつ</w:t>
            </w:r>
          </w:p>
        </w:tc>
        <w:tc>
          <w:tcPr>
            <w:tcW w:w="8079" w:type="dxa"/>
            <w:shd w:val="clear" w:color="auto" w:fill="auto"/>
          </w:tcPr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</w:p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</w:p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</w:p>
          <w:p w:rsidR="008C5926" w:rsidRPr="00982B4C" w:rsidRDefault="008C5926" w:rsidP="006029AA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6029AA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6029AA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6029A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A3C29" w:rsidRPr="00982B4C" w:rsidTr="00820AA5">
        <w:trPr>
          <w:trHeight w:val="493"/>
        </w:trPr>
        <w:tc>
          <w:tcPr>
            <w:tcW w:w="1101" w:type="dxa"/>
            <w:shd w:val="clear" w:color="auto" w:fill="auto"/>
          </w:tcPr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持参薬</w:t>
            </w:r>
          </w:p>
        </w:tc>
        <w:tc>
          <w:tcPr>
            <w:tcW w:w="8079" w:type="dxa"/>
            <w:shd w:val="clear" w:color="auto" w:fill="auto"/>
          </w:tcPr>
          <w:p w:rsidR="00EA3C29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A3C29" w:rsidRPr="00982B4C" w:rsidTr="00820AA5">
        <w:trPr>
          <w:trHeight w:val="1143"/>
        </w:trPr>
        <w:tc>
          <w:tcPr>
            <w:tcW w:w="1101" w:type="dxa"/>
            <w:shd w:val="clear" w:color="auto" w:fill="auto"/>
          </w:tcPr>
          <w:p w:rsidR="005A6CBB" w:rsidRPr="00982B4C" w:rsidRDefault="00EA3C29" w:rsidP="006029AA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実施上の注意</w:t>
            </w:r>
            <w:r w:rsidR="005A6CBB" w:rsidRPr="00982B4C">
              <w:rPr>
                <w:rFonts w:ascii="HGPｺﾞｼｯｸM" w:eastAsia="HGPｺﾞｼｯｸM" w:hint="eastAsia"/>
                <w:sz w:val="24"/>
              </w:rPr>
              <w:t>・他</w:t>
            </w:r>
          </w:p>
          <w:p w:rsidR="00EA3C29" w:rsidRPr="00982B4C" w:rsidRDefault="00EA3C29" w:rsidP="008C5926">
            <w:pPr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8079" w:type="dxa"/>
            <w:shd w:val="clear" w:color="auto" w:fill="auto"/>
          </w:tcPr>
          <w:p w:rsidR="00EA3C29" w:rsidRPr="00982B4C" w:rsidRDefault="00EA3C29" w:rsidP="008C5926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8C5926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8C5926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8C5926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0D697F" w:rsidRPr="00982B4C" w:rsidRDefault="005A6CBB" w:rsidP="005A6CBB">
      <w:pPr>
        <w:jc w:val="right"/>
        <w:rPr>
          <w:rFonts w:ascii="HGSｺﾞｼｯｸM" w:eastAsia="HGSｺﾞｼｯｸM"/>
          <w:sz w:val="24"/>
        </w:rPr>
      </w:pPr>
      <w:r w:rsidRPr="00982B4C">
        <w:rPr>
          <w:rFonts w:ascii="HGSｺﾞｼｯｸM" w:eastAsia="HGSｺﾞｼｯｸM" w:hint="eastAsia"/>
          <w:sz w:val="24"/>
        </w:rPr>
        <w:t>記入者名〔　　　　　　　　　　　　　　　〕</w:t>
      </w:r>
    </w:p>
    <w:p w:rsidR="003974B5" w:rsidRPr="00982B4C" w:rsidRDefault="003974B5" w:rsidP="005A6CBB">
      <w:pPr>
        <w:jc w:val="right"/>
        <w:rPr>
          <w:rFonts w:ascii="HGSｺﾞｼｯｸM" w:eastAsia="HGSｺﾞｼｯｸM"/>
          <w:sz w:val="24"/>
        </w:rPr>
      </w:pPr>
    </w:p>
    <w:p w:rsidR="003974B5" w:rsidRPr="00982B4C" w:rsidRDefault="003974B5" w:rsidP="003974B5">
      <w:pPr>
        <w:wordWrap w:val="0"/>
        <w:ind w:right="480"/>
        <w:jc w:val="right"/>
        <w:rPr>
          <w:rFonts w:ascii="HGSｺﾞｼｯｸM" w:eastAsia="HGSｺﾞｼｯｸM"/>
          <w:sz w:val="24"/>
        </w:rPr>
      </w:pPr>
      <w:r w:rsidRPr="00982B4C">
        <w:rPr>
          <w:rFonts w:ascii="HGSｺﾞｼｯｸM" w:eastAsia="HGSｺﾞｼｯｸM" w:hint="eastAsia"/>
          <w:sz w:val="24"/>
        </w:rPr>
        <w:t xml:space="preserve">　　　</w:t>
      </w:r>
    </w:p>
    <w:tbl>
      <w:tblPr>
        <w:tblpPr w:leftFromText="142" w:rightFromText="142" w:vertAnchor="text" w:horzAnchor="margin" w:tblpY="1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079"/>
      </w:tblGrid>
      <w:tr w:rsidR="000D697F" w:rsidRPr="00982B4C" w:rsidTr="006029AA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697F" w:rsidRPr="00982B4C" w:rsidRDefault="0061590A" w:rsidP="00314567">
            <w:pPr>
              <w:ind w:rightChars="47" w:right="99"/>
              <w:jc w:val="left"/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 xml:space="preserve">★クラス名〔　　　　　　　　　　　　　　組　〕　　　　　記入日：　</w:t>
            </w:r>
            <w:r w:rsidR="002F2A86">
              <w:rPr>
                <w:rFonts w:ascii="HGPｺﾞｼｯｸM" w:eastAsia="HGPｺﾞｼｯｸM" w:hint="eastAsia"/>
                <w:sz w:val="24"/>
              </w:rPr>
              <w:t>令和</w:t>
            </w:r>
            <w:r w:rsidRPr="00982B4C">
              <w:rPr>
                <w:rFonts w:ascii="HGPｺﾞｼｯｸM" w:eastAsia="HGPｺﾞｼｯｸM" w:hint="eastAsia"/>
                <w:sz w:val="24"/>
              </w:rPr>
              <w:t xml:space="preserve">　　　　年　　　　月　　　　日</w:t>
            </w:r>
          </w:p>
        </w:tc>
      </w:tr>
      <w:tr w:rsidR="000D697F" w:rsidRPr="00982B4C" w:rsidTr="00820AA5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</w:tcPr>
          <w:p w:rsidR="000D697F" w:rsidRPr="00982B4C" w:rsidRDefault="00876E5E" w:rsidP="006029AA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配慮と対応（※変更点について）</w:t>
            </w:r>
          </w:p>
        </w:tc>
      </w:tr>
      <w:tr w:rsidR="000D697F" w:rsidRPr="00982B4C" w:rsidTr="00820AA5">
        <w:trPr>
          <w:trHeight w:val="1532"/>
        </w:trPr>
        <w:tc>
          <w:tcPr>
            <w:tcW w:w="1101" w:type="dxa"/>
            <w:shd w:val="clear" w:color="auto" w:fill="auto"/>
          </w:tcPr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食事</w:t>
            </w:r>
          </w:p>
          <w:p w:rsidR="000D697F" w:rsidRPr="00982B4C" w:rsidRDefault="000D697F" w:rsidP="006029A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982B4C">
              <w:rPr>
                <w:rFonts w:ascii="HGPｺﾞｼｯｸM" w:eastAsia="HGPｺﾞｼｯｸM" w:hint="eastAsia"/>
                <w:sz w:val="20"/>
                <w:szCs w:val="20"/>
              </w:rPr>
              <w:t>（ミルク、離乳食含む）</w:t>
            </w:r>
          </w:p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おやつ</w:t>
            </w:r>
          </w:p>
        </w:tc>
        <w:tc>
          <w:tcPr>
            <w:tcW w:w="8079" w:type="dxa"/>
            <w:shd w:val="clear" w:color="auto" w:fill="auto"/>
          </w:tcPr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6029AA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6029AA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6029A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0D697F" w:rsidRPr="00982B4C" w:rsidTr="00820AA5">
        <w:trPr>
          <w:trHeight w:val="506"/>
        </w:trPr>
        <w:tc>
          <w:tcPr>
            <w:tcW w:w="1101" w:type="dxa"/>
            <w:shd w:val="clear" w:color="auto" w:fill="auto"/>
          </w:tcPr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持参薬</w:t>
            </w:r>
          </w:p>
        </w:tc>
        <w:tc>
          <w:tcPr>
            <w:tcW w:w="8079" w:type="dxa"/>
            <w:shd w:val="clear" w:color="auto" w:fill="auto"/>
          </w:tcPr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0D697F" w:rsidRPr="00982B4C" w:rsidTr="00820AA5">
        <w:trPr>
          <w:trHeight w:val="1168"/>
        </w:trPr>
        <w:tc>
          <w:tcPr>
            <w:tcW w:w="1101" w:type="dxa"/>
            <w:shd w:val="clear" w:color="auto" w:fill="auto"/>
          </w:tcPr>
          <w:p w:rsidR="005A6CBB" w:rsidRPr="00982B4C" w:rsidRDefault="005A6CBB" w:rsidP="005A6CBB">
            <w:pPr>
              <w:rPr>
                <w:rFonts w:ascii="HGPｺﾞｼｯｸM" w:eastAsia="HGPｺﾞｼｯｸM"/>
                <w:sz w:val="24"/>
              </w:rPr>
            </w:pPr>
            <w:r w:rsidRPr="00982B4C">
              <w:rPr>
                <w:rFonts w:ascii="HGPｺﾞｼｯｸM" w:eastAsia="HGPｺﾞｼｯｸM" w:hint="eastAsia"/>
                <w:sz w:val="24"/>
              </w:rPr>
              <w:t>実施上の注意・他</w:t>
            </w:r>
          </w:p>
          <w:p w:rsidR="000D697F" w:rsidRPr="00982B4C" w:rsidRDefault="000D697F" w:rsidP="008C5926">
            <w:pPr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8079" w:type="dxa"/>
            <w:shd w:val="clear" w:color="auto" w:fill="auto"/>
          </w:tcPr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  <w:p w:rsidR="000D697F" w:rsidRPr="00982B4C" w:rsidRDefault="000D697F" w:rsidP="006029AA">
            <w:pPr>
              <w:rPr>
                <w:rFonts w:ascii="HGPｺﾞｼｯｸM" w:eastAsia="HGPｺﾞｼｯｸM"/>
                <w:sz w:val="24"/>
              </w:rPr>
            </w:pPr>
          </w:p>
          <w:p w:rsidR="005A6CBB" w:rsidRPr="00982B4C" w:rsidRDefault="005A6CBB" w:rsidP="006029AA">
            <w:pPr>
              <w:rPr>
                <w:rFonts w:ascii="HGPｺﾞｼｯｸM" w:eastAsia="HGPｺﾞｼｯｸM"/>
                <w:sz w:val="24"/>
              </w:rPr>
            </w:pPr>
          </w:p>
          <w:p w:rsidR="003974B5" w:rsidRPr="00982B4C" w:rsidRDefault="003974B5" w:rsidP="006029AA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1A7BA5" w:rsidRPr="00C95B7B" w:rsidRDefault="005A6CBB" w:rsidP="00193074">
      <w:pPr>
        <w:ind w:right="960" w:firstLineChars="1600" w:firstLine="3840"/>
        <w:rPr>
          <w:rFonts w:ascii="HGPｺﾞｼｯｸM" w:eastAsia="HGPｺﾞｼｯｸM"/>
          <w:color w:val="000000"/>
          <w:sz w:val="24"/>
        </w:rPr>
      </w:pPr>
      <w:r w:rsidRPr="00982B4C">
        <w:rPr>
          <w:rFonts w:ascii="HGSｺﾞｼｯｸM" w:eastAsia="HGSｺﾞｼｯｸM" w:hint="eastAsia"/>
          <w:sz w:val="24"/>
        </w:rPr>
        <w:t>記入者名〔</w:t>
      </w:r>
      <w:r w:rsidR="00641AE3" w:rsidRPr="00982B4C">
        <w:rPr>
          <w:rFonts w:ascii="HGSｺﾞｼｯｸM" w:eastAsia="HGSｺﾞｼｯｸM" w:hint="eastAsia"/>
          <w:sz w:val="24"/>
        </w:rPr>
        <w:t xml:space="preserve">　　　　　　　　　　〕</w:t>
      </w:r>
    </w:p>
    <w:sectPr w:rsidR="001A7BA5" w:rsidRPr="00C95B7B" w:rsidSect="00193074">
      <w:footerReference w:type="default" r:id="rId10"/>
      <w:type w:val="continuous"/>
      <w:pgSz w:w="11906" w:h="16838"/>
      <w:pgMar w:top="737" w:right="1418" w:bottom="907" w:left="1418" w:header="851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46" w:rsidRDefault="00160046">
      <w:r>
        <w:separator/>
      </w:r>
    </w:p>
  </w:endnote>
  <w:endnote w:type="continuationSeparator" w:id="0">
    <w:p w:rsidR="00160046" w:rsidRDefault="0016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77" w:rsidRDefault="00E80F77" w:rsidP="009C4AB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0F77" w:rsidRDefault="00E80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77" w:rsidRDefault="00E80F77">
    <w:pPr>
      <w:pStyle w:val="a5"/>
      <w:jc w:val="center"/>
    </w:pPr>
  </w:p>
  <w:p w:rsidR="00E80F77" w:rsidRDefault="00E80F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77" w:rsidRPr="0049534C" w:rsidRDefault="00E80F77" w:rsidP="00495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46" w:rsidRDefault="00160046">
      <w:r>
        <w:separator/>
      </w:r>
    </w:p>
  </w:footnote>
  <w:footnote w:type="continuationSeparator" w:id="0">
    <w:p w:rsidR="00160046" w:rsidRDefault="0016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1B32"/>
    <w:rsid w:val="00023201"/>
    <w:rsid w:val="00023AA6"/>
    <w:rsid w:val="00024161"/>
    <w:rsid w:val="000247F3"/>
    <w:rsid w:val="00031E9F"/>
    <w:rsid w:val="000335B0"/>
    <w:rsid w:val="0003363D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074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F2A86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9534C"/>
    <w:rsid w:val="004A01CF"/>
    <w:rsid w:val="004A3718"/>
    <w:rsid w:val="004A70A9"/>
    <w:rsid w:val="004B05EE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087F6F"/>
  <w15:chartTrackingRefBased/>
  <w15:docId w15:val="{15B4B63B-8D48-4B98-8B3E-694F98E4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7C06-A821-4865-9BAC-2C153FA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1092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3</cp:revision>
  <cp:lastPrinted>2022-06-08T02:32:00Z</cp:lastPrinted>
  <dcterms:created xsi:type="dcterms:W3CDTF">2023-12-19T01:17:00Z</dcterms:created>
  <dcterms:modified xsi:type="dcterms:W3CDTF">2023-12-19T04:37:00Z</dcterms:modified>
</cp:coreProperties>
</file>