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11" w:rsidRPr="005C101C" w:rsidRDefault="00080911" w:rsidP="0008091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店舗販売業</w:t>
      </w:r>
      <w:r w:rsidRPr="005C101C">
        <w:rPr>
          <w:rFonts w:ascii="ＭＳ ゴシック" w:eastAsia="ＭＳ ゴシック" w:hAnsi="ＭＳ ゴシック" w:hint="eastAsia"/>
          <w:sz w:val="28"/>
          <w:szCs w:val="28"/>
        </w:rPr>
        <w:t>事前相談票</w:t>
      </w:r>
    </w:p>
    <w:p w:rsidR="00080911" w:rsidRPr="005C101C" w:rsidRDefault="00080911" w:rsidP="00080911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Pr="005C101C">
        <w:rPr>
          <w:rFonts w:ascii="ＭＳ ゴシック" w:eastAsia="ＭＳ ゴシック" w:hAnsi="ＭＳ ゴシック" w:hint="eastAsia"/>
          <w:sz w:val="18"/>
          <w:szCs w:val="18"/>
        </w:rPr>
        <w:t>日：　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42"/>
        <w:gridCol w:w="567"/>
        <w:gridCol w:w="708"/>
        <w:gridCol w:w="284"/>
        <w:gridCol w:w="2126"/>
        <w:gridCol w:w="992"/>
        <w:gridCol w:w="564"/>
        <w:gridCol w:w="145"/>
        <w:gridCol w:w="3821"/>
      </w:tblGrid>
      <w:tr w:rsidR="00080911" w:rsidTr="00080911">
        <w:tc>
          <w:tcPr>
            <w:tcW w:w="1555" w:type="dxa"/>
            <w:gridSpan w:val="3"/>
            <w:vAlign w:val="center"/>
          </w:tcPr>
          <w:p w:rsidR="00080911" w:rsidRPr="003D31BA" w:rsidRDefault="00080911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相談者名</w:t>
            </w:r>
          </w:p>
          <w:p w:rsidR="00080911" w:rsidRPr="003D31BA" w:rsidRDefault="00080911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（事業者名）</w:t>
            </w:r>
          </w:p>
        </w:tc>
        <w:tc>
          <w:tcPr>
            <w:tcW w:w="3685" w:type="dxa"/>
            <w:gridSpan w:val="4"/>
          </w:tcPr>
          <w:p w:rsidR="00080911" w:rsidRPr="003D31BA" w:rsidRDefault="00080911" w:rsidP="000809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0911" w:rsidRPr="003D31BA" w:rsidRDefault="00080911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4530" w:type="dxa"/>
            <w:gridSpan w:val="3"/>
          </w:tcPr>
          <w:p w:rsidR="00080911" w:rsidRPr="003D31BA" w:rsidRDefault="00080911" w:rsidP="000809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担当者名：</w:t>
            </w:r>
          </w:p>
          <w:p w:rsidR="00080911" w:rsidRPr="003D31BA" w:rsidRDefault="00080911" w:rsidP="000809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TEL　（　　　　　）　　　　－　　　　</w:t>
            </w:r>
          </w:p>
        </w:tc>
      </w:tr>
      <w:tr w:rsidR="00080911" w:rsidTr="00080911">
        <w:tc>
          <w:tcPr>
            <w:tcW w:w="1555" w:type="dxa"/>
            <w:gridSpan w:val="3"/>
            <w:vAlign w:val="center"/>
          </w:tcPr>
          <w:p w:rsidR="00080911" w:rsidRPr="003D31BA" w:rsidRDefault="00080911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相談内容</w:t>
            </w:r>
          </w:p>
        </w:tc>
        <w:tc>
          <w:tcPr>
            <w:tcW w:w="9207" w:type="dxa"/>
            <w:gridSpan w:val="8"/>
          </w:tcPr>
          <w:p w:rsidR="00080911" w:rsidRPr="003D31BA" w:rsidRDefault="004B28FB" w:rsidP="00080911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97498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新設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06248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移転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91656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営業者変更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40273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構造設備変更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86572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　　　　　　　　　　　　　　 )</w:t>
            </w:r>
          </w:p>
        </w:tc>
      </w:tr>
      <w:tr w:rsidR="00080911" w:rsidTr="00080911">
        <w:tc>
          <w:tcPr>
            <w:tcW w:w="1555" w:type="dxa"/>
            <w:gridSpan w:val="3"/>
            <w:vAlign w:val="center"/>
          </w:tcPr>
          <w:p w:rsidR="00080911" w:rsidRPr="003D31BA" w:rsidRDefault="00080911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持参書類</w:t>
            </w:r>
          </w:p>
        </w:tc>
        <w:tc>
          <w:tcPr>
            <w:tcW w:w="9207" w:type="dxa"/>
            <w:gridSpan w:val="8"/>
          </w:tcPr>
          <w:p w:rsidR="00080911" w:rsidRPr="003D31BA" w:rsidRDefault="004B28FB" w:rsidP="00080911">
            <w:pPr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7852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付近の見取図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20548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配置図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17466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平面図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39079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その他(　　　　　　　　　　　　　　　　　　 </w:t>
            </w:r>
            <w:r w:rsidR="00975EF0" w:rsidRPr="003D31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3D31BA" w:rsidTr="000108F2">
        <w:trPr>
          <w:trHeight w:val="781"/>
        </w:trPr>
        <w:tc>
          <w:tcPr>
            <w:tcW w:w="421" w:type="dxa"/>
            <w:vMerge w:val="restart"/>
            <w:vAlign w:val="center"/>
          </w:tcPr>
          <w:p w:rsidR="003D31BA" w:rsidRPr="003D31BA" w:rsidRDefault="003D31BA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店舗の状況</w:t>
            </w:r>
          </w:p>
        </w:tc>
        <w:tc>
          <w:tcPr>
            <w:tcW w:w="2409" w:type="dxa"/>
            <w:gridSpan w:val="4"/>
            <w:vAlign w:val="center"/>
          </w:tcPr>
          <w:p w:rsidR="003D31BA" w:rsidRPr="003D31BA" w:rsidRDefault="003D31BA" w:rsidP="002F637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営業者氏名</w:t>
            </w:r>
          </w:p>
          <w:p w:rsidR="003D31BA" w:rsidRPr="003D31BA" w:rsidRDefault="003D31BA" w:rsidP="002F637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1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(法人の場合は名称)</w:t>
            </w:r>
          </w:p>
        </w:tc>
        <w:tc>
          <w:tcPr>
            <w:tcW w:w="3966" w:type="dxa"/>
            <w:gridSpan w:val="4"/>
            <w:vAlign w:val="center"/>
          </w:tcPr>
          <w:p w:rsidR="003D31BA" w:rsidRDefault="003D31BA" w:rsidP="00DF727A"/>
        </w:tc>
        <w:tc>
          <w:tcPr>
            <w:tcW w:w="3966" w:type="dxa"/>
            <w:gridSpan w:val="2"/>
            <w:vAlign w:val="center"/>
          </w:tcPr>
          <w:p w:rsidR="003D31BA" w:rsidRPr="003D31BA" w:rsidRDefault="003D31BA" w:rsidP="000108F2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1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(法人の場合は代表者)</w:t>
            </w:r>
          </w:p>
          <w:p w:rsidR="003D31BA" w:rsidRPr="003D31BA" w:rsidRDefault="003D31BA" w:rsidP="00DF727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83793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薬剤師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7807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登録販売者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19777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  <w:tr w:rsidR="002F6374" w:rsidTr="000108F2">
        <w:trPr>
          <w:trHeight w:val="835"/>
        </w:trPr>
        <w:tc>
          <w:tcPr>
            <w:tcW w:w="421" w:type="dxa"/>
            <w:vMerge/>
          </w:tcPr>
          <w:p w:rsidR="002F6374" w:rsidRDefault="002F6374" w:rsidP="00080911"/>
        </w:tc>
        <w:tc>
          <w:tcPr>
            <w:tcW w:w="2409" w:type="dxa"/>
            <w:gridSpan w:val="4"/>
            <w:vAlign w:val="center"/>
          </w:tcPr>
          <w:p w:rsidR="002F6374" w:rsidRPr="003D31BA" w:rsidRDefault="002F6374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店舗の名称(予定)</w:t>
            </w:r>
          </w:p>
        </w:tc>
        <w:tc>
          <w:tcPr>
            <w:tcW w:w="7932" w:type="dxa"/>
            <w:gridSpan w:val="6"/>
            <w:vAlign w:val="center"/>
          </w:tcPr>
          <w:p w:rsidR="002F6374" w:rsidRPr="003D31BA" w:rsidRDefault="002F6374" w:rsidP="00080911">
            <w:pPr>
              <w:rPr>
                <w:sz w:val="20"/>
                <w:szCs w:val="20"/>
              </w:rPr>
            </w:pPr>
          </w:p>
        </w:tc>
      </w:tr>
      <w:tr w:rsidR="00842886" w:rsidTr="00842886">
        <w:trPr>
          <w:trHeight w:val="528"/>
        </w:trPr>
        <w:tc>
          <w:tcPr>
            <w:tcW w:w="421" w:type="dxa"/>
            <w:vMerge/>
          </w:tcPr>
          <w:p w:rsidR="00842886" w:rsidRDefault="00842886" w:rsidP="00080911"/>
        </w:tc>
        <w:tc>
          <w:tcPr>
            <w:tcW w:w="992" w:type="dxa"/>
            <w:vMerge w:val="restart"/>
            <w:vAlign w:val="center"/>
          </w:tcPr>
          <w:p w:rsidR="00842886" w:rsidRPr="003D31BA" w:rsidRDefault="00842886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819" w:type="dxa"/>
            <w:gridSpan w:val="6"/>
            <w:tcBorders>
              <w:right w:val="nil"/>
            </w:tcBorders>
            <w:vAlign w:val="center"/>
          </w:tcPr>
          <w:p w:rsidR="00842886" w:rsidRPr="003D31BA" w:rsidRDefault="00842886" w:rsidP="000738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神戸市　　　　区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842886" w:rsidRDefault="00842886" w:rsidP="0007389E">
            <w:pPr>
              <w:spacing w:line="16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4A0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(ビル名</w:t>
            </w:r>
          </w:p>
          <w:p w:rsidR="00842886" w:rsidRPr="005D4A0F" w:rsidRDefault="00842886" w:rsidP="0007389E">
            <w:pPr>
              <w:spacing w:line="16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5D4A0F">
              <w:rPr>
                <w:rFonts w:ascii="ＭＳ ゴシック" w:eastAsia="ＭＳ ゴシック" w:hAnsi="ＭＳ ゴシック" w:hint="eastAsia"/>
                <w:sz w:val="12"/>
                <w:szCs w:val="12"/>
              </w:rPr>
              <w:t>階・号室)</w:t>
            </w:r>
          </w:p>
        </w:tc>
        <w:tc>
          <w:tcPr>
            <w:tcW w:w="3821" w:type="dxa"/>
            <w:tcBorders>
              <w:left w:val="nil"/>
            </w:tcBorders>
            <w:vAlign w:val="center"/>
          </w:tcPr>
          <w:p w:rsidR="00842886" w:rsidRPr="005D4A0F" w:rsidRDefault="00842886" w:rsidP="0007389E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F6374" w:rsidTr="002F6374">
        <w:trPr>
          <w:trHeight w:val="550"/>
        </w:trPr>
        <w:tc>
          <w:tcPr>
            <w:tcW w:w="421" w:type="dxa"/>
            <w:vMerge/>
          </w:tcPr>
          <w:p w:rsidR="002F6374" w:rsidRDefault="002F6374" w:rsidP="00080911"/>
        </w:tc>
        <w:tc>
          <w:tcPr>
            <w:tcW w:w="992" w:type="dxa"/>
            <w:vMerge/>
          </w:tcPr>
          <w:p w:rsidR="002F6374" w:rsidRDefault="002F6374" w:rsidP="00080911"/>
        </w:tc>
        <w:tc>
          <w:tcPr>
            <w:tcW w:w="9349" w:type="dxa"/>
            <w:gridSpan w:val="9"/>
            <w:vAlign w:val="center"/>
          </w:tcPr>
          <w:p w:rsidR="002F6374" w:rsidRPr="003D31BA" w:rsidRDefault="00975EF0" w:rsidP="0007389E">
            <w:pPr>
              <w:rPr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用途地域(　　　　　　　　　　　　　　　　　)</w:t>
            </w:r>
            <w:r w:rsidR="002F6374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臨港地区・緑地保全地区</w:t>
            </w:r>
          </w:p>
        </w:tc>
      </w:tr>
      <w:tr w:rsidR="002F6374" w:rsidTr="00DF727A">
        <w:trPr>
          <w:trHeight w:val="677"/>
        </w:trPr>
        <w:tc>
          <w:tcPr>
            <w:tcW w:w="421" w:type="dxa"/>
            <w:vMerge/>
          </w:tcPr>
          <w:p w:rsidR="002F6374" w:rsidRDefault="002F6374" w:rsidP="00080911"/>
        </w:tc>
        <w:tc>
          <w:tcPr>
            <w:tcW w:w="992" w:type="dxa"/>
            <w:vAlign w:val="center"/>
          </w:tcPr>
          <w:p w:rsidR="002F6374" w:rsidRPr="003D31BA" w:rsidRDefault="002F6374" w:rsidP="000809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建物</w:t>
            </w:r>
          </w:p>
        </w:tc>
        <w:tc>
          <w:tcPr>
            <w:tcW w:w="9349" w:type="dxa"/>
            <w:gridSpan w:val="9"/>
            <w:vAlign w:val="center"/>
          </w:tcPr>
          <w:p w:rsidR="001B714E" w:rsidRDefault="004B28FB" w:rsidP="00DF727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90540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F6374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ビル(　　　階建ての　　　階)</w:t>
            </w:r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53512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97D4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F6374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店舗内店舗(　　　　　　　　　　　　　　　　　　　</w:t>
            </w:r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75EF0" w:rsidRPr="003D31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1B71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F6374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:rsidR="002F6374" w:rsidRPr="003D31BA" w:rsidRDefault="004B28FB" w:rsidP="00DF727A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212073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独立建物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3748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住居併設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146779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その他(　　　　　　　　　　　　　　　</w:t>
            </w:r>
            <w:r w:rsidR="001B714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975EF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</w:tr>
      <w:tr w:rsidR="003D0D99" w:rsidTr="00B8785D">
        <w:trPr>
          <w:trHeight w:val="476"/>
        </w:trPr>
        <w:tc>
          <w:tcPr>
            <w:tcW w:w="421" w:type="dxa"/>
            <w:vMerge/>
          </w:tcPr>
          <w:p w:rsidR="003D0D99" w:rsidRDefault="003D0D99" w:rsidP="00080911"/>
        </w:tc>
        <w:tc>
          <w:tcPr>
            <w:tcW w:w="1701" w:type="dxa"/>
            <w:gridSpan w:val="3"/>
            <w:vAlign w:val="center"/>
          </w:tcPr>
          <w:p w:rsidR="003D0D99" w:rsidRPr="00542AE6" w:rsidRDefault="003D0D99" w:rsidP="000809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資格者不在時の</w:t>
            </w:r>
          </w:p>
          <w:p w:rsidR="003D0D99" w:rsidRPr="00542AE6" w:rsidRDefault="00B8785D" w:rsidP="003D0D9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992" w:type="dxa"/>
            <w:gridSpan w:val="2"/>
            <w:tcBorders>
              <w:right w:val="dashed" w:sz="4" w:space="0" w:color="auto"/>
            </w:tcBorders>
            <w:vAlign w:val="center"/>
          </w:tcPr>
          <w:p w:rsidR="003D0D99" w:rsidRPr="00542AE6" w:rsidRDefault="003D0D99" w:rsidP="009040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要指導</w:t>
            </w:r>
          </w:p>
          <w:p w:rsidR="003D0D99" w:rsidRPr="00542AE6" w:rsidRDefault="003D0D99" w:rsidP="0090405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第1類</w:t>
            </w:r>
          </w:p>
        </w:tc>
        <w:tc>
          <w:tcPr>
            <w:tcW w:w="7648" w:type="dxa"/>
            <w:gridSpan w:val="5"/>
            <w:tcBorders>
              <w:left w:val="dashed" w:sz="4" w:space="0" w:color="auto"/>
            </w:tcBorders>
            <w:vAlign w:val="center"/>
          </w:tcPr>
          <w:p w:rsidR="003D0D99" w:rsidRPr="00542AE6" w:rsidRDefault="004B28FB" w:rsidP="000809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60561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D0D99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</w:p>
          <w:p w:rsidR="003D0D99" w:rsidRPr="00542AE6" w:rsidRDefault="004B28FB" w:rsidP="000809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95793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D0D99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要(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89814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</w:t>
            </w:r>
            <w:r w:rsidR="00B8785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(必須)</w:t>
            </w:r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04193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51280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ｼｬｯﾀｰ　</w:t>
            </w:r>
            <w:r w:rsidR="00004193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4483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ｶｰﾃﾝ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6078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ｽｸﾘｰﾝ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58134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扉付棚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03317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66B1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D0D99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B8785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3D0D99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D0D99" w:rsidRPr="00542A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3D0D99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  <w:tr w:rsidR="002F6374" w:rsidTr="0046742A">
        <w:trPr>
          <w:trHeight w:val="863"/>
        </w:trPr>
        <w:tc>
          <w:tcPr>
            <w:tcW w:w="421" w:type="dxa"/>
            <w:vMerge/>
          </w:tcPr>
          <w:p w:rsidR="002F6374" w:rsidRDefault="002F6374" w:rsidP="00080911"/>
        </w:tc>
        <w:tc>
          <w:tcPr>
            <w:tcW w:w="10341" w:type="dxa"/>
            <w:gridSpan w:val="10"/>
          </w:tcPr>
          <w:p w:rsidR="00A90F0D" w:rsidRPr="00542AE6" w:rsidRDefault="002F6374" w:rsidP="0090405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(取扱/許可)</w:t>
            </w:r>
            <w:r w:rsidR="00387D85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387D85" w:rsidRPr="00542A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51542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7D85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405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要指導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77866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05B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第1</w:t>
            </w:r>
            <w:r w:rsidR="0085009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類</w:t>
            </w:r>
            <w:r w:rsidR="002A662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80601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662B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A662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第2類・第3類</w:t>
            </w:r>
            <w:r w:rsidR="0085009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3565046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009B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5009B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指定濫用防止</w:t>
            </w:r>
            <w:r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52221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F727A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特定管理医療機器</w:t>
            </w:r>
          </w:p>
          <w:p w:rsidR="00A90F0D" w:rsidRPr="00542AE6" w:rsidRDefault="004B28FB" w:rsidP="00975EF0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41051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特定販売(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24025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F637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ｲﾝﾀｰﾈｯﾄ</w:t>
            </w:r>
            <w:r w:rsidR="00A90F0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07516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0F0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電話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151519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</w:t>
            </w:r>
            <w:r w:rsidR="00EA74F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75EF0" w:rsidRPr="00542AE6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</w:t>
            </w:r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975EF0" w:rsidRPr="00542AE6">
              <w:rPr>
                <w:rFonts w:ascii="ＭＳ ゴシック" w:eastAsia="ＭＳ ゴシック" w:hAnsi="ＭＳ ゴシック"/>
                <w:sz w:val="20"/>
                <w:szCs w:val="20"/>
              </w:rPr>
              <w:t>))</w:t>
            </w:r>
          </w:p>
          <w:p w:rsidR="002F6374" w:rsidRPr="00542AE6" w:rsidRDefault="004B28FB" w:rsidP="00A90F0D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58354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90F0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高度管理医療機器販売業・貸与業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53242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F6374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毒物劇物販売業</w:t>
            </w:r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984544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医薬品卸売販売業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395020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4193" w:rsidRPr="00542AE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その他(</w:t>
            </w:r>
            <w:r w:rsidR="00A90F0D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975EF0" w:rsidRPr="00542AE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</w:tr>
    </w:tbl>
    <w:p w:rsidR="00C108C0" w:rsidRPr="00975EF0" w:rsidRDefault="00C108C0" w:rsidP="00C108C0">
      <w:pPr>
        <w:spacing w:line="140" w:lineRule="exac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8499"/>
      </w:tblGrid>
      <w:tr w:rsidR="00C108C0" w:rsidTr="003D31BA">
        <w:trPr>
          <w:trHeight w:val="4039"/>
        </w:trPr>
        <w:tc>
          <w:tcPr>
            <w:tcW w:w="1980" w:type="dxa"/>
          </w:tcPr>
          <w:p w:rsidR="00C108C0" w:rsidRPr="003D31BA" w:rsidRDefault="00C108C0" w:rsidP="003D31BA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申請予定日</w:t>
            </w:r>
          </w:p>
          <w:p w:rsidR="00C108C0" w:rsidRPr="003D31BA" w:rsidRDefault="00C108C0" w:rsidP="003D31BA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  <w:p w:rsidR="00C108C0" w:rsidRPr="003D31BA" w:rsidRDefault="00C108C0" w:rsidP="003D31BA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完成予定日</w:t>
            </w:r>
          </w:p>
          <w:p w:rsidR="00C108C0" w:rsidRPr="003D31BA" w:rsidRDefault="00C108C0" w:rsidP="003D31BA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  <w:p w:rsidR="00C108C0" w:rsidRPr="003D31BA" w:rsidRDefault="00C108C0" w:rsidP="003D31BA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調査希望日</w:t>
            </w:r>
          </w:p>
          <w:p w:rsidR="00C108C0" w:rsidRPr="003D31BA" w:rsidRDefault="00C108C0" w:rsidP="003D31BA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  <w:p w:rsidR="00C108C0" w:rsidRPr="003D31BA" w:rsidRDefault="00C108C0" w:rsidP="003D31BA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許可証交付希望日</w:t>
            </w:r>
          </w:p>
          <w:p w:rsidR="00C108C0" w:rsidRPr="003D31BA" w:rsidRDefault="00C108C0" w:rsidP="003D31BA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  <w:p w:rsidR="00C108C0" w:rsidRPr="003D31BA" w:rsidRDefault="00EA74F4" w:rsidP="003D31BA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営業</w:t>
            </w:r>
            <w:r w:rsidR="00C108C0"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開始希望日</w:t>
            </w:r>
          </w:p>
          <w:p w:rsidR="00C108C0" w:rsidRPr="003D31BA" w:rsidRDefault="00C108C0" w:rsidP="003D31BA">
            <w:pPr>
              <w:spacing w:line="400" w:lineRule="exact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1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　日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808080" w:themeColor="background1" w:themeShade="80"/>
            </w:tcBorders>
          </w:tcPr>
          <w:p w:rsidR="00C108C0" w:rsidRPr="008C3326" w:rsidRDefault="00C108C0" w:rsidP="00AC3C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(神戸市保健所記入欄)</w:t>
            </w:r>
          </w:p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薬機法上の問題点　□無　□有</w:t>
            </w:r>
          </w:p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（問題点：　　　　　　　　　　　　　　　　　　　　　　　　　）</w:t>
            </w:r>
          </w:p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《構造上の主な確認事項》</w:t>
            </w:r>
          </w:p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①明らか外観　□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容易な立入</w:t>
            </w:r>
          </w:p>
          <w:p w:rsidR="00C108C0" w:rsidRPr="008C3326" w:rsidRDefault="00C108C0" w:rsidP="00AC3C62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②店舗の区画　□常時居住する場所及び不潔な場所からの区別</w:t>
            </w:r>
          </w:p>
          <w:p w:rsidR="00C108C0" w:rsidRPr="008C3326" w:rsidRDefault="0091204A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□他の売場への通路とならないこと</w:t>
            </w:r>
          </w:p>
          <w:p w:rsidR="00C108C0" w:rsidRPr="008C3326" w:rsidRDefault="00C108C0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③面積　　　　□店舗全体</w:t>
            </w:r>
            <w:r w:rsidRPr="004C1048">
              <w:rPr>
                <w:rFonts w:ascii="Century" w:eastAsia="ＭＳ ゴシック" w:hAnsi="Century"/>
                <w:color w:val="808080" w:themeColor="background1" w:themeShade="80"/>
              </w:rPr>
              <w:t>13.2</w:t>
            </w:r>
            <w:r w:rsidR="0091204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㎡以上</w:t>
            </w:r>
          </w:p>
          <w:p w:rsidR="00C108C0" w:rsidRPr="008C3326" w:rsidRDefault="00C108C0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④医薬品販売場所の構造</w:t>
            </w:r>
          </w:p>
          <w:p w:rsidR="00C108C0" w:rsidRDefault="00C108C0" w:rsidP="00492087">
            <w:pPr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□情報提供設備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（不動措置）</w:t>
            </w:r>
            <w:r w:rsidR="00492087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□天井、床、壁の構造</w:t>
            </w:r>
            <w:r w:rsidR="00DF727A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等</w:t>
            </w:r>
          </w:p>
          <w:p w:rsidR="00C108C0" w:rsidRPr="00542AE6" w:rsidRDefault="00C108C0" w:rsidP="00C108C0">
            <w:pPr>
              <w:snapToGrid w:val="0"/>
              <w:spacing w:line="280" w:lineRule="exact"/>
              <w:ind w:firstLineChars="700" w:firstLine="147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□要指導・第1</w:t>
            </w:r>
            <w:r w:rsidR="00AA2634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類陳列設備への進入防止措置</w:t>
            </w:r>
          </w:p>
          <w:p w:rsidR="00AA2634" w:rsidRPr="00542AE6" w:rsidRDefault="002A662B" w:rsidP="002A662B">
            <w:pPr>
              <w:snapToGrid w:val="0"/>
              <w:spacing w:line="280" w:lineRule="exact"/>
              <w:ind w:firstLineChars="700" w:firstLine="147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□指定濫用防止の</w:t>
            </w:r>
            <w:r w:rsidR="003A3948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位置</w:t>
            </w: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</w:t>
            </w:r>
            <w:r w:rsidR="00AA2634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□指定第2類の位置</w:t>
            </w:r>
          </w:p>
          <w:p w:rsidR="00C108C0" w:rsidRPr="00542AE6" w:rsidRDefault="00C108C0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　　　□</w:t>
            </w:r>
            <w:r w:rsidR="0071140A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許可区画</w:t>
            </w: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専用レジ（セルフレジ不可）</w:t>
            </w:r>
          </w:p>
          <w:p w:rsidR="003D0D99" w:rsidRPr="00542AE6" w:rsidRDefault="003D0D99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⑤その他　　　□店舗の閉鎖設備(</w:t>
            </w:r>
            <w:r w:rsidR="00D66B14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□鍵　</w:t>
            </w: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□ｼｬｯﾀｰ　□ｶｰﾃﾝ　□　</w:t>
            </w:r>
            <w:r w:rsidR="002D405B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　　</w:t>
            </w: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)</w:t>
            </w:r>
          </w:p>
          <w:p w:rsidR="00C108C0" w:rsidRPr="00542AE6" w:rsidRDefault="00AA2634" w:rsidP="00AC3C62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《その他の説明</w:t>
            </w:r>
            <w:r w:rsidR="00C108C0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事項》</w:t>
            </w:r>
          </w:p>
          <w:p w:rsidR="002D405B" w:rsidRPr="00542AE6" w:rsidRDefault="00AA2634" w:rsidP="00C108C0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　□看板等（案添付）</w:t>
            </w:r>
            <w:r w:rsidR="002D405B" w:rsidRPr="00542AE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 xml:space="preserve">　□更衣場所　□医薬品倉庫</w:t>
            </w:r>
          </w:p>
          <w:p w:rsidR="00EE19CE" w:rsidRPr="008C3326" w:rsidRDefault="00C108C0" w:rsidP="002D405B">
            <w:pPr>
              <w:snapToGrid w:val="0"/>
              <w:spacing w:line="280" w:lineRule="exact"/>
              <w:ind w:firstLineChars="200" w:firstLine="42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8C3326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□医薬品情報提供の指針・手順書</w:t>
            </w:r>
          </w:p>
        </w:tc>
      </w:tr>
      <w:tr w:rsidR="00C108C0" w:rsidTr="003D31BA">
        <w:trPr>
          <w:trHeight w:val="326"/>
        </w:trPr>
        <w:tc>
          <w:tcPr>
            <w:tcW w:w="1980" w:type="dxa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C108C0" w:rsidRDefault="00C108C0" w:rsidP="00AC3C62"/>
        </w:tc>
        <w:tc>
          <w:tcPr>
            <w:tcW w:w="283" w:type="dxa"/>
            <w:vMerge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08C0" w:rsidRDefault="00C108C0" w:rsidP="00AC3C62"/>
        </w:tc>
        <w:tc>
          <w:tcPr>
            <w:tcW w:w="8499" w:type="dxa"/>
            <w:vMerge/>
            <w:tcBorders>
              <w:left w:val="single" w:sz="4" w:space="0" w:color="808080" w:themeColor="background1" w:themeShade="80"/>
              <w:bottom w:val="single" w:sz="4" w:space="0" w:color="D9D9D9" w:themeColor="background1" w:themeShade="D9"/>
              <w:right w:val="single" w:sz="4" w:space="0" w:color="808080" w:themeColor="background1" w:themeShade="80"/>
            </w:tcBorders>
          </w:tcPr>
          <w:p w:rsidR="00C108C0" w:rsidRDefault="00C108C0" w:rsidP="00AC3C62"/>
        </w:tc>
      </w:tr>
      <w:tr w:rsidR="00C108C0" w:rsidTr="00AC3C62">
        <w:tc>
          <w:tcPr>
            <w:tcW w:w="1076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08C0" w:rsidRPr="0058544B" w:rsidRDefault="00C108C0" w:rsidP="00AC3C62">
            <w:pPr>
              <w:rPr>
                <w:color w:val="808080" w:themeColor="background1" w:themeShade="80"/>
              </w:rPr>
            </w:pPr>
            <w:r w:rsidRPr="0058544B">
              <w:rPr>
                <w:rFonts w:hint="eastAsia"/>
                <w:color w:val="808080" w:themeColor="background1" w:themeShade="80"/>
              </w:rPr>
              <w:t>（備　考）</w:t>
            </w:r>
          </w:p>
          <w:p w:rsidR="00C108C0" w:rsidRDefault="00C108C0" w:rsidP="00AC3C62">
            <w:bookmarkStart w:id="0" w:name="_GoBack"/>
            <w:bookmarkEnd w:id="0"/>
          </w:p>
          <w:p w:rsidR="000108F2" w:rsidRDefault="000108F2" w:rsidP="00AC3C62"/>
          <w:p w:rsidR="00F8195E" w:rsidRDefault="00F8195E" w:rsidP="00AC3C62"/>
          <w:p w:rsidR="00F8195E" w:rsidRDefault="00F8195E" w:rsidP="00AC3C62"/>
          <w:p w:rsidR="0058544B" w:rsidRDefault="0058544B" w:rsidP="00AC3C62">
            <w:pPr>
              <w:rPr>
                <w:color w:val="808080" w:themeColor="background1" w:themeShade="80"/>
              </w:rPr>
            </w:pPr>
          </w:p>
          <w:p w:rsidR="0091204A" w:rsidRPr="00AE74C9" w:rsidRDefault="0091204A" w:rsidP="00AC3C62">
            <w:pPr>
              <w:rPr>
                <w:color w:val="808080" w:themeColor="background1" w:themeShade="8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2608"/>
              <w:gridCol w:w="1077"/>
            </w:tblGrid>
            <w:tr w:rsidR="0085009B" w:rsidRPr="00AE74C9" w:rsidTr="0085009B">
              <w:trPr>
                <w:trHeight w:val="304"/>
              </w:trPr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5009B" w:rsidRPr="00AE74C9" w:rsidRDefault="0085009B" w:rsidP="00AC3C62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 w:rsidRPr="00AE74C9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課</w:t>
                  </w: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 xml:space="preserve">　</w:t>
                  </w:r>
                  <w:r w:rsidRPr="00AE74C9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長</w:t>
                  </w: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5009B" w:rsidRPr="00AE74C9" w:rsidRDefault="0085009B" w:rsidP="00AC3C62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 w:rsidRPr="00AE74C9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係</w:t>
                  </w: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 xml:space="preserve">　</w:t>
                  </w:r>
                  <w:r w:rsidRPr="00AE74C9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長</w:t>
                  </w:r>
                </w:p>
              </w:tc>
              <w:tc>
                <w:tcPr>
                  <w:tcW w:w="26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5009B" w:rsidRPr="00AE74C9" w:rsidRDefault="0085009B" w:rsidP="00AC3C62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 xml:space="preserve">担　</w:t>
                  </w:r>
                  <w:r w:rsidRPr="00AE74C9"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当</w:t>
                  </w: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:rsidR="0085009B" w:rsidRPr="00AE74C9" w:rsidRDefault="0085009B" w:rsidP="00AC3C62">
                  <w:pPr>
                    <w:spacing w:line="180" w:lineRule="exact"/>
                    <w:jc w:val="center"/>
                    <w:rPr>
                      <w:rFonts w:ascii="ＭＳ ゴシック" w:eastAsia="ＭＳ ゴシック" w:hAnsi="ＭＳ ゴシック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808080" w:themeColor="background1" w:themeShade="80"/>
                      <w:sz w:val="16"/>
                      <w:szCs w:val="16"/>
                    </w:rPr>
                    <w:t>起　案</w:t>
                  </w:r>
                </w:p>
              </w:tc>
            </w:tr>
            <w:tr w:rsidR="0085009B" w:rsidRPr="00AE74C9" w:rsidTr="0085009B">
              <w:trPr>
                <w:trHeight w:val="879"/>
              </w:trPr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5009B" w:rsidRPr="00AE74C9" w:rsidRDefault="0085009B" w:rsidP="00AC3C62">
                  <w:pPr>
                    <w:rPr>
                      <w:color w:val="808080" w:themeColor="background1" w:themeShade="80"/>
                    </w:rPr>
                  </w:pPr>
                </w:p>
                <w:p w:rsidR="0085009B" w:rsidRPr="00AE74C9" w:rsidRDefault="0085009B" w:rsidP="00AC3C62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5009B" w:rsidRPr="00AE74C9" w:rsidRDefault="0085009B" w:rsidP="00AC3C62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26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5009B" w:rsidRPr="00AE74C9" w:rsidRDefault="0085009B" w:rsidP="00AC3C62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85009B" w:rsidRPr="00AE74C9" w:rsidRDefault="0085009B" w:rsidP="00AC3C62">
                  <w:pPr>
                    <w:rPr>
                      <w:color w:val="808080" w:themeColor="background1" w:themeShade="80"/>
                    </w:rPr>
                  </w:pPr>
                </w:p>
              </w:tc>
            </w:tr>
          </w:tbl>
          <w:p w:rsidR="00C108C0" w:rsidRDefault="00C108C0" w:rsidP="00AC3C62">
            <w:pPr>
              <w:spacing w:line="1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18EC" w:rsidRPr="0058544B" w:rsidRDefault="000418EC">
      <w:pPr>
        <w:rPr>
          <w:vanish/>
        </w:rPr>
      </w:pPr>
    </w:p>
    <w:sectPr w:rsidR="000418EC" w:rsidRPr="0058544B" w:rsidSect="00080911">
      <w:pgSz w:w="11906" w:h="16838"/>
      <w:pgMar w:top="39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FB" w:rsidRDefault="004B28FB" w:rsidP="0007389E">
      <w:r>
        <w:separator/>
      </w:r>
    </w:p>
  </w:endnote>
  <w:endnote w:type="continuationSeparator" w:id="0">
    <w:p w:rsidR="004B28FB" w:rsidRDefault="004B28FB" w:rsidP="0007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FB" w:rsidRDefault="004B28FB" w:rsidP="0007389E">
      <w:r>
        <w:separator/>
      </w:r>
    </w:p>
  </w:footnote>
  <w:footnote w:type="continuationSeparator" w:id="0">
    <w:p w:rsidR="004B28FB" w:rsidRDefault="004B28FB" w:rsidP="0007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11"/>
    <w:rsid w:val="00004193"/>
    <w:rsid w:val="000108F2"/>
    <w:rsid w:val="00010BEC"/>
    <w:rsid w:val="000418EC"/>
    <w:rsid w:val="0005052B"/>
    <w:rsid w:val="0007389E"/>
    <w:rsid w:val="00080911"/>
    <w:rsid w:val="000D2309"/>
    <w:rsid w:val="001B714E"/>
    <w:rsid w:val="001C0732"/>
    <w:rsid w:val="00215F2A"/>
    <w:rsid w:val="002A662B"/>
    <w:rsid w:val="002B6065"/>
    <w:rsid w:val="002D405B"/>
    <w:rsid w:val="002F6374"/>
    <w:rsid w:val="00301E66"/>
    <w:rsid w:val="003173B3"/>
    <w:rsid w:val="00385016"/>
    <w:rsid w:val="00387D85"/>
    <w:rsid w:val="003A3948"/>
    <w:rsid w:val="003D0D99"/>
    <w:rsid w:val="003D31BA"/>
    <w:rsid w:val="003E6791"/>
    <w:rsid w:val="003F037A"/>
    <w:rsid w:val="00451F37"/>
    <w:rsid w:val="00463E14"/>
    <w:rsid w:val="0046742A"/>
    <w:rsid w:val="00477B2D"/>
    <w:rsid w:val="00491EB5"/>
    <w:rsid w:val="00492087"/>
    <w:rsid w:val="004B28FB"/>
    <w:rsid w:val="004C1048"/>
    <w:rsid w:val="00520BB0"/>
    <w:rsid w:val="005210DB"/>
    <w:rsid w:val="00536303"/>
    <w:rsid w:val="00542AE6"/>
    <w:rsid w:val="0058544B"/>
    <w:rsid w:val="005B353D"/>
    <w:rsid w:val="007066D1"/>
    <w:rsid w:val="0071140A"/>
    <w:rsid w:val="00842886"/>
    <w:rsid w:val="0085009B"/>
    <w:rsid w:val="0085131F"/>
    <w:rsid w:val="008A553F"/>
    <w:rsid w:val="008B0070"/>
    <w:rsid w:val="008F649D"/>
    <w:rsid w:val="0090405D"/>
    <w:rsid w:val="0091204A"/>
    <w:rsid w:val="00970994"/>
    <w:rsid w:val="00975EF0"/>
    <w:rsid w:val="009B2093"/>
    <w:rsid w:val="00A22C85"/>
    <w:rsid w:val="00A90F0D"/>
    <w:rsid w:val="00A97D47"/>
    <w:rsid w:val="00AA2634"/>
    <w:rsid w:val="00AE74C9"/>
    <w:rsid w:val="00B8785D"/>
    <w:rsid w:val="00BA4A08"/>
    <w:rsid w:val="00C108C0"/>
    <w:rsid w:val="00C5288E"/>
    <w:rsid w:val="00C97090"/>
    <w:rsid w:val="00CA1D10"/>
    <w:rsid w:val="00CA348B"/>
    <w:rsid w:val="00CB5F7A"/>
    <w:rsid w:val="00D0443E"/>
    <w:rsid w:val="00D66B14"/>
    <w:rsid w:val="00DF727A"/>
    <w:rsid w:val="00E234BA"/>
    <w:rsid w:val="00EA5BDA"/>
    <w:rsid w:val="00EA74F4"/>
    <w:rsid w:val="00EE0F23"/>
    <w:rsid w:val="00EE19CE"/>
    <w:rsid w:val="00F027A0"/>
    <w:rsid w:val="00F8195E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7EEE5-73B7-4CAF-80C9-B49BBFE2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3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389E"/>
  </w:style>
  <w:style w:type="paragraph" w:styleId="a6">
    <w:name w:val="footer"/>
    <w:basedOn w:val="a"/>
    <w:link w:val="a7"/>
    <w:uiPriority w:val="99"/>
    <w:unhideWhenUsed/>
    <w:rsid w:val="0007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389E"/>
  </w:style>
  <w:style w:type="paragraph" w:styleId="a8">
    <w:name w:val="Balloon Text"/>
    <w:basedOn w:val="a"/>
    <w:link w:val="a9"/>
    <w:uiPriority w:val="99"/>
    <w:semiHidden/>
    <w:unhideWhenUsed/>
    <w:rsid w:val="00520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36</cp:revision>
  <cp:lastPrinted>2024-12-09T06:37:00Z</cp:lastPrinted>
  <dcterms:created xsi:type="dcterms:W3CDTF">2024-09-24T08:08:00Z</dcterms:created>
  <dcterms:modified xsi:type="dcterms:W3CDTF">2026-04-27T04:07:00Z</dcterms:modified>
</cp:coreProperties>
</file>